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3B29D" w14:textId="50F8A8B2" w:rsidR="00503E37" w:rsidRDefault="0082029D">
      <w:pPr>
        <w:rPr>
          <w:b/>
          <w:bCs/>
          <w:sz w:val="28"/>
          <w:szCs w:val="28"/>
          <w:lang w:val="en-US"/>
        </w:rPr>
      </w:pPr>
      <w:r w:rsidRPr="003E4214">
        <w:rPr>
          <w:b/>
          <w:bCs/>
          <w:sz w:val="28"/>
          <w:szCs w:val="28"/>
          <w:lang w:val="en-US"/>
        </w:rPr>
        <w:t>SESSION</w:t>
      </w:r>
      <w:r w:rsidR="005C3D14" w:rsidRPr="003E4214">
        <w:rPr>
          <w:b/>
          <w:bCs/>
          <w:sz w:val="28"/>
          <w:szCs w:val="28"/>
          <w:lang w:val="en-US"/>
        </w:rPr>
        <w:t xml:space="preserve"> </w:t>
      </w:r>
      <w:r w:rsidR="0000530A">
        <w:rPr>
          <w:b/>
          <w:bCs/>
          <w:sz w:val="28"/>
          <w:szCs w:val="28"/>
          <w:lang w:val="en-US"/>
        </w:rPr>
        <w:t xml:space="preserve">26 </w:t>
      </w:r>
      <w:r w:rsidRPr="003E4214">
        <w:rPr>
          <w:b/>
          <w:bCs/>
          <w:sz w:val="28"/>
          <w:szCs w:val="28"/>
          <w:lang w:val="en-US"/>
        </w:rPr>
        <w:t xml:space="preserve">– </w:t>
      </w:r>
      <w:r w:rsidR="0000530A">
        <w:rPr>
          <w:b/>
          <w:bCs/>
          <w:sz w:val="28"/>
          <w:szCs w:val="28"/>
          <w:lang w:val="en-US"/>
        </w:rPr>
        <w:t>Admin Screens:</w:t>
      </w:r>
    </w:p>
    <w:p w14:paraId="42FB121E" w14:textId="46880CDD" w:rsidR="0000530A" w:rsidRPr="0000530A" w:rsidRDefault="0000530A" w:rsidP="0000530A">
      <w:pPr>
        <w:spacing w:after="100" w:afterAutospacing="1" w:line="240" w:lineRule="auto"/>
        <w:contextualSpacing/>
        <w:rPr>
          <w:sz w:val="24"/>
          <w:szCs w:val="24"/>
        </w:rPr>
      </w:pPr>
      <w:r w:rsidRPr="0000530A">
        <w:rPr>
          <w:sz w:val="24"/>
          <w:szCs w:val="24"/>
        </w:rPr>
        <w:t>In this session, topics covered are:</w:t>
      </w:r>
    </w:p>
    <w:p w14:paraId="1489D28F" w14:textId="6CEA9413" w:rsidR="0000530A" w:rsidRPr="0000530A" w:rsidRDefault="0000530A" w:rsidP="0000530A">
      <w:pPr>
        <w:spacing w:after="100" w:afterAutospacing="1" w:line="240" w:lineRule="auto"/>
        <w:contextualSpacing/>
        <w:rPr>
          <w:sz w:val="24"/>
          <w:szCs w:val="24"/>
        </w:rPr>
      </w:pPr>
      <w:r w:rsidRPr="0000530A">
        <w:rPr>
          <w:sz w:val="24"/>
          <w:szCs w:val="24"/>
        </w:rPr>
        <w:t xml:space="preserve">Update </w:t>
      </w:r>
      <w:proofErr w:type="spellStart"/>
      <w:r w:rsidRPr="0000530A">
        <w:rPr>
          <w:sz w:val="24"/>
          <w:szCs w:val="24"/>
        </w:rPr>
        <w:t>Referer</w:t>
      </w:r>
      <w:proofErr w:type="spellEnd"/>
    </w:p>
    <w:p w14:paraId="647E9FF9" w14:textId="7EF8E3F9" w:rsidR="0000530A" w:rsidRPr="0000530A" w:rsidRDefault="0000530A" w:rsidP="0000530A">
      <w:pPr>
        <w:spacing w:after="100" w:afterAutospacing="1" w:line="240" w:lineRule="auto"/>
        <w:contextualSpacing/>
        <w:rPr>
          <w:sz w:val="24"/>
          <w:szCs w:val="24"/>
        </w:rPr>
      </w:pPr>
      <w:r w:rsidRPr="0000530A">
        <w:rPr>
          <w:sz w:val="24"/>
          <w:szCs w:val="24"/>
        </w:rPr>
        <w:t>Field Configuration</w:t>
      </w:r>
    </w:p>
    <w:p w14:paraId="3DDD125D" w14:textId="5A8996F1" w:rsidR="0000530A" w:rsidRPr="0000530A" w:rsidRDefault="0000530A" w:rsidP="0000530A">
      <w:pPr>
        <w:spacing w:after="100" w:afterAutospacing="1" w:line="240" w:lineRule="auto"/>
        <w:contextualSpacing/>
        <w:rPr>
          <w:sz w:val="24"/>
          <w:szCs w:val="24"/>
        </w:rPr>
      </w:pPr>
      <w:r w:rsidRPr="0000530A">
        <w:rPr>
          <w:sz w:val="24"/>
          <w:szCs w:val="24"/>
        </w:rPr>
        <w:t>Collaboration</w:t>
      </w:r>
    </w:p>
    <w:p w14:paraId="322F6565" w14:textId="076DAD9A" w:rsidR="0000530A" w:rsidRPr="0000530A" w:rsidRDefault="0000530A" w:rsidP="0000530A">
      <w:pPr>
        <w:spacing w:after="100" w:afterAutospacing="1" w:line="240" w:lineRule="auto"/>
        <w:contextualSpacing/>
        <w:rPr>
          <w:sz w:val="24"/>
          <w:szCs w:val="24"/>
        </w:rPr>
      </w:pPr>
      <w:r w:rsidRPr="0000530A">
        <w:rPr>
          <w:sz w:val="24"/>
          <w:szCs w:val="24"/>
        </w:rPr>
        <w:t>Update Belonging</w:t>
      </w:r>
    </w:p>
    <w:p w14:paraId="401DE949" w14:textId="48076555" w:rsidR="0000530A" w:rsidRPr="0000530A" w:rsidRDefault="0000530A" w:rsidP="0000530A">
      <w:pPr>
        <w:spacing w:after="100" w:afterAutospacing="1" w:line="240" w:lineRule="auto"/>
        <w:contextualSpacing/>
        <w:rPr>
          <w:sz w:val="24"/>
          <w:szCs w:val="24"/>
        </w:rPr>
      </w:pPr>
      <w:r w:rsidRPr="0000530A">
        <w:rPr>
          <w:sz w:val="24"/>
          <w:szCs w:val="24"/>
        </w:rPr>
        <w:t>SSIS Configuration</w:t>
      </w:r>
    </w:p>
    <w:p w14:paraId="211AFCC2" w14:textId="77777777" w:rsidR="0000530A" w:rsidRPr="0000530A" w:rsidRDefault="0000530A" w:rsidP="0000530A">
      <w:pPr>
        <w:spacing w:after="100" w:afterAutospacing="1" w:line="240" w:lineRule="auto"/>
        <w:contextualSpacing/>
        <w:rPr>
          <w:sz w:val="28"/>
          <w:szCs w:val="28"/>
          <w:lang w:val="en-US"/>
        </w:rPr>
      </w:pPr>
    </w:p>
    <w:p w14:paraId="5507A68F" w14:textId="77777777" w:rsidR="0000530A" w:rsidRPr="0000530A" w:rsidRDefault="0000530A">
      <w:pPr>
        <w:rPr>
          <w:b/>
          <w:bCs/>
          <w:sz w:val="24"/>
          <w:szCs w:val="24"/>
          <w:lang w:val="en-US"/>
        </w:rPr>
      </w:pPr>
      <w:r w:rsidRPr="0000530A">
        <w:rPr>
          <w:b/>
          <w:bCs/>
          <w:sz w:val="24"/>
          <w:szCs w:val="24"/>
          <w:lang w:val="en-US"/>
        </w:rPr>
        <w:t xml:space="preserve">Update </w:t>
      </w:r>
      <w:proofErr w:type="spellStart"/>
      <w:r w:rsidRPr="0000530A">
        <w:rPr>
          <w:b/>
          <w:bCs/>
          <w:sz w:val="24"/>
          <w:szCs w:val="24"/>
          <w:lang w:val="en-US"/>
        </w:rPr>
        <w:t>Referer</w:t>
      </w:r>
      <w:proofErr w:type="spellEnd"/>
      <w:r w:rsidRPr="0000530A">
        <w:rPr>
          <w:b/>
          <w:bCs/>
          <w:sz w:val="24"/>
          <w:szCs w:val="24"/>
          <w:lang w:val="en-US"/>
        </w:rPr>
        <w:t>:</w:t>
      </w:r>
    </w:p>
    <w:p w14:paraId="42A8C4C5" w14:textId="563D9AC5" w:rsidR="0000530A" w:rsidRDefault="0000530A">
      <w:pPr>
        <w:rPr>
          <w:sz w:val="24"/>
          <w:szCs w:val="24"/>
          <w:lang w:val="en-US"/>
        </w:rPr>
      </w:pPr>
      <w:r>
        <w:rPr>
          <w:sz w:val="24"/>
          <w:szCs w:val="24"/>
          <w:lang w:val="en-US"/>
        </w:rPr>
        <w:t xml:space="preserve">Menu -&gt; Configuration -&gt; Update </w:t>
      </w:r>
      <w:proofErr w:type="spellStart"/>
      <w:r>
        <w:rPr>
          <w:sz w:val="24"/>
          <w:szCs w:val="24"/>
          <w:lang w:val="en-US"/>
        </w:rPr>
        <w:t>Referer</w:t>
      </w:r>
      <w:proofErr w:type="spellEnd"/>
    </w:p>
    <w:p w14:paraId="5C730D3B" w14:textId="6B6D5E6C" w:rsidR="0000530A" w:rsidRDefault="0000530A">
      <w:pPr>
        <w:rPr>
          <w:sz w:val="24"/>
          <w:szCs w:val="24"/>
        </w:rPr>
      </w:pPr>
      <w:r w:rsidRPr="0000530A">
        <w:rPr>
          <w:sz w:val="24"/>
          <w:szCs w:val="24"/>
        </w:rPr>
        <w:t xml:space="preserve">Update </w:t>
      </w:r>
      <w:proofErr w:type="spellStart"/>
      <w:r w:rsidRPr="0000530A">
        <w:rPr>
          <w:sz w:val="24"/>
          <w:szCs w:val="24"/>
        </w:rPr>
        <w:t>referer</w:t>
      </w:r>
      <w:proofErr w:type="spellEnd"/>
      <w:r w:rsidRPr="0000530A">
        <w:rPr>
          <w:sz w:val="24"/>
          <w:szCs w:val="24"/>
        </w:rPr>
        <w:t xml:space="preserve"> is used to refer the individual from one to other to provide the details behalf of them and also used to refer the individual for incentives</w:t>
      </w:r>
      <w:r>
        <w:rPr>
          <w:sz w:val="24"/>
          <w:szCs w:val="24"/>
        </w:rPr>
        <w:t>, also we can update the referrer by using edit option.</w:t>
      </w:r>
    </w:p>
    <w:p w14:paraId="0E42A062" w14:textId="7F9998E0" w:rsidR="0000530A" w:rsidRDefault="0000530A">
      <w:pPr>
        <w:rPr>
          <w:sz w:val="24"/>
          <w:szCs w:val="24"/>
        </w:rPr>
      </w:pPr>
      <w:r w:rsidRPr="0000530A">
        <w:rPr>
          <w:noProof/>
          <w:sz w:val="24"/>
          <w:szCs w:val="24"/>
        </w:rPr>
        <w:drawing>
          <wp:inline distT="0" distB="0" distL="0" distR="0" wp14:anchorId="428ACD19" wp14:editId="655D9746">
            <wp:extent cx="5731510" cy="2766060"/>
            <wp:effectExtent l="0" t="0" r="2540" b="0"/>
            <wp:docPr id="76520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06472" name=""/>
                    <pic:cNvPicPr/>
                  </pic:nvPicPr>
                  <pic:blipFill>
                    <a:blip r:embed="rId9"/>
                    <a:stretch>
                      <a:fillRect/>
                    </a:stretch>
                  </pic:blipFill>
                  <pic:spPr>
                    <a:xfrm>
                      <a:off x="0" y="0"/>
                      <a:ext cx="5731510" cy="2766060"/>
                    </a:xfrm>
                    <a:prstGeom prst="rect">
                      <a:avLst/>
                    </a:prstGeom>
                  </pic:spPr>
                </pic:pic>
              </a:graphicData>
            </a:graphic>
          </wp:inline>
        </w:drawing>
      </w:r>
    </w:p>
    <w:p w14:paraId="5AA514B6" w14:textId="77777777" w:rsidR="0000530A" w:rsidRDefault="0000530A">
      <w:pPr>
        <w:rPr>
          <w:sz w:val="24"/>
          <w:szCs w:val="24"/>
        </w:rPr>
      </w:pPr>
    </w:p>
    <w:p w14:paraId="1343D0AB" w14:textId="2CB5A717" w:rsidR="00F733FB" w:rsidRDefault="0000530A">
      <w:pPr>
        <w:rPr>
          <w:sz w:val="24"/>
          <w:szCs w:val="24"/>
          <w:lang w:val="en-US"/>
        </w:rPr>
      </w:pPr>
      <w:r>
        <w:rPr>
          <w:sz w:val="24"/>
          <w:szCs w:val="24"/>
          <w:lang w:val="en-US"/>
        </w:rPr>
        <w:t xml:space="preserve">We can see below that the </w:t>
      </w:r>
      <w:r>
        <w:rPr>
          <w:sz w:val="24"/>
          <w:szCs w:val="24"/>
        </w:rPr>
        <w:t>770000-00</w:t>
      </w:r>
      <w:r>
        <w:rPr>
          <w:sz w:val="24"/>
          <w:szCs w:val="24"/>
          <w:lang w:val="en-US"/>
        </w:rPr>
        <w:t xml:space="preserve"> is referrer for </w:t>
      </w:r>
      <w:r w:rsidRPr="0000530A">
        <w:rPr>
          <w:sz w:val="24"/>
          <w:szCs w:val="24"/>
        </w:rPr>
        <w:t>823882</w:t>
      </w:r>
      <w:r>
        <w:rPr>
          <w:sz w:val="24"/>
          <w:szCs w:val="24"/>
        </w:rPr>
        <w:t xml:space="preserve">-00 </w:t>
      </w:r>
      <w:r>
        <w:rPr>
          <w:sz w:val="24"/>
          <w:szCs w:val="24"/>
          <w:lang w:val="en-US"/>
        </w:rPr>
        <w:t xml:space="preserve">where it can be referred to provide the details and we can edit the </w:t>
      </w:r>
      <w:proofErr w:type="spellStart"/>
      <w:r>
        <w:rPr>
          <w:sz w:val="24"/>
          <w:szCs w:val="24"/>
          <w:lang w:val="en-US"/>
        </w:rPr>
        <w:t>referer</w:t>
      </w:r>
      <w:proofErr w:type="spellEnd"/>
      <w:r>
        <w:rPr>
          <w:sz w:val="24"/>
          <w:szCs w:val="24"/>
          <w:lang w:val="en-US"/>
        </w:rPr>
        <w:t xml:space="preserve"> by using edit option.</w:t>
      </w:r>
    </w:p>
    <w:p w14:paraId="3A5CF522" w14:textId="03F19017" w:rsidR="0000530A" w:rsidRDefault="0000530A">
      <w:pPr>
        <w:rPr>
          <w:sz w:val="24"/>
          <w:szCs w:val="24"/>
          <w:lang w:val="en-US"/>
        </w:rPr>
      </w:pPr>
      <w:r w:rsidRPr="0000530A">
        <w:rPr>
          <w:noProof/>
          <w:sz w:val="24"/>
          <w:szCs w:val="24"/>
          <w:lang w:val="en-US"/>
        </w:rPr>
        <w:drawing>
          <wp:inline distT="0" distB="0" distL="0" distR="0" wp14:anchorId="65316B44" wp14:editId="2A219D64">
            <wp:extent cx="5731510" cy="1826895"/>
            <wp:effectExtent l="0" t="0" r="2540" b="1905"/>
            <wp:docPr id="1082582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82675" name="Picture 1" descr="A screenshot of a computer&#10;&#10;Description automatically generated"/>
                    <pic:cNvPicPr/>
                  </pic:nvPicPr>
                  <pic:blipFill>
                    <a:blip r:embed="rId10"/>
                    <a:stretch>
                      <a:fillRect/>
                    </a:stretch>
                  </pic:blipFill>
                  <pic:spPr>
                    <a:xfrm>
                      <a:off x="0" y="0"/>
                      <a:ext cx="5731510" cy="1826895"/>
                    </a:xfrm>
                    <a:prstGeom prst="rect">
                      <a:avLst/>
                    </a:prstGeom>
                  </pic:spPr>
                </pic:pic>
              </a:graphicData>
            </a:graphic>
          </wp:inline>
        </w:drawing>
      </w:r>
    </w:p>
    <w:p w14:paraId="5AE63F9D" w14:textId="77777777" w:rsidR="0000530A" w:rsidRDefault="0000530A">
      <w:pPr>
        <w:rPr>
          <w:sz w:val="24"/>
          <w:szCs w:val="24"/>
          <w:lang w:val="en-US"/>
        </w:rPr>
      </w:pPr>
    </w:p>
    <w:p w14:paraId="27F45036" w14:textId="77777777" w:rsidR="0000530A" w:rsidRDefault="0000530A">
      <w:pPr>
        <w:rPr>
          <w:b/>
          <w:bCs/>
          <w:sz w:val="24"/>
          <w:szCs w:val="24"/>
          <w:lang w:val="en-US"/>
        </w:rPr>
      </w:pPr>
    </w:p>
    <w:p w14:paraId="7B9394F9" w14:textId="77777777" w:rsidR="0000530A" w:rsidRDefault="0000530A">
      <w:pPr>
        <w:rPr>
          <w:b/>
          <w:bCs/>
          <w:sz w:val="24"/>
          <w:szCs w:val="24"/>
          <w:lang w:val="en-US"/>
        </w:rPr>
      </w:pPr>
    </w:p>
    <w:p w14:paraId="4F5C2646" w14:textId="62B602BA" w:rsidR="0000530A" w:rsidRDefault="0000530A">
      <w:pPr>
        <w:rPr>
          <w:b/>
          <w:bCs/>
          <w:sz w:val="24"/>
          <w:szCs w:val="24"/>
          <w:lang w:val="en-US"/>
        </w:rPr>
      </w:pPr>
      <w:r w:rsidRPr="0000530A">
        <w:rPr>
          <w:b/>
          <w:bCs/>
          <w:sz w:val="24"/>
          <w:szCs w:val="24"/>
          <w:lang w:val="en-US"/>
        </w:rPr>
        <w:t>Field Configuration:</w:t>
      </w:r>
    </w:p>
    <w:p w14:paraId="64D3E9DA" w14:textId="2DD5C65A" w:rsidR="0000530A" w:rsidRPr="003F110E" w:rsidRDefault="0000530A">
      <w:pPr>
        <w:rPr>
          <w:sz w:val="24"/>
          <w:szCs w:val="24"/>
          <w:lang w:val="en-US"/>
        </w:rPr>
      </w:pPr>
      <w:r w:rsidRPr="003F110E">
        <w:rPr>
          <w:sz w:val="24"/>
          <w:szCs w:val="24"/>
          <w:lang w:val="en-US"/>
        </w:rPr>
        <w:t>Menu -&gt; Configuration -&gt; Field Configuration.</w:t>
      </w:r>
    </w:p>
    <w:p w14:paraId="42E276B3" w14:textId="04F08553" w:rsidR="0000530A" w:rsidRPr="0000530A" w:rsidRDefault="0000530A">
      <w:pPr>
        <w:rPr>
          <w:b/>
          <w:bCs/>
          <w:sz w:val="24"/>
          <w:szCs w:val="24"/>
          <w:lang w:val="en-US"/>
        </w:rPr>
      </w:pPr>
      <w:r w:rsidRPr="0000530A">
        <w:rPr>
          <w:noProof/>
          <w:sz w:val="24"/>
          <w:szCs w:val="24"/>
        </w:rPr>
        <w:drawing>
          <wp:inline distT="0" distB="0" distL="0" distR="0" wp14:anchorId="1A3781E5" wp14:editId="2CC09B50">
            <wp:extent cx="4603750" cy="2221286"/>
            <wp:effectExtent l="0" t="0" r="6350" b="7620"/>
            <wp:docPr id="36439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50375" name=""/>
                    <pic:cNvPicPr/>
                  </pic:nvPicPr>
                  <pic:blipFill>
                    <a:blip r:embed="rId11"/>
                    <a:stretch>
                      <a:fillRect/>
                    </a:stretch>
                  </pic:blipFill>
                  <pic:spPr>
                    <a:xfrm>
                      <a:off x="0" y="0"/>
                      <a:ext cx="4612001" cy="2225267"/>
                    </a:xfrm>
                    <a:prstGeom prst="rect">
                      <a:avLst/>
                    </a:prstGeom>
                  </pic:spPr>
                </pic:pic>
              </a:graphicData>
            </a:graphic>
          </wp:inline>
        </w:drawing>
      </w:r>
    </w:p>
    <w:p w14:paraId="6505D2AC" w14:textId="77777777" w:rsidR="0000530A" w:rsidRDefault="0000530A">
      <w:r w:rsidRPr="0000530A">
        <w:rPr>
          <w:sz w:val="24"/>
          <w:szCs w:val="24"/>
        </w:rPr>
        <w:t>Field configuration is used to configure and handle the different fields of menu based on the access and role user has and control the field and also to hide the fields from the users.</w:t>
      </w:r>
      <w:r w:rsidRPr="0000530A">
        <w:t xml:space="preserve"> </w:t>
      </w:r>
    </w:p>
    <w:p w14:paraId="7503C099" w14:textId="0D1C079F" w:rsidR="0000530A" w:rsidRPr="0000530A" w:rsidRDefault="0000530A">
      <w:pPr>
        <w:rPr>
          <w:sz w:val="24"/>
          <w:szCs w:val="24"/>
        </w:rPr>
      </w:pPr>
      <w:r w:rsidRPr="0000530A">
        <w:rPr>
          <w:sz w:val="24"/>
          <w:szCs w:val="24"/>
        </w:rPr>
        <w:t>The field change will be reflecting once we restart the pods, it will be taken care by Dev team.</w:t>
      </w:r>
    </w:p>
    <w:p w14:paraId="693418FD" w14:textId="7FDA4E88" w:rsidR="0000530A" w:rsidRDefault="0000530A">
      <w:pPr>
        <w:rPr>
          <w:sz w:val="24"/>
          <w:szCs w:val="24"/>
        </w:rPr>
      </w:pPr>
      <w:r w:rsidRPr="0000530A">
        <w:rPr>
          <w:sz w:val="24"/>
          <w:szCs w:val="24"/>
        </w:rPr>
        <w:t>example: if we want user to make visible different field or not whether the files are required or not.</w:t>
      </w:r>
    </w:p>
    <w:p w14:paraId="26EF22C2" w14:textId="00DD75B6" w:rsidR="0000530A" w:rsidRDefault="0000530A">
      <w:pPr>
        <w:rPr>
          <w:sz w:val="24"/>
          <w:szCs w:val="24"/>
        </w:rPr>
      </w:pPr>
      <w:r w:rsidRPr="0000530A">
        <w:rPr>
          <w:noProof/>
          <w:sz w:val="24"/>
          <w:szCs w:val="24"/>
        </w:rPr>
        <w:drawing>
          <wp:inline distT="0" distB="0" distL="0" distR="0" wp14:anchorId="74AE6A59" wp14:editId="17B2187E">
            <wp:extent cx="5731510" cy="2788920"/>
            <wp:effectExtent l="0" t="0" r="2540" b="0"/>
            <wp:docPr id="189750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06383" name=""/>
                    <pic:cNvPicPr/>
                  </pic:nvPicPr>
                  <pic:blipFill>
                    <a:blip r:embed="rId12"/>
                    <a:stretch>
                      <a:fillRect/>
                    </a:stretch>
                  </pic:blipFill>
                  <pic:spPr>
                    <a:xfrm>
                      <a:off x="0" y="0"/>
                      <a:ext cx="5731510" cy="2788920"/>
                    </a:xfrm>
                    <a:prstGeom prst="rect">
                      <a:avLst/>
                    </a:prstGeom>
                  </pic:spPr>
                </pic:pic>
              </a:graphicData>
            </a:graphic>
          </wp:inline>
        </w:drawing>
      </w:r>
    </w:p>
    <w:p w14:paraId="04D1F802" w14:textId="442138C4" w:rsidR="0000530A" w:rsidRDefault="0000530A">
      <w:pPr>
        <w:rPr>
          <w:b/>
          <w:bCs/>
          <w:sz w:val="24"/>
          <w:szCs w:val="24"/>
        </w:rPr>
      </w:pPr>
      <w:r w:rsidRPr="0000530A">
        <w:rPr>
          <w:b/>
          <w:bCs/>
          <w:sz w:val="24"/>
          <w:szCs w:val="24"/>
        </w:rPr>
        <w:t>Collaboration:</w:t>
      </w:r>
    </w:p>
    <w:p w14:paraId="6AC3A3FE" w14:textId="6A0FE2B8" w:rsidR="007A3431" w:rsidRPr="007A3431" w:rsidRDefault="007A3431">
      <w:pPr>
        <w:rPr>
          <w:sz w:val="24"/>
          <w:szCs w:val="24"/>
        </w:rPr>
      </w:pPr>
      <w:r w:rsidRPr="007A3431">
        <w:rPr>
          <w:sz w:val="24"/>
          <w:szCs w:val="24"/>
        </w:rPr>
        <w:t>Menu -&gt; Configuration -&gt; Collaboration</w:t>
      </w:r>
    </w:p>
    <w:p w14:paraId="0CFA05A2" w14:textId="6F612F61" w:rsidR="0000530A" w:rsidRDefault="0000530A">
      <w:pPr>
        <w:rPr>
          <w:sz w:val="24"/>
          <w:szCs w:val="24"/>
        </w:rPr>
      </w:pPr>
      <w:r>
        <w:rPr>
          <w:sz w:val="24"/>
          <w:szCs w:val="24"/>
        </w:rPr>
        <w:t>Collaboration is used to update the collaboration methodology, the method panel manager can contact the panellist and perform specific actions.</w:t>
      </w:r>
    </w:p>
    <w:p w14:paraId="5984E2AB" w14:textId="2CCCD199" w:rsidR="0000530A" w:rsidRDefault="0000530A">
      <w:pPr>
        <w:rPr>
          <w:sz w:val="24"/>
          <w:szCs w:val="24"/>
        </w:rPr>
      </w:pPr>
      <w:r>
        <w:rPr>
          <w:sz w:val="24"/>
          <w:szCs w:val="24"/>
        </w:rPr>
        <w:t>Example: phone, web, email</w:t>
      </w:r>
    </w:p>
    <w:p w14:paraId="646E1312" w14:textId="6EA31332" w:rsidR="0000530A" w:rsidRDefault="0000530A">
      <w:pPr>
        <w:rPr>
          <w:sz w:val="24"/>
          <w:szCs w:val="24"/>
        </w:rPr>
      </w:pPr>
      <w:r w:rsidRPr="0000530A">
        <w:rPr>
          <w:noProof/>
          <w:sz w:val="24"/>
          <w:szCs w:val="24"/>
        </w:rPr>
        <w:drawing>
          <wp:inline distT="0" distB="0" distL="0" distR="0" wp14:anchorId="012460A6" wp14:editId="3EB98E5A">
            <wp:extent cx="5731510" cy="2844165"/>
            <wp:effectExtent l="0" t="0" r="2540" b="0"/>
            <wp:docPr id="211036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66969" name=""/>
                    <pic:cNvPicPr/>
                  </pic:nvPicPr>
                  <pic:blipFill>
                    <a:blip r:embed="rId13"/>
                    <a:stretch>
                      <a:fillRect/>
                    </a:stretch>
                  </pic:blipFill>
                  <pic:spPr>
                    <a:xfrm>
                      <a:off x="0" y="0"/>
                      <a:ext cx="5731510" cy="2844165"/>
                    </a:xfrm>
                    <a:prstGeom prst="rect">
                      <a:avLst/>
                    </a:prstGeom>
                  </pic:spPr>
                </pic:pic>
              </a:graphicData>
            </a:graphic>
          </wp:inline>
        </w:drawing>
      </w:r>
    </w:p>
    <w:p w14:paraId="0CA98DAF" w14:textId="77777777" w:rsidR="0000530A" w:rsidRDefault="0000530A">
      <w:pPr>
        <w:rPr>
          <w:sz w:val="24"/>
          <w:szCs w:val="24"/>
        </w:rPr>
      </w:pPr>
    </w:p>
    <w:p w14:paraId="13BE6E30" w14:textId="708E3AA4" w:rsidR="0000530A" w:rsidRPr="0000530A" w:rsidRDefault="0000530A">
      <w:pPr>
        <w:rPr>
          <w:b/>
          <w:bCs/>
          <w:sz w:val="24"/>
          <w:szCs w:val="24"/>
        </w:rPr>
      </w:pPr>
      <w:r w:rsidRPr="0000530A">
        <w:rPr>
          <w:b/>
          <w:bCs/>
          <w:sz w:val="24"/>
          <w:szCs w:val="24"/>
        </w:rPr>
        <w:t>Update Belonging:</w:t>
      </w:r>
    </w:p>
    <w:p w14:paraId="7086F8D8" w14:textId="4A912C3E" w:rsidR="0000530A" w:rsidRDefault="0000530A">
      <w:pPr>
        <w:rPr>
          <w:sz w:val="24"/>
          <w:szCs w:val="24"/>
        </w:rPr>
      </w:pPr>
      <w:r>
        <w:rPr>
          <w:sz w:val="24"/>
          <w:szCs w:val="24"/>
        </w:rPr>
        <w:t>Menu-&gt; Configuration -&gt; Update Belongings</w:t>
      </w:r>
    </w:p>
    <w:p w14:paraId="4DAC35DA" w14:textId="6F441406" w:rsidR="0000530A" w:rsidRDefault="0000530A">
      <w:pPr>
        <w:rPr>
          <w:sz w:val="24"/>
          <w:szCs w:val="24"/>
        </w:rPr>
      </w:pPr>
      <w:r w:rsidRPr="0000530A">
        <w:rPr>
          <w:noProof/>
          <w:sz w:val="24"/>
          <w:szCs w:val="24"/>
        </w:rPr>
        <w:drawing>
          <wp:inline distT="0" distB="0" distL="0" distR="0" wp14:anchorId="21C12BF5" wp14:editId="194FA6C5">
            <wp:extent cx="5731510" cy="2811780"/>
            <wp:effectExtent l="0" t="0" r="2540" b="7620"/>
            <wp:docPr id="724585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85013" name="Picture 1" descr="A screenshot of a computer&#10;&#10;Description automatically generated"/>
                    <pic:cNvPicPr/>
                  </pic:nvPicPr>
                  <pic:blipFill>
                    <a:blip r:embed="rId14"/>
                    <a:stretch>
                      <a:fillRect/>
                    </a:stretch>
                  </pic:blipFill>
                  <pic:spPr>
                    <a:xfrm>
                      <a:off x="0" y="0"/>
                      <a:ext cx="5731510" cy="2811780"/>
                    </a:xfrm>
                    <a:prstGeom prst="rect">
                      <a:avLst/>
                    </a:prstGeom>
                  </pic:spPr>
                </pic:pic>
              </a:graphicData>
            </a:graphic>
          </wp:inline>
        </w:drawing>
      </w:r>
    </w:p>
    <w:p w14:paraId="30940D40" w14:textId="64F1796B" w:rsidR="0000530A" w:rsidRDefault="0000530A">
      <w:pPr>
        <w:rPr>
          <w:sz w:val="24"/>
          <w:szCs w:val="24"/>
        </w:rPr>
      </w:pPr>
      <w:r>
        <w:rPr>
          <w:sz w:val="24"/>
          <w:szCs w:val="24"/>
        </w:rPr>
        <w:t>It is used to update the belongings of the individual, if the user has incorrectly updated the belongings or details then the user can correct the details from the admin screen.</w:t>
      </w:r>
    </w:p>
    <w:p w14:paraId="1398AD70" w14:textId="0C8E4088" w:rsidR="0000530A" w:rsidRDefault="0000530A">
      <w:pPr>
        <w:rPr>
          <w:sz w:val="24"/>
          <w:szCs w:val="24"/>
        </w:rPr>
      </w:pPr>
      <w:r>
        <w:rPr>
          <w:sz w:val="24"/>
          <w:szCs w:val="24"/>
        </w:rPr>
        <w:t>Provide the group id, it will fetch the individuals of that group and belongings of that individuals, we can update or delete the belonging of the individual.</w:t>
      </w:r>
    </w:p>
    <w:p w14:paraId="48316CE6" w14:textId="77777777" w:rsidR="0000530A" w:rsidRDefault="0000530A">
      <w:pPr>
        <w:rPr>
          <w:sz w:val="24"/>
          <w:szCs w:val="24"/>
        </w:rPr>
      </w:pPr>
      <w:r w:rsidRPr="0000530A">
        <w:rPr>
          <w:noProof/>
          <w:sz w:val="24"/>
          <w:szCs w:val="24"/>
        </w:rPr>
        <w:drawing>
          <wp:inline distT="0" distB="0" distL="0" distR="0" wp14:anchorId="2F1C78CC" wp14:editId="042EB678">
            <wp:extent cx="5731510" cy="2310130"/>
            <wp:effectExtent l="0" t="0" r="2540" b="0"/>
            <wp:docPr id="334376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76098" name="Picture 1" descr="A screenshot of a computer&#10;&#10;Description automatically generated"/>
                    <pic:cNvPicPr/>
                  </pic:nvPicPr>
                  <pic:blipFill>
                    <a:blip r:embed="rId15"/>
                    <a:stretch>
                      <a:fillRect/>
                    </a:stretch>
                  </pic:blipFill>
                  <pic:spPr>
                    <a:xfrm>
                      <a:off x="0" y="0"/>
                      <a:ext cx="5731510" cy="2310130"/>
                    </a:xfrm>
                    <a:prstGeom prst="rect">
                      <a:avLst/>
                    </a:prstGeom>
                  </pic:spPr>
                </pic:pic>
              </a:graphicData>
            </a:graphic>
          </wp:inline>
        </w:drawing>
      </w:r>
    </w:p>
    <w:p w14:paraId="48D8A2C0" w14:textId="00409219" w:rsidR="0000530A" w:rsidRDefault="0000530A">
      <w:pPr>
        <w:rPr>
          <w:b/>
          <w:bCs/>
          <w:sz w:val="24"/>
          <w:szCs w:val="24"/>
        </w:rPr>
      </w:pPr>
      <w:r w:rsidRPr="0000530A">
        <w:rPr>
          <w:b/>
          <w:bCs/>
          <w:sz w:val="24"/>
          <w:szCs w:val="24"/>
        </w:rPr>
        <w:t>SSIS configurations:</w:t>
      </w:r>
    </w:p>
    <w:p w14:paraId="05397284" w14:textId="711CEE24" w:rsidR="0000530A" w:rsidRPr="0000530A" w:rsidRDefault="0000530A">
      <w:pPr>
        <w:rPr>
          <w:sz w:val="24"/>
          <w:szCs w:val="24"/>
        </w:rPr>
      </w:pPr>
      <w:r w:rsidRPr="0000530A">
        <w:rPr>
          <w:sz w:val="24"/>
          <w:szCs w:val="24"/>
        </w:rPr>
        <w:t>Menu -&gt; Configuration-&gt; SSIS Configuration</w:t>
      </w:r>
    </w:p>
    <w:p w14:paraId="4D0965FA" w14:textId="3D1BAC99" w:rsidR="0000530A" w:rsidRPr="0000530A" w:rsidRDefault="0000530A">
      <w:pPr>
        <w:rPr>
          <w:sz w:val="24"/>
          <w:szCs w:val="24"/>
        </w:rPr>
      </w:pPr>
      <w:r w:rsidRPr="0000530A">
        <w:rPr>
          <w:sz w:val="24"/>
          <w:szCs w:val="24"/>
        </w:rPr>
        <w:t>It is used for data processing, how the data is extracted from multiple sources</w:t>
      </w:r>
      <w:r>
        <w:rPr>
          <w:sz w:val="24"/>
          <w:szCs w:val="24"/>
        </w:rPr>
        <w:t xml:space="preserve"> </w:t>
      </w:r>
      <w:r w:rsidRPr="0000530A">
        <w:rPr>
          <w:sz w:val="24"/>
          <w:szCs w:val="24"/>
        </w:rPr>
        <w:t>(databases, flat files or APIs)</w:t>
      </w:r>
      <w:r>
        <w:rPr>
          <w:sz w:val="24"/>
          <w:szCs w:val="24"/>
        </w:rPr>
        <w:t>, It also used for data synchronization.</w:t>
      </w:r>
    </w:p>
    <w:p w14:paraId="3FD98764" w14:textId="2C7B38FD" w:rsidR="0000530A" w:rsidRDefault="0000530A">
      <w:pPr>
        <w:rPr>
          <w:b/>
          <w:bCs/>
          <w:sz w:val="24"/>
          <w:szCs w:val="24"/>
        </w:rPr>
      </w:pPr>
      <w:r w:rsidRPr="0000530A">
        <w:rPr>
          <w:b/>
          <w:bCs/>
          <w:noProof/>
          <w:sz w:val="24"/>
          <w:szCs w:val="24"/>
        </w:rPr>
        <w:drawing>
          <wp:inline distT="0" distB="0" distL="0" distR="0" wp14:anchorId="0E461C94" wp14:editId="498C6599">
            <wp:extent cx="5731510" cy="2753995"/>
            <wp:effectExtent l="0" t="0" r="2540" b="8255"/>
            <wp:docPr id="1695428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28679" name="Picture 1" descr="A screenshot of a computer&#10;&#10;Description automatically generated"/>
                    <pic:cNvPicPr/>
                  </pic:nvPicPr>
                  <pic:blipFill>
                    <a:blip r:embed="rId16"/>
                    <a:stretch>
                      <a:fillRect/>
                    </a:stretch>
                  </pic:blipFill>
                  <pic:spPr>
                    <a:xfrm>
                      <a:off x="0" y="0"/>
                      <a:ext cx="5731510" cy="2753995"/>
                    </a:xfrm>
                    <a:prstGeom prst="rect">
                      <a:avLst/>
                    </a:prstGeom>
                  </pic:spPr>
                </pic:pic>
              </a:graphicData>
            </a:graphic>
          </wp:inline>
        </w:drawing>
      </w:r>
    </w:p>
    <w:p w14:paraId="04424D90" w14:textId="21521BAF" w:rsidR="0000530A" w:rsidRPr="0000530A" w:rsidRDefault="0000530A">
      <w:pPr>
        <w:rPr>
          <w:sz w:val="24"/>
          <w:szCs w:val="24"/>
        </w:rPr>
      </w:pPr>
      <w:r w:rsidRPr="0000530A">
        <w:rPr>
          <w:sz w:val="24"/>
          <w:szCs w:val="24"/>
        </w:rPr>
        <w:t>We see below that files are uploaded and sent to mentioned email ids from SSIS.</w:t>
      </w:r>
    </w:p>
    <w:p w14:paraId="2EF48BCC" w14:textId="655757CE" w:rsidR="0000530A" w:rsidRPr="0000530A" w:rsidRDefault="0000530A">
      <w:pPr>
        <w:rPr>
          <w:sz w:val="24"/>
          <w:szCs w:val="24"/>
        </w:rPr>
      </w:pPr>
      <w:r w:rsidRPr="0000530A">
        <w:rPr>
          <w:sz w:val="24"/>
          <w:szCs w:val="24"/>
        </w:rPr>
        <w:t>It used to automate data imports and exports in scheduled batches, reducing manual data entry effort and ensure data consistency.</w:t>
      </w:r>
    </w:p>
    <w:p w14:paraId="0D7E0E86" w14:textId="4C18ED43" w:rsidR="0000530A" w:rsidRPr="0000530A" w:rsidRDefault="0000530A">
      <w:pPr>
        <w:rPr>
          <w:b/>
          <w:bCs/>
          <w:sz w:val="24"/>
          <w:szCs w:val="24"/>
        </w:rPr>
      </w:pPr>
      <w:r w:rsidRPr="0000530A">
        <w:rPr>
          <w:b/>
          <w:bCs/>
          <w:noProof/>
          <w:sz w:val="24"/>
          <w:szCs w:val="24"/>
        </w:rPr>
        <w:drawing>
          <wp:inline distT="0" distB="0" distL="0" distR="0" wp14:anchorId="7C2617ED" wp14:editId="3F3B1FE5">
            <wp:extent cx="4622800" cy="1642512"/>
            <wp:effectExtent l="0" t="0" r="6350" b="0"/>
            <wp:docPr id="2348111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1121" name="Picture 1" descr="A screenshot of a computer"/>
                    <pic:cNvPicPr/>
                  </pic:nvPicPr>
                  <pic:blipFill>
                    <a:blip r:embed="rId17"/>
                    <a:stretch>
                      <a:fillRect/>
                    </a:stretch>
                  </pic:blipFill>
                  <pic:spPr>
                    <a:xfrm>
                      <a:off x="0" y="0"/>
                      <a:ext cx="4645414" cy="1650547"/>
                    </a:xfrm>
                    <a:prstGeom prst="rect">
                      <a:avLst/>
                    </a:prstGeom>
                  </pic:spPr>
                </pic:pic>
              </a:graphicData>
            </a:graphic>
          </wp:inline>
        </w:drawing>
      </w:r>
    </w:p>
    <w:sectPr w:rsidR="0000530A" w:rsidRPr="000053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2BC3"/>
    <w:multiLevelType w:val="hybridMultilevel"/>
    <w:tmpl w:val="2814F068"/>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77E0D28"/>
    <w:multiLevelType w:val="hybridMultilevel"/>
    <w:tmpl w:val="CD28F8C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7E349D2"/>
    <w:multiLevelType w:val="hybridMultilevel"/>
    <w:tmpl w:val="80BE7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882D74"/>
    <w:multiLevelType w:val="hybridMultilevel"/>
    <w:tmpl w:val="F7A4E9A6"/>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 w15:restartNumberingAfterBreak="0">
    <w:nsid w:val="0EAF070D"/>
    <w:multiLevelType w:val="hybridMultilevel"/>
    <w:tmpl w:val="786409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0" w:hanging="360"/>
      </w:pPr>
      <w:rPr>
        <w:rFonts w:ascii="Symbol" w:hAnsi="Symbol" w:hint="default"/>
      </w:rPr>
    </w:lvl>
    <w:lvl w:ilvl="4" w:tplc="40090003" w:tentative="1">
      <w:start w:val="1"/>
      <w:numFmt w:val="bullet"/>
      <w:lvlText w:val="o"/>
      <w:lvlJc w:val="left"/>
      <w:pPr>
        <w:ind w:left="720" w:hanging="360"/>
      </w:pPr>
      <w:rPr>
        <w:rFonts w:ascii="Courier New" w:hAnsi="Courier New" w:cs="Courier New" w:hint="default"/>
      </w:rPr>
    </w:lvl>
    <w:lvl w:ilvl="5" w:tplc="40090005" w:tentative="1">
      <w:start w:val="1"/>
      <w:numFmt w:val="bullet"/>
      <w:lvlText w:val=""/>
      <w:lvlJc w:val="left"/>
      <w:pPr>
        <w:ind w:left="1440" w:hanging="360"/>
      </w:pPr>
      <w:rPr>
        <w:rFonts w:ascii="Wingdings" w:hAnsi="Wingdings" w:hint="default"/>
      </w:rPr>
    </w:lvl>
    <w:lvl w:ilvl="6" w:tplc="40090001" w:tentative="1">
      <w:start w:val="1"/>
      <w:numFmt w:val="bullet"/>
      <w:lvlText w:val=""/>
      <w:lvlJc w:val="left"/>
      <w:pPr>
        <w:ind w:left="2160" w:hanging="360"/>
      </w:pPr>
      <w:rPr>
        <w:rFonts w:ascii="Symbol" w:hAnsi="Symbol" w:hint="default"/>
      </w:rPr>
    </w:lvl>
    <w:lvl w:ilvl="7" w:tplc="40090003" w:tentative="1">
      <w:start w:val="1"/>
      <w:numFmt w:val="bullet"/>
      <w:lvlText w:val="o"/>
      <w:lvlJc w:val="left"/>
      <w:pPr>
        <w:ind w:left="2880" w:hanging="360"/>
      </w:pPr>
      <w:rPr>
        <w:rFonts w:ascii="Courier New" w:hAnsi="Courier New" w:cs="Courier New" w:hint="default"/>
      </w:rPr>
    </w:lvl>
    <w:lvl w:ilvl="8" w:tplc="40090005" w:tentative="1">
      <w:start w:val="1"/>
      <w:numFmt w:val="bullet"/>
      <w:lvlText w:val=""/>
      <w:lvlJc w:val="left"/>
      <w:pPr>
        <w:ind w:left="3600" w:hanging="360"/>
      </w:pPr>
      <w:rPr>
        <w:rFonts w:ascii="Wingdings" w:hAnsi="Wingdings" w:hint="default"/>
      </w:rPr>
    </w:lvl>
  </w:abstractNum>
  <w:abstractNum w:abstractNumId="5" w15:restartNumberingAfterBreak="0">
    <w:nsid w:val="18117B61"/>
    <w:multiLevelType w:val="hybridMultilevel"/>
    <w:tmpl w:val="355A39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F241F8"/>
    <w:multiLevelType w:val="hybridMultilevel"/>
    <w:tmpl w:val="FA18F3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0" w:hanging="360"/>
      </w:pPr>
      <w:rPr>
        <w:rFonts w:ascii="Symbol" w:hAnsi="Symbol" w:hint="default"/>
      </w:rPr>
    </w:lvl>
    <w:lvl w:ilvl="4" w:tplc="40090003" w:tentative="1">
      <w:start w:val="1"/>
      <w:numFmt w:val="bullet"/>
      <w:lvlText w:val="o"/>
      <w:lvlJc w:val="left"/>
      <w:pPr>
        <w:ind w:left="720" w:hanging="360"/>
      </w:pPr>
      <w:rPr>
        <w:rFonts w:ascii="Courier New" w:hAnsi="Courier New" w:cs="Courier New" w:hint="default"/>
      </w:rPr>
    </w:lvl>
    <w:lvl w:ilvl="5" w:tplc="40090005" w:tentative="1">
      <w:start w:val="1"/>
      <w:numFmt w:val="bullet"/>
      <w:lvlText w:val=""/>
      <w:lvlJc w:val="left"/>
      <w:pPr>
        <w:ind w:left="1440" w:hanging="360"/>
      </w:pPr>
      <w:rPr>
        <w:rFonts w:ascii="Wingdings" w:hAnsi="Wingdings" w:hint="default"/>
      </w:rPr>
    </w:lvl>
    <w:lvl w:ilvl="6" w:tplc="40090001" w:tentative="1">
      <w:start w:val="1"/>
      <w:numFmt w:val="bullet"/>
      <w:lvlText w:val=""/>
      <w:lvlJc w:val="left"/>
      <w:pPr>
        <w:ind w:left="2160" w:hanging="360"/>
      </w:pPr>
      <w:rPr>
        <w:rFonts w:ascii="Symbol" w:hAnsi="Symbol" w:hint="default"/>
      </w:rPr>
    </w:lvl>
    <w:lvl w:ilvl="7" w:tplc="40090003" w:tentative="1">
      <w:start w:val="1"/>
      <w:numFmt w:val="bullet"/>
      <w:lvlText w:val="o"/>
      <w:lvlJc w:val="left"/>
      <w:pPr>
        <w:ind w:left="2880" w:hanging="360"/>
      </w:pPr>
      <w:rPr>
        <w:rFonts w:ascii="Courier New" w:hAnsi="Courier New" w:cs="Courier New" w:hint="default"/>
      </w:rPr>
    </w:lvl>
    <w:lvl w:ilvl="8" w:tplc="40090005" w:tentative="1">
      <w:start w:val="1"/>
      <w:numFmt w:val="bullet"/>
      <w:lvlText w:val=""/>
      <w:lvlJc w:val="left"/>
      <w:pPr>
        <w:ind w:left="3600" w:hanging="360"/>
      </w:pPr>
      <w:rPr>
        <w:rFonts w:ascii="Wingdings" w:hAnsi="Wingdings" w:hint="default"/>
      </w:rPr>
    </w:lvl>
  </w:abstractNum>
  <w:abstractNum w:abstractNumId="7" w15:restartNumberingAfterBreak="0">
    <w:nsid w:val="25810B3D"/>
    <w:multiLevelType w:val="hybridMultilevel"/>
    <w:tmpl w:val="09765CBE"/>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0" w:hanging="360"/>
      </w:pPr>
      <w:rPr>
        <w:rFonts w:ascii="Symbol" w:hAnsi="Symbol" w:hint="default"/>
      </w:rPr>
    </w:lvl>
    <w:lvl w:ilvl="4" w:tplc="FFFFFFFF" w:tentative="1">
      <w:start w:val="1"/>
      <w:numFmt w:val="bullet"/>
      <w:lvlText w:val="o"/>
      <w:lvlJc w:val="left"/>
      <w:pPr>
        <w:ind w:left="720" w:hanging="360"/>
      </w:pPr>
      <w:rPr>
        <w:rFonts w:ascii="Courier New" w:hAnsi="Courier New" w:cs="Courier New" w:hint="default"/>
      </w:rPr>
    </w:lvl>
    <w:lvl w:ilvl="5" w:tplc="FFFFFFFF" w:tentative="1">
      <w:start w:val="1"/>
      <w:numFmt w:val="bullet"/>
      <w:lvlText w:val=""/>
      <w:lvlJc w:val="left"/>
      <w:pPr>
        <w:ind w:left="1440" w:hanging="360"/>
      </w:pPr>
      <w:rPr>
        <w:rFonts w:ascii="Wingdings" w:hAnsi="Wingdings" w:hint="default"/>
      </w:rPr>
    </w:lvl>
    <w:lvl w:ilvl="6" w:tplc="FFFFFFFF" w:tentative="1">
      <w:start w:val="1"/>
      <w:numFmt w:val="bullet"/>
      <w:lvlText w:val=""/>
      <w:lvlJc w:val="left"/>
      <w:pPr>
        <w:ind w:left="2160" w:hanging="360"/>
      </w:pPr>
      <w:rPr>
        <w:rFonts w:ascii="Symbol" w:hAnsi="Symbol" w:hint="default"/>
      </w:rPr>
    </w:lvl>
    <w:lvl w:ilvl="7" w:tplc="FFFFFFFF" w:tentative="1">
      <w:start w:val="1"/>
      <w:numFmt w:val="bullet"/>
      <w:lvlText w:val="o"/>
      <w:lvlJc w:val="left"/>
      <w:pPr>
        <w:ind w:left="2880" w:hanging="360"/>
      </w:pPr>
      <w:rPr>
        <w:rFonts w:ascii="Courier New" w:hAnsi="Courier New" w:cs="Courier New" w:hint="default"/>
      </w:rPr>
    </w:lvl>
    <w:lvl w:ilvl="8" w:tplc="FFFFFFFF" w:tentative="1">
      <w:start w:val="1"/>
      <w:numFmt w:val="bullet"/>
      <w:lvlText w:val=""/>
      <w:lvlJc w:val="left"/>
      <w:pPr>
        <w:ind w:left="3600" w:hanging="360"/>
      </w:pPr>
      <w:rPr>
        <w:rFonts w:ascii="Wingdings" w:hAnsi="Wingdings" w:hint="default"/>
      </w:rPr>
    </w:lvl>
  </w:abstractNum>
  <w:abstractNum w:abstractNumId="8" w15:restartNumberingAfterBreak="0">
    <w:nsid w:val="29EB5657"/>
    <w:multiLevelType w:val="hybridMultilevel"/>
    <w:tmpl w:val="436048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D8D4087"/>
    <w:multiLevelType w:val="hybridMultilevel"/>
    <w:tmpl w:val="93A4711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1C75DD7"/>
    <w:multiLevelType w:val="hybridMultilevel"/>
    <w:tmpl w:val="A05A3E6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52F106A"/>
    <w:multiLevelType w:val="hybridMultilevel"/>
    <w:tmpl w:val="EE38817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6417B4"/>
    <w:multiLevelType w:val="hybridMultilevel"/>
    <w:tmpl w:val="F8521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E73B8E"/>
    <w:multiLevelType w:val="hybridMultilevel"/>
    <w:tmpl w:val="DE8AE22C"/>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0" w:hanging="360"/>
      </w:pPr>
      <w:rPr>
        <w:rFonts w:ascii="Symbol" w:hAnsi="Symbol" w:hint="default"/>
      </w:rPr>
    </w:lvl>
    <w:lvl w:ilvl="4" w:tplc="FFFFFFFF" w:tentative="1">
      <w:start w:val="1"/>
      <w:numFmt w:val="bullet"/>
      <w:lvlText w:val="o"/>
      <w:lvlJc w:val="left"/>
      <w:pPr>
        <w:ind w:left="720" w:hanging="360"/>
      </w:pPr>
      <w:rPr>
        <w:rFonts w:ascii="Courier New" w:hAnsi="Courier New" w:cs="Courier New" w:hint="default"/>
      </w:rPr>
    </w:lvl>
    <w:lvl w:ilvl="5" w:tplc="FFFFFFFF" w:tentative="1">
      <w:start w:val="1"/>
      <w:numFmt w:val="bullet"/>
      <w:lvlText w:val=""/>
      <w:lvlJc w:val="left"/>
      <w:pPr>
        <w:ind w:left="1440" w:hanging="360"/>
      </w:pPr>
      <w:rPr>
        <w:rFonts w:ascii="Wingdings" w:hAnsi="Wingdings" w:hint="default"/>
      </w:rPr>
    </w:lvl>
    <w:lvl w:ilvl="6" w:tplc="FFFFFFFF" w:tentative="1">
      <w:start w:val="1"/>
      <w:numFmt w:val="bullet"/>
      <w:lvlText w:val=""/>
      <w:lvlJc w:val="left"/>
      <w:pPr>
        <w:ind w:left="2160" w:hanging="360"/>
      </w:pPr>
      <w:rPr>
        <w:rFonts w:ascii="Symbol" w:hAnsi="Symbol" w:hint="default"/>
      </w:rPr>
    </w:lvl>
    <w:lvl w:ilvl="7" w:tplc="FFFFFFFF" w:tentative="1">
      <w:start w:val="1"/>
      <w:numFmt w:val="bullet"/>
      <w:lvlText w:val="o"/>
      <w:lvlJc w:val="left"/>
      <w:pPr>
        <w:ind w:left="2880" w:hanging="360"/>
      </w:pPr>
      <w:rPr>
        <w:rFonts w:ascii="Courier New" w:hAnsi="Courier New" w:cs="Courier New" w:hint="default"/>
      </w:rPr>
    </w:lvl>
    <w:lvl w:ilvl="8" w:tplc="FFFFFFFF" w:tentative="1">
      <w:start w:val="1"/>
      <w:numFmt w:val="bullet"/>
      <w:lvlText w:val=""/>
      <w:lvlJc w:val="left"/>
      <w:pPr>
        <w:ind w:left="3600" w:hanging="360"/>
      </w:pPr>
      <w:rPr>
        <w:rFonts w:ascii="Wingdings" w:hAnsi="Wingdings" w:hint="default"/>
      </w:rPr>
    </w:lvl>
  </w:abstractNum>
  <w:abstractNum w:abstractNumId="14" w15:restartNumberingAfterBreak="0">
    <w:nsid w:val="595D1AAF"/>
    <w:multiLevelType w:val="hybridMultilevel"/>
    <w:tmpl w:val="07023C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DE5731"/>
    <w:multiLevelType w:val="hybridMultilevel"/>
    <w:tmpl w:val="1B7A9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E174B5"/>
    <w:multiLevelType w:val="hybridMultilevel"/>
    <w:tmpl w:val="3906EB4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9956084">
    <w:abstractNumId w:val="2"/>
  </w:num>
  <w:num w:numId="2" w16cid:durableId="891233299">
    <w:abstractNumId w:val="12"/>
  </w:num>
  <w:num w:numId="3" w16cid:durableId="2898096">
    <w:abstractNumId w:val="15"/>
  </w:num>
  <w:num w:numId="4" w16cid:durableId="660815122">
    <w:abstractNumId w:val="8"/>
  </w:num>
  <w:num w:numId="5" w16cid:durableId="688407850">
    <w:abstractNumId w:val="3"/>
  </w:num>
  <w:num w:numId="6" w16cid:durableId="649670875">
    <w:abstractNumId w:val="1"/>
  </w:num>
  <w:num w:numId="7" w16cid:durableId="143358053">
    <w:abstractNumId w:val="0"/>
  </w:num>
  <w:num w:numId="8" w16cid:durableId="1696033429">
    <w:abstractNumId w:val="10"/>
  </w:num>
  <w:num w:numId="9" w16cid:durableId="1386300039">
    <w:abstractNumId w:val="16"/>
  </w:num>
  <w:num w:numId="10" w16cid:durableId="1154178294">
    <w:abstractNumId w:val="5"/>
  </w:num>
  <w:num w:numId="11" w16cid:durableId="1447652606">
    <w:abstractNumId w:val="9"/>
  </w:num>
  <w:num w:numId="12" w16cid:durableId="1220673784">
    <w:abstractNumId w:val="14"/>
  </w:num>
  <w:num w:numId="13" w16cid:durableId="1893495102">
    <w:abstractNumId w:val="11"/>
  </w:num>
  <w:num w:numId="14" w16cid:durableId="1902595827">
    <w:abstractNumId w:val="4"/>
  </w:num>
  <w:num w:numId="15" w16cid:durableId="49809747">
    <w:abstractNumId w:val="13"/>
  </w:num>
  <w:num w:numId="16" w16cid:durableId="1578706339">
    <w:abstractNumId w:val="6"/>
  </w:num>
  <w:num w:numId="17" w16cid:durableId="15850659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29D"/>
    <w:rsid w:val="0000530A"/>
    <w:rsid w:val="00076369"/>
    <w:rsid w:val="000B7857"/>
    <w:rsid w:val="000F72A6"/>
    <w:rsid w:val="001648E8"/>
    <w:rsid w:val="001A5B3E"/>
    <w:rsid w:val="00270BB3"/>
    <w:rsid w:val="002905D6"/>
    <w:rsid w:val="002E1B0D"/>
    <w:rsid w:val="00301EE9"/>
    <w:rsid w:val="00310083"/>
    <w:rsid w:val="00383D6A"/>
    <w:rsid w:val="003B4337"/>
    <w:rsid w:val="003C643B"/>
    <w:rsid w:val="003E4214"/>
    <w:rsid w:val="003F008B"/>
    <w:rsid w:val="003F110E"/>
    <w:rsid w:val="0041135D"/>
    <w:rsid w:val="004A71E5"/>
    <w:rsid w:val="004C0308"/>
    <w:rsid w:val="0050133D"/>
    <w:rsid w:val="00503E37"/>
    <w:rsid w:val="0053398D"/>
    <w:rsid w:val="00590E51"/>
    <w:rsid w:val="00594399"/>
    <w:rsid w:val="005C18F8"/>
    <w:rsid w:val="005C3D14"/>
    <w:rsid w:val="005D21AD"/>
    <w:rsid w:val="00697D41"/>
    <w:rsid w:val="006A04E6"/>
    <w:rsid w:val="006B65C2"/>
    <w:rsid w:val="006B78B5"/>
    <w:rsid w:val="00766C98"/>
    <w:rsid w:val="00792E1B"/>
    <w:rsid w:val="007A3431"/>
    <w:rsid w:val="007C2263"/>
    <w:rsid w:val="007D1435"/>
    <w:rsid w:val="00801F73"/>
    <w:rsid w:val="0082029D"/>
    <w:rsid w:val="0084080C"/>
    <w:rsid w:val="00894C3F"/>
    <w:rsid w:val="008C050D"/>
    <w:rsid w:val="00A71DB4"/>
    <w:rsid w:val="00A73368"/>
    <w:rsid w:val="00AC5BBD"/>
    <w:rsid w:val="00AD7CC7"/>
    <w:rsid w:val="00B213F0"/>
    <w:rsid w:val="00B27A90"/>
    <w:rsid w:val="00B8426E"/>
    <w:rsid w:val="00BA72FE"/>
    <w:rsid w:val="00CA7444"/>
    <w:rsid w:val="00CF1B65"/>
    <w:rsid w:val="00D23A35"/>
    <w:rsid w:val="00D85A69"/>
    <w:rsid w:val="00D94137"/>
    <w:rsid w:val="00DA3D2A"/>
    <w:rsid w:val="00DB7AD3"/>
    <w:rsid w:val="00DF4A76"/>
    <w:rsid w:val="00E1548C"/>
    <w:rsid w:val="00E667E2"/>
    <w:rsid w:val="00F733FB"/>
    <w:rsid w:val="00F77DEF"/>
    <w:rsid w:val="4CAF8AEA"/>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C50A4"/>
  <w15:chartTrackingRefBased/>
  <w15:docId w15:val="{E5B4F762-6F3B-4B21-86A7-18570E610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5D6"/>
  </w:style>
  <w:style w:type="paragraph" w:styleId="Heading1">
    <w:name w:val="heading 1"/>
    <w:basedOn w:val="Normal"/>
    <w:next w:val="Normal"/>
    <w:link w:val="Heading1Char"/>
    <w:uiPriority w:val="9"/>
    <w:qFormat/>
    <w:rsid w:val="008202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02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02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02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02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02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02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02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02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2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02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02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02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02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02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02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02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029D"/>
    <w:rPr>
      <w:rFonts w:eastAsiaTheme="majorEastAsia" w:cstheme="majorBidi"/>
      <w:color w:val="272727" w:themeColor="text1" w:themeTint="D8"/>
    </w:rPr>
  </w:style>
  <w:style w:type="paragraph" w:styleId="Title">
    <w:name w:val="Title"/>
    <w:basedOn w:val="Normal"/>
    <w:next w:val="Normal"/>
    <w:link w:val="TitleChar"/>
    <w:uiPriority w:val="10"/>
    <w:qFormat/>
    <w:rsid w:val="008202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2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02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02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029D"/>
    <w:pPr>
      <w:spacing w:before="160"/>
      <w:jc w:val="center"/>
    </w:pPr>
    <w:rPr>
      <w:i/>
      <w:iCs/>
      <w:color w:val="404040" w:themeColor="text1" w:themeTint="BF"/>
    </w:rPr>
  </w:style>
  <w:style w:type="character" w:customStyle="1" w:styleId="QuoteChar">
    <w:name w:val="Quote Char"/>
    <w:basedOn w:val="DefaultParagraphFont"/>
    <w:link w:val="Quote"/>
    <w:uiPriority w:val="29"/>
    <w:rsid w:val="0082029D"/>
    <w:rPr>
      <w:i/>
      <w:iCs/>
      <w:color w:val="404040" w:themeColor="text1" w:themeTint="BF"/>
    </w:rPr>
  </w:style>
  <w:style w:type="paragraph" w:styleId="ListParagraph">
    <w:name w:val="List Paragraph"/>
    <w:basedOn w:val="Normal"/>
    <w:uiPriority w:val="34"/>
    <w:qFormat/>
    <w:rsid w:val="0082029D"/>
    <w:pPr>
      <w:ind w:left="720"/>
      <w:contextualSpacing/>
    </w:pPr>
  </w:style>
  <w:style w:type="character" w:styleId="IntenseEmphasis">
    <w:name w:val="Intense Emphasis"/>
    <w:basedOn w:val="DefaultParagraphFont"/>
    <w:uiPriority w:val="21"/>
    <w:qFormat/>
    <w:rsid w:val="0082029D"/>
    <w:rPr>
      <w:i/>
      <w:iCs/>
      <w:color w:val="0F4761" w:themeColor="accent1" w:themeShade="BF"/>
    </w:rPr>
  </w:style>
  <w:style w:type="paragraph" w:styleId="IntenseQuote">
    <w:name w:val="Intense Quote"/>
    <w:basedOn w:val="Normal"/>
    <w:next w:val="Normal"/>
    <w:link w:val="IntenseQuoteChar"/>
    <w:uiPriority w:val="30"/>
    <w:qFormat/>
    <w:rsid w:val="008202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029D"/>
    <w:rPr>
      <w:i/>
      <w:iCs/>
      <w:color w:val="0F4761" w:themeColor="accent1" w:themeShade="BF"/>
    </w:rPr>
  </w:style>
  <w:style w:type="character" w:styleId="IntenseReference">
    <w:name w:val="Intense Reference"/>
    <w:basedOn w:val="DefaultParagraphFont"/>
    <w:uiPriority w:val="32"/>
    <w:qFormat/>
    <w:rsid w:val="0082029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97619">
      <w:bodyDiv w:val="1"/>
      <w:marLeft w:val="0"/>
      <w:marRight w:val="0"/>
      <w:marTop w:val="0"/>
      <w:marBottom w:val="0"/>
      <w:divBdr>
        <w:top w:val="none" w:sz="0" w:space="0" w:color="auto"/>
        <w:left w:val="none" w:sz="0" w:space="0" w:color="auto"/>
        <w:bottom w:val="none" w:sz="0" w:space="0" w:color="auto"/>
        <w:right w:val="none" w:sz="0" w:space="0" w:color="auto"/>
      </w:divBdr>
    </w:div>
    <w:div w:id="173689267">
      <w:bodyDiv w:val="1"/>
      <w:marLeft w:val="0"/>
      <w:marRight w:val="0"/>
      <w:marTop w:val="0"/>
      <w:marBottom w:val="0"/>
      <w:divBdr>
        <w:top w:val="none" w:sz="0" w:space="0" w:color="auto"/>
        <w:left w:val="none" w:sz="0" w:space="0" w:color="auto"/>
        <w:bottom w:val="none" w:sz="0" w:space="0" w:color="auto"/>
        <w:right w:val="none" w:sz="0" w:space="0" w:color="auto"/>
      </w:divBdr>
    </w:div>
    <w:div w:id="297885430">
      <w:bodyDiv w:val="1"/>
      <w:marLeft w:val="0"/>
      <w:marRight w:val="0"/>
      <w:marTop w:val="0"/>
      <w:marBottom w:val="0"/>
      <w:divBdr>
        <w:top w:val="none" w:sz="0" w:space="0" w:color="auto"/>
        <w:left w:val="none" w:sz="0" w:space="0" w:color="auto"/>
        <w:bottom w:val="none" w:sz="0" w:space="0" w:color="auto"/>
        <w:right w:val="none" w:sz="0" w:space="0" w:color="auto"/>
      </w:divBdr>
    </w:div>
    <w:div w:id="793137361">
      <w:bodyDiv w:val="1"/>
      <w:marLeft w:val="0"/>
      <w:marRight w:val="0"/>
      <w:marTop w:val="0"/>
      <w:marBottom w:val="0"/>
      <w:divBdr>
        <w:top w:val="none" w:sz="0" w:space="0" w:color="auto"/>
        <w:left w:val="none" w:sz="0" w:space="0" w:color="auto"/>
        <w:bottom w:val="none" w:sz="0" w:space="0" w:color="auto"/>
        <w:right w:val="none" w:sz="0" w:space="0" w:color="auto"/>
      </w:divBdr>
    </w:div>
    <w:div w:id="797724389">
      <w:bodyDiv w:val="1"/>
      <w:marLeft w:val="0"/>
      <w:marRight w:val="0"/>
      <w:marTop w:val="0"/>
      <w:marBottom w:val="0"/>
      <w:divBdr>
        <w:top w:val="none" w:sz="0" w:space="0" w:color="auto"/>
        <w:left w:val="none" w:sz="0" w:space="0" w:color="auto"/>
        <w:bottom w:val="none" w:sz="0" w:space="0" w:color="auto"/>
        <w:right w:val="none" w:sz="0" w:space="0" w:color="auto"/>
      </w:divBdr>
    </w:div>
    <w:div w:id="808976733">
      <w:bodyDiv w:val="1"/>
      <w:marLeft w:val="0"/>
      <w:marRight w:val="0"/>
      <w:marTop w:val="0"/>
      <w:marBottom w:val="0"/>
      <w:divBdr>
        <w:top w:val="none" w:sz="0" w:space="0" w:color="auto"/>
        <w:left w:val="none" w:sz="0" w:space="0" w:color="auto"/>
        <w:bottom w:val="none" w:sz="0" w:space="0" w:color="auto"/>
        <w:right w:val="none" w:sz="0" w:space="0" w:color="auto"/>
      </w:divBdr>
    </w:div>
    <w:div w:id="853227224">
      <w:bodyDiv w:val="1"/>
      <w:marLeft w:val="0"/>
      <w:marRight w:val="0"/>
      <w:marTop w:val="0"/>
      <w:marBottom w:val="0"/>
      <w:divBdr>
        <w:top w:val="none" w:sz="0" w:space="0" w:color="auto"/>
        <w:left w:val="none" w:sz="0" w:space="0" w:color="auto"/>
        <w:bottom w:val="none" w:sz="0" w:space="0" w:color="auto"/>
        <w:right w:val="none" w:sz="0" w:space="0" w:color="auto"/>
      </w:divBdr>
    </w:div>
    <w:div w:id="909120684">
      <w:bodyDiv w:val="1"/>
      <w:marLeft w:val="0"/>
      <w:marRight w:val="0"/>
      <w:marTop w:val="0"/>
      <w:marBottom w:val="0"/>
      <w:divBdr>
        <w:top w:val="none" w:sz="0" w:space="0" w:color="auto"/>
        <w:left w:val="none" w:sz="0" w:space="0" w:color="auto"/>
        <w:bottom w:val="none" w:sz="0" w:space="0" w:color="auto"/>
        <w:right w:val="none" w:sz="0" w:space="0" w:color="auto"/>
      </w:divBdr>
    </w:div>
    <w:div w:id="1017851884">
      <w:bodyDiv w:val="1"/>
      <w:marLeft w:val="0"/>
      <w:marRight w:val="0"/>
      <w:marTop w:val="0"/>
      <w:marBottom w:val="0"/>
      <w:divBdr>
        <w:top w:val="none" w:sz="0" w:space="0" w:color="auto"/>
        <w:left w:val="none" w:sz="0" w:space="0" w:color="auto"/>
        <w:bottom w:val="none" w:sz="0" w:space="0" w:color="auto"/>
        <w:right w:val="none" w:sz="0" w:space="0" w:color="auto"/>
      </w:divBdr>
    </w:div>
    <w:div w:id="1163160858">
      <w:bodyDiv w:val="1"/>
      <w:marLeft w:val="0"/>
      <w:marRight w:val="0"/>
      <w:marTop w:val="0"/>
      <w:marBottom w:val="0"/>
      <w:divBdr>
        <w:top w:val="none" w:sz="0" w:space="0" w:color="auto"/>
        <w:left w:val="none" w:sz="0" w:space="0" w:color="auto"/>
        <w:bottom w:val="none" w:sz="0" w:space="0" w:color="auto"/>
        <w:right w:val="none" w:sz="0" w:space="0" w:color="auto"/>
      </w:divBdr>
    </w:div>
    <w:div w:id="1237477989">
      <w:bodyDiv w:val="1"/>
      <w:marLeft w:val="0"/>
      <w:marRight w:val="0"/>
      <w:marTop w:val="0"/>
      <w:marBottom w:val="0"/>
      <w:divBdr>
        <w:top w:val="none" w:sz="0" w:space="0" w:color="auto"/>
        <w:left w:val="none" w:sz="0" w:space="0" w:color="auto"/>
        <w:bottom w:val="none" w:sz="0" w:space="0" w:color="auto"/>
        <w:right w:val="none" w:sz="0" w:space="0" w:color="auto"/>
      </w:divBdr>
    </w:div>
    <w:div w:id="1321731168">
      <w:bodyDiv w:val="1"/>
      <w:marLeft w:val="0"/>
      <w:marRight w:val="0"/>
      <w:marTop w:val="0"/>
      <w:marBottom w:val="0"/>
      <w:divBdr>
        <w:top w:val="none" w:sz="0" w:space="0" w:color="auto"/>
        <w:left w:val="none" w:sz="0" w:space="0" w:color="auto"/>
        <w:bottom w:val="none" w:sz="0" w:space="0" w:color="auto"/>
        <w:right w:val="none" w:sz="0" w:space="0" w:color="auto"/>
      </w:divBdr>
    </w:div>
    <w:div w:id="1322125238">
      <w:bodyDiv w:val="1"/>
      <w:marLeft w:val="0"/>
      <w:marRight w:val="0"/>
      <w:marTop w:val="0"/>
      <w:marBottom w:val="0"/>
      <w:divBdr>
        <w:top w:val="none" w:sz="0" w:space="0" w:color="auto"/>
        <w:left w:val="none" w:sz="0" w:space="0" w:color="auto"/>
        <w:bottom w:val="none" w:sz="0" w:space="0" w:color="auto"/>
        <w:right w:val="none" w:sz="0" w:space="0" w:color="auto"/>
      </w:divBdr>
    </w:div>
    <w:div w:id="1437406481">
      <w:bodyDiv w:val="1"/>
      <w:marLeft w:val="0"/>
      <w:marRight w:val="0"/>
      <w:marTop w:val="0"/>
      <w:marBottom w:val="0"/>
      <w:divBdr>
        <w:top w:val="none" w:sz="0" w:space="0" w:color="auto"/>
        <w:left w:val="none" w:sz="0" w:space="0" w:color="auto"/>
        <w:bottom w:val="none" w:sz="0" w:space="0" w:color="auto"/>
        <w:right w:val="none" w:sz="0" w:space="0" w:color="auto"/>
      </w:divBdr>
    </w:div>
    <w:div w:id="192657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A5E6C162DA20409C92CA76526DE27F" ma:contentTypeVersion="8" ma:contentTypeDescription="Create a new document." ma:contentTypeScope="" ma:versionID="f2d804a138eaa674a45e8cff46532f57">
  <xsd:schema xmlns:xsd="http://www.w3.org/2001/XMLSchema" xmlns:xs="http://www.w3.org/2001/XMLSchema" xmlns:p="http://schemas.microsoft.com/office/2006/metadata/properties" xmlns:ns2="a9f35967-2973-4ce2-9ef2-442ef6c2830e" targetNamespace="http://schemas.microsoft.com/office/2006/metadata/properties" ma:root="true" ma:fieldsID="b46785c65b8c10fa16ecac1d3992516a" ns2:_="">
    <xsd:import namespace="a9f35967-2973-4ce2-9ef2-442ef6c2830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f35967-2973-4ce2-9ef2-442ef6c283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1EE5CE-D73F-4FCD-9F89-1C7087400B2E}">
  <ds:schemaRefs>
    <ds:schemaRef ds:uri="http://schemas.openxmlformats.org/officeDocument/2006/bibliography"/>
  </ds:schemaRefs>
</ds:datastoreItem>
</file>

<file path=customXml/itemProps2.xml><?xml version="1.0" encoding="utf-8"?>
<ds:datastoreItem xmlns:ds="http://schemas.openxmlformats.org/officeDocument/2006/customXml" ds:itemID="{D691B4C1-85D1-4DC0-820E-48A982E9D13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9B0031-8695-400F-B38B-40DA1259CE7E}">
  <ds:schemaRefs>
    <ds:schemaRef ds:uri="http://schemas.microsoft.com/sharepoint/v3/contenttype/forms"/>
  </ds:schemaRefs>
</ds:datastoreItem>
</file>

<file path=customXml/itemProps4.xml><?xml version="1.0" encoding="utf-8"?>
<ds:datastoreItem xmlns:ds="http://schemas.openxmlformats.org/officeDocument/2006/customXml" ds:itemID="{14318F7A-BD76-410D-99AF-38CE19879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f35967-2973-4ce2-9ef2-442ef6c283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313</Words>
  <Characters>1789</Characters>
  <Application>Microsoft Office Word</Application>
  <DocSecurity>0</DocSecurity>
  <Lines>14</Lines>
  <Paragraphs>4</Paragraphs>
  <ScaleCrop>false</ScaleCrop>
  <Company/>
  <LinksUpToDate>false</LinksUpToDate>
  <CharactersWithSpaces>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Aravind (Cognizant)</dc:creator>
  <cp:keywords/>
  <dc:description/>
  <cp:lastModifiedBy>Vikas Tripathi (external)</cp:lastModifiedBy>
  <cp:revision>5</cp:revision>
  <dcterms:created xsi:type="dcterms:W3CDTF">2025-01-28T12:51:00Z</dcterms:created>
  <dcterms:modified xsi:type="dcterms:W3CDTF">2025-01-28T12:51:00Z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0x010100F5A5E6C162DA20409C92CA76526DE27F</vt:lpwstr>
  </property>
  <property fmtid="{D5CDD505-2E9C-101B-9397-08002B2CF9AE}" pid="3" name="MSIP_Label_3741da7a-79c1-417c-b408-16c0bfe99fca_Enabled">
    <vt:lpwstr>true</vt:lpwstr>
  </property>
  <property fmtid="{D5CDD505-2E9C-101B-9397-08002B2CF9AE}" pid="4" name="MSIP_Label_3741da7a-79c1-417c-b408-16c0bfe99fca_SetDate">
    <vt:lpwstr>2025-01-28T12:51:38Z</vt:lpwstr>
  </property>
  <property fmtid="{D5CDD505-2E9C-101B-9397-08002B2CF9AE}" pid="5" name="MSIP_Label_3741da7a-79c1-417c-b408-16c0bfe99fca_Method">
    <vt:lpwstr>Standard</vt:lpwstr>
  </property>
  <property fmtid="{D5CDD505-2E9C-101B-9397-08002B2CF9AE}" pid="6" name="MSIP_Label_3741da7a-79c1-417c-b408-16c0bfe99fca_Name">
    <vt:lpwstr>Internal Only - Amber</vt:lpwstr>
  </property>
  <property fmtid="{D5CDD505-2E9C-101B-9397-08002B2CF9AE}" pid="7" name="MSIP_Label_3741da7a-79c1-417c-b408-16c0bfe99fca_SiteId">
    <vt:lpwstr>1e355c04-e0a4-42ed-8e2d-7351591f0ef1</vt:lpwstr>
  </property>
  <property fmtid="{D5CDD505-2E9C-101B-9397-08002B2CF9AE}" pid="8" name="MSIP_Label_3741da7a-79c1-417c-b408-16c0bfe99fca_ActionId">
    <vt:lpwstr>eb8851d6-ba01-449f-94c4-8533543717ca</vt:lpwstr>
  </property>
  <property fmtid="{D5CDD505-2E9C-101B-9397-08002B2CF9AE}" pid="9" name="MSIP_Label_3741da7a-79c1-417c-b408-16c0bfe99fca_ContentBits">
    <vt:lpwstr>0</vt:lpwstr>
  </property>
  <property fmtid="{D5CDD505-2E9C-101B-9397-08002B2CF9AE}" pid="10" name="MSIP_Label_3741da7a-79c1-417c-b408-16c0bfe99fca_Tag">
    <vt:lpwstr>10, 3, 0, 2</vt:lpwstr>
  </property>
</Properties>
</file>