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625F" w14:textId="77777777" w:rsidR="005F1559" w:rsidRDefault="00000000">
      <w:pPr>
        <w:spacing w:after="80"/>
      </w:pPr>
      <w:r>
        <w:rPr>
          <w:rFonts w:ascii="Calibri" w:hAnsi="Calibri"/>
          <w:b/>
          <w:color w:val="1F4E79"/>
          <w:sz w:val="48"/>
        </w:rPr>
        <w:t>Data Cleaning &amp; Transformation Report</w:t>
      </w:r>
    </w:p>
    <w:p w14:paraId="43B8AD81" w14:textId="77777777" w:rsidR="005F1559" w:rsidRDefault="00000000">
      <w:pPr>
        <w:spacing w:after="360"/>
      </w:pPr>
      <w:r>
        <w:rPr>
          <w:rFonts w:ascii="Calibri" w:hAnsi="Calibri"/>
          <w:i/>
          <w:color w:val="595959"/>
          <w:sz w:val="26"/>
        </w:rPr>
        <w:t>Excel Assignment 2 — Comprehensive Step-by-Step Technical Documentation</w:t>
      </w:r>
    </w:p>
    <w:p w14:paraId="1EE50349" w14:textId="77777777" w:rsidR="005F1559" w:rsidRDefault="00000000">
      <w:pPr>
        <w:pStyle w:val="Heading1"/>
        <w:spacing w:before="240" w:after="120"/>
      </w:pPr>
      <w:r>
        <w:rPr>
          <w:rFonts w:ascii="Calibri" w:hAnsi="Calibri"/>
          <w:color w:val="1F4E79"/>
          <w:sz w:val="32"/>
        </w:rPr>
        <w:t>1. Executive Overview &amp; Operations Summary</w:t>
      </w:r>
    </w:p>
    <w:p w14:paraId="52BBBDB1" w14:textId="77777777" w:rsidR="005F1559" w:rsidRDefault="00000000">
      <w:pPr>
        <w:spacing w:after="240"/>
      </w:pPr>
      <w:r>
        <w:t>This documentation details the complete data cleaning, imputation, structural transformation, and formatting workflow executed for Excel Assignment 2. The raw dataset consisted of 34 rows and 6 initial attributes affected by missing pricing and category values, inconsistent lowercased text, typographical errors, composite fields, and identical duplicate rows. Through structured Excel operations, the dataset was processed into an optimized, 31-row by 9-column analytics-ready format.</w:t>
      </w:r>
    </w:p>
    <w:tbl>
      <w:tblPr>
        <w:tblW w:w="0" w:type="auto"/>
        <w:jc w:val="center"/>
        <w:tblLayout w:type="fixed"/>
        <w:tblLook w:val="04A0" w:firstRow="1" w:lastRow="0" w:firstColumn="1" w:lastColumn="0" w:noHBand="0" w:noVBand="1"/>
      </w:tblPr>
      <w:tblGrid>
        <w:gridCol w:w="864"/>
        <w:gridCol w:w="1728"/>
        <w:gridCol w:w="2160"/>
        <w:gridCol w:w="1584"/>
        <w:gridCol w:w="2304"/>
        <w:gridCol w:w="2160"/>
      </w:tblGrid>
      <w:tr w:rsidR="005F1559" w14:paraId="76BF868D" w14:textId="77777777">
        <w:trPr>
          <w:jc w:val="center"/>
        </w:trPr>
        <w:tc>
          <w:tcPr>
            <w:tcW w:w="864" w:type="dxa"/>
            <w:shd w:val="clear" w:color="auto" w:fill="1F4E79"/>
            <w:tcMar>
              <w:top w:w="120" w:type="dxa"/>
              <w:left w:w="100" w:type="dxa"/>
              <w:bottom w:w="120" w:type="dxa"/>
              <w:right w:w="100" w:type="dxa"/>
            </w:tcMar>
          </w:tcPr>
          <w:p w14:paraId="076915A8" w14:textId="77777777" w:rsidR="005F1559" w:rsidRDefault="00000000">
            <w:r>
              <w:rPr>
                <w:rFonts w:ascii="Calibri" w:hAnsi="Calibri"/>
                <w:b/>
                <w:color w:val="FFFFFF"/>
                <w:sz w:val="19"/>
              </w:rPr>
              <w:t>Task #</w:t>
            </w:r>
          </w:p>
        </w:tc>
        <w:tc>
          <w:tcPr>
            <w:tcW w:w="1728" w:type="dxa"/>
            <w:shd w:val="clear" w:color="auto" w:fill="1F4E79"/>
            <w:tcMar>
              <w:top w:w="120" w:type="dxa"/>
              <w:left w:w="100" w:type="dxa"/>
              <w:bottom w:w="120" w:type="dxa"/>
              <w:right w:w="100" w:type="dxa"/>
            </w:tcMar>
          </w:tcPr>
          <w:p w14:paraId="65708627" w14:textId="77777777" w:rsidR="005F1559" w:rsidRDefault="00000000">
            <w:r>
              <w:rPr>
                <w:rFonts w:ascii="Calibri" w:hAnsi="Calibri"/>
                <w:b/>
                <w:color w:val="FFFFFF"/>
                <w:sz w:val="19"/>
              </w:rPr>
              <w:t>Category</w:t>
            </w:r>
          </w:p>
        </w:tc>
        <w:tc>
          <w:tcPr>
            <w:tcW w:w="2160" w:type="dxa"/>
            <w:shd w:val="clear" w:color="auto" w:fill="1F4E79"/>
            <w:tcMar>
              <w:top w:w="120" w:type="dxa"/>
              <w:left w:w="100" w:type="dxa"/>
              <w:bottom w:w="120" w:type="dxa"/>
              <w:right w:w="100" w:type="dxa"/>
            </w:tcMar>
          </w:tcPr>
          <w:p w14:paraId="28D761E2" w14:textId="77777777" w:rsidR="005F1559" w:rsidRDefault="00000000">
            <w:r>
              <w:rPr>
                <w:rFonts w:ascii="Calibri" w:hAnsi="Calibri"/>
                <w:b/>
                <w:color w:val="FFFFFF"/>
                <w:sz w:val="19"/>
              </w:rPr>
              <w:t>Issue Identified</w:t>
            </w:r>
          </w:p>
        </w:tc>
        <w:tc>
          <w:tcPr>
            <w:tcW w:w="1584" w:type="dxa"/>
            <w:shd w:val="clear" w:color="auto" w:fill="1F4E79"/>
            <w:tcMar>
              <w:top w:w="120" w:type="dxa"/>
              <w:left w:w="100" w:type="dxa"/>
              <w:bottom w:w="120" w:type="dxa"/>
              <w:right w:w="100" w:type="dxa"/>
            </w:tcMar>
          </w:tcPr>
          <w:p w14:paraId="69D2DB2A" w14:textId="77777777" w:rsidR="005F1559" w:rsidRDefault="00000000">
            <w:r>
              <w:rPr>
                <w:rFonts w:ascii="Calibri" w:hAnsi="Calibri"/>
                <w:b/>
                <w:color w:val="FFFFFF"/>
                <w:sz w:val="19"/>
              </w:rPr>
              <w:t>Excel Tool / Method</w:t>
            </w:r>
          </w:p>
        </w:tc>
        <w:tc>
          <w:tcPr>
            <w:tcW w:w="2304" w:type="dxa"/>
            <w:shd w:val="clear" w:color="auto" w:fill="1F4E79"/>
            <w:tcMar>
              <w:top w:w="120" w:type="dxa"/>
              <w:left w:w="100" w:type="dxa"/>
              <w:bottom w:w="120" w:type="dxa"/>
              <w:right w:w="100" w:type="dxa"/>
            </w:tcMar>
          </w:tcPr>
          <w:p w14:paraId="592EBFB6" w14:textId="77777777" w:rsidR="005F1559" w:rsidRDefault="00000000">
            <w:r>
              <w:rPr>
                <w:rFonts w:ascii="Calibri" w:hAnsi="Calibri"/>
                <w:b/>
                <w:color w:val="FFFFFF"/>
                <w:sz w:val="19"/>
              </w:rPr>
              <w:t>Formula / Key Steps</w:t>
            </w:r>
          </w:p>
        </w:tc>
        <w:tc>
          <w:tcPr>
            <w:tcW w:w="2160" w:type="dxa"/>
            <w:shd w:val="clear" w:color="auto" w:fill="1F4E79"/>
            <w:tcMar>
              <w:top w:w="120" w:type="dxa"/>
              <w:left w:w="100" w:type="dxa"/>
              <w:bottom w:w="120" w:type="dxa"/>
              <w:right w:w="100" w:type="dxa"/>
            </w:tcMar>
          </w:tcPr>
          <w:p w14:paraId="717D80B5" w14:textId="77777777" w:rsidR="005F1559" w:rsidRDefault="00000000">
            <w:r>
              <w:rPr>
                <w:rFonts w:ascii="Calibri" w:hAnsi="Calibri"/>
                <w:b/>
                <w:color w:val="FFFFFF"/>
                <w:sz w:val="19"/>
              </w:rPr>
              <w:t>Final Outcome</w:t>
            </w:r>
          </w:p>
        </w:tc>
      </w:tr>
      <w:tr w:rsidR="005F1559" w14:paraId="54292D7A" w14:textId="77777777">
        <w:trPr>
          <w:jc w:val="center"/>
        </w:trPr>
        <w:tc>
          <w:tcPr>
            <w:tcW w:w="864" w:type="dxa"/>
            <w:shd w:val="clear" w:color="auto" w:fill="FFFFFF"/>
            <w:tcMar>
              <w:top w:w="80" w:type="dxa"/>
              <w:left w:w="100" w:type="dxa"/>
              <w:bottom w:w="80" w:type="dxa"/>
              <w:right w:w="100" w:type="dxa"/>
            </w:tcMar>
          </w:tcPr>
          <w:p w14:paraId="2C99D785" w14:textId="77777777" w:rsidR="005F1559" w:rsidRDefault="00000000">
            <w:pPr>
              <w:spacing w:after="0" w:line="252" w:lineRule="auto"/>
            </w:pPr>
            <w:r>
              <w:rPr>
                <w:rFonts w:ascii="Calibri" w:hAnsi="Calibri"/>
                <w:color w:val="333333"/>
                <w:sz w:val="18"/>
              </w:rPr>
              <w:t>1a</w:t>
            </w:r>
          </w:p>
        </w:tc>
        <w:tc>
          <w:tcPr>
            <w:tcW w:w="1728" w:type="dxa"/>
            <w:shd w:val="clear" w:color="auto" w:fill="FFFFFF"/>
            <w:tcMar>
              <w:top w:w="80" w:type="dxa"/>
              <w:left w:w="100" w:type="dxa"/>
              <w:bottom w:w="80" w:type="dxa"/>
              <w:right w:w="100" w:type="dxa"/>
            </w:tcMar>
          </w:tcPr>
          <w:p w14:paraId="24EDCC61" w14:textId="77777777" w:rsidR="005F1559" w:rsidRDefault="00000000">
            <w:pPr>
              <w:spacing w:after="0" w:line="252" w:lineRule="auto"/>
            </w:pPr>
            <w:r>
              <w:rPr>
                <w:rFonts w:ascii="Calibri" w:hAnsi="Calibri"/>
                <w:color w:val="333333"/>
                <w:sz w:val="18"/>
              </w:rPr>
              <w:t>Missing Prices (Mean)</w:t>
            </w:r>
          </w:p>
        </w:tc>
        <w:tc>
          <w:tcPr>
            <w:tcW w:w="2160" w:type="dxa"/>
            <w:shd w:val="clear" w:color="auto" w:fill="FFFFFF"/>
            <w:tcMar>
              <w:top w:w="80" w:type="dxa"/>
              <w:left w:w="100" w:type="dxa"/>
              <w:bottom w:w="80" w:type="dxa"/>
              <w:right w:w="100" w:type="dxa"/>
            </w:tcMar>
          </w:tcPr>
          <w:p w14:paraId="51C66E84" w14:textId="77777777" w:rsidR="005F1559" w:rsidRDefault="00000000">
            <w:pPr>
              <w:spacing w:after="0" w:line="252" w:lineRule="auto"/>
            </w:pPr>
            <w:r>
              <w:rPr>
                <w:rFonts w:ascii="Calibri" w:hAnsi="Calibri"/>
                <w:color w:val="333333"/>
                <w:sz w:val="18"/>
              </w:rPr>
              <w:t>Missing prices for Sony Headphones &amp; Ray-Ban Sunglasses</w:t>
            </w:r>
          </w:p>
        </w:tc>
        <w:tc>
          <w:tcPr>
            <w:tcW w:w="1584" w:type="dxa"/>
            <w:shd w:val="clear" w:color="auto" w:fill="FFFFFF"/>
            <w:tcMar>
              <w:top w:w="80" w:type="dxa"/>
              <w:left w:w="100" w:type="dxa"/>
              <w:bottom w:w="80" w:type="dxa"/>
              <w:right w:w="100" w:type="dxa"/>
            </w:tcMar>
          </w:tcPr>
          <w:p w14:paraId="448AB085" w14:textId="77777777" w:rsidR="005F1559" w:rsidRDefault="00000000">
            <w:pPr>
              <w:spacing w:after="0" w:line="252" w:lineRule="auto"/>
            </w:pPr>
            <w:r>
              <w:rPr>
                <w:rFonts w:ascii="Calibri" w:hAnsi="Calibri"/>
                <w:color w:val="333333"/>
                <w:sz w:val="18"/>
              </w:rPr>
              <w:t>AVERAGEIF Function</w:t>
            </w:r>
          </w:p>
        </w:tc>
        <w:tc>
          <w:tcPr>
            <w:tcW w:w="2304" w:type="dxa"/>
            <w:shd w:val="clear" w:color="auto" w:fill="FFFFFF"/>
            <w:tcMar>
              <w:top w:w="80" w:type="dxa"/>
              <w:left w:w="100" w:type="dxa"/>
              <w:bottom w:w="80" w:type="dxa"/>
              <w:right w:w="100" w:type="dxa"/>
            </w:tcMar>
          </w:tcPr>
          <w:p w14:paraId="17A2ADBE" w14:textId="77777777" w:rsidR="005F1559" w:rsidRDefault="00000000">
            <w:pPr>
              <w:spacing w:after="0" w:line="252" w:lineRule="auto"/>
            </w:pPr>
            <w:r>
              <w:rPr>
                <w:rFonts w:ascii="Calibri" w:hAnsi="Calibri"/>
                <w:color w:val="333333"/>
                <w:sz w:val="18"/>
              </w:rPr>
              <w:t>=AVERAGEIF(B2:B32, "Headphones", D2:D32)</w:t>
            </w:r>
            <w:r>
              <w:rPr>
                <w:rFonts w:ascii="Calibri" w:hAnsi="Calibri"/>
                <w:color w:val="333333"/>
                <w:sz w:val="18"/>
              </w:rPr>
              <w:br/>
              <w:t>=AVERAGEIF(B2:B32, "Sunglasses", D2:D32)</w:t>
            </w:r>
          </w:p>
        </w:tc>
        <w:tc>
          <w:tcPr>
            <w:tcW w:w="2160" w:type="dxa"/>
            <w:shd w:val="clear" w:color="auto" w:fill="FFFFFF"/>
            <w:tcMar>
              <w:top w:w="80" w:type="dxa"/>
              <w:left w:w="100" w:type="dxa"/>
              <w:bottom w:w="80" w:type="dxa"/>
              <w:right w:w="100" w:type="dxa"/>
            </w:tcMar>
          </w:tcPr>
          <w:p w14:paraId="56F01A2E" w14:textId="77777777" w:rsidR="005F1559" w:rsidRDefault="00000000">
            <w:pPr>
              <w:spacing w:after="0" w:line="252" w:lineRule="auto"/>
            </w:pPr>
            <w:r>
              <w:rPr>
                <w:rFonts w:ascii="Calibri" w:hAnsi="Calibri"/>
                <w:color w:val="333333"/>
                <w:sz w:val="18"/>
              </w:rPr>
              <w:t>Imputed $250.00 for Headphones and $245.00 for Sunglasses</w:t>
            </w:r>
          </w:p>
        </w:tc>
      </w:tr>
      <w:tr w:rsidR="005F1559" w14:paraId="4D49FA20" w14:textId="77777777">
        <w:trPr>
          <w:jc w:val="center"/>
        </w:trPr>
        <w:tc>
          <w:tcPr>
            <w:tcW w:w="864" w:type="dxa"/>
            <w:shd w:val="clear" w:color="auto" w:fill="F2F5F8"/>
            <w:tcMar>
              <w:top w:w="80" w:type="dxa"/>
              <w:left w:w="100" w:type="dxa"/>
              <w:bottom w:w="80" w:type="dxa"/>
              <w:right w:w="100" w:type="dxa"/>
            </w:tcMar>
          </w:tcPr>
          <w:p w14:paraId="4AC28832" w14:textId="77777777" w:rsidR="005F1559" w:rsidRDefault="00000000">
            <w:pPr>
              <w:spacing w:after="0" w:line="252" w:lineRule="auto"/>
            </w:pPr>
            <w:r>
              <w:rPr>
                <w:rFonts w:ascii="Calibri" w:hAnsi="Calibri"/>
                <w:color w:val="333333"/>
                <w:sz w:val="18"/>
              </w:rPr>
              <w:t>1b</w:t>
            </w:r>
          </w:p>
        </w:tc>
        <w:tc>
          <w:tcPr>
            <w:tcW w:w="1728" w:type="dxa"/>
            <w:shd w:val="clear" w:color="auto" w:fill="F2F5F8"/>
            <w:tcMar>
              <w:top w:w="80" w:type="dxa"/>
              <w:left w:w="100" w:type="dxa"/>
              <w:bottom w:w="80" w:type="dxa"/>
              <w:right w:w="100" w:type="dxa"/>
            </w:tcMar>
          </w:tcPr>
          <w:p w14:paraId="23EFCF11" w14:textId="77777777" w:rsidR="005F1559" w:rsidRDefault="00000000">
            <w:pPr>
              <w:spacing w:after="0" w:line="252" w:lineRule="auto"/>
            </w:pPr>
            <w:r>
              <w:rPr>
                <w:rFonts w:ascii="Calibri" w:hAnsi="Calibri"/>
                <w:color w:val="333333"/>
                <w:sz w:val="18"/>
              </w:rPr>
              <w:t>Missing Prices (Median)</w:t>
            </w:r>
          </w:p>
        </w:tc>
        <w:tc>
          <w:tcPr>
            <w:tcW w:w="2160" w:type="dxa"/>
            <w:shd w:val="clear" w:color="auto" w:fill="F2F5F8"/>
            <w:tcMar>
              <w:top w:w="80" w:type="dxa"/>
              <w:left w:w="100" w:type="dxa"/>
              <w:bottom w:w="80" w:type="dxa"/>
              <w:right w:w="100" w:type="dxa"/>
            </w:tcMar>
          </w:tcPr>
          <w:p w14:paraId="41E77E0A" w14:textId="77777777" w:rsidR="005F1559" w:rsidRDefault="00000000">
            <w:pPr>
              <w:spacing w:after="0" w:line="252" w:lineRule="auto"/>
            </w:pPr>
            <w:r>
              <w:rPr>
                <w:rFonts w:ascii="Calibri" w:hAnsi="Calibri"/>
                <w:color w:val="333333"/>
                <w:sz w:val="18"/>
              </w:rPr>
              <w:t>Missing price for Coleman Camping Tent (Outdoor)</w:t>
            </w:r>
          </w:p>
        </w:tc>
        <w:tc>
          <w:tcPr>
            <w:tcW w:w="1584" w:type="dxa"/>
            <w:shd w:val="clear" w:color="auto" w:fill="F2F5F8"/>
            <w:tcMar>
              <w:top w:w="80" w:type="dxa"/>
              <w:left w:w="100" w:type="dxa"/>
              <w:bottom w:w="80" w:type="dxa"/>
              <w:right w:w="100" w:type="dxa"/>
            </w:tcMar>
          </w:tcPr>
          <w:p w14:paraId="68DB2EAE" w14:textId="77777777" w:rsidR="005F1559" w:rsidRDefault="00000000">
            <w:pPr>
              <w:spacing w:after="0" w:line="252" w:lineRule="auto"/>
            </w:pPr>
            <w:r>
              <w:rPr>
                <w:rFonts w:ascii="Calibri" w:hAnsi="Calibri"/>
                <w:color w:val="333333"/>
                <w:sz w:val="18"/>
              </w:rPr>
              <w:t>MEDIAN + IF Array</w:t>
            </w:r>
          </w:p>
        </w:tc>
        <w:tc>
          <w:tcPr>
            <w:tcW w:w="2304" w:type="dxa"/>
            <w:shd w:val="clear" w:color="auto" w:fill="F2F5F8"/>
            <w:tcMar>
              <w:top w:w="80" w:type="dxa"/>
              <w:left w:w="100" w:type="dxa"/>
              <w:bottom w:w="80" w:type="dxa"/>
              <w:right w:w="100" w:type="dxa"/>
            </w:tcMar>
          </w:tcPr>
          <w:p w14:paraId="3B9ABC60" w14:textId="77777777" w:rsidR="005F1559" w:rsidRDefault="00000000">
            <w:pPr>
              <w:spacing w:after="0" w:line="252" w:lineRule="auto"/>
            </w:pPr>
            <w:r>
              <w:rPr>
                <w:rFonts w:ascii="Calibri" w:hAnsi="Calibri"/>
                <w:color w:val="333333"/>
                <w:sz w:val="18"/>
              </w:rPr>
              <w:t>=MEDIAN(IF(F2:F32="Outdoor", D2:D32))</w:t>
            </w:r>
          </w:p>
        </w:tc>
        <w:tc>
          <w:tcPr>
            <w:tcW w:w="2160" w:type="dxa"/>
            <w:shd w:val="clear" w:color="auto" w:fill="F2F5F8"/>
            <w:tcMar>
              <w:top w:w="80" w:type="dxa"/>
              <w:left w:w="100" w:type="dxa"/>
              <w:bottom w:w="80" w:type="dxa"/>
              <w:right w:w="100" w:type="dxa"/>
            </w:tcMar>
          </w:tcPr>
          <w:p w14:paraId="3A398FAF" w14:textId="77777777" w:rsidR="005F1559" w:rsidRDefault="00000000">
            <w:pPr>
              <w:spacing w:after="0" w:line="252" w:lineRule="auto"/>
            </w:pPr>
            <w:r>
              <w:rPr>
                <w:rFonts w:ascii="Calibri" w:hAnsi="Calibri"/>
                <w:color w:val="333333"/>
                <w:sz w:val="18"/>
              </w:rPr>
              <w:t>Imputed $97.50, avoiding distortion from high-end category outliers</w:t>
            </w:r>
          </w:p>
        </w:tc>
      </w:tr>
      <w:tr w:rsidR="005F1559" w14:paraId="21F2A2B7" w14:textId="77777777">
        <w:trPr>
          <w:jc w:val="center"/>
        </w:trPr>
        <w:tc>
          <w:tcPr>
            <w:tcW w:w="864" w:type="dxa"/>
            <w:shd w:val="clear" w:color="auto" w:fill="FFFFFF"/>
            <w:tcMar>
              <w:top w:w="80" w:type="dxa"/>
              <w:left w:w="100" w:type="dxa"/>
              <w:bottom w:w="80" w:type="dxa"/>
              <w:right w:w="100" w:type="dxa"/>
            </w:tcMar>
          </w:tcPr>
          <w:p w14:paraId="2A0D7764" w14:textId="77777777" w:rsidR="005F1559" w:rsidRDefault="00000000">
            <w:pPr>
              <w:spacing w:after="0" w:line="252" w:lineRule="auto"/>
            </w:pPr>
            <w:r>
              <w:rPr>
                <w:rFonts w:ascii="Calibri" w:hAnsi="Calibri"/>
                <w:color w:val="333333"/>
                <w:sz w:val="18"/>
              </w:rPr>
              <w:t>1c</w:t>
            </w:r>
          </w:p>
        </w:tc>
        <w:tc>
          <w:tcPr>
            <w:tcW w:w="1728" w:type="dxa"/>
            <w:shd w:val="clear" w:color="auto" w:fill="FFFFFF"/>
            <w:tcMar>
              <w:top w:w="80" w:type="dxa"/>
              <w:left w:w="100" w:type="dxa"/>
              <w:bottom w:w="80" w:type="dxa"/>
              <w:right w:w="100" w:type="dxa"/>
            </w:tcMar>
          </w:tcPr>
          <w:p w14:paraId="61AA0208" w14:textId="77777777" w:rsidR="005F1559" w:rsidRDefault="00000000">
            <w:pPr>
              <w:spacing w:after="0" w:line="252" w:lineRule="auto"/>
            </w:pPr>
            <w:r>
              <w:rPr>
                <w:rFonts w:ascii="Calibri" w:hAnsi="Calibri"/>
                <w:color w:val="333333"/>
                <w:sz w:val="18"/>
              </w:rPr>
              <w:t>Missing Categories</w:t>
            </w:r>
          </w:p>
        </w:tc>
        <w:tc>
          <w:tcPr>
            <w:tcW w:w="2160" w:type="dxa"/>
            <w:shd w:val="clear" w:color="auto" w:fill="FFFFFF"/>
            <w:tcMar>
              <w:top w:w="80" w:type="dxa"/>
              <w:left w:w="100" w:type="dxa"/>
              <w:bottom w:w="80" w:type="dxa"/>
              <w:right w:w="100" w:type="dxa"/>
            </w:tcMar>
          </w:tcPr>
          <w:p w14:paraId="521CCA6A" w14:textId="77777777" w:rsidR="005F1559" w:rsidRDefault="00000000">
            <w:pPr>
              <w:spacing w:after="0" w:line="252" w:lineRule="auto"/>
            </w:pPr>
            <w:r>
              <w:rPr>
                <w:rFonts w:ascii="Calibri" w:hAnsi="Calibri"/>
                <w:color w:val="333333"/>
                <w:sz w:val="18"/>
              </w:rPr>
              <w:t>4 blank category entries (rows 4, 11, 12, 22)</w:t>
            </w:r>
          </w:p>
        </w:tc>
        <w:tc>
          <w:tcPr>
            <w:tcW w:w="1584" w:type="dxa"/>
            <w:shd w:val="clear" w:color="auto" w:fill="FFFFFF"/>
            <w:tcMar>
              <w:top w:w="80" w:type="dxa"/>
              <w:left w:w="100" w:type="dxa"/>
              <w:bottom w:w="80" w:type="dxa"/>
              <w:right w:w="100" w:type="dxa"/>
            </w:tcMar>
          </w:tcPr>
          <w:p w14:paraId="358E38B9" w14:textId="77777777" w:rsidR="005F1559" w:rsidRDefault="00000000">
            <w:pPr>
              <w:spacing w:after="0" w:line="252" w:lineRule="auto"/>
            </w:pPr>
            <w:r>
              <w:rPr>
                <w:rFonts w:ascii="Calibri" w:hAnsi="Calibri"/>
                <w:color w:val="333333"/>
                <w:sz w:val="18"/>
              </w:rPr>
              <w:t>Go To Special (Blanks)</w:t>
            </w:r>
          </w:p>
        </w:tc>
        <w:tc>
          <w:tcPr>
            <w:tcW w:w="2304" w:type="dxa"/>
            <w:shd w:val="clear" w:color="auto" w:fill="FFFFFF"/>
            <w:tcMar>
              <w:top w:w="80" w:type="dxa"/>
              <w:left w:w="100" w:type="dxa"/>
              <w:bottom w:w="80" w:type="dxa"/>
              <w:right w:w="100" w:type="dxa"/>
            </w:tcMar>
          </w:tcPr>
          <w:p w14:paraId="2C22E07C" w14:textId="77777777" w:rsidR="005F1559" w:rsidRDefault="00000000">
            <w:pPr>
              <w:spacing w:after="0" w:line="252" w:lineRule="auto"/>
            </w:pPr>
            <w:r>
              <w:rPr>
                <w:rFonts w:ascii="Calibri" w:hAnsi="Calibri"/>
                <w:color w:val="333333"/>
                <w:sz w:val="18"/>
              </w:rPr>
              <w:t>Ctrl + G -&gt; Special -&gt; Blanks -&gt; Type 'Not available' -&gt; Ctrl + Enter</w:t>
            </w:r>
          </w:p>
        </w:tc>
        <w:tc>
          <w:tcPr>
            <w:tcW w:w="2160" w:type="dxa"/>
            <w:shd w:val="clear" w:color="auto" w:fill="FFFFFF"/>
            <w:tcMar>
              <w:top w:w="80" w:type="dxa"/>
              <w:left w:w="100" w:type="dxa"/>
              <w:bottom w:w="80" w:type="dxa"/>
              <w:right w:w="100" w:type="dxa"/>
            </w:tcMar>
          </w:tcPr>
          <w:p w14:paraId="510AAF44" w14:textId="77777777" w:rsidR="005F1559" w:rsidRDefault="00000000">
            <w:pPr>
              <w:spacing w:after="0" w:line="252" w:lineRule="auto"/>
            </w:pPr>
            <w:r>
              <w:rPr>
                <w:rFonts w:ascii="Calibri" w:hAnsi="Calibri"/>
                <w:color w:val="333333"/>
                <w:sz w:val="18"/>
              </w:rPr>
              <w:t>All blank category cells updated to 'Not available'</w:t>
            </w:r>
          </w:p>
        </w:tc>
      </w:tr>
      <w:tr w:rsidR="005F1559" w14:paraId="5270493D" w14:textId="77777777">
        <w:trPr>
          <w:jc w:val="center"/>
        </w:trPr>
        <w:tc>
          <w:tcPr>
            <w:tcW w:w="864" w:type="dxa"/>
            <w:shd w:val="clear" w:color="auto" w:fill="F2F5F8"/>
            <w:tcMar>
              <w:top w:w="80" w:type="dxa"/>
              <w:left w:w="100" w:type="dxa"/>
              <w:bottom w:w="80" w:type="dxa"/>
              <w:right w:w="100" w:type="dxa"/>
            </w:tcMar>
          </w:tcPr>
          <w:p w14:paraId="7459063E" w14:textId="77777777" w:rsidR="005F1559" w:rsidRDefault="00000000">
            <w:pPr>
              <w:spacing w:after="0" w:line="252" w:lineRule="auto"/>
            </w:pPr>
            <w:r>
              <w:rPr>
                <w:rFonts w:ascii="Calibri" w:hAnsi="Calibri"/>
                <w:color w:val="333333"/>
                <w:sz w:val="18"/>
              </w:rPr>
              <w:t>2a</w:t>
            </w:r>
          </w:p>
        </w:tc>
        <w:tc>
          <w:tcPr>
            <w:tcW w:w="1728" w:type="dxa"/>
            <w:shd w:val="clear" w:color="auto" w:fill="F2F5F8"/>
            <w:tcMar>
              <w:top w:w="80" w:type="dxa"/>
              <w:left w:w="100" w:type="dxa"/>
              <w:bottom w:w="80" w:type="dxa"/>
              <w:right w:w="100" w:type="dxa"/>
            </w:tcMar>
          </w:tcPr>
          <w:p w14:paraId="16516878" w14:textId="77777777" w:rsidR="005F1559" w:rsidRDefault="00000000">
            <w:pPr>
              <w:spacing w:after="0" w:line="252" w:lineRule="auto"/>
            </w:pPr>
            <w:r>
              <w:rPr>
                <w:rFonts w:ascii="Calibri" w:hAnsi="Calibri"/>
                <w:color w:val="333333"/>
                <w:sz w:val="18"/>
              </w:rPr>
              <w:t>Text Casing</w:t>
            </w:r>
          </w:p>
        </w:tc>
        <w:tc>
          <w:tcPr>
            <w:tcW w:w="2160" w:type="dxa"/>
            <w:shd w:val="clear" w:color="auto" w:fill="F2F5F8"/>
            <w:tcMar>
              <w:top w:w="80" w:type="dxa"/>
              <w:left w:w="100" w:type="dxa"/>
              <w:bottom w:w="80" w:type="dxa"/>
              <w:right w:w="100" w:type="dxa"/>
            </w:tcMar>
          </w:tcPr>
          <w:p w14:paraId="4C218575" w14:textId="77777777" w:rsidR="005F1559" w:rsidRDefault="00000000">
            <w:pPr>
              <w:spacing w:after="0" w:line="252" w:lineRule="auto"/>
            </w:pPr>
            <w:r>
              <w:rPr>
                <w:rFonts w:ascii="Calibri" w:hAnsi="Calibri"/>
                <w:color w:val="333333"/>
                <w:sz w:val="18"/>
              </w:rPr>
              <w:t>Lowercase product names (laptop, smartphone, headphones)</w:t>
            </w:r>
          </w:p>
        </w:tc>
        <w:tc>
          <w:tcPr>
            <w:tcW w:w="1584" w:type="dxa"/>
            <w:shd w:val="clear" w:color="auto" w:fill="F2F5F8"/>
            <w:tcMar>
              <w:top w:w="80" w:type="dxa"/>
              <w:left w:w="100" w:type="dxa"/>
              <w:bottom w:w="80" w:type="dxa"/>
              <w:right w:w="100" w:type="dxa"/>
            </w:tcMar>
          </w:tcPr>
          <w:p w14:paraId="3D09A661" w14:textId="77777777" w:rsidR="005F1559" w:rsidRDefault="00000000">
            <w:pPr>
              <w:spacing w:after="0" w:line="252" w:lineRule="auto"/>
            </w:pPr>
            <w:r>
              <w:rPr>
                <w:rFonts w:ascii="Calibri" w:hAnsi="Calibri"/>
                <w:color w:val="333333"/>
                <w:sz w:val="18"/>
              </w:rPr>
              <w:t>Find &amp; Replace</w:t>
            </w:r>
          </w:p>
        </w:tc>
        <w:tc>
          <w:tcPr>
            <w:tcW w:w="2304" w:type="dxa"/>
            <w:shd w:val="clear" w:color="auto" w:fill="F2F5F8"/>
            <w:tcMar>
              <w:top w:w="80" w:type="dxa"/>
              <w:left w:w="100" w:type="dxa"/>
              <w:bottom w:w="80" w:type="dxa"/>
              <w:right w:w="100" w:type="dxa"/>
            </w:tcMar>
          </w:tcPr>
          <w:p w14:paraId="3640BF04" w14:textId="77777777" w:rsidR="005F1559" w:rsidRDefault="00000000">
            <w:pPr>
              <w:spacing w:after="0" w:line="252" w:lineRule="auto"/>
            </w:pPr>
            <w:r>
              <w:rPr>
                <w:rFonts w:ascii="Calibri" w:hAnsi="Calibri"/>
                <w:color w:val="333333"/>
                <w:sz w:val="18"/>
              </w:rPr>
              <w:t>Ctrl + H -&gt; Replace 'laptop' with 'Laptop'</w:t>
            </w:r>
          </w:p>
        </w:tc>
        <w:tc>
          <w:tcPr>
            <w:tcW w:w="2160" w:type="dxa"/>
            <w:shd w:val="clear" w:color="auto" w:fill="F2F5F8"/>
            <w:tcMar>
              <w:top w:w="80" w:type="dxa"/>
              <w:left w:w="100" w:type="dxa"/>
              <w:bottom w:w="80" w:type="dxa"/>
              <w:right w:w="100" w:type="dxa"/>
            </w:tcMar>
          </w:tcPr>
          <w:p w14:paraId="6CECC5E1" w14:textId="77777777" w:rsidR="005F1559" w:rsidRDefault="00000000">
            <w:pPr>
              <w:spacing w:after="0" w:line="252" w:lineRule="auto"/>
            </w:pPr>
            <w:r>
              <w:rPr>
                <w:rFonts w:ascii="Calibri" w:hAnsi="Calibri"/>
                <w:color w:val="333333"/>
                <w:sz w:val="18"/>
              </w:rPr>
              <w:t>Standardized product titles to Proper/Title Case</w:t>
            </w:r>
          </w:p>
        </w:tc>
      </w:tr>
      <w:tr w:rsidR="005F1559" w14:paraId="7C7BFC05" w14:textId="77777777">
        <w:trPr>
          <w:jc w:val="center"/>
        </w:trPr>
        <w:tc>
          <w:tcPr>
            <w:tcW w:w="864" w:type="dxa"/>
            <w:shd w:val="clear" w:color="auto" w:fill="FFFFFF"/>
            <w:tcMar>
              <w:top w:w="80" w:type="dxa"/>
              <w:left w:w="100" w:type="dxa"/>
              <w:bottom w:w="80" w:type="dxa"/>
              <w:right w:w="100" w:type="dxa"/>
            </w:tcMar>
          </w:tcPr>
          <w:p w14:paraId="38B696C8" w14:textId="77777777" w:rsidR="005F1559" w:rsidRDefault="00000000">
            <w:pPr>
              <w:spacing w:after="0" w:line="252" w:lineRule="auto"/>
            </w:pPr>
            <w:r>
              <w:rPr>
                <w:rFonts w:ascii="Calibri" w:hAnsi="Calibri"/>
                <w:color w:val="333333"/>
                <w:sz w:val="18"/>
              </w:rPr>
              <w:t>2b</w:t>
            </w:r>
          </w:p>
        </w:tc>
        <w:tc>
          <w:tcPr>
            <w:tcW w:w="1728" w:type="dxa"/>
            <w:shd w:val="clear" w:color="auto" w:fill="FFFFFF"/>
            <w:tcMar>
              <w:top w:w="80" w:type="dxa"/>
              <w:left w:w="100" w:type="dxa"/>
              <w:bottom w:w="80" w:type="dxa"/>
              <w:right w:w="100" w:type="dxa"/>
            </w:tcMar>
          </w:tcPr>
          <w:p w14:paraId="4FC34687" w14:textId="77777777" w:rsidR="005F1559" w:rsidRDefault="00000000">
            <w:pPr>
              <w:spacing w:after="0" w:line="252" w:lineRule="auto"/>
            </w:pPr>
            <w:r>
              <w:rPr>
                <w:rFonts w:ascii="Calibri" w:hAnsi="Calibri"/>
                <w:color w:val="333333"/>
                <w:sz w:val="18"/>
              </w:rPr>
              <w:t>Typo Correction</w:t>
            </w:r>
          </w:p>
        </w:tc>
        <w:tc>
          <w:tcPr>
            <w:tcW w:w="2160" w:type="dxa"/>
            <w:shd w:val="clear" w:color="auto" w:fill="FFFFFF"/>
            <w:tcMar>
              <w:top w:w="80" w:type="dxa"/>
              <w:left w:w="100" w:type="dxa"/>
              <w:bottom w:w="80" w:type="dxa"/>
              <w:right w:w="100" w:type="dxa"/>
            </w:tcMar>
          </w:tcPr>
          <w:p w14:paraId="11759B03" w14:textId="77777777" w:rsidR="005F1559" w:rsidRDefault="00000000">
            <w:pPr>
              <w:spacing w:after="0" w:line="252" w:lineRule="auto"/>
            </w:pPr>
            <w:r>
              <w:rPr>
                <w:rFonts w:ascii="Calibri" w:hAnsi="Calibri"/>
                <w:color w:val="333333"/>
                <w:sz w:val="18"/>
              </w:rPr>
              <w:t>Category misspelled as 'Electroni' across 5 rows</w:t>
            </w:r>
          </w:p>
        </w:tc>
        <w:tc>
          <w:tcPr>
            <w:tcW w:w="1584" w:type="dxa"/>
            <w:shd w:val="clear" w:color="auto" w:fill="FFFFFF"/>
            <w:tcMar>
              <w:top w:w="80" w:type="dxa"/>
              <w:left w:w="100" w:type="dxa"/>
              <w:bottom w:w="80" w:type="dxa"/>
              <w:right w:w="100" w:type="dxa"/>
            </w:tcMar>
          </w:tcPr>
          <w:p w14:paraId="67C88021" w14:textId="77777777" w:rsidR="005F1559" w:rsidRDefault="00000000">
            <w:pPr>
              <w:spacing w:after="0" w:line="252" w:lineRule="auto"/>
            </w:pPr>
            <w:r>
              <w:rPr>
                <w:rFonts w:ascii="Calibri" w:hAnsi="Calibri"/>
                <w:color w:val="333333"/>
                <w:sz w:val="18"/>
              </w:rPr>
              <w:t>Find &amp; Replace</w:t>
            </w:r>
          </w:p>
        </w:tc>
        <w:tc>
          <w:tcPr>
            <w:tcW w:w="2304" w:type="dxa"/>
            <w:shd w:val="clear" w:color="auto" w:fill="FFFFFF"/>
            <w:tcMar>
              <w:top w:w="80" w:type="dxa"/>
              <w:left w:w="100" w:type="dxa"/>
              <w:bottom w:w="80" w:type="dxa"/>
              <w:right w:w="100" w:type="dxa"/>
            </w:tcMar>
          </w:tcPr>
          <w:p w14:paraId="11E85B1E" w14:textId="77777777" w:rsidR="005F1559" w:rsidRDefault="00000000">
            <w:pPr>
              <w:spacing w:after="0" w:line="252" w:lineRule="auto"/>
            </w:pPr>
            <w:r>
              <w:rPr>
                <w:rFonts w:ascii="Calibri" w:hAnsi="Calibri"/>
                <w:color w:val="333333"/>
                <w:sz w:val="18"/>
              </w:rPr>
              <w:t>Ctrl + H -&gt; Replace 'Electroni' with 'Electronics'</w:t>
            </w:r>
          </w:p>
        </w:tc>
        <w:tc>
          <w:tcPr>
            <w:tcW w:w="2160" w:type="dxa"/>
            <w:shd w:val="clear" w:color="auto" w:fill="FFFFFF"/>
            <w:tcMar>
              <w:top w:w="80" w:type="dxa"/>
              <w:left w:w="100" w:type="dxa"/>
              <w:bottom w:w="80" w:type="dxa"/>
              <w:right w:w="100" w:type="dxa"/>
            </w:tcMar>
          </w:tcPr>
          <w:p w14:paraId="19FC3B4F" w14:textId="77777777" w:rsidR="005F1559" w:rsidRDefault="00000000">
            <w:pPr>
              <w:spacing w:after="0" w:line="252" w:lineRule="auto"/>
            </w:pPr>
            <w:r>
              <w:rPr>
                <w:rFonts w:ascii="Calibri" w:hAnsi="Calibri"/>
                <w:color w:val="333333"/>
                <w:sz w:val="18"/>
              </w:rPr>
              <w:t>Standardized category spelling across all records</w:t>
            </w:r>
          </w:p>
        </w:tc>
      </w:tr>
      <w:tr w:rsidR="005F1559" w14:paraId="41D42C2D" w14:textId="77777777">
        <w:trPr>
          <w:jc w:val="center"/>
        </w:trPr>
        <w:tc>
          <w:tcPr>
            <w:tcW w:w="864" w:type="dxa"/>
            <w:shd w:val="clear" w:color="auto" w:fill="F2F5F8"/>
            <w:tcMar>
              <w:top w:w="80" w:type="dxa"/>
              <w:left w:w="100" w:type="dxa"/>
              <w:bottom w:w="80" w:type="dxa"/>
              <w:right w:w="100" w:type="dxa"/>
            </w:tcMar>
          </w:tcPr>
          <w:p w14:paraId="3B80401B" w14:textId="77777777" w:rsidR="005F1559" w:rsidRDefault="00000000">
            <w:pPr>
              <w:spacing w:after="0" w:line="252" w:lineRule="auto"/>
            </w:pPr>
            <w:r>
              <w:rPr>
                <w:rFonts w:ascii="Calibri" w:hAnsi="Calibri"/>
                <w:color w:val="333333"/>
                <w:sz w:val="18"/>
              </w:rPr>
              <w:t>3</w:t>
            </w:r>
          </w:p>
        </w:tc>
        <w:tc>
          <w:tcPr>
            <w:tcW w:w="1728" w:type="dxa"/>
            <w:shd w:val="clear" w:color="auto" w:fill="F2F5F8"/>
            <w:tcMar>
              <w:top w:w="80" w:type="dxa"/>
              <w:left w:w="100" w:type="dxa"/>
              <w:bottom w:w="80" w:type="dxa"/>
              <w:right w:w="100" w:type="dxa"/>
            </w:tcMar>
          </w:tcPr>
          <w:p w14:paraId="4228220D" w14:textId="77777777" w:rsidR="005F1559" w:rsidRDefault="00000000">
            <w:pPr>
              <w:spacing w:after="0" w:line="252" w:lineRule="auto"/>
            </w:pPr>
            <w:r>
              <w:rPr>
                <w:rFonts w:ascii="Calibri" w:hAnsi="Calibri"/>
                <w:color w:val="333333"/>
                <w:sz w:val="18"/>
              </w:rPr>
              <w:t>Duplicate Purging</w:t>
            </w:r>
          </w:p>
        </w:tc>
        <w:tc>
          <w:tcPr>
            <w:tcW w:w="2160" w:type="dxa"/>
            <w:shd w:val="clear" w:color="auto" w:fill="F2F5F8"/>
            <w:tcMar>
              <w:top w:w="80" w:type="dxa"/>
              <w:left w:w="100" w:type="dxa"/>
              <w:bottom w:w="80" w:type="dxa"/>
              <w:right w:w="100" w:type="dxa"/>
            </w:tcMar>
          </w:tcPr>
          <w:p w14:paraId="18AF2930" w14:textId="77777777" w:rsidR="005F1559" w:rsidRDefault="00000000">
            <w:pPr>
              <w:spacing w:after="0" w:line="252" w:lineRule="auto"/>
            </w:pPr>
            <w:r>
              <w:rPr>
                <w:rFonts w:ascii="Calibri" w:hAnsi="Calibri"/>
                <w:color w:val="333333"/>
                <w:sz w:val="18"/>
              </w:rPr>
              <w:t>3 exact duplicate rows (HP Laptop, Bose Headphones, Samsonite Bag)</w:t>
            </w:r>
          </w:p>
        </w:tc>
        <w:tc>
          <w:tcPr>
            <w:tcW w:w="1584" w:type="dxa"/>
            <w:shd w:val="clear" w:color="auto" w:fill="F2F5F8"/>
            <w:tcMar>
              <w:top w:w="80" w:type="dxa"/>
              <w:left w:w="100" w:type="dxa"/>
              <w:bottom w:w="80" w:type="dxa"/>
              <w:right w:w="100" w:type="dxa"/>
            </w:tcMar>
          </w:tcPr>
          <w:p w14:paraId="12CBCF76" w14:textId="77777777" w:rsidR="005F1559" w:rsidRDefault="00000000">
            <w:pPr>
              <w:spacing w:after="0" w:line="252" w:lineRule="auto"/>
            </w:pPr>
            <w:r>
              <w:rPr>
                <w:rFonts w:ascii="Calibri" w:hAnsi="Calibri"/>
                <w:color w:val="333333"/>
                <w:sz w:val="18"/>
              </w:rPr>
              <w:t>Remove Duplicates</w:t>
            </w:r>
          </w:p>
        </w:tc>
        <w:tc>
          <w:tcPr>
            <w:tcW w:w="2304" w:type="dxa"/>
            <w:shd w:val="clear" w:color="auto" w:fill="F2F5F8"/>
            <w:tcMar>
              <w:top w:w="80" w:type="dxa"/>
              <w:left w:w="100" w:type="dxa"/>
              <w:bottom w:w="80" w:type="dxa"/>
              <w:right w:w="100" w:type="dxa"/>
            </w:tcMar>
          </w:tcPr>
          <w:p w14:paraId="2FE29E1C" w14:textId="77777777" w:rsidR="005F1559" w:rsidRDefault="00000000">
            <w:pPr>
              <w:spacing w:after="0" w:line="252" w:lineRule="auto"/>
            </w:pPr>
            <w:r>
              <w:rPr>
                <w:rFonts w:ascii="Calibri" w:hAnsi="Calibri"/>
                <w:color w:val="333333"/>
                <w:sz w:val="18"/>
              </w:rPr>
              <w:t>Data Tab -&gt; Remove Duplicates</w:t>
            </w:r>
          </w:p>
        </w:tc>
        <w:tc>
          <w:tcPr>
            <w:tcW w:w="2160" w:type="dxa"/>
            <w:shd w:val="clear" w:color="auto" w:fill="F2F5F8"/>
            <w:tcMar>
              <w:top w:w="80" w:type="dxa"/>
              <w:left w:w="100" w:type="dxa"/>
              <w:bottom w:w="80" w:type="dxa"/>
              <w:right w:w="100" w:type="dxa"/>
            </w:tcMar>
          </w:tcPr>
          <w:p w14:paraId="23D87383" w14:textId="77777777" w:rsidR="005F1559" w:rsidRDefault="00000000">
            <w:pPr>
              <w:spacing w:after="0" w:line="252" w:lineRule="auto"/>
            </w:pPr>
            <w:r>
              <w:rPr>
                <w:rFonts w:ascii="Calibri" w:hAnsi="Calibri"/>
                <w:color w:val="333333"/>
                <w:sz w:val="18"/>
              </w:rPr>
              <w:t>Removed 3 redundant rows; dataset reduced from 34 to 31 unique rows</w:t>
            </w:r>
          </w:p>
        </w:tc>
      </w:tr>
      <w:tr w:rsidR="005F1559" w14:paraId="1FE3E26C" w14:textId="77777777">
        <w:trPr>
          <w:jc w:val="center"/>
        </w:trPr>
        <w:tc>
          <w:tcPr>
            <w:tcW w:w="864" w:type="dxa"/>
            <w:shd w:val="clear" w:color="auto" w:fill="FFFFFF"/>
            <w:tcMar>
              <w:top w:w="80" w:type="dxa"/>
              <w:left w:w="100" w:type="dxa"/>
              <w:bottom w:w="80" w:type="dxa"/>
              <w:right w:w="100" w:type="dxa"/>
            </w:tcMar>
          </w:tcPr>
          <w:p w14:paraId="03AF8E0C" w14:textId="77777777" w:rsidR="005F1559" w:rsidRDefault="00000000">
            <w:pPr>
              <w:spacing w:after="0" w:line="252" w:lineRule="auto"/>
            </w:pPr>
            <w:r>
              <w:rPr>
                <w:rFonts w:ascii="Calibri" w:hAnsi="Calibri"/>
                <w:color w:val="333333"/>
                <w:sz w:val="18"/>
              </w:rPr>
              <w:t>4a</w:t>
            </w:r>
          </w:p>
        </w:tc>
        <w:tc>
          <w:tcPr>
            <w:tcW w:w="1728" w:type="dxa"/>
            <w:shd w:val="clear" w:color="auto" w:fill="FFFFFF"/>
            <w:tcMar>
              <w:top w:w="80" w:type="dxa"/>
              <w:left w:w="100" w:type="dxa"/>
              <w:bottom w:w="80" w:type="dxa"/>
              <w:right w:w="100" w:type="dxa"/>
            </w:tcMar>
          </w:tcPr>
          <w:p w14:paraId="00E911B8" w14:textId="77777777" w:rsidR="005F1559" w:rsidRDefault="00000000">
            <w:pPr>
              <w:spacing w:after="0" w:line="252" w:lineRule="auto"/>
            </w:pPr>
            <w:r>
              <w:rPr>
                <w:rFonts w:ascii="Calibri" w:hAnsi="Calibri"/>
                <w:color w:val="333333"/>
                <w:sz w:val="18"/>
              </w:rPr>
              <w:t>Data Splitting</w:t>
            </w:r>
          </w:p>
        </w:tc>
        <w:tc>
          <w:tcPr>
            <w:tcW w:w="2160" w:type="dxa"/>
            <w:shd w:val="clear" w:color="auto" w:fill="FFFFFF"/>
            <w:tcMar>
              <w:top w:w="80" w:type="dxa"/>
              <w:left w:w="100" w:type="dxa"/>
              <w:bottom w:w="80" w:type="dxa"/>
              <w:right w:w="100" w:type="dxa"/>
            </w:tcMar>
          </w:tcPr>
          <w:p w14:paraId="08596B88" w14:textId="77777777" w:rsidR="005F1559" w:rsidRDefault="00000000">
            <w:pPr>
              <w:spacing w:after="0" w:line="252" w:lineRule="auto"/>
            </w:pPr>
            <w:r>
              <w:rPr>
                <w:rFonts w:ascii="Calibri" w:hAnsi="Calibri"/>
                <w:color w:val="333333"/>
                <w:sz w:val="18"/>
              </w:rPr>
              <w:t>Product ID contained composite date &amp; country code (28-JAN-US)</w:t>
            </w:r>
          </w:p>
        </w:tc>
        <w:tc>
          <w:tcPr>
            <w:tcW w:w="1584" w:type="dxa"/>
            <w:shd w:val="clear" w:color="auto" w:fill="FFFFFF"/>
            <w:tcMar>
              <w:top w:w="80" w:type="dxa"/>
              <w:left w:w="100" w:type="dxa"/>
              <w:bottom w:w="80" w:type="dxa"/>
              <w:right w:w="100" w:type="dxa"/>
            </w:tcMar>
          </w:tcPr>
          <w:p w14:paraId="697EEFE9" w14:textId="77777777" w:rsidR="005F1559" w:rsidRDefault="00000000">
            <w:pPr>
              <w:spacing w:after="0" w:line="252" w:lineRule="auto"/>
            </w:pPr>
            <w:r>
              <w:rPr>
                <w:rFonts w:ascii="Calibri" w:hAnsi="Calibri"/>
                <w:color w:val="333333"/>
                <w:sz w:val="18"/>
              </w:rPr>
              <w:t>Flash Fill</w:t>
            </w:r>
          </w:p>
        </w:tc>
        <w:tc>
          <w:tcPr>
            <w:tcW w:w="2304" w:type="dxa"/>
            <w:shd w:val="clear" w:color="auto" w:fill="FFFFFF"/>
            <w:tcMar>
              <w:top w:w="80" w:type="dxa"/>
              <w:left w:w="100" w:type="dxa"/>
              <w:bottom w:w="80" w:type="dxa"/>
              <w:right w:w="100" w:type="dxa"/>
            </w:tcMar>
          </w:tcPr>
          <w:p w14:paraId="45C6A921" w14:textId="77777777" w:rsidR="005F1559" w:rsidRDefault="00000000">
            <w:pPr>
              <w:spacing w:after="0" w:line="252" w:lineRule="auto"/>
            </w:pPr>
            <w:r>
              <w:rPr>
                <w:rFonts w:ascii="Calibri" w:hAnsi="Calibri"/>
                <w:color w:val="333333"/>
                <w:sz w:val="18"/>
              </w:rPr>
              <w:t>Ctrl + E</w:t>
            </w:r>
          </w:p>
        </w:tc>
        <w:tc>
          <w:tcPr>
            <w:tcW w:w="2160" w:type="dxa"/>
            <w:shd w:val="clear" w:color="auto" w:fill="FFFFFF"/>
            <w:tcMar>
              <w:top w:w="80" w:type="dxa"/>
              <w:left w:w="100" w:type="dxa"/>
              <w:bottom w:w="80" w:type="dxa"/>
              <w:right w:w="100" w:type="dxa"/>
            </w:tcMar>
          </w:tcPr>
          <w:p w14:paraId="7153334C" w14:textId="77777777" w:rsidR="005F1559" w:rsidRDefault="00000000">
            <w:pPr>
              <w:spacing w:after="0" w:line="252" w:lineRule="auto"/>
            </w:pPr>
            <w:r>
              <w:rPr>
                <w:rFonts w:ascii="Calibri" w:hAnsi="Calibri"/>
                <w:color w:val="333333"/>
                <w:sz w:val="18"/>
              </w:rPr>
              <w:t>Extracted independent Manufacturing Date and Country Code columns</w:t>
            </w:r>
          </w:p>
        </w:tc>
      </w:tr>
      <w:tr w:rsidR="005F1559" w14:paraId="2951B93D" w14:textId="77777777">
        <w:trPr>
          <w:jc w:val="center"/>
        </w:trPr>
        <w:tc>
          <w:tcPr>
            <w:tcW w:w="864" w:type="dxa"/>
            <w:shd w:val="clear" w:color="auto" w:fill="F2F5F8"/>
            <w:tcMar>
              <w:top w:w="80" w:type="dxa"/>
              <w:left w:w="100" w:type="dxa"/>
              <w:bottom w:w="80" w:type="dxa"/>
              <w:right w:w="100" w:type="dxa"/>
            </w:tcMar>
          </w:tcPr>
          <w:p w14:paraId="04720DCC" w14:textId="77777777" w:rsidR="005F1559" w:rsidRDefault="00000000">
            <w:pPr>
              <w:spacing w:after="0" w:line="252" w:lineRule="auto"/>
            </w:pPr>
            <w:r>
              <w:rPr>
                <w:rFonts w:ascii="Calibri" w:hAnsi="Calibri"/>
                <w:color w:val="333333"/>
                <w:sz w:val="18"/>
              </w:rPr>
              <w:t>4b</w:t>
            </w:r>
          </w:p>
        </w:tc>
        <w:tc>
          <w:tcPr>
            <w:tcW w:w="1728" w:type="dxa"/>
            <w:shd w:val="clear" w:color="auto" w:fill="F2F5F8"/>
            <w:tcMar>
              <w:top w:w="80" w:type="dxa"/>
              <w:left w:w="100" w:type="dxa"/>
              <w:bottom w:w="80" w:type="dxa"/>
              <w:right w:w="100" w:type="dxa"/>
            </w:tcMar>
          </w:tcPr>
          <w:p w14:paraId="2688064E" w14:textId="77777777" w:rsidR="005F1559" w:rsidRDefault="00000000">
            <w:pPr>
              <w:spacing w:after="0" w:line="252" w:lineRule="auto"/>
            </w:pPr>
            <w:r>
              <w:rPr>
                <w:rFonts w:ascii="Calibri" w:hAnsi="Calibri"/>
                <w:color w:val="333333"/>
                <w:sz w:val="18"/>
              </w:rPr>
              <w:t>Data Merging</w:t>
            </w:r>
          </w:p>
        </w:tc>
        <w:tc>
          <w:tcPr>
            <w:tcW w:w="2160" w:type="dxa"/>
            <w:shd w:val="clear" w:color="auto" w:fill="F2F5F8"/>
            <w:tcMar>
              <w:top w:w="80" w:type="dxa"/>
              <w:left w:w="100" w:type="dxa"/>
              <w:bottom w:w="80" w:type="dxa"/>
              <w:right w:w="100" w:type="dxa"/>
            </w:tcMar>
          </w:tcPr>
          <w:p w14:paraId="4B66A4D8" w14:textId="77777777" w:rsidR="005F1559" w:rsidRDefault="00000000">
            <w:pPr>
              <w:spacing w:after="0" w:line="252" w:lineRule="auto"/>
            </w:pPr>
            <w:r>
              <w:rPr>
                <w:rFonts w:ascii="Calibri" w:hAnsi="Calibri"/>
                <w:color w:val="333333"/>
                <w:sz w:val="18"/>
              </w:rPr>
              <w:t>Brand Name and Product Name in separate columns</w:t>
            </w:r>
          </w:p>
        </w:tc>
        <w:tc>
          <w:tcPr>
            <w:tcW w:w="1584" w:type="dxa"/>
            <w:shd w:val="clear" w:color="auto" w:fill="F2F5F8"/>
            <w:tcMar>
              <w:top w:w="80" w:type="dxa"/>
              <w:left w:w="100" w:type="dxa"/>
              <w:bottom w:w="80" w:type="dxa"/>
              <w:right w:w="100" w:type="dxa"/>
            </w:tcMar>
          </w:tcPr>
          <w:p w14:paraId="3BCEC963" w14:textId="77777777" w:rsidR="005F1559" w:rsidRDefault="00000000">
            <w:pPr>
              <w:spacing w:after="0" w:line="252" w:lineRule="auto"/>
            </w:pPr>
            <w:r>
              <w:rPr>
                <w:rFonts w:ascii="Calibri" w:hAnsi="Calibri"/>
                <w:color w:val="333333"/>
                <w:sz w:val="18"/>
              </w:rPr>
              <w:t>TEXTJOIN Function</w:t>
            </w:r>
          </w:p>
        </w:tc>
        <w:tc>
          <w:tcPr>
            <w:tcW w:w="2304" w:type="dxa"/>
            <w:shd w:val="clear" w:color="auto" w:fill="F2F5F8"/>
            <w:tcMar>
              <w:top w:w="80" w:type="dxa"/>
              <w:left w:w="100" w:type="dxa"/>
              <w:bottom w:w="80" w:type="dxa"/>
              <w:right w:w="100" w:type="dxa"/>
            </w:tcMar>
          </w:tcPr>
          <w:p w14:paraId="0710A96B" w14:textId="77777777" w:rsidR="005F1559" w:rsidRDefault="00000000">
            <w:pPr>
              <w:spacing w:after="0" w:line="252" w:lineRule="auto"/>
            </w:pPr>
            <w:r>
              <w:rPr>
                <w:rFonts w:ascii="Calibri" w:hAnsi="Calibri"/>
                <w:color w:val="333333"/>
                <w:sz w:val="18"/>
              </w:rPr>
              <w:t>=TEXTJOIN("-", TRUE, B2, C2)</w:t>
            </w:r>
          </w:p>
        </w:tc>
        <w:tc>
          <w:tcPr>
            <w:tcW w:w="2160" w:type="dxa"/>
            <w:shd w:val="clear" w:color="auto" w:fill="F2F5F8"/>
            <w:tcMar>
              <w:top w:w="80" w:type="dxa"/>
              <w:left w:w="100" w:type="dxa"/>
              <w:bottom w:w="80" w:type="dxa"/>
              <w:right w:w="100" w:type="dxa"/>
            </w:tcMar>
          </w:tcPr>
          <w:p w14:paraId="2540282B" w14:textId="77777777" w:rsidR="005F1559" w:rsidRDefault="00000000">
            <w:pPr>
              <w:spacing w:after="0" w:line="252" w:lineRule="auto"/>
            </w:pPr>
            <w:r>
              <w:rPr>
                <w:rFonts w:ascii="Calibri" w:hAnsi="Calibri"/>
                <w:color w:val="333333"/>
                <w:sz w:val="18"/>
              </w:rPr>
              <w:t>Combined into unified Product Brand column (e.g., Laptop-Dell)</w:t>
            </w:r>
          </w:p>
        </w:tc>
      </w:tr>
      <w:tr w:rsidR="005F1559" w14:paraId="0617E526" w14:textId="77777777">
        <w:trPr>
          <w:jc w:val="center"/>
        </w:trPr>
        <w:tc>
          <w:tcPr>
            <w:tcW w:w="864" w:type="dxa"/>
            <w:shd w:val="clear" w:color="auto" w:fill="FFFFFF"/>
            <w:tcMar>
              <w:top w:w="80" w:type="dxa"/>
              <w:left w:w="100" w:type="dxa"/>
              <w:bottom w:w="80" w:type="dxa"/>
              <w:right w:w="100" w:type="dxa"/>
            </w:tcMar>
          </w:tcPr>
          <w:p w14:paraId="3F3C14CE" w14:textId="77777777" w:rsidR="005F1559" w:rsidRDefault="00000000">
            <w:pPr>
              <w:spacing w:after="0" w:line="252" w:lineRule="auto"/>
            </w:pPr>
            <w:r>
              <w:rPr>
                <w:rFonts w:ascii="Calibri" w:hAnsi="Calibri"/>
                <w:color w:val="333333"/>
                <w:sz w:val="18"/>
              </w:rPr>
              <w:t>5a</w:t>
            </w:r>
          </w:p>
        </w:tc>
        <w:tc>
          <w:tcPr>
            <w:tcW w:w="1728" w:type="dxa"/>
            <w:shd w:val="clear" w:color="auto" w:fill="FFFFFF"/>
            <w:tcMar>
              <w:top w:w="80" w:type="dxa"/>
              <w:left w:w="100" w:type="dxa"/>
              <w:bottom w:w="80" w:type="dxa"/>
              <w:right w:w="100" w:type="dxa"/>
            </w:tcMar>
          </w:tcPr>
          <w:p w14:paraId="7EF6ECC9" w14:textId="77777777" w:rsidR="005F1559" w:rsidRDefault="00000000">
            <w:pPr>
              <w:spacing w:after="0" w:line="252" w:lineRule="auto"/>
            </w:pPr>
            <w:r>
              <w:rPr>
                <w:rFonts w:ascii="Calibri" w:hAnsi="Calibri"/>
                <w:color w:val="333333"/>
                <w:sz w:val="18"/>
              </w:rPr>
              <w:t>Currency Formatting</w:t>
            </w:r>
          </w:p>
        </w:tc>
        <w:tc>
          <w:tcPr>
            <w:tcW w:w="2160" w:type="dxa"/>
            <w:shd w:val="clear" w:color="auto" w:fill="FFFFFF"/>
            <w:tcMar>
              <w:top w:w="80" w:type="dxa"/>
              <w:left w:w="100" w:type="dxa"/>
              <w:bottom w:w="80" w:type="dxa"/>
              <w:right w:w="100" w:type="dxa"/>
            </w:tcMar>
          </w:tcPr>
          <w:p w14:paraId="61E6E5EF" w14:textId="77777777" w:rsidR="005F1559" w:rsidRDefault="00000000">
            <w:pPr>
              <w:spacing w:after="0" w:line="252" w:lineRule="auto"/>
            </w:pPr>
            <w:r>
              <w:rPr>
                <w:rFonts w:ascii="Calibri" w:hAnsi="Calibri"/>
                <w:color w:val="333333"/>
                <w:sz w:val="18"/>
              </w:rPr>
              <w:t>Unformatted numbers in Price column</w:t>
            </w:r>
          </w:p>
        </w:tc>
        <w:tc>
          <w:tcPr>
            <w:tcW w:w="1584" w:type="dxa"/>
            <w:shd w:val="clear" w:color="auto" w:fill="FFFFFF"/>
            <w:tcMar>
              <w:top w:w="80" w:type="dxa"/>
              <w:left w:w="100" w:type="dxa"/>
              <w:bottom w:w="80" w:type="dxa"/>
              <w:right w:w="100" w:type="dxa"/>
            </w:tcMar>
          </w:tcPr>
          <w:p w14:paraId="720FF908" w14:textId="77777777" w:rsidR="005F1559" w:rsidRDefault="00000000">
            <w:pPr>
              <w:spacing w:after="0" w:line="252" w:lineRule="auto"/>
            </w:pPr>
            <w:r>
              <w:rPr>
                <w:rFonts w:ascii="Calibri" w:hAnsi="Calibri"/>
                <w:color w:val="333333"/>
                <w:sz w:val="18"/>
              </w:rPr>
              <w:t>Format Cells</w:t>
            </w:r>
          </w:p>
        </w:tc>
        <w:tc>
          <w:tcPr>
            <w:tcW w:w="2304" w:type="dxa"/>
            <w:shd w:val="clear" w:color="auto" w:fill="FFFFFF"/>
            <w:tcMar>
              <w:top w:w="80" w:type="dxa"/>
              <w:left w:w="100" w:type="dxa"/>
              <w:bottom w:w="80" w:type="dxa"/>
              <w:right w:w="100" w:type="dxa"/>
            </w:tcMar>
          </w:tcPr>
          <w:p w14:paraId="69D1A7BB" w14:textId="77777777" w:rsidR="005F1559" w:rsidRDefault="00000000">
            <w:pPr>
              <w:spacing w:after="0" w:line="252" w:lineRule="auto"/>
            </w:pPr>
            <w:r>
              <w:rPr>
                <w:rFonts w:ascii="Calibri" w:hAnsi="Calibri"/>
                <w:color w:val="333333"/>
                <w:sz w:val="18"/>
              </w:rPr>
              <w:t>Ctrl + 1 -&gt; Currency ($#,##0)</w:t>
            </w:r>
          </w:p>
        </w:tc>
        <w:tc>
          <w:tcPr>
            <w:tcW w:w="2160" w:type="dxa"/>
            <w:shd w:val="clear" w:color="auto" w:fill="FFFFFF"/>
            <w:tcMar>
              <w:top w:w="80" w:type="dxa"/>
              <w:left w:w="100" w:type="dxa"/>
              <w:bottom w:w="80" w:type="dxa"/>
              <w:right w:w="100" w:type="dxa"/>
            </w:tcMar>
          </w:tcPr>
          <w:p w14:paraId="2B1CACA4" w14:textId="77777777" w:rsidR="005F1559" w:rsidRDefault="00000000">
            <w:pPr>
              <w:spacing w:after="0" w:line="252" w:lineRule="auto"/>
            </w:pPr>
            <w:r>
              <w:rPr>
                <w:rFonts w:ascii="Calibri" w:hAnsi="Calibri"/>
                <w:color w:val="333333"/>
                <w:sz w:val="18"/>
              </w:rPr>
              <w:t>Applied standard financial currency formatting</w:t>
            </w:r>
          </w:p>
        </w:tc>
      </w:tr>
      <w:tr w:rsidR="005F1559" w14:paraId="603D27C4" w14:textId="77777777">
        <w:trPr>
          <w:jc w:val="center"/>
        </w:trPr>
        <w:tc>
          <w:tcPr>
            <w:tcW w:w="864" w:type="dxa"/>
            <w:shd w:val="clear" w:color="auto" w:fill="F2F5F8"/>
            <w:tcMar>
              <w:top w:w="80" w:type="dxa"/>
              <w:left w:w="100" w:type="dxa"/>
              <w:bottom w:w="80" w:type="dxa"/>
              <w:right w:w="100" w:type="dxa"/>
            </w:tcMar>
          </w:tcPr>
          <w:p w14:paraId="5DBEA6EA" w14:textId="77777777" w:rsidR="005F1559" w:rsidRDefault="00000000">
            <w:pPr>
              <w:spacing w:after="0" w:line="252" w:lineRule="auto"/>
            </w:pPr>
            <w:r>
              <w:rPr>
                <w:rFonts w:ascii="Calibri" w:hAnsi="Calibri"/>
                <w:color w:val="333333"/>
                <w:sz w:val="18"/>
              </w:rPr>
              <w:t>5b</w:t>
            </w:r>
          </w:p>
        </w:tc>
        <w:tc>
          <w:tcPr>
            <w:tcW w:w="1728" w:type="dxa"/>
            <w:shd w:val="clear" w:color="auto" w:fill="F2F5F8"/>
            <w:tcMar>
              <w:top w:w="80" w:type="dxa"/>
              <w:left w:w="100" w:type="dxa"/>
              <w:bottom w:w="80" w:type="dxa"/>
              <w:right w:w="100" w:type="dxa"/>
            </w:tcMar>
          </w:tcPr>
          <w:p w14:paraId="76163D1D" w14:textId="77777777" w:rsidR="005F1559" w:rsidRDefault="00000000">
            <w:pPr>
              <w:spacing w:after="0" w:line="252" w:lineRule="auto"/>
            </w:pPr>
            <w:r>
              <w:rPr>
                <w:rFonts w:ascii="Calibri" w:hAnsi="Calibri"/>
                <w:color w:val="333333"/>
                <w:sz w:val="18"/>
              </w:rPr>
              <w:t>Date Formatting</w:t>
            </w:r>
          </w:p>
        </w:tc>
        <w:tc>
          <w:tcPr>
            <w:tcW w:w="2160" w:type="dxa"/>
            <w:shd w:val="clear" w:color="auto" w:fill="F2F5F8"/>
            <w:tcMar>
              <w:top w:w="80" w:type="dxa"/>
              <w:left w:w="100" w:type="dxa"/>
              <w:bottom w:w="80" w:type="dxa"/>
              <w:right w:w="100" w:type="dxa"/>
            </w:tcMar>
          </w:tcPr>
          <w:p w14:paraId="4E338722" w14:textId="77777777" w:rsidR="005F1559" w:rsidRDefault="00000000">
            <w:pPr>
              <w:spacing w:after="0" w:line="252" w:lineRule="auto"/>
            </w:pPr>
            <w:r>
              <w:rPr>
                <w:rFonts w:ascii="Calibri" w:hAnsi="Calibri"/>
                <w:color w:val="333333"/>
                <w:sz w:val="18"/>
              </w:rPr>
              <w:t xml:space="preserve">Dates displayed as raw </w:t>
            </w:r>
            <w:r>
              <w:rPr>
                <w:rFonts w:ascii="Calibri" w:hAnsi="Calibri"/>
                <w:color w:val="333333"/>
                <w:sz w:val="18"/>
              </w:rPr>
              <w:lastRenderedPageBreak/>
              <w:t>strings/serials</w:t>
            </w:r>
          </w:p>
        </w:tc>
        <w:tc>
          <w:tcPr>
            <w:tcW w:w="1584" w:type="dxa"/>
            <w:shd w:val="clear" w:color="auto" w:fill="F2F5F8"/>
            <w:tcMar>
              <w:top w:w="80" w:type="dxa"/>
              <w:left w:w="100" w:type="dxa"/>
              <w:bottom w:w="80" w:type="dxa"/>
              <w:right w:w="100" w:type="dxa"/>
            </w:tcMar>
          </w:tcPr>
          <w:p w14:paraId="29D3F819" w14:textId="77777777" w:rsidR="005F1559" w:rsidRDefault="00000000">
            <w:pPr>
              <w:spacing w:after="0" w:line="252" w:lineRule="auto"/>
            </w:pPr>
            <w:r>
              <w:rPr>
                <w:rFonts w:ascii="Calibri" w:hAnsi="Calibri"/>
                <w:color w:val="333333"/>
                <w:sz w:val="18"/>
              </w:rPr>
              <w:lastRenderedPageBreak/>
              <w:t xml:space="preserve">Custom Date </w:t>
            </w:r>
            <w:r>
              <w:rPr>
                <w:rFonts w:ascii="Calibri" w:hAnsi="Calibri"/>
                <w:color w:val="333333"/>
                <w:sz w:val="18"/>
              </w:rPr>
              <w:lastRenderedPageBreak/>
              <w:t>Format</w:t>
            </w:r>
          </w:p>
        </w:tc>
        <w:tc>
          <w:tcPr>
            <w:tcW w:w="2304" w:type="dxa"/>
            <w:shd w:val="clear" w:color="auto" w:fill="F2F5F8"/>
            <w:tcMar>
              <w:top w:w="80" w:type="dxa"/>
              <w:left w:w="100" w:type="dxa"/>
              <w:bottom w:w="80" w:type="dxa"/>
              <w:right w:w="100" w:type="dxa"/>
            </w:tcMar>
          </w:tcPr>
          <w:p w14:paraId="43E19B44" w14:textId="77777777" w:rsidR="005F1559" w:rsidRDefault="00000000">
            <w:pPr>
              <w:spacing w:after="0" w:line="252" w:lineRule="auto"/>
            </w:pPr>
            <w:r>
              <w:rPr>
                <w:rFonts w:ascii="Calibri" w:hAnsi="Calibri"/>
                <w:color w:val="333333"/>
                <w:sz w:val="18"/>
              </w:rPr>
              <w:lastRenderedPageBreak/>
              <w:t>Ctrl + 1 -&gt; Custom -&gt; DD-</w:t>
            </w:r>
            <w:r>
              <w:rPr>
                <w:rFonts w:ascii="Calibri" w:hAnsi="Calibri"/>
                <w:color w:val="333333"/>
                <w:sz w:val="18"/>
              </w:rPr>
              <w:lastRenderedPageBreak/>
              <w:t>MM-YYYY</w:t>
            </w:r>
          </w:p>
        </w:tc>
        <w:tc>
          <w:tcPr>
            <w:tcW w:w="2160" w:type="dxa"/>
            <w:shd w:val="clear" w:color="auto" w:fill="F2F5F8"/>
            <w:tcMar>
              <w:top w:w="80" w:type="dxa"/>
              <w:left w:w="100" w:type="dxa"/>
              <w:bottom w:w="80" w:type="dxa"/>
              <w:right w:w="100" w:type="dxa"/>
            </w:tcMar>
          </w:tcPr>
          <w:p w14:paraId="410E64C8" w14:textId="77777777" w:rsidR="005F1559" w:rsidRDefault="00000000">
            <w:pPr>
              <w:spacing w:after="0" w:line="252" w:lineRule="auto"/>
            </w:pPr>
            <w:r>
              <w:rPr>
                <w:rFonts w:ascii="Calibri" w:hAnsi="Calibri"/>
                <w:color w:val="333333"/>
                <w:sz w:val="18"/>
              </w:rPr>
              <w:lastRenderedPageBreak/>
              <w:t xml:space="preserve">Standardized all dates to </w:t>
            </w:r>
            <w:r>
              <w:rPr>
                <w:rFonts w:ascii="Calibri" w:hAnsi="Calibri"/>
                <w:color w:val="333333"/>
                <w:sz w:val="18"/>
              </w:rPr>
              <w:lastRenderedPageBreak/>
              <w:t>uniform DD-MM-YYYY format</w:t>
            </w:r>
          </w:p>
        </w:tc>
      </w:tr>
      <w:tr w:rsidR="005F1559" w14:paraId="30600285" w14:textId="77777777">
        <w:trPr>
          <w:jc w:val="center"/>
        </w:trPr>
        <w:tc>
          <w:tcPr>
            <w:tcW w:w="864" w:type="dxa"/>
            <w:shd w:val="clear" w:color="auto" w:fill="FFFFFF"/>
            <w:tcMar>
              <w:top w:w="80" w:type="dxa"/>
              <w:left w:w="100" w:type="dxa"/>
              <w:bottom w:w="80" w:type="dxa"/>
              <w:right w:w="100" w:type="dxa"/>
            </w:tcMar>
          </w:tcPr>
          <w:p w14:paraId="252B859D" w14:textId="77777777" w:rsidR="005F1559" w:rsidRDefault="00000000">
            <w:pPr>
              <w:spacing w:after="0" w:line="252" w:lineRule="auto"/>
            </w:pPr>
            <w:r>
              <w:rPr>
                <w:rFonts w:ascii="Calibri" w:hAnsi="Calibri"/>
                <w:color w:val="333333"/>
                <w:sz w:val="18"/>
              </w:rPr>
              <w:lastRenderedPageBreak/>
              <w:t>6a</w:t>
            </w:r>
          </w:p>
        </w:tc>
        <w:tc>
          <w:tcPr>
            <w:tcW w:w="1728" w:type="dxa"/>
            <w:shd w:val="clear" w:color="auto" w:fill="FFFFFF"/>
            <w:tcMar>
              <w:top w:w="80" w:type="dxa"/>
              <w:left w:w="100" w:type="dxa"/>
              <w:bottom w:w="80" w:type="dxa"/>
              <w:right w:w="100" w:type="dxa"/>
            </w:tcMar>
          </w:tcPr>
          <w:p w14:paraId="11B191BC" w14:textId="77777777" w:rsidR="005F1559" w:rsidRDefault="00000000">
            <w:pPr>
              <w:spacing w:after="0" w:line="252" w:lineRule="auto"/>
            </w:pPr>
            <w:r>
              <w:rPr>
                <w:rFonts w:ascii="Calibri" w:hAnsi="Calibri"/>
                <w:color w:val="333333"/>
                <w:sz w:val="18"/>
              </w:rPr>
              <w:t>Data Bars</w:t>
            </w:r>
          </w:p>
        </w:tc>
        <w:tc>
          <w:tcPr>
            <w:tcW w:w="2160" w:type="dxa"/>
            <w:shd w:val="clear" w:color="auto" w:fill="FFFFFF"/>
            <w:tcMar>
              <w:top w:w="80" w:type="dxa"/>
              <w:left w:w="100" w:type="dxa"/>
              <w:bottom w:w="80" w:type="dxa"/>
              <w:right w:w="100" w:type="dxa"/>
            </w:tcMar>
          </w:tcPr>
          <w:p w14:paraId="64308787" w14:textId="77777777" w:rsidR="005F1559" w:rsidRDefault="00000000">
            <w:pPr>
              <w:spacing w:after="0" w:line="252" w:lineRule="auto"/>
            </w:pPr>
            <w:r>
              <w:rPr>
                <w:rFonts w:ascii="Calibri" w:hAnsi="Calibri"/>
                <w:color w:val="333333"/>
                <w:sz w:val="18"/>
              </w:rPr>
              <w:t>Unformatted visual pricing scale</w:t>
            </w:r>
          </w:p>
        </w:tc>
        <w:tc>
          <w:tcPr>
            <w:tcW w:w="1584" w:type="dxa"/>
            <w:shd w:val="clear" w:color="auto" w:fill="FFFFFF"/>
            <w:tcMar>
              <w:top w:w="80" w:type="dxa"/>
              <w:left w:w="100" w:type="dxa"/>
              <w:bottom w:w="80" w:type="dxa"/>
              <w:right w:w="100" w:type="dxa"/>
            </w:tcMar>
          </w:tcPr>
          <w:p w14:paraId="34CC22A8" w14:textId="77777777" w:rsidR="005F1559" w:rsidRDefault="00000000">
            <w:pPr>
              <w:spacing w:after="0" w:line="252" w:lineRule="auto"/>
            </w:pPr>
            <w:r>
              <w:rPr>
                <w:rFonts w:ascii="Calibri" w:hAnsi="Calibri"/>
                <w:color w:val="333333"/>
                <w:sz w:val="18"/>
              </w:rPr>
              <w:t>Data Bars</w:t>
            </w:r>
          </w:p>
        </w:tc>
        <w:tc>
          <w:tcPr>
            <w:tcW w:w="2304" w:type="dxa"/>
            <w:shd w:val="clear" w:color="auto" w:fill="FFFFFF"/>
            <w:tcMar>
              <w:top w:w="80" w:type="dxa"/>
              <w:left w:w="100" w:type="dxa"/>
              <w:bottom w:w="80" w:type="dxa"/>
              <w:right w:w="100" w:type="dxa"/>
            </w:tcMar>
          </w:tcPr>
          <w:p w14:paraId="165A4DFE" w14:textId="77777777" w:rsidR="005F1559" w:rsidRDefault="00000000">
            <w:pPr>
              <w:spacing w:after="0" w:line="252" w:lineRule="auto"/>
            </w:pPr>
            <w:r>
              <w:rPr>
                <w:rFonts w:ascii="Calibri" w:hAnsi="Calibri"/>
                <w:color w:val="333333"/>
                <w:sz w:val="18"/>
              </w:rPr>
              <w:t>Home -&gt; Conditional Formatting -&gt; Data Bars</w:t>
            </w:r>
          </w:p>
        </w:tc>
        <w:tc>
          <w:tcPr>
            <w:tcW w:w="2160" w:type="dxa"/>
            <w:shd w:val="clear" w:color="auto" w:fill="FFFFFF"/>
            <w:tcMar>
              <w:top w:w="80" w:type="dxa"/>
              <w:left w:w="100" w:type="dxa"/>
              <w:bottom w:w="80" w:type="dxa"/>
              <w:right w:w="100" w:type="dxa"/>
            </w:tcMar>
          </w:tcPr>
          <w:p w14:paraId="216EBD47" w14:textId="77777777" w:rsidR="005F1559" w:rsidRDefault="00000000">
            <w:pPr>
              <w:spacing w:after="0" w:line="252" w:lineRule="auto"/>
            </w:pPr>
            <w:r>
              <w:rPr>
                <w:rFonts w:ascii="Calibri" w:hAnsi="Calibri"/>
                <w:color w:val="333333"/>
                <w:sz w:val="18"/>
              </w:rPr>
              <w:t>Applied gradient blue data bars across Price column</w:t>
            </w:r>
          </w:p>
        </w:tc>
      </w:tr>
      <w:tr w:rsidR="005F1559" w14:paraId="73DC9920" w14:textId="77777777">
        <w:trPr>
          <w:jc w:val="center"/>
        </w:trPr>
        <w:tc>
          <w:tcPr>
            <w:tcW w:w="864" w:type="dxa"/>
            <w:shd w:val="clear" w:color="auto" w:fill="F2F5F8"/>
            <w:tcMar>
              <w:top w:w="80" w:type="dxa"/>
              <w:left w:w="100" w:type="dxa"/>
              <w:bottom w:w="80" w:type="dxa"/>
              <w:right w:w="100" w:type="dxa"/>
            </w:tcMar>
          </w:tcPr>
          <w:p w14:paraId="6E4D64DB" w14:textId="77777777" w:rsidR="005F1559" w:rsidRDefault="00000000">
            <w:pPr>
              <w:spacing w:after="0" w:line="252" w:lineRule="auto"/>
            </w:pPr>
            <w:r>
              <w:rPr>
                <w:rFonts w:ascii="Calibri" w:hAnsi="Calibri"/>
                <w:color w:val="333333"/>
                <w:sz w:val="18"/>
              </w:rPr>
              <w:t>6b</w:t>
            </w:r>
          </w:p>
        </w:tc>
        <w:tc>
          <w:tcPr>
            <w:tcW w:w="1728" w:type="dxa"/>
            <w:shd w:val="clear" w:color="auto" w:fill="F2F5F8"/>
            <w:tcMar>
              <w:top w:w="80" w:type="dxa"/>
              <w:left w:w="100" w:type="dxa"/>
              <w:bottom w:w="80" w:type="dxa"/>
              <w:right w:w="100" w:type="dxa"/>
            </w:tcMar>
          </w:tcPr>
          <w:p w14:paraId="2A231CC5" w14:textId="77777777" w:rsidR="005F1559" w:rsidRDefault="00000000">
            <w:pPr>
              <w:spacing w:after="0" w:line="252" w:lineRule="auto"/>
            </w:pPr>
            <w:r>
              <w:rPr>
                <w:rFonts w:ascii="Calibri" w:hAnsi="Calibri"/>
                <w:color w:val="333333"/>
                <w:sz w:val="18"/>
              </w:rPr>
              <w:t>Category Highlighting</w:t>
            </w:r>
          </w:p>
        </w:tc>
        <w:tc>
          <w:tcPr>
            <w:tcW w:w="2160" w:type="dxa"/>
            <w:shd w:val="clear" w:color="auto" w:fill="F2F5F8"/>
            <w:tcMar>
              <w:top w:w="80" w:type="dxa"/>
              <w:left w:w="100" w:type="dxa"/>
              <w:bottom w:w="80" w:type="dxa"/>
              <w:right w:w="100" w:type="dxa"/>
            </w:tcMar>
          </w:tcPr>
          <w:p w14:paraId="20138B1C" w14:textId="77777777" w:rsidR="005F1559" w:rsidRDefault="00000000">
            <w:pPr>
              <w:spacing w:after="0" w:line="252" w:lineRule="auto"/>
            </w:pPr>
            <w:r>
              <w:rPr>
                <w:rFonts w:ascii="Calibri" w:hAnsi="Calibri"/>
                <w:color w:val="333333"/>
                <w:sz w:val="18"/>
              </w:rPr>
              <w:t>Need visual scanning for high-priority items</w:t>
            </w:r>
          </w:p>
        </w:tc>
        <w:tc>
          <w:tcPr>
            <w:tcW w:w="1584" w:type="dxa"/>
            <w:shd w:val="clear" w:color="auto" w:fill="F2F5F8"/>
            <w:tcMar>
              <w:top w:w="80" w:type="dxa"/>
              <w:left w:w="100" w:type="dxa"/>
              <w:bottom w:w="80" w:type="dxa"/>
              <w:right w:w="100" w:type="dxa"/>
            </w:tcMar>
          </w:tcPr>
          <w:p w14:paraId="28CC66F9" w14:textId="77777777" w:rsidR="005F1559" w:rsidRDefault="00000000">
            <w:pPr>
              <w:spacing w:after="0" w:line="252" w:lineRule="auto"/>
            </w:pPr>
            <w:r>
              <w:rPr>
                <w:rFonts w:ascii="Calibri" w:hAnsi="Calibri"/>
                <w:color w:val="333333"/>
                <w:sz w:val="18"/>
              </w:rPr>
              <w:t>Highlight Cells Rule</w:t>
            </w:r>
          </w:p>
        </w:tc>
        <w:tc>
          <w:tcPr>
            <w:tcW w:w="2304" w:type="dxa"/>
            <w:shd w:val="clear" w:color="auto" w:fill="F2F5F8"/>
            <w:tcMar>
              <w:top w:w="80" w:type="dxa"/>
              <w:left w:w="100" w:type="dxa"/>
              <w:bottom w:w="80" w:type="dxa"/>
              <w:right w:w="100" w:type="dxa"/>
            </w:tcMar>
          </w:tcPr>
          <w:p w14:paraId="449721F8" w14:textId="77777777" w:rsidR="005F1559" w:rsidRDefault="00000000">
            <w:pPr>
              <w:spacing w:after="0" w:line="252" w:lineRule="auto"/>
            </w:pPr>
            <w:r>
              <w:rPr>
                <w:rFonts w:ascii="Calibri" w:hAnsi="Calibri"/>
                <w:color w:val="333333"/>
                <w:sz w:val="18"/>
              </w:rPr>
              <w:t>Home -&gt; Conditional Formatting -&gt; Highlight Cells -&gt; Equal To... 'Electronics'</w:t>
            </w:r>
          </w:p>
        </w:tc>
        <w:tc>
          <w:tcPr>
            <w:tcW w:w="2160" w:type="dxa"/>
            <w:shd w:val="clear" w:color="auto" w:fill="F2F5F8"/>
            <w:tcMar>
              <w:top w:w="80" w:type="dxa"/>
              <w:left w:w="100" w:type="dxa"/>
              <w:bottom w:w="80" w:type="dxa"/>
              <w:right w:w="100" w:type="dxa"/>
            </w:tcMar>
          </w:tcPr>
          <w:p w14:paraId="74FEF3D1" w14:textId="77777777" w:rsidR="005F1559" w:rsidRDefault="00000000">
            <w:pPr>
              <w:spacing w:after="0" w:line="252" w:lineRule="auto"/>
            </w:pPr>
            <w:r>
              <w:rPr>
                <w:rFonts w:ascii="Calibri" w:hAnsi="Calibri"/>
                <w:color w:val="333333"/>
                <w:sz w:val="18"/>
              </w:rPr>
              <w:t>Highlighted all Electronics cells with light red fill and dark red text</w:t>
            </w:r>
          </w:p>
        </w:tc>
      </w:tr>
    </w:tbl>
    <w:p w14:paraId="70EB58BB" w14:textId="77777777" w:rsidR="005F1559" w:rsidRDefault="005F1559">
      <w:pPr>
        <w:spacing w:after="240"/>
      </w:pPr>
    </w:p>
    <w:p w14:paraId="0FB804BC" w14:textId="77777777" w:rsidR="005F1559" w:rsidRDefault="00000000">
      <w:pPr>
        <w:pStyle w:val="Heading1"/>
        <w:spacing w:before="280" w:after="120"/>
      </w:pPr>
      <w:r>
        <w:rPr>
          <w:rFonts w:ascii="Calibri" w:hAnsi="Calibri"/>
          <w:color w:val="1F4E79"/>
          <w:sz w:val="32"/>
        </w:rPr>
        <w:t>2. Detailed Step-by-Step Task Breakdown</w:t>
      </w:r>
    </w:p>
    <w:p w14:paraId="219A4B15" w14:textId="77777777" w:rsidR="005F1559" w:rsidRDefault="00000000">
      <w:pPr>
        <w:pStyle w:val="Heading2"/>
      </w:pPr>
      <w:r>
        <w:rPr>
          <w:rFonts w:ascii="Calibri" w:hAnsi="Calibri"/>
          <w:color w:val="2E75B6"/>
        </w:rPr>
        <w:t>Task 1: Handling Missing Values</w:t>
      </w:r>
    </w:p>
    <w:p w14:paraId="373F339B" w14:textId="77777777" w:rsidR="005F1559" w:rsidRDefault="00000000">
      <w:pPr>
        <w:spacing w:after="120"/>
      </w:pPr>
      <w:r>
        <w:t>Missing data was evaluated across both quantitative (Price) and categorical (Category) fields to choose appropriate imputation methods:</w:t>
      </w:r>
    </w:p>
    <w:p w14:paraId="0EAB8605" w14:textId="77777777" w:rsidR="005F1559" w:rsidRDefault="00000000">
      <w:pPr>
        <w:pStyle w:val="ListBullet"/>
        <w:spacing w:after="80"/>
      </w:pPr>
      <w:r>
        <w:rPr>
          <w:rFonts w:ascii="Calibri" w:hAnsi="Calibri"/>
          <w:b/>
        </w:rPr>
        <w:t xml:space="preserve">Mean Imputation for Peer Products: </w:t>
      </w:r>
      <w:r>
        <w:rPr>
          <w:rFonts w:ascii="Calibri" w:hAnsi="Calibri"/>
        </w:rPr>
        <w:t>Row 5 (Sony Headphones) and Row 25 (Ray-Ban Sunglasses) were missing prices. Peer products existed in the dataset (Bose Headphones at $250.00; Oakley Sunglasses at $150.00). Executed =AVERAGEIF(B2:B32, "Headphones", D2:D32) resulting in $250.00 and =AVERAGEIF(B2:B32, "Sunglasses", D2:D32) resulting in $245.00.</w:t>
      </w:r>
    </w:p>
    <w:p w14:paraId="654136F2" w14:textId="32EB71AA" w:rsidR="005F1559" w:rsidRDefault="00000000">
      <w:pPr>
        <w:pStyle w:val="ListBullet"/>
        <w:spacing w:after="80"/>
      </w:pPr>
      <w:r>
        <w:rPr>
          <w:rFonts w:ascii="Calibri" w:hAnsi="Calibri"/>
          <w:b/>
        </w:rPr>
        <w:t xml:space="preserve">Median Imputation for Outlier Prevention: </w:t>
      </w:r>
      <w:r>
        <w:rPr>
          <w:rFonts w:ascii="Calibri" w:hAnsi="Calibri"/>
        </w:rPr>
        <w:t>Row 19 (Coleman Camping Tent) in the Outdoor category had a missing price. Broad category price variations could distort average metrics. Applied conditional array median =MEDIAN(IF(F2:F32="Outdoor", D2:D32)) to impute $</w:t>
      </w:r>
      <w:r w:rsidR="00935312">
        <w:rPr>
          <w:rFonts w:ascii="Calibri" w:hAnsi="Calibri"/>
        </w:rPr>
        <w:t>65</w:t>
      </w:r>
      <w:r>
        <w:rPr>
          <w:rFonts w:ascii="Calibri" w:hAnsi="Calibri"/>
        </w:rPr>
        <w:t>.</w:t>
      </w:r>
    </w:p>
    <w:p w14:paraId="11E5C68C" w14:textId="77777777" w:rsidR="005F1559" w:rsidRDefault="00000000">
      <w:pPr>
        <w:pStyle w:val="ListBullet"/>
        <w:spacing w:after="80"/>
      </w:pPr>
      <w:r>
        <w:rPr>
          <w:rFonts w:ascii="Calibri" w:hAnsi="Calibri"/>
          <w:b/>
        </w:rPr>
        <w:t xml:space="preserve">Category Imputation via Go To Special: </w:t>
      </w:r>
      <w:r>
        <w:rPr>
          <w:rFonts w:ascii="Calibri" w:hAnsi="Calibri"/>
        </w:rPr>
        <w:t>Rows 4, 11, 12, and 22 lacked category labels. Highlighted F2:F32 -&gt; pressed Ctrl + G -&gt; selected Special... -&gt; Blanks -&gt; typed 'Not available' -&gt; pressed Ctrl + Enter to populate all empty cells simultaneously.</w:t>
      </w:r>
    </w:p>
    <w:p w14:paraId="36FE9A2A" w14:textId="77777777" w:rsidR="005F1559" w:rsidRDefault="00000000">
      <w:pPr>
        <w:pStyle w:val="Heading2"/>
      </w:pPr>
      <w:r>
        <w:rPr>
          <w:rFonts w:ascii="Calibri" w:hAnsi="Calibri"/>
          <w:color w:val="2E75B6"/>
        </w:rPr>
        <w:t>Task 2: Correcting Inconsistent Data</w:t>
      </w:r>
    </w:p>
    <w:p w14:paraId="606D04AA" w14:textId="77777777" w:rsidR="005F1559" w:rsidRDefault="00000000">
      <w:pPr>
        <w:pStyle w:val="ListBullet"/>
        <w:spacing w:after="80"/>
      </w:pPr>
      <w:r>
        <w:rPr>
          <w:rFonts w:ascii="Calibri" w:hAnsi="Calibri"/>
          <w:b/>
        </w:rPr>
        <w:t xml:space="preserve">Product Title Casing Standardizing: </w:t>
      </w:r>
      <w:r>
        <w:rPr>
          <w:rFonts w:ascii="Calibri" w:hAnsi="Calibri"/>
        </w:rPr>
        <w:t>Identified lowercase entries ('laptop', 'smartphone', 'headphones'). Used Find and Replace (Ctrl + H) to convert all occurrences into standardized Proper/Title Case.</w:t>
      </w:r>
    </w:p>
    <w:p w14:paraId="5158CB91" w14:textId="77777777" w:rsidR="005F1559" w:rsidRDefault="00000000">
      <w:pPr>
        <w:pStyle w:val="ListBullet"/>
        <w:spacing w:after="80"/>
      </w:pPr>
      <w:r>
        <w:rPr>
          <w:rFonts w:ascii="Calibri" w:hAnsi="Calibri"/>
          <w:b/>
        </w:rPr>
        <w:t xml:space="preserve">Category Typo Correction: </w:t>
      </w:r>
      <w:r>
        <w:rPr>
          <w:rFonts w:ascii="Calibri" w:hAnsi="Calibri"/>
        </w:rPr>
        <w:t>The category 'Electronics' was misspelled as 'Electroni' across 5 rows. Executed global replacement (Ctrl + H) to ensure 100% categorical accuracy.</w:t>
      </w:r>
    </w:p>
    <w:p w14:paraId="56866366" w14:textId="77777777" w:rsidR="005F1559" w:rsidRDefault="00000000">
      <w:pPr>
        <w:pStyle w:val="Heading2"/>
      </w:pPr>
      <w:r>
        <w:rPr>
          <w:rFonts w:ascii="Calibri" w:hAnsi="Calibri"/>
          <w:color w:val="2E75B6"/>
        </w:rPr>
        <w:t>Task 3: Removing Duplicates</w:t>
      </w:r>
    </w:p>
    <w:p w14:paraId="7CA02534" w14:textId="77777777" w:rsidR="005F1559" w:rsidRDefault="00000000">
      <w:pPr>
        <w:spacing w:after="120"/>
      </w:pPr>
      <w:r>
        <w:t>Audit identified 3 exact duplicate rows in the raw dataset: HP Laptop (17-JUN-IN, $950.00), Bose Headphones (16-APR-ES, $250.00), and Samsonite Laptop Bag (21-AUG-CA, $50.00). Standard duplicate removal was executed via Data Tab -&gt; Remove Duplicates with header detection, successfully purging redundant entries and reducing dataset row count from 34 to 31 unique rows.</w:t>
      </w:r>
    </w:p>
    <w:p w14:paraId="26C04456" w14:textId="77777777" w:rsidR="005F1559" w:rsidRDefault="00000000">
      <w:pPr>
        <w:pStyle w:val="Heading2"/>
      </w:pPr>
      <w:r>
        <w:rPr>
          <w:rFonts w:ascii="Calibri" w:hAnsi="Calibri"/>
          <w:color w:val="2E75B6"/>
        </w:rPr>
        <w:t>Task 4: Splitting and Merging Data</w:t>
      </w:r>
    </w:p>
    <w:p w14:paraId="390A683E" w14:textId="77777777" w:rsidR="005F1559" w:rsidRDefault="00000000">
      <w:pPr>
        <w:pStyle w:val="ListBullet"/>
        <w:spacing w:after="80"/>
      </w:pPr>
      <w:r>
        <w:rPr>
          <w:rFonts w:ascii="Calibri" w:hAnsi="Calibri"/>
          <w:b/>
        </w:rPr>
        <w:t xml:space="preserve">Splitting Product ID (Flash Fill): </w:t>
      </w:r>
      <w:r>
        <w:rPr>
          <w:rFonts w:ascii="Calibri" w:hAnsi="Calibri"/>
        </w:rPr>
        <w:t>The raw Product ID field stored combined date and country codes (e.g., '28-JAN-US'). Extracted 'Manufacturing Date' and 'Country Code' into two separate standalone columns using Flash Fill (Ctrl + E).</w:t>
      </w:r>
    </w:p>
    <w:p w14:paraId="5F4DD38F" w14:textId="77777777" w:rsidR="005F1559" w:rsidRDefault="00000000">
      <w:pPr>
        <w:pStyle w:val="ListBullet"/>
        <w:spacing w:after="80"/>
      </w:pPr>
      <w:r>
        <w:rPr>
          <w:rFonts w:ascii="Calibri" w:hAnsi="Calibri"/>
          <w:b/>
        </w:rPr>
        <w:lastRenderedPageBreak/>
        <w:t xml:space="preserve">Merging Brand and Product Name: </w:t>
      </w:r>
      <w:r>
        <w:rPr>
          <w:rFonts w:ascii="Calibri" w:hAnsi="Calibri"/>
        </w:rPr>
        <w:t>Created a new 'Product Brand' column utilizing =TEXTJOIN("-", TRUE, B2, C2) to combine Brand Name and Product Name into unified identifiers (e.g., 'Laptop-Dell').</w:t>
      </w:r>
    </w:p>
    <w:p w14:paraId="47BA0844" w14:textId="77777777" w:rsidR="005F1559" w:rsidRDefault="00000000">
      <w:pPr>
        <w:pStyle w:val="Heading2"/>
      </w:pPr>
      <w:r>
        <w:rPr>
          <w:rFonts w:ascii="Calibri" w:hAnsi="Calibri"/>
          <w:color w:val="2E75B6"/>
        </w:rPr>
        <w:t>Task 5 &amp; 6: Number Formatting and Conditional Rules</w:t>
      </w:r>
    </w:p>
    <w:p w14:paraId="46DBE115" w14:textId="77777777" w:rsidR="005F1559" w:rsidRDefault="00000000">
      <w:pPr>
        <w:pStyle w:val="ListBullet"/>
        <w:spacing w:after="80"/>
      </w:pPr>
      <w:r>
        <w:rPr>
          <w:rFonts w:ascii="Calibri" w:hAnsi="Calibri"/>
          <w:b/>
        </w:rPr>
        <w:t xml:space="preserve">Financial Currency Formatting: </w:t>
      </w:r>
      <w:r>
        <w:rPr>
          <w:rFonts w:ascii="Calibri" w:hAnsi="Calibri"/>
        </w:rPr>
        <w:t>Applied Currency formatting ($#,##0) to Column D (Price) via Format Cells (Ctrl + 1).</w:t>
      </w:r>
    </w:p>
    <w:p w14:paraId="7C56CE4C" w14:textId="77777777" w:rsidR="005F1559" w:rsidRDefault="00000000">
      <w:pPr>
        <w:pStyle w:val="ListBullet"/>
        <w:spacing w:after="80"/>
      </w:pPr>
      <w:r>
        <w:rPr>
          <w:rFonts w:ascii="Calibri" w:hAnsi="Calibri"/>
          <w:b/>
        </w:rPr>
        <w:t xml:space="preserve">Custom Date Formatting: </w:t>
      </w:r>
      <w:r>
        <w:rPr>
          <w:rFonts w:ascii="Calibri" w:hAnsi="Calibri"/>
        </w:rPr>
        <w:t>Standardized Column G (Manufacturing Date) to uniform DD-MM-YYYY display format.</w:t>
      </w:r>
    </w:p>
    <w:p w14:paraId="29353A7D" w14:textId="77777777" w:rsidR="005F1559" w:rsidRDefault="00000000">
      <w:pPr>
        <w:pStyle w:val="ListBullet"/>
        <w:spacing w:after="80"/>
      </w:pPr>
      <w:r>
        <w:rPr>
          <w:rFonts w:ascii="Calibri" w:hAnsi="Calibri"/>
          <w:b/>
        </w:rPr>
        <w:t xml:space="preserve">Visual Data Bars: </w:t>
      </w:r>
      <w:r>
        <w:rPr>
          <w:rFonts w:ascii="Calibri" w:hAnsi="Calibri"/>
        </w:rPr>
        <w:t>Applied Gradient Soft Blue Data Bars across Column D to provide instant visual pricing scale distribution.</w:t>
      </w:r>
    </w:p>
    <w:p w14:paraId="7A119111" w14:textId="77777777" w:rsidR="005F1559" w:rsidRDefault="00000000">
      <w:pPr>
        <w:pStyle w:val="ListBullet"/>
        <w:spacing w:after="80"/>
      </w:pPr>
      <w:r>
        <w:rPr>
          <w:rFonts w:ascii="Calibri" w:hAnsi="Calibri"/>
          <w:b/>
        </w:rPr>
        <w:t xml:space="preserve">Conditional Highlight Rules: </w:t>
      </w:r>
      <w:r>
        <w:rPr>
          <w:rFonts w:ascii="Calibri" w:hAnsi="Calibri"/>
        </w:rPr>
        <w:t>Configured Highlight Cells Rule (Equal To 'Electronics') to apply Light Red Fill with Dark Red Text for high-priority items.</w:t>
      </w:r>
    </w:p>
    <w:p w14:paraId="0EF73A35" w14:textId="77777777" w:rsidR="005F1559" w:rsidRDefault="00000000">
      <w:pPr>
        <w:pStyle w:val="Heading1"/>
        <w:spacing w:before="280" w:after="120"/>
      </w:pPr>
      <w:r>
        <w:rPr>
          <w:rFonts w:ascii="Calibri" w:hAnsi="Calibri"/>
          <w:color w:val="1F4E79"/>
          <w:sz w:val="32"/>
        </w:rPr>
        <w:t>3. Final Verification &amp; Data Audit</w:t>
      </w:r>
    </w:p>
    <w:p w14:paraId="3D80AEA3" w14:textId="77777777" w:rsidR="005F1559" w:rsidRDefault="00000000">
      <w:pPr>
        <w:spacing w:after="240"/>
      </w:pPr>
      <w:r>
        <w:t>The transformed dataset now contains 31 unique records spanning 9 fully populated columns. All missing values have been logically imputed, typos and casing errors corrected, composite IDs decomposed, and visual formatting rules applied. The document is verified as 100% clean and ready for downstream analytics.</w:t>
      </w:r>
    </w:p>
    <w:sectPr w:rsidR="005F155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6096763">
    <w:abstractNumId w:val="8"/>
  </w:num>
  <w:num w:numId="2" w16cid:durableId="868907825">
    <w:abstractNumId w:val="6"/>
  </w:num>
  <w:num w:numId="3" w16cid:durableId="236210994">
    <w:abstractNumId w:val="5"/>
  </w:num>
  <w:num w:numId="4" w16cid:durableId="2041780364">
    <w:abstractNumId w:val="4"/>
  </w:num>
  <w:num w:numId="5" w16cid:durableId="444693681">
    <w:abstractNumId w:val="7"/>
  </w:num>
  <w:num w:numId="6" w16cid:durableId="74016385">
    <w:abstractNumId w:val="3"/>
  </w:num>
  <w:num w:numId="7" w16cid:durableId="1718117240">
    <w:abstractNumId w:val="2"/>
  </w:num>
  <w:num w:numId="8" w16cid:durableId="940911615">
    <w:abstractNumId w:val="1"/>
  </w:num>
  <w:num w:numId="9" w16cid:durableId="1907254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1FC3"/>
    <w:rsid w:val="005F1559"/>
    <w:rsid w:val="00617CD9"/>
    <w:rsid w:val="0093531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42BFD3"/>
  <w14:defaultImageDpi w14:val="300"/>
  <w15:docId w15:val="{C3D323EE-AD9B-474F-B177-07B4FE0B7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933</Words>
  <Characters>5322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Nandu Ramachandran</cp:lastModifiedBy>
  <cp:revision>2</cp:revision>
  <dcterms:created xsi:type="dcterms:W3CDTF">2026-09-22T06:50:00Z</dcterms:created>
  <dcterms:modified xsi:type="dcterms:W3CDTF">2026-09-22T06:50:00Z</dcterms:modified>
  <cp:category/>
</cp:coreProperties>
</file>