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 Analysis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Managing complaints manually can be difficult and time-consuming. Users may not know the status of their complaints, while administrators may face difficulties in organizing, assigning, and tracking them.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The Smart Complaint Management System provides a centralized platform where users can submit and track complaints, while administrators can manage, assign, update, and resolve complaints efficiently.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Feasibility Testing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The Smart Complaint Management System is feasible because it can be developed using commonly available technologies and tools.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Technical Feasibility: The system can be developed using web technologies and a database such as MySQL.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Economic Feasibility: The project can be developed using mostly free and open-source tools, so the cost is low.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Operational Feasibility: The system will be simple to use for both users and administrators.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Schedule Feasibility: With a team of four members, the system can be developed and tested within the given project timeline.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Conclusion: The proposed system is technically, economically, operationally, and schedule feasible.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