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B031A" w14:textId="77777777" w:rsidR="00E82FE9" w:rsidRDefault="00420BC9">
      <w:pPr>
        <w:spacing w:after="0"/>
        <w:jc w:val="both"/>
      </w:pPr>
      <w:r>
        <w:rPr>
          <w:rFonts w:ascii="Arial" w:eastAsia="Arial" w:hAnsi="Arial" w:cs="Arial"/>
        </w:rPr>
        <w:t xml:space="preserve"> </w:t>
      </w:r>
    </w:p>
    <w:tbl>
      <w:tblPr>
        <w:tblStyle w:val="TableGrid"/>
        <w:tblW w:w="9340" w:type="dxa"/>
        <w:tblInd w:w="10" w:type="dxa"/>
        <w:tblCellMar>
          <w:top w:w="64" w:type="dxa"/>
          <w:left w:w="95" w:type="dxa"/>
          <w:bottom w:w="0" w:type="dxa"/>
          <w:right w:w="115" w:type="dxa"/>
        </w:tblCellMar>
        <w:tblLook w:val="04A0" w:firstRow="1" w:lastRow="0" w:firstColumn="1" w:lastColumn="0" w:noHBand="0" w:noVBand="1"/>
      </w:tblPr>
      <w:tblGrid>
        <w:gridCol w:w="2040"/>
        <w:gridCol w:w="2060"/>
        <w:gridCol w:w="1880"/>
        <w:gridCol w:w="3360"/>
      </w:tblGrid>
      <w:tr w:rsidR="00E82FE9" w14:paraId="1BE002C4" w14:textId="77777777">
        <w:trPr>
          <w:trHeight w:val="280"/>
        </w:trPr>
        <w:tc>
          <w:tcPr>
            <w:tcW w:w="2040" w:type="dxa"/>
            <w:tcBorders>
              <w:top w:val="single" w:sz="8" w:space="0" w:color="000000"/>
              <w:left w:val="single" w:sz="8" w:space="0" w:color="000000"/>
              <w:bottom w:val="single" w:sz="8" w:space="0" w:color="000000"/>
              <w:right w:val="single" w:sz="8" w:space="0" w:color="000000"/>
            </w:tcBorders>
          </w:tcPr>
          <w:p w14:paraId="0712F442" w14:textId="77777777" w:rsidR="00E82FE9" w:rsidRDefault="00420BC9">
            <w:pPr>
              <w:spacing w:after="0"/>
            </w:pPr>
            <w:r>
              <w:t xml:space="preserve">Session </w:t>
            </w:r>
          </w:p>
        </w:tc>
        <w:tc>
          <w:tcPr>
            <w:tcW w:w="2060" w:type="dxa"/>
            <w:tcBorders>
              <w:top w:val="single" w:sz="8" w:space="0" w:color="000000"/>
              <w:left w:val="single" w:sz="8" w:space="0" w:color="000000"/>
              <w:bottom w:val="single" w:sz="8" w:space="0" w:color="000000"/>
              <w:right w:val="single" w:sz="8" w:space="0" w:color="000000"/>
            </w:tcBorders>
          </w:tcPr>
          <w:p w14:paraId="7D314C75" w14:textId="77777777" w:rsidR="00E82FE9" w:rsidRDefault="00420BC9">
            <w:pPr>
              <w:spacing w:after="0"/>
            </w:pPr>
            <w:r>
              <w:t xml:space="preserve">2025-2026 (ODD) </w:t>
            </w:r>
          </w:p>
        </w:tc>
        <w:tc>
          <w:tcPr>
            <w:tcW w:w="1880" w:type="dxa"/>
            <w:tcBorders>
              <w:top w:val="single" w:sz="8" w:space="0" w:color="000000"/>
              <w:left w:val="single" w:sz="8" w:space="0" w:color="000000"/>
              <w:bottom w:val="single" w:sz="8" w:space="0" w:color="000000"/>
              <w:right w:val="single" w:sz="8" w:space="0" w:color="000000"/>
            </w:tcBorders>
          </w:tcPr>
          <w:p w14:paraId="674F2574" w14:textId="77777777" w:rsidR="00E82FE9" w:rsidRDefault="00420BC9">
            <w:pPr>
              <w:spacing w:after="0"/>
              <w:ind w:left="10"/>
            </w:pPr>
            <w:r>
              <w:t xml:space="preserve">Course Name </w:t>
            </w:r>
          </w:p>
        </w:tc>
        <w:tc>
          <w:tcPr>
            <w:tcW w:w="3360" w:type="dxa"/>
            <w:tcBorders>
              <w:top w:val="single" w:sz="8" w:space="0" w:color="000000"/>
              <w:left w:val="single" w:sz="8" w:space="0" w:color="000000"/>
              <w:bottom w:val="single" w:sz="8" w:space="0" w:color="000000"/>
              <w:right w:val="single" w:sz="8" w:space="0" w:color="000000"/>
            </w:tcBorders>
          </w:tcPr>
          <w:p w14:paraId="625CC435" w14:textId="77777777" w:rsidR="00E82FE9" w:rsidRDefault="00420BC9">
            <w:pPr>
              <w:spacing w:after="0"/>
              <w:ind w:left="5"/>
            </w:pPr>
            <w:r>
              <w:t xml:space="preserve">Web Technology Lab </w:t>
            </w:r>
          </w:p>
        </w:tc>
      </w:tr>
      <w:tr w:rsidR="00E82FE9" w14:paraId="5D83404A" w14:textId="77777777">
        <w:trPr>
          <w:trHeight w:val="280"/>
        </w:trPr>
        <w:tc>
          <w:tcPr>
            <w:tcW w:w="2040" w:type="dxa"/>
            <w:tcBorders>
              <w:top w:val="single" w:sz="8" w:space="0" w:color="000000"/>
              <w:left w:val="single" w:sz="8" w:space="0" w:color="000000"/>
              <w:bottom w:val="single" w:sz="8" w:space="0" w:color="000000"/>
              <w:right w:val="single" w:sz="8" w:space="0" w:color="000000"/>
            </w:tcBorders>
          </w:tcPr>
          <w:p w14:paraId="7BD6E70D" w14:textId="77777777" w:rsidR="00E82FE9" w:rsidRDefault="00420BC9">
            <w:pPr>
              <w:spacing w:after="0"/>
            </w:pPr>
            <w:r>
              <w:t xml:space="preserve">Semester </w:t>
            </w:r>
          </w:p>
        </w:tc>
        <w:tc>
          <w:tcPr>
            <w:tcW w:w="2060" w:type="dxa"/>
            <w:tcBorders>
              <w:top w:val="single" w:sz="8" w:space="0" w:color="000000"/>
              <w:left w:val="single" w:sz="8" w:space="0" w:color="000000"/>
              <w:bottom w:val="single" w:sz="8" w:space="0" w:color="000000"/>
              <w:right w:val="single" w:sz="8" w:space="0" w:color="000000"/>
            </w:tcBorders>
          </w:tcPr>
          <w:p w14:paraId="7E6AD35B" w14:textId="77777777" w:rsidR="00E82FE9" w:rsidRDefault="00420BC9">
            <w:pPr>
              <w:spacing w:after="0"/>
            </w:pPr>
            <w:r>
              <w:t xml:space="preserve">3 </w:t>
            </w:r>
          </w:p>
        </w:tc>
        <w:tc>
          <w:tcPr>
            <w:tcW w:w="1880" w:type="dxa"/>
            <w:tcBorders>
              <w:top w:val="single" w:sz="8" w:space="0" w:color="000000"/>
              <w:left w:val="single" w:sz="8" w:space="0" w:color="000000"/>
              <w:bottom w:val="single" w:sz="8" w:space="0" w:color="000000"/>
              <w:right w:val="single" w:sz="8" w:space="0" w:color="000000"/>
            </w:tcBorders>
          </w:tcPr>
          <w:p w14:paraId="633B5127" w14:textId="77777777" w:rsidR="00E82FE9" w:rsidRDefault="00420BC9">
            <w:pPr>
              <w:spacing w:after="0"/>
              <w:ind w:left="10"/>
            </w:pPr>
            <w:r>
              <w:t xml:space="preserve">Course Code </w:t>
            </w:r>
          </w:p>
        </w:tc>
        <w:tc>
          <w:tcPr>
            <w:tcW w:w="3360" w:type="dxa"/>
            <w:tcBorders>
              <w:top w:val="single" w:sz="8" w:space="0" w:color="000000"/>
              <w:left w:val="single" w:sz="8" w:space="0" w:color="000000"/>
              <w:bottom w:val="single" w:sz="8" w:space="0" w:color="000000"/>
              <w:right w:val="single" w:sz="8" w:space="0" w:color="000000"/>
            </w:tcBorders>
          </w:tcPr>
          <w:p w14:paraId="75A53230" w14:textId="77777777" w:rsidR="00E82FE9" w:rsidRDefault="00420BC9">
            <w:pPr>
              <w:spacing w:after="0"/>
              <w:ind w:left="5"/>
            </w:pPr>
            <w:r>
              <w:t xml:space="preserve">23CT1301 </w:t>
            </w:r>
          </w:p>
        </w:tc>
      </w:tr>
      <w:tr w:rsidR="00E82FE9" w14:paraId="283085B9" w14:textId="77777777">
        <w:trPr>
          <w:trHeight w:val="300"/>
        </w:trPr>
        <w:tc>
          <w:tcPr>
            <w:tcW w:w="2040" w:type="dxa"/>
            <w:tcBorders>
              <w:top w:val="single" w:sz="8" w:space="0" w:color="000000"/>
              <w:left w:val="single" w:sz="8" w:space="0" w:color="000000"/>
              <w:bottom w:val="single" w:sz="8" w:space="0" w:color="000000"/>
              <w:right w:val="single" w:sz="8" w:space="0" w:color="000000"/>
            </w:tcBorders>
          </w:tcPr>
          <w:p w14:paraId="0F46439B" w14:textId="77777777" w:rsidR="00E82FE9" w:rsidRDefault="00420BC9">
            <w:pPr>
              <w:spacing w:after="0"/>
            </w:pPr>
            <w:r>
              <w:t xml:space="preserve">Roll No </w:t>
            </w:r>
          </w:p>
        </w:tc>
        <w:tc>
          <w:tcPr>
            <w:tcW w:w="2060" w:type="dxa"/>
            <w:tcBorders>
              <w:top w:val="single" w:sz="8" w:space="0" w:color="000000"/>
              <w:left w:val="single" w:sz="8" w:space="0" w:color="000000"/>
              <w:bottom w:val="single" w:sz="8" w:space="0" w:color="000000"/>
              <w:right w:val="single" w:sz="8" w:space="0" w:color="000000"/>
            </w:tcBorders>
          </w:tcPr>
          <w:p w14:paraId="159C5A4B" w14:textId="77777777" w:rsidR="00E82FE9" w:rsidRDefault="00420BC9">
            <w:pPr>
              <w:spacing w:after="0"/>
            </w:pPr>
            <w:r>
              <w:t xml:space="preserve">64 </w:t>
            </w:r>
          </w:p>
        </w:tc>
        <w:tc>
          <w:tcPr>
            <w:tcW w:w="1880" w:type="dxa"/>
            <w:tcBorders>
              <w:top w:val="single" w:sz="8" w:space="0" w:color="000000"/>
              <w:left w:val="single" w:sz="8" w:space="0" w:color="000000"/>
              <w:bottom w:val="single" w:sz="8" w:space="0" w:color="000000"/>
              <w:right w:val="single" w:sz="8" w:space="0" w:color="000000"/>
            </w:tcBorders>
          </w:tcPr>
          <w:p w14:paraId="2A409F94" w14:textId="77777777" w:rsidR="00E82FE9" w:rsidRDefault="00420BC9">
            <w:pPr>
              <w:spacing w:after="0"/>
              <w:ind w:left="10"/>
            </w:pPr>
            <w:r>
              <w:t xml:space="preserve">Name of Student </w:t>
            </w:r>
          </w:p>
        </w:tc>
        <w:tc>
          <w:tcPr>
            <w:tcW w:w="3360" w:type="dxa"/>
            <w:tcBorders>
              <w:top w:val="single" w:sz="8" w:space="0" w:color="000000"/>
              <w:left w:val="single" w:sz="8" w:space="0" w:color="000000"/>
              <w:bottom w:val="single" w:sz="8" w:space="0" w:color="000000"/>
              <w:right w:val="single" w:sz="8" w:space="0" w:color="000000"/>
            </w:tcBorders>
          </w:tcPr>
          <w:p w14:paraId="0C36AA50" w14:textId="77777777" w:rsidR="00E82FE9" w:rsidRDefault="00420BC9">
            <w:pPr>
              <w:spacing w:after="0"/>
              <w:ind w:left="5"/>
            </w:pPr>
            <w:r>
              <w:t xml:space="preserve">Prem Pramod Nandurkar </w:t>
            </w:r>
          </w:p>
        </w:tc>
      </w:tr>
    </w:tbl>
    <w:p w14:paraId="6886C8B2" w14:textId="77777777" w:rsidR="00E82FE9" w:rsidRDefault="00420BC9">
      <w:pPr>
        <w:spacing w:after="219"/>
        <w:jc w:val="both"/>
      </w:pPr>
      <w:r>
        <w:t xml:space="preserve"> </w:t>
      </w:r>
    </w:p>
    <w:p w14:paraId="15CE413D" w14:textId="77777777" w:rsidR="00E82FE9" w:rsidRDefault="00420BC9">
      <w:pPr>
        <w:spacing w:after="0"/>
        <w:jc w:val="both"/>
      </w:pPr>
      <w:r>
        <w:t xml:space="preserve"> </w:t>
      </w:r>
    </w:p>
    <w:tbl>
      <w:tblPr>
        <w:tblStyle w:val="TableGrid"/>
        <w:tblW w:w="9340" w:type="dxa"/>
        <w:tblInd w:w="10" w:type="dxa"/>
        <w:tblCellMar>
          <w:top w:w="53" w:type="dxa"/>
          <w:left w:w="95" w:type="dxa"/>
          <w:bottom w:w="0" w:type="dxa"/>
          <w:right w:w="68" w:type="dxa"/>
        </w:tblCellMar>
        <w:tblLook w:val="04A0" w:firstRow="1" w:lastRow="0" w:firstColumn="1" w:lastColumn="0" w:noHBand="0" w:noVBand="1"/>
      </w:tblPr>
      <w:tblGrid>
        <w:gridCol w:w="1980"/>
        <w:gridCol w:w="7360"/>
      </w:tblGrid>
      <w:tr w:rsidR="00E82FE9" w14:paraId="70623ECF" w14:textId="77777777">
        <w:trPr>
          <w:trHeight w:val="400"/>
        </w:trPr>
        <w:tc>
          <w:tcPr>
            <w:tcW w:w="1980" w:type="dxa"/>
            <w:tcBorders>
              <w:top w:val="single" w:sz="8" w:space="0" w:color="000000"/>
              <w:left w:val="single" w:sz="8" w:space="0" w:color="000000"/>
              <w:bottom w:val="single" w:sz="8" w:space="0" w:color="000000"/>
              <w:right w:val="single" w:sz="8" w:space="0" w:color="000000"/>
            </w:tcBorders>
          </w:tcPr>
          <w:p w14:paraId="24A97C35" w14:textId="77777777" w:rsidR="00E82FE9" w:rsidRDefault="00420BC9">
            <w:pPr>
              <w:spacing w:after="0"/>
            </w:pPr>
            <w:r>
              <w:t xml:space="preserve">Practical Number </w:t>
            </w:r>
          </w:p>
        </w:tc>
        <w:tc>
          <w:tcPr>
            <w:tcW w:w="7360" w:type="dxa"/>
            <w:tcBorders>
              <w:top w:val="single" w:sz="8" w:space="0" w:color="000000"/>
              <w:left w:val="single" w:sz="8" w:space="0" w:color="000000"/>
              <w:bottom w:val="single" w:sz="8" w:space="0" w:color="000000"/>
              <w:right w:val="single" w:sz="8" w:space="0" w:color="000000"/>
            </w:tcBorders>
          </w:tcPr>
          <w:p w14:paraId="150EB5D4" w14:textId="77777777" w:rsidR="00E82FE9" w:rsidRDefault="00420BC9">
            <w:pPr>
              <w:spacing w:after="0"/>
              <w:ind w:right="42"/>
              <w:jc w:val="center"/>
            </w:pPr>
            <w:r>
              <w:t xml:space="preserve">1.A </w:t>
            </w:r>
          </w:p>
        </w:tc>
      </w:tr>
      <w:tr w:rsidR="00E82FE9" w14:paraId="63FC07C1" w14:textId="77777777">
        <w:trPr>
          <w:trHeight w:val="1100"/>
        </w:trPr>
        <w:tc>
          <w:tcPr>
            <w:tcW w:w="1980" w:type="dxa"/>
            <w:tcBorders>
              <w:top w:val="single" w:sz="8" w:space="0" w:color="000000"/>
              <w:left w:val="single" w:sz="8" w:space="0" w:color="000000"/>
              <w:bottom w:val="single" w:sz="8" w:space="0" w:color="000000"/>
              <w:right w:val="single" w:sz="8" w:space="0" w:color="000000"/>
            </w:tcBorders>
          </w:tcPr>
          <w:p w14:paraId="04107F44" w14:textId="77777777" w:rsidR="00E82FE9" w:rsidRDefault="00420BC9">
            <w:pPr>
              <w:spacing w:after="0"/>
            </w:pPr>
            <w:r>
              <w:t xml:space="preserve">Course Outcome </w:t>
            </w:r>
          </w:p>
        </w:tc>
        <w:tc>
          <w:tcPr>
            <w:tcW w:w="7360" w:type="dxa"/>
            <w:tcBorders>
              <w:top w:val="single" w:sz="8" w:space="0" w:color="000000"/>
              <w:left w:val="single" w:sz="8" w:space="0" w:color="000000"/>
              <w:bottom w:val="single" w:sz="8" w:space="0" w:color="000000"/>
              <w:right w:val="single" w:sz="8" w:space="0" w:color="000000"/>
            </w:tcBorders>
          </w:tcPr>
          <w:p w14:paraId="07EF151F" w14:textId="77777777" w:rsidR="00E82FE9" w:rsidRDefault="00420BC9">
            <w:pPr>
              <w:numPr>
                <w:ilvl w:val="0"/>
                <w:numId w:val="1"/>
              </w:numPr>
              <w:spacing w:after="0"/>
              <w:ind w:hanging="217"/>
            </w:pPr>
            <w:r>
              <w:t xml:space="preserve">Understand various internet technologies. </w:t>
            </w:r>
          </w:p>
          <w:p w14:paraId="7A09E953" w14:textId="77777777" w:rsidR="00E82FE9" w:rsidRDefault="00420BC9">
            <w:pPr>
              <w:numPr>
                <w:ilvl w:val="0"/>
                <w:numId w:val="1"/>
              </w:numPr>
              <w:spacing w:after="0"/>
              <w:ind w:hanging="217"/>
            </w:pPr>
            <w:r>
              <w:t xml:space="preserve">Design the </w:t>
            </w:r>
            <w:r>
              <w:t xml:space="preserve">web pages using HTML and CSS. </w:t>
            </w:r>
          </w:p>
          <w:p w14:paraId="694915A7" w14:textId="77777777" w:rsidR="00E82FE9" w:rsidRDefault="00420BC9">
            <w:pPr>
              <w:numPr>
                <w:ilvl w:val="0"/>
                <w:numId w:val="1"/>
              </w:numPr>
              <w:spacing w:after="0"/>
              <w:ind w:hanging="217"/>
            </w:pPr>
            <w:r>
              <w:t xml:space="preserve">Implement the XML technology to store the data. </w:t>
            </w:r>
          </w:p>
          <w:p w14:paraId="33D0954A" w14:textId="77777777" w:rsidR="00E82FE9" w:rsidRDefault="00420BC9">
            <w:pPr>
              <w:numPr>
                <w:ilvl w:val="0"/>
                <w:numId w:val="1"/>
              </w:numPr>
              <w:spacing w:after="0"/>
              <w:ind w:hanging="217"/>
            </w:pPr>
            <w:r>
              <w:t xml:space="preserve">Develop the interactive web pages using JavaScript. </w:t>
            </w:r>
          </w:p>
        </w:tc>
      </w:tr>
      <w:tr w:rsidR="00E82FE9" w14:paraId="48C7713F" w14:textId="77777777">
        <w:trPr>
          <w:trHeight w:val="280"/>
        </w:trPr>
        <w:tc>
          <w:tcPr>
            <w:tcW w:w="1980" w:type="dxa"/>
            <w:tcBorders>
              <w:top w:val="single" w:sz="8" w:space="0" w:color="000000"/>
              <w:left w:val="single" w:sz="8" w:space="0" w:color="000000"/>
              <w:bottom w:val="single" w:sz="8" w:space="0" w:color="000000"/>
              <w:right w:val="single" w:sz="8" w:space="0" w:color="000000"/>
            </w:tcBorders>
          </w:tcPr>
          <w:p w14:paraId="56C26914" w14:textId="77777777" w:rsidR="00E82FE9" w:rsidRDefault="00420BC9">
            <w:pPr>
              <w:spacing w:after="0"/>
            </w:pPr>
            <w:r>
              <w:t xml:space="preserve">Aim </w:t>
            </w:r>
          </w:p>
        </w:tc>
        <w:tc>
          <w:tcPr>
            <w:tcW w:w="7360" w:type="dxa"/>
            <w:tcBorders>
              <w:top w:val="single" w:sz="8" w:space="0" w:color="000000"/>
              <w:left w:val="single" w:sz="8" w:space="0" w:color="000000"/>
              <w:bottom w:val="single" w:sz="8" w:space="0" w:color="000000"/>
              <w:right w:val="single" w:sz="8" w:space="0" w:color="000000"/>
            </w:tcBorders>
          </w:tcPr>
          <w:p w14:paraId="7B4608AB" w14:textId="77777777" w:rsidR="00E82FE9" w:rsidRDefault="00420BC9">
            <w:pPr>
              <w:spacing w:after="0"/>
            </w:pPr>
            <w:r>
              <w:t xml:space="preserve">Introduction to internet(overview of internet, E-mall, www(FTP) </w:t>
            </w:r>
          </w:p>
        </w:tc>
      </w:tr>
      <w:tr w:rsidR="00E82FE9" w14:paraId="5B72A8A9" w14:textId="77777777">
        <w:trPr>
          <w:trHeight w:val="280"/>
        </w:trPr>
        <w:tc>
          <w:tcPr>
            <w:tcW w:w="1980" w:type="dxa"/>
            <w:tcBorders>
              <w:top w:val="single" w:sz="8" w:space="0" w:color="000000"/>
              <w:left w:val="single" w:sz="8" w:space="0" w:color="000000"/>
              <w:bottom w:val="single" w:sz="8" w:space="0" w:color="000000"/>
              <w:right w:val="single" w:sz="8" w:space="0" w:color="000000"/>
            </w:tcBorders>
          </w:tcPr>
          <w:p w14:paraId="265051BC" w14:textId="77777777" w:rsidR="00E82FE9" w:rsidRDefault="00420BC9">
            <w:pPr>
              <w:spacing w:after="0"/>
            </w:pPr>
            <w:r>
              <w:t xml:space="preserve">Problem Definition </w:t>
            </w:r>
          </w:p>
        </w:tc>
        <w:tc>
          <w:tcPr>
            <w:tcW w:w="7360" w:type="dxa"/>
            <w:tcBorders>
              <w:top w:val="single" w:sz="8" w:space="0" w:color="000000"/>
              <w:left w:val="single" w:sz="8" w:space="0" w:color="000000"/>
              <w:bottom w:val="single" w:sz="8" w:space="0" w:color="000000"/>
              <w:right w:val="single" w:sz="8" w:space="0" w:color="000000"/>
            </w:tcBorders>
          </w:tcPr>
          <w:p w14:paraId="725C5696" w14:textId="77777777" w:rsidR="00E82FE9" w:rsidRDefault="00420BC9">
            <w:pPr>
              <w:spacing w:after="0"/>
            </w:pPr>
            <w:r>
              <w:t xml:space="preserve">Learning basic concept of </w:t>
            </w:r>
            <w:r>
              <w:t xml:space="preserve">web technology </w:t>
            </w:r>
          </w:p>
        </w:tc>
      </w:tr>
      <w:tr w:rsidR="00E82FE9" w14:paraId="7B0BBE38" w14:textId="77777777">
        <w:trPr>
          <w:trHeight w:val="8580"/>
        </w:trPr>
        <w:tc>
          <w:tcPr>
            <w:tcW w:w="1980" w:type="dxa"/>
            <w:tcBorders>
              <w:top w:val="single" w:sz="8" w:space="0" w:color="000000"/>
              <w:left w:val="single" w:sz="8" w:space="0" w:color="000000"/>
              <w:bottom w:val="single" w:sz="8" w:space="0" w:color="000000"/>
              <w:right w:val="single" w:sz="8" w:space="0" w:color="000000"/>
            </w:tcBorders>
          </w:tcPr>
          <w:p w14:paraId="58BD3216" w14:textId="77777777" w:rsidR="00E82FE9" w:rsidRDefault="00420BC9">
            <w:pPr>
              <w:spacing w:after="0"/>
            </w:pPr>
            <w:r>
              <w:lastRenderedPageBreak/>
              <w:t xml:space="preserve">Theory </w:t>
            </w:r>
          </w:p>
        </w:tc>
        <w:tc>
          <w:tcPr>
            <w:tcW w:w="7360" w:type="dxa"/>
            <w:tcBorders>
              <w:top w:val="single" w:sz="8" w:space="0" w:color="000000"/>
              <w:left w:val="single" w:sz="8" w:space="0" w:color="000000"/>
              <w:bottom w:val="single" w:sz="8" w:space="0" w:color="000000"/>
              <w:right w:val="single" w:sz="8" w:space="0" w:color="000000"/>
            </w:tcBorders>
            <w:vAlign w:val="bottom"/>
          </w:tcPr>
          <w:p w14:paraId="6D3755E6" w14:textId="77777777" w:rsidR="00E82FE9" w:rsidRDefault="00420BC9">
            <w:pPr>
              <w:numPr>
                <w:ilvl w:val="0"/>
                <w:numId w:val="2"/>
              </w:numPr>
              <w:spacing w:after="0" w:line="307" w:lineRule="auto"/>
              <w:ind w:hanging="360"/>
            </w:pPr>
            <w:r>
              <w:rPr>
                <w:b/>
                <w:u w:val="single" w:color="000000"/>
              </w:rPr>
              <w:t>Internet</w:t>
            </w:r>
            <w:r>
              <w:rPr>
                <w:b/>
              </w:rPr>
              <w:t xml:space="preserve"> : -</w:t>
            </w:r>
            <w:r>
              <w:t xml:space="preserve"> The Internet is the backbone of the Web, the technical infrastructure that makes the Web possible. At its most basic, the Internet is a large network of computers which communicate all together. When two computers need to communicate, you have to link them, either physically </w:t>
            </w:r>
          </w:p>
          <w:p w14:paraId="7EE74592" w14:textId="77777777" w:rsidR="00E82FE9" w:rsidRDefault="00420BC9">
            <w:pPr>
              <w:spacing w:after="180" w:line="276" w:lineRule="auto"/>
              <w:ind w:left="360"/>
            </w:pPr>
            <w:r>
              <w:t xml:space="preserve">(usually with an Ethernet cable) or wirelessly (for example with Wi-Fi or Bluetooth systems). All modern computers can sustain any of those connections. </w:t>
            </w:r>
          </w:p>
          <w:p w14:paraId="0964FD56" w14:textId="77777777" w:rsidR="00E82FE9" w:rsidRDefault="00420BC9">
            <w:pPr>
              <w:numPr>
                <w:ilvl w:val="0"/>
                <w:numId w:val="2"/>
              </w:numPr>
              <w:spacing w:after="154" w:line="299" w:lineRule="auto"/>
              <w:ind w:hanging="360"/>
            </w:pPr>
            <w:r>
              <w:rPr>
                <w:b/>
                <w:u w:val="single" w:color="000000"/>
              </w:rPr>
              <w:t>FTP</w:t>
            </w:r>
            <w:r>
              <w:rPr>
                <w:b/>
              </w:rPr>
              <w:t xml:space="preserve">(File Transfer Protocol </w:t>
            </w:r>
            <w:r>
              <w:t xml:space="preserve">:- For many years it was the defacto standard way of transferring files, but as it is inherently insecure, it is no longer supported by many hosting accounts. Instead you should use SFTP (a secure, encrypted version of FTP) or another secure method for transferring files like Rsync over SSH. </w:t>
            </w:r>
          </w:p>
          <w:p w14:paraId="02577322" w14:textId="77777777" w:rsidR="00E82FE9" w:rsidRDefault="00420BC9">
            <w:pPr>
              <w:numPr>
                <w:ilvl w:val="0"/>
                <w:numId w:val="2"/>
              </w:numPr>
              <w:spacing w:after="68"/>
              <w:ind w:hanging="360"/>
            </w:pPr>
            <w:r>
              <w:rPr>
                <w:u w:val="single" w:color="000000"/>
              </w:rPr>
              <w:t>SMTP</w:t>
            </w:r>
            <w:r>
              <w:t xml:space="preserve"> (Simple Mail Transfer Protocol</w:t>
            </w:r>
            <w:r>
              <w:rPr>
                <w:u w:val="single" w:color="000000"/>
              </w:rPr>
              <w:t>)</w:t>
            </w:r>
            <w:r>
              <w:t xml:space="preserve"> :- SMTP (Simple Mail Transfer </w:t>
            </w:r>
          </w:p>
          <w:p w14:paraId="6FE89D3D" w14:textId="77777777" w:rsidR="00E82FE9" w:rsidRDefault="00420BC9">
            <w:pPr>
              <w:spacing w:after="180" w:line="276" w:lineRule="auto"/>
              <w:ind w:left="360" w:right="164"/>
            </w:pPr>
            <w:r>
              <w:t xml:space="preserve">Protocol) is a protocol used to send a new email. Like POP and NNTP, it is a state machine-driven protocol. The protocol is relatively </w:t>
            </w:r>
            <w:r>
              <w:t xml:space="preserve">straightforward. Primary complications include supporting various authentication mechanisms (GSSAPI, CRAM-MD5, NTLM, MSN, AUTH LOGIN, AUTH PLAIN, etc.), handling error responses, and falling back when authentication mechanisms fail (e.g., the server claims to support a mechanism, but doesn't). </w:t>
            </w:r>
          </w:p>
          <w:p w14:paraId="49E52EB7" w14:textId="77777777" w:rsidR="00E82FE9" w:rsidRDefault="00420BC9">
            <w:pPr>
              <w:numPr>
                <w:ilvl w:val="0"/>
                <w:numId w:val="2"/>
              </w:numPr>
              <w:spacing w:after="68"/>
              <w:ind w:hanging="360"/>
            </w:pPr>
            <w:r>
              <w:rPr>
                <w:b/>
                <w:u w:val="single" w:color="000000"/>
              </w:rPr>
              <w:t>WWW</w:t>
            </w:r>
            <w:r>
              <w:rPr>
                <w:b/>
              </w:rPr>
              <w:t xml:space="preserve">(World Wide Web) :- </w:t>
            </w:r>
            <w:r>
              <w:t xml:space="preserve">The World Wide Web -- also known as the web, </w:t>
            </w:r>
          </w:p>
          <w:p w14:paraId="783DEF21" w14:textId="77777777" w:rsidR="00E82FE9" w:rsidRDefault="00420BC9">
            <w:pPr>
              <w:spacing w:after="0"/>
              <w:ind w:left="360"/>
            </w:pPr>
            <w:r>
              <w:t xml:space="preserve">WWW or W3 -- refers to all the public websites or pages that users can access on their local computers and other devices through the internet. These pages and documents are interconnected by means of hyperlinks that users click on for information. </w:t>
            </w:r>
          </w:p>
        </w:tc>
      </w:tr>
      <w:tr w:rsidR="00E82FE9" w14:paraId="6CAFEE59" w14:textId="77777777">
        <w:trPr>
          <w:trHeight w:val="1660"/>
        </w:trPr>
        <w:tc>
          <w:tcPr>
            <w:tcW w:w="1980" w:type="dxa"/>
            <w:tcBorders>
              <w:top w:val="single" w:sz="8" w:space="0" w:color="000000"/>
              <w:left w:val="single" w:sz="8" w:space="0" w:color="000000"/>
              <w:bottom w:val="single" w:sz="8" w:space="0" w:color="000000"/>
              <w:right w:val="single" w:sz="8" w:space="0" w:color="000000"/>
            </w:tcBorders>
          </w:tcPr>
          <w:p w14:paraId="0C8D66A7" w14:textId="77777777" w:rsidR="00E82FE9" w:rsidRDefault="00E82FE9"/>
        </w:tc>
        <w:tc>
          <w:tcPr>
            <w:tcW w:w="7360" w:type="dxa"/>
            <w:tcBorders>
              <w:top w:val="single" w:sz="8" w:space="0" w:color="000000"/>
              <w:left w:val="single" w:sz="8" w:space="0" w:color="000000"/>
              <w:bottom w:val="single" w:sz="8" w:space="0" w:color="000000"/>
              <w:right w:val="single" w:sz="8" w:space="0" w:color="000000"/>
            </w:tcBorders>
            <w:vAlign w:val="center"/>
          </w:tcPr>
          <w:p w14:paraId="27A7D555" w14:textId="77777777" w:rsidR="00E82FE9" w:rsidRDefault="00420BC9">
            <w:pPr>
              <w:spacing w:after="0"/>
              <w:ind w:left="360" w:hanging="360"/>
            </w:pPr>
            <w:r>
              <w:rPr>
                <w:rFonts w:ascii="Noto Sans TC" w:eastAsia="Noto Sans TC" w:hAnsi="Noto Sans TC" w:cs="Noto Sans TC"/>
              </w:rPr>
              <w:t>❖</w:t>
            </w:r>
            <w:r>
              <w:rPr>
                <w:rFonts w:ascii="Arial" w:eastAsia="Arial" w:hAnsi="Arial" w:cs="Arial"/>
              </w:rPr>
              <w:t xml:space="preserve"> </w:t>
            </w:r>
            <w:r>
              <w:rPr>
                <w:b/>
                <w:u w:val="single" w:color="000000"/>
              </w:rPr>
              <w:t>EMAIL</w:t>
            </w:r>
            <w:r>
              <w:rPr>
                <w:b/>
              </w:rPr>
              <w:t xml:space="preserve"> :-</w:t>
            </w:r>
            <w:r>
              <w:t xml:space="preserve"> Electronic mail, commonly shortened to “email,” is a communication method that uses electronic devices to deliver messages across </w:t>
            </w:r>
            <w:r>
              <w:t xml:space="preserve">computer networks. "Email" refers to both the delivery system and individual messages that are sent and received. </w:t>
            </w:r>
          </w:p>
        </w:tc>
      </w:tr>
      <w:tr w:rsidR="00E82FE9" w14:paraId="1F8C88B9" w14:textId="77777777">
        <w:trPr>
          <w:trHeight w:val="540"/>
        </w:trPr>
        <w:tc>
          <w:tcPr>
            <w:tcW w:w="1980" w:type="dxa"/>
            <w:tcBorders>
              <w:top w:val="single" w:sz="8" w:space="0" w:color="000000"/>
              <w:left w:val="single" w:sz="8" w:space="0" w:color="000000"/>
              <w:bottom w:val="single" w:sz="8" w:space="0" w:color="000000"/>
              <w:right w:val="single" w:sz="8" w:space="0" w:color="000000"/>
            </w:tcBorders>
          </w:tcPr>
          <w:p w14:paraId="3457CFAF" w14:textId="77777777" w:rsidR="00E82FE9" w:rsidRDefault="00420BC9">
            <w:pPr>
              <w:spacing w:after="0"/>
            </w:pPr>
            <w:r>
              <w:t xml:space="preserve">Link of Student Github Profile </w:t>
            </w:r>
          </w:p>
        </w:tc>
        <w:tc>
          <w:tcPr>
            <w:tcW w:w="7360" w:type="dxa"/>
            <w:tcBorders>
              <w:top w:val="single" w:sz="8" w:space="0" w:color="000000"/>
              <w:left w:val="single" w:sz="8" w:space="0" w:color="000000"/>
              <w:bottom w:val="single" w:sz="8" w:space="0" w:color="000000"/>
              <w:right w:val="single" w:sz="8" w:space="0" w:color="000000"/>
            </w:tcBorders>
          </w:tcPr>
          <w:p w14:paraId="27C73016" w14:textId="77777777" w:rsidR="00E82FE9" w:rsidRDefault="00420BC9">
            <w:pPr>
              <w:spacing w:after="0"/>
            </w:pPr>
            <w:r>
              <w:t xml:space="preserve">https://github.com/Nandurkar-Prem </w:t>
            </w:r>
          </w:p>
        </w:tc>
      </w:tr>
      <w:tr w:rsidR="00E82FE9" w14:paraId="025EBD6E" w14:textId="77777777">
        <w:trPr>
          <w:trHeight w:val="1100"/>
        </w:trPr>
        <w:tc>
          <w:tcPr>
            <w:tcW w:w="1980" w:type="dxa"/>
            <w:tcBorders>
              <w:top w:val="single" w:sz="8" w:space="0" w:color="000000"/>
              <w:left w:val="single" w:sz="8" w:space="0" w:color="000000"/>
              <w:bottom w:val="single" w:sz="8" w:space="0" w:color="000000"/>
              <w:right w:val="single" w:sz="8" w:space="0" w:color="000000"/>
            </w:tcBorders>
          </w:tcPr>
          <w:p w14:paraId="6D65D4AE" w14:textId="77777777" w:rsidR="00E82FE9" w:rsidRDefault="00420BC9">
            <w:pPr>
              <w:spacing w:after="0"/>
            </w:pPr>
            <w:r>
              <w:t xml:space="preserve">Conclusion </w:t>
            </w:r>
          </w:p>
        </w:tc>
        <w:tc>
          <w:tcPr>
            <w:tcW w:w="7360" w:type="dxa"/>
            <w:tcBorders>
              <w:top w:val="single" w:sz="8" w:space="0" w:color="000000"/>
              <w:left w:val="single" w:sz="8" w:space="0" w:color="000000"/>
              <w:bottom w:val="single" w:sz="8" w:space="0" w:color="000000"/>
              <w:right w:val="single" w:sz="8" w:space="0" w:color="000000"/>
            </w:tcBorders>
          </w:tcPr>
          <w:p w14:paraId="769D0F3E" w14:textId="77777777" w:rsidR="00E82FE9" w:rsidRDefault="00420BC9">
            <w:pPr>
              <w:spacing w:after="0"/>
            </w:pPr>
            <w:r>
              <w:t xml:space="preserve">Through this practical, students gained a </w:t>
            </w:r>
            <w:r>
              <w:t xml:space="preserve">foundational understanding of core Internet technologies such as FTP, WWW, Email protocols, and the overall working of the Internet. This knowledge is essential for designing and developing web applications. </w:t>
            </w:r>
          </w:p>
        </w:tc>
      </w:tr>
      <w:tr w:rsidR="00E82FE9" w14:paraId="5FA3804E" w14:textId="77777777">
        <w:trPr>
          <w:trHeight w:val="280"/>
        </w:trPr>
        <w:tc>
          <w:tcPr>
            <w:tcW w:w="1980" w:type="dxa"/>
            <w:tcBorders>
              <w:top w:val="single" w:sz="8" w:space="0" w:color="000000"/>
              <w:left w:val="single" w:sz="8" w:space="0" w:color="000000"/>
              <w:bottom w:val="single" w:sz="8" w:space="0" w:color="000000"/>
              <w:right w:val="single" w:sz="8" w:space="0" w:color="000000"/>
            </w:tcBorders>
          </w:tcPr>
          <w:p w14:paraId="0795DAD7" w14:textId="77777777" w:rsidR="00E82FE9" w:rsidRDefault="00420BC9">
            <w:pPr>
              <w:spacing w:after="0"/>
            </w:pPr>
            <w:r>
              <w:lastRenderedPageBreak/>
              <w:t xml:space="preserve">Date </w:t>
            </w:r>
          </w:p>
        </w:tc>
        <w:tc>
          <w:tcPr>
            <w:tcW w:w="7360" w:type="dxa"/>
            <w:tcBorders>
              <w:top w:val="single" w:sz="8" w:space="0" w:color="000000"/>
              <w:left w:val="single" w:sz="8" w:space="0" w:color="000000"/>
              <w:bottom w:val="single" w:sz="8" w:space="0" w:color="000000"/>
              <w:right w:val="single" w:sz="8" w:space="0" w:color="000000"/>
            </w:tcBorders>
          </w:tcPr>
          <w:p w14:paraId="1AF90E3A" w14:textId="77777777" w:rsidR="00E82FE9" w:rsidRDefault="00420BC9">
            <w:pPr>
              <w:spacing w:after="0"/>
            </w:pPr>
            <w:r>
              <w:t>3</w:t>
            </w:r>
            <w:r>
              <w:rPr>
                <w:sz w:val="20"/>
                <w:vertAlign w:val="superscript"/>
              </w:rPr>
              <w:t>rd</w:t>
            </w:r>
            <w:r>
              <w:t xml:space="preserve"> August 2025 </w:t>
            </w:r>
          </w:p>
        </w:tc>
      </w:tr>
    </w:tbl>
    <w:p w14:paraId="1E7E189A" w14:textId="77777777" w:rsidR="00E82FE9" w:rsidRDefault="00420BC9">
      <w:pPr>
        <w:spacing w:after="0"/>
        <w:jc w:val="both"/>
      </w:pPr>
      <w:r>
        <w:t xml:space="preserve"> </w:t>
      </w:r>
    </w:p>
    <w:sectPr w:rsidR="00E82F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TC">
    <w:panose1 w:val="020B0200000000000000"/>
    <w:charset w:val="80"/>
    <w:family w:val="swiss"/>
    <w:pitch w:val="variable"/>
    <w:sig w:usb0="20000287" w:usb1="2ADF3C10" w:usb2="00000016" w:usb3="00000000" w:csb0="00120107"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6218D"/>
    <w:multiLevelType w:val="hybridMultilevel"/>
    <w:tmpl w:val="C0B22184"/>
    <w:lvl w:ilvl="0" w:tplc="3500C4AE">
      <w:start w:val="1"/>
      <w:numFmt w:val="bullet"/>
      <w:lvlText w:val="❖"/>
      <w:lvlJc w:val="left"/>
      <w:pPr>
        <w:ind w:left="360"/>
      </w:pPr>
      <w:rPr>
        <w:rFonts w:ascii="Noto Sans TC" w:eastAsia="Noto Sans TC" w:hAnsi="Noto Sans TC" w:cs="Noto Sans TC"/>
        <w:b w:val="0"/>
        <w:i w:val="0"/>
        <w:strike w:val="0"/>
        <w:dstrike w:val="0"/>
        <w:color w:val="000000"/>
        <w:sz w:val="22"/>
        <w:szCs w:val="22"/>
        <w:u w:val="none" w:color="000000"/>
        <w:bdr w:val="none" w:sz="0" w:space="0" w:color="auto"/>
        <w:shd w:val="clear" w:color="auto" w:fill="auto"/>
        <w:vertAlign w:val="baseline"/>
      </w:rPr>
    </w:lvl>
    <w:lvl w:ilvl="1" w:tplc="CCBC0040">
      <w:start w:val="1"/>
      <w:numFmt w:val="bullet"/>
      <w:lvlText w:val="o"/>
      <w:lvlJc w:val="left"/>
      <w:pPr>
        <w:ind w:left="1175"/>
      </w:pPr>
      <w:rPr>
        <w:rFonts w:ascii="Noto Sans TC" w:eastAsia="Noto Sans TC" w:hAnsi="Noto Sans TC" w:cs="Noto Sans TC"/>
        <w:b w:val="0"/>
        <w:i w:val="0"/>
        <w:strike w:val="0"/>
        <w:dstrike w:val="0"/>
        <w:color w:val="000000"/>
        <w:sz w:val="22"/>
        <w:szCs w:val="22"/>
        <w:u w:val="none" w:color="000000"/>
        <w:bdr w:val="none" w:sz="0" w:space="0" w:color="auto"/>
        <w:shd w:val="clear" w:color="auto" w:fill="auto"/>
        <w:vertAlign w:val="baseline"/>
      </w:rPr>
    </w:lvl>
    <w:lvl w:ilvl="2" w:tplc="0E701ECE">
      <w:start w:val="1"/>
      <w:numFmt w:val="bullet"/>
      <w:lvlText w:val="▪"/>
      <w:lvlJc w:val="left"/>
      <w:pPr>
        <w:ind w:left="1895"/>
      </w:pPr>
      <w:rPr>
        <w:rFonts w:ascii="Noto Sans TC" w:eastAsia="Noto Sans TC" w:hAnsi="Noto Sans TC" w:cs="Noto Sans TC"/>
        <w:b w:val="0"/>
        <w:i w:val="0"/>
        <w:strike w:val="0"/>
        <w:dstrike w:val="0"/>
        <w:color w:val="000000"/>
        <w:sz w:val="22"/>
        <w:szCs w:val="22"/>
        <w:u w:val="none" w:color="000000"/>
        <w:bdr w:val="none" w:sz="0" w:space="0" w:color="auto"/>
        <w:shd w:val="clear" w:color="auto" w:fill="auto"/>
        <w:vertAlign w:val="baseline"/>
      </w:rPr>
    </w:lvl>
    <w:lvl w:ilvl="3" w:tplc="20F493D6">
      <w:start w:val="1"/>
      <w:numFmt w:val="bullet"/>
      <w:lvlText w:val="•"/>
      <w:lvlJc w:val="left"/>
      <w:pPr>
        <w:ind w:left="2615"/>
      </w:pPr>
      <w:rPr>
        <w:rFonts w:ascii="Noto Sans TC" w:eastAsia="Noto Sans TC" w:hAnsi="Noto Sans TC" w:cs="Noto Sans TC"/>
        <w:b w:val="0"/>
        <w:i w:val="0"/>
        <w:strike w:val="0"/>
        <w:dstrike w:val="0"/>
        <w:color w:val="000000"/>
        <w:sz w:val="22"/>
        <w:szCs w:val="22"/>
        <w:u w:val="none" w:color="000000"/>
        <w:bdr w:val="none" w:sz="0" w:space="0" w:color="auto"/>
        <w:shd w:val="clear" w:color="auto" w:fill="auto"/>
        <w:vertAlign w:val="baseline"/>
      </w:rPr>
    </w:lvl>
    <w:lvl w:ilvl="4" w:tplc="E24E5C52">
      <w:start w:val="1"/>
      <w:numFmt w:val="bullet"/>
      <w:lvlText w:val="o"/>
      <w:lvlJc w:val="left"/>
      <w:pPr>
        <w:ind w:left="3335"/>
      </w:pPr>
      <w:rPr>
        <w:rFonts w:ascii="Noto Sans TC" w:eastAsia="Noto Sans TC" w:hAnsi="Noto Sans TC" w:cs="Noto Sans TC"/>
        <w:b w:val="0"/>
        <w:i w:val="0"/>
        <w:strike w:val="0"/>
        <w:dstrike w:val="0"/>
        <w:color w:val="000000"/>
        <w:sz w:val="22"/>
        <w:szCs w:val="22"/>
        <w:u w:val="none" w:color="000000"/>
        <w:bdr w:val="none" w:sz="0" w:space="0" w:color="auto"/>
        <w:shd w:val="clear" w:color="auto" w:fill="auto"/>
        <w:vertAlign w:val="baseline"/>
      </w:rPr>
    </w:lvl>
    <w:lvl w:ilvl="5" w:tplc="1084DFEC">
      <w:start w:val="1"/>
      <w:numFmt w:val="bullet"/>
      <w:lvlText w:val="▪"/>
      <w:lvlJc w:val="left"/>
      <w:pPr>
        <w:ind w:left="4055"/>
      </w:pPr>
      <w:rPr>
        <w:rFonts w:ascii="Noto Sans TC" w:eastAsia="Noto Sans TC" w:hAnsi="Noto Sans TC" w:cs="Noto Sans TC"/>
        <w:b w:val="0"/>
        <w:i w:val="0"/>
        <w:strike w:val="0"/>
        <w:dstrike w:val="0"/>
        <w:color w:val="000000"/>
        <w:sz w:val="22"/>
        <w:szCs w:val="22"/>
        <w:u w:val="none" w:color="000000"/>
        <w:bdr w:val="none" w:sz="0" w:space="0" w:color="auto"/>
        <w:shd w:val="clear" w:color="auto" w:fill="auto"/>
        <w:vertAlign w:val="baseline"/>
      </w:rPr>
    </w:lvl>
    <w:lvl w:ilvl="6" w:tplc="1CB00534">
      <w:start w:val="1"/>
      <w:numFmt w:val="bullet"/>
      <w:lvlText w:val="•"/>
      <w:lvlJc w:val="left"/>
      <w:pPr>
        <w:ind w:left="4775"/>
      </w:pPr>
      <w:rPr>
        <w:rFonts w:ascii="Noto Sans TC" w:eastAsia="Noto Sans TC" w:hAnsi="Noto Sans TC" w:cs="Noto Sans TC"/>
        <w:b w:val="0"/>
        <w:i w:val="0"/>
        <w:strike w:val="0"/>
        <w:dstrike w:val="0"/>
        <w:color w:val="000000"/>
        <w:sz w:val="22"/>
        <w:szCs w:val="22"/>
        <w:u w:val="none" w:color="000000"/>
        <w:bdr w:val="none" w:sz="0" w:space="0" w:color="auto"/>
        <w:shd w:val="clear" w:color="auto" w:fill="auto"/>
        <w:vertAlign w:val="baseline"/>
      </w:rPr>
    </w:lvl>
    <w:lvl w:ilvl="7" w:tplc="EEB67EFE">
      <w:start w:val="1"/>
      <w:numFmt w:val="bullet"/>
      <w:lvlText w:val="o"/>
      <w:lvlJc w:val="left"/>
      <w:pPr>
        <w:ind w:left="5495"/>
      </w:pPr>
      <w:rPr>
        <w:rFonts w:ascii="Noto Sans TC" w:eastAsia="Noto Sans TC" w:hAnsi="Noto Sans TC" w:cs="Noto Sans TC"/>
        <w:b w:val="0"/>
        <w:i w:val="0"/>
        <w:strike w:val="0"/>
        <w:dstrike w:val="0"/>
        <w:color w:val="000000"/>
        <w:sz w:val="22"/>
        <w:szCs w:val="22"/>
        <w:u w:val="none" w:color="000000"/>
        <w:bdr w:val="none" w:sz="0" w:space="0" w:color="auto"/>
        <w:shd w:val="clear" w:color="auto" w:fill="auto"/>
        <w:vertAlign w:val="baseline"/>
      </w:rPr>
    </w:lvl>
    <w:lvl w:ilvl="8" w:tplc="3782FAC8">
      <w:start w:val="1"/>
      <w:numFmt w:val="bullet"/>
      <w:lvlText w:val="▪"/>
      <w:lvlJc w:val="left"/>
      <w:pPr>
        <w:ind w:left="6215"/>
      </w:pPr>
      <w:rPr>
        <w:rFonts w:ascii="Noto Sans TC" w:eastAsia="Noto Sans TC" w:hAnsi="Noto Sans TC" w:cs="Noto Sans TC"/>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F5905DD"/>
    <w:multiLevelType w:val="hybridMultilevel"/>
    <w:tmpl w:val="00089FA8"/>
    <w:lvl w:ilvl="0" w:tplc="7F880856">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1AECCA">
      <w:start w:val="1"/>
      <w:numFmt w:val="lowerLetter"/>
      <w:lvlText w:val="%2"/>
      <w:lvlJc w:val="left"/>
      <w:pPr>
        <w:ind w:left="1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F2F49C">
      <w:start w:val="1"/>
      <w:numFmt w:val="lowerRoman"/>
      <w:lvlText w:val="%3"/>
      <w:lvlJc w:val="left"/>
      <w:pPr>
        <w:ind w:left="1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928076">
      <w:start w:val="1"/>
      <w:numFmt w:val="decimal"/>
      <w:lvlText w:val="%4"/>
      <w:lvlJc w:val="left"/>
      <w:pPr>
        <w:ind w:left="2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7C0832">
      <w:start w:val="1"/>
      <w:numFmt w:val="lowerLetter"/>
      <w:lvlText w:val="%5"/>
      <w:lvlJc w:val="left"/>
      <w:pPr>
        <w:ind w:left="3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7C0E40">
      <w:start w:val="1"/>
      <w:numFmt w:val="lowerRoman"/>
      <w:lvlText w:val="%6"/>
      <w:lvlJc w:val="left"/>
      <w:pPr>
        <w:ind w:left="4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461A16">
      <w:start w:val="1"/>
      <w:numFmt w:val="decimal"/>
      <w:lvlText w:val="%7"/>
      <w:lvlJc w:val="left"/>
      <w:pPr>
        <w:ind w:left="4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AF180">
      <w:start w:val="1"/>
      <w:numFmt w:val="lowerLetter"/>
      <w:lvlText w:val="%8"/>
      <w:lvlJc w:val="left"/>
      <w:pPr>
        <w:ind w:left="5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7431A0">
      <w:start w:val="1"/>
      <w:numFmt w:val="lowerRoman"/>
      <w:lvlText w:val="%9"/>
      <w:lvlJc w:val="left"/>
      <w:pPr>
        <w:ind w:left="6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61199989">
    <w:abstractNumId w:val="1"/>
  </w:num>
  <w:num w:numId="2" w16cid:durableId="102906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FE9"/>
    <w:rsid w:val="00420BC9"/>
    <w:rsid w:val="00BA1AD3"/>
    <w:rsid w:val="00E82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BE82DF"/>
  <w15:docId w15:val="{19B05825-A26B-4BE6-8429-F3A166B9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406</Words>
  <Characters>2320</Characters>
  <Application>Microsoft Office Word</Application>
  <DocSecurity>4</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CT-A-64-Practical-1.A[1].docx</dc:title>
  <dc:subject/>
  <dc:creator>Prem Nandurkar</dc:creator>
  <cp:keywords/>
  <cp:lastModifiedBy>Prem Nandurkar</cp:lastModifiedBy>
  <cp:revision>2</cp:revision>
  <dcterms:created xsi:type="dcterms:W3CDTF">2025-10-16T14:05:00Z</dcterms:created>
  <dcterms:modified xsi:type="dcterms:W3CDTF">2025-10-16T14:05:00Z</dcterms:modified>
</cp:coreProperties>
</file>