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38625427" w14:textId="5524ADC7" w:rsidR="00692375" w:rsidRPr="00DF2162" w:rsidRDefault="00FB2C93" w:rsidP="00DF2162">
      <w:pPr>
        <w:pStyle w:val="papertitle"/>
        <w:spacing w:before="160" w:after="320"/>
      </w:pPr>
      <w:r>
        <w:rPr>
          <w:noProof/>
        </w:rPr>
        <w:drawing>
          <wp:anchor distT="0" distB="0" distL="114300" distR="114300" simplePos="0" relativeHeight="251658240" behindDoc="0" locked="0" layoutInCell="1" allowOverlap="1" wp14:anchorId="5B04E528" wp14:editId="1839082D">
            <wp:simplePos x="0" y="0"/>
            <wp:positionH relativeFrom="margin">
              <wp:align>center</wp:align>
            </wp:positionH>
            <wp:positionV relativeFrom="paragraph">
              <wp:posOffset>0</wp:posOffset>
            </wp:positionV>
            <wp:extent cx="6628130" cy="1490345"/>
            <wp:effectExtent l="0" t="0" r="127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28130" cy="1490345"/>
                    </a:xfrm>
                    <a:prstGeom prst="rect">
                      <a:avLst/>
                    </a:prstGeom>
                    <a:noFill/>
                    <a:ln>
                      <a:noFill/>
                    </a:ln>
                  </pic:spPr>
                </pic:pic>
              </a:graphicData>
            </a:graphic>
            <wp14:sizeRelH relativeFrom="page">
              <wp14:pctWidth>0</wp14:pctWidth>
            </wp14:sizeRelH>
            <wp14:sizeRelV relativeFrom="page">
              <wp14:pctHeight>0</wp14:pctHeight>
            </wp14:sizeRelV>
          </wp:anchor>
        </w:drawing>
      </w:r>
      <w:r w:rsidR="00DF2162" w:rsidRPr="00DF2162">
        <w:t xml:space="preserve"> Medical product tracking using Blockchain</w:t>
      </w:r>
    </w:p>
    <w:p w14:paraId="28DA40F6" w14:textId="77777777" w:rsidR="00DF2162" w:rsidRPr="00124444" w:rsidRDefault="00DF2162" w:rsidP="00DF2162">
      <w:pPr>
        <w:spacing w:before="312" w:line="242" w:lineRule="exact"/>
        <w:ind w:left="275" w:right="283"/>
        <w:rPr>
          <w:rFonts w:ascii="Book Antiqua" w:hAnsi="Book Antiqua"/>
        </w:rPr>
      </w:pPr>
      <w:proofErr w:type="spellStart"/>
      <w:r>
        <w:rPr>
          <w:rFonts w:ascii="Book Antiqua" w:hAnsi="Book Antiqua"/>
        </w:rPr>
        <w:t>Vaykuntam</w:t>
      </w:r>
      <w:proofErr w:type="spellEnd"/>
      <w:r>
        <w:rPr>
          <w:rFonts w:ascii="Book Antiqua" w:hAnsi="Book Antiqua"/>
        </w:rPr>
        <w:t xml:space="preserve"> Pramod Kumar</w:t>
      </w:r>
      <w:r w:rsidRPr="00124444">
        <w:rPr>
          <w:rFonts w:ascii="Book Antiqua" w:hAnsi="Book Antiqua"/>
          <w:vertAlign w:val="superscript"/>
        </w:rPr>
        <w:t>1</w:t>
      </w:r>
      <w:r w:rsidRPr="00124444">
        <w:rPr>
          <w:rFonts w:ascii="Book Antiqua" w:hAnsi="Book Antiqua"/>
        </w:rPr>
        <w:t>,</w:t>
      </w:r>
      <w:r w:rsidRPr="00124444">
        <w:rPr>
          <w:rFonts w:ascii="Book Antiqua" w:hAnsi="Book Antiqua"/>
          <w:spacing w:val="18"/>
        </w:rPr>
        <w:t xml:space="preserve"> </w:t>
      </w:r>
      <w:r>
        <w:rPr>
          <w:rFonts w:ascii="Book Antiqua" w:hAnsi="Book Antiqua"/>
        </w:rPr>
        <w:t>Koka Lokesh</w:t>
      </w:r>
      <w:r w:rsidRPr="00124444">
        <w:rPr>
          <w:rFonts w:ascii="Book Antiqua" w:hAnsi="Book Antiqua"/>
          <w:vertAlign w:val="superscript"/>
        </w:rPr>
        <w:t>2</w:t>
      </w:r>
      <w:r w:rsidRPr="00124444">
        <w:rPr>
          <w:rFonts w:ascii="Book Antiqua" w:hAnsi="Book Antiqua"/>
        </w:rPr>
        <w:t>,</w:t>
      </w:r>
      <w:r w:rsidRPr="00124444">
        <w:rPr>
          <w:rFonts w:ascii="Book Antiqua" w:hAnsi="Book Antiqua"/>
          <w:spacing w:val="18"/>
        </w:rPr>
        <w:t xml:space="preserve"> </w:t>
      </w:r>
      <w:r>
        <w:rPr>
          <w:rFonts w:ascii="Book Antiqua" w:hAnsi="Book Antiqua"/>
        </w:rPr>
        <w:t>R. Nani Naidu</w:t>
      </w:r>
      <w:r w:rsidRPr="00124444">
        <w:rPr>
          <w:rFonts w:ascii="Book Antiqua" w:hAnsi="Book Antiqua"/>
          <w:spacing w:val="-5"/>
          <w:vertAlign w:val="superscript"/>
        </w:rPr>
        <w:t>3</w:t>
      </w:r>
      <w:r w:rsidRPr="00124444">
        <w:rPr>
          <w:rFonts w:ascii="Book Antiqua" w:hAnsi="Book Antiqua"/>
        </w:rPr>
        <w:t xml:space="preserve">, </w:t>
      </w:r>
      <w:r>
        <w:rPr>
          <w:rFonts w:ascii="Book Antiqua" w:hAnsi="Book Antiqua"/>
        </w:rPr>
        <w:t xml:space="preserve">Shaik </w:t>
      </w:r>
      <w:bookmarkStart w:id="0" w:name="_Hlk185581995"/>
      <w:r>
        <w:rPr>
          <w:rFonts w:ascii="Book Antiqua" w:hAnsi="Book Antiqua"/>
        </w:rPr>
        <w:t>Arshad Ahamed</w:t>
      </w:r>
      <w:r w:rsidRPr="00124444">
        <w:rPr>
          <w:rFonts w:ascii="Book Antiqua" w:hAnsi="Book Antiqua"/>
          <w:vertAlign w:val="superscript"/>
        </w:rPr>
        <w:t>4</w:t>
      </w:r>
      <w:bookmarkEnd w:id="0"/>
      <w:r>
        <w:rPr>
          <w:rFonts w:ascii="Book Antiqua" w:hAnsi="Book Antiqua"/>
          <w:vertAlign w:val="superscript"/>
        </w:rPr>
        <w:t>,</w:t>
      </w:r>
      <w:r w:rsidRPr="00EE47AD">
        <w:rPr>
          <w:rFonts w:ascii="Book Antiqua" w:hAnsi="Book Antiqua"/>
        </w:rPr>
        <w:t xml:space="preserve"> </w:t>
      </w:r>
      <w:r>
        <w:rPr>
          <w:rFonts w:ascii="Book Antiqua" w:hAnsi="Book Antiqua"/>
        </w:rPr>
        <w:t>Arshiya Lubna</w:t>
      </w:r>
      <w:r>
        <w:rPr>
          <w:rFonts w:ascii="Book Antiqua" w:hAnsi="Book Antiqua"/>
          <w:vertAlign w:val="superscript"/>
        </w:rPr>
        <w:t>5,</w:t>
      </w:r>
      <w:r w:rsidRPr="00EE47AD">
        <w:rPr>
          <w:rFonts w:ascii="Book Antiqua" w:hAnsi="Book Antiqua"/>
        </w:rPr>
        <w:t xml:space="preserve"> </w:t>
      </w:r>
      <w:r>
        <w:rPr>
          <w:rFonts w:ascii="Book Antiqua" w:hAnsi="Book Antiqua"/>
        </w:rPr>
        <w:t>Swapna</w:t>
      </w:r>
      <w:r>
        <w:rPr>
          <w:rFonts w:ascii="Book Antiqua" w:hAnsi="Book Antiqua"/>
          <w:vertAlign w:val="superscript"/>
        </w:rPr>
        <w:t>6</w:t>
      </w:r>
    </w:p>
    <w:p w14:paraId="57FAECB7" w14:textId="77777777" w:rsidR="00DF2162" w:rsidRPr="00DF2162" w:rsidRDefault="00DF2162" w:rsidP="00DF2162">
      <w:pPr>
        <w:spacing w:line="232" w:lineRule="exact"/>
        <w:ind w:left="275" w:right="349"/>
        <w:rPr>
          <w:spacing w:val="-2"/>
        </w:rPr>
      </w:pPr>
      <w:r w:rsidRPr="00DF2162">
        <w:t>UG</w:t>
      </w:r>
      <w:r w:rsidRPr="00DF2162">
        <w:rPr>
          <w:spacing w:val="13"/>
        </w:rPr>
        <w:t xml:space="preserve"> </w:t>
      </w:r>
      <w:r w:rsidRPr="00DF2162">
        <w:t>Students,</w:t>
      </w:r>
      <w:r w:rsidRPr="00DF2162">
        <w:rPr>
          <w:spacing w:val="12"/>
        </w:rPr>
        <w:t xml:space="preserve"> </w:t>
      </w:r>
      <w:r w:rsidRPr="00DF2162">
        <w:t>Department</w:t>
      </w:r>
      <w:r w:rsidRPr="00DF2162">
        <w:rPr>
          <w:spacing w:val="13"/>
        </w:rPr>
        <w:t xml:space="preserve"> </w:t>
      </w:r>
      <w:r w:rsidRPr="00DF2162">
        <w:t>of</w:t>
      </w:r>
      <w:r w:rsidRPr="00DF2162">
        <w:rPr>
          <w:spacing w:val="12"/>
        </w:rPr>
        <w:t xml:space="preserve"> </w:t>
      </w:r>
      <w:r w:rsidRPr="00DF2162">
        <w:t>Computer</w:t>
      </w:r>
      <w:r w:rsidRPr="00DF2162">
        <w:rPr>
          <w:spacing w:val="13"/>
        </w:rPr>
        <w:t xml:space="preserve"> </w:t>
      </w:r>
      <w:r w:rsidRPr="00DF2162">
        <w:t>Science</w:t>
      </w:r>
      <w:r w:rsidRPr="00DF2162">
        <w:rPr>
          <w:spacing w:val="12"/>
        </w:rPr>
        <w:t xml:space="preserve"> </w:t>
      </w:r>
      <w:r w:rsidRPr="00DF2162">
        <w:t>and</w:t>
      </w:r>
      <w:r w:rsidRPr="00DF2162">
        <w:rPr>
          <w:spacing w:val="13"/>
        </w:rPr>
        <w:t xml:space="preserve"> </w:t>
      </w:r>
      <w:r w:rsidRPr="00DF2162">
        <w:rPr>
          <w:spacing w:val="-2"/>
        </w:rPr>
        <w:t>Engineering,</w:t>
      </w:r>
    </w:p>
    <w:p w14:paraId="50581008" w14:textId="77777777" w:rsidR="00DF2162" w:rsidRPr="00DF2162" w:rsidRDefault="00DF2162" w:rsidP="00DF2162">
      <w:pPr>
        <w:spacing w:line="232" w:lineRule="exact"/>
        <w:ind w:left="275" w:right="349"/>
        <w:rPr>
          <w:spacing w:val="-2"/>
        </w:rPr>
      </w:pPr>
      <w:r w:rsidRPr="00DF2162">
        <w:rPr>
          <w:spacing w:val="-2"/>
        </w:rPr>
        <w:t>Presidency University,</w:t>
      </w:r>
    </w:p>
    <w:p w14:paraId="5D6BDDCB" w14:textId="77777777" w:rsidR="00DF2162" w:rsidRPr="00DF2162" w:rsidRDefault="00DF2162" w:rsidP="00DF2162">
      <w:pPr>
        <w:spacing w:line="232" w:lineRule="exact"/>
        <w:ind w:left="275" w:right="349"/>
        <w:rPr>
          <w:spacing w:val="-2"/>
        </w:rPr>
      </w:pPr>
      <w:r w:rsidRPr="00DF2162">
        <w:rPr>
          <w:spacing w:val="-2"/>
        </w:rPr>
        <w:t>Bengaluru,</w:t>
      </w:r>
    </w:p>
    <w:p w14:paraId="0E289B40" w14:textId="77777777" w:rsidR="00DF2162" w:rsidRPr="00DF2162" w:rsidRDefault="00DF2162" w:rsidP="00DF2162">
      <w:pPr>
        <w:spacing w:line="232" w:lineRule="exact"/>
        <w:ind w:left="275" w:right="349"/>
        <w:rPr>
          <w:spacing w:val="-2"/>
        </w:rPr>
      </w:pPr>
      <w:r w:rsidRPr="00DF2162">
        <w:rPr>
          <w:spacing w:val="-2"/>
        </w:rPr>
        <w:t>India.</w:t>
      </w:r>
    </w:p>
    <w:p w14:paraId="4FA36FF0" w14:textId="6A75607F" w:rsidR="007079C8" w:rsidRPr="00A268BC" w:rsidRDefault="007079C8" w:rsidP="00A268BC">
      <w:pPr>
        <w:jc w:val="both"/>
        <w:rPr>
          <w:sz w:val="18"/>
        </w:rPr>
      </w:pPr>
      <w:r w:rsidRPr="007079C8">
        <w:t>_________________________________________________________________________________________</w:t>
      </w:r>
      <w:r>
        <w:t>_</w:t>
      </w:r>
      <w:r w:rsidR="00A268BC">
        <w:t>_______________________</w:t>
      </w:r>
    </w:p>
    <w:p w14:paraId="48146C18" w14:textId="77777777" w:rsidR="00DF2162" w:rsidRPr="00DF2162" w:rsidRDefault="007D522D" w:rsidP="00DF2162">
      <w:pPr>
        <w:pStyle w:val="Abstract"/>
        <w:rPr>
          <w:rFonts w:eastAsia="Calibri"/>
          <w:b w:val="0"/>
          <w:sz w:val="20"/>
          <w:szCs w:val="20"/>
          <w:lang w:eastAsia="en-US"/>
        </w:rPr>
      </w:pPr>
      <w:proofErr w:type="gramStart"/>
      <w:r w:rsidRPr="007079C8">
        <w:rPr>
          <w:i/>
          <w:iCs/>
          <w:sz w:val="20"/>
          <w:szCs w:val="20"/>
        </w:rPr>
        <w:t>Abstract</w:t>
      </w:r>
      <w:r w:rsidR="001611D6">
        <w:rPr>
          <w:i/>
          <w:iCs/>
          <w:sz w:val="20"/>
          <w:szCs w:val="20"/>
        </w:rPr>
        <w:t xml:space="preserve"> :</w:t>
      </w:r>
      <w:proofErr w:type="gramEnd"/>
      <w:r w:rsidR="001611D6">
        <w:rPr>
          <w:i/>
          <w:iCs/>
          <w:sz w:val="20"/>
          <w:szCs w:val="20"/>
        </w:rPr>
        <w:t xml:space="preserve"> </w:t>
      </w:r>
      <w:r w:rsidR="001611D6" w:rsidRPr="001611D6">
        <w:rPr>
          <w:rFonts w:eastAsia="Calibri"/>
          <w:b w:val="0"/>
          <w:sz w:val="20"/>
          <w:szCs w:val="20"/>
          <w:lang w:eastAsia="en-US"/>
        </w:rPr>
        <w:t xml:space="preserve"> </w:t>
      </w:r>
      <w:r w:rsidR="00DF2162" w:rsidRPr="00DF2162">
        <w:rPr>
          <w:rFonts w:eastAsia="Calibri"/>
          <w:b w:val="0"/>
          <w:sz w:val="20"/>
          <w:szCs w:val="20"/>
          <w:lang w:eastAsia="en-US"/>
        </w:rPr>
        <w:t xml:space="preserve">Ensuring the authenticity, quality, and timely delivery of medical products within the healthcare industry would critically rely on efficient and transparent tracking of these products. This paper presents a new concept to track medical products through a decentralized application, or </w:t>
      </w:r>
      <w:proofErr w:type="spellStart"/>
      <w:r w:rsidR="00DF2162" w:rsidRPr="00DF2162">
        <w:rPr>
          <w:rFonts w:eastAsia="Calibri"/>
          <w:b w:val="0"/>
          <w:sz w:val="20"/>
          <w:szCs w:val="20"/>
          <w:lang w:eastAsia="en-US"/>
        </w:rPr>
        <w:t>dApp</w:t>
      </w:r>
      <w:proofErr w:type="spellEnd"/>
      <w:r w:rsidR="00DF2162" w:rsidRPr="00DF2162">
        <w:rPr>
          <w:rFonts w:eastAsia="Calibri"/>
          <w:b w:val="0"/>
          <w:sz w:val="20"/>
          <w:szCs w:val="20"/>
          <w:lang w:eastAsia="en-US"/>
        </w:rPr>
        <w:t>, based on the Ethereum blockchain. By using the technology of smart contracts, the system offers an immutable and tamper-proof ledger of the movement of medical supplies from the manufacturers to the end-users.</w:t>
      </w:r>
    </w:p>
    <w:p w14:paraId="52839FA5" w14:textId="77777777" w:rsidR="00DF2162" w:rsidRPr="00DF2162" w:rsidRDefault="00DF2162" w:rsidP="00DF2162">
      <w:pPr>
        <w:pStyle w:val="Abstract"/>
        <w:rPr>
          <w:rFonts w:eastAsia="Calibri"/>
          <w:b w:val="0"/>
          <w:sz w:val="20"/>
          <w:szCs w:val="20"/>
          <w:lang w:eastAsia="en-US"/>
        </w:rPr>
      </w:pPr>
      <w:r w:rsidRPr="00DF2162">
        <w:rPr>
          <w:rFonts w:eastAsia="Calibri"/>
          <w:b w:val="0"/>
          <w:sz w:val="20"/>
          <w:szCs w:val="20"/>
          <w:lang w:eastAsia="en-US"/>
        </w:rPr>
        <w:t>The proposed solution strengthens transparency, accountability, and compliance by allowing real-time tracking and automated execution of the supply chain processes. Key stakeholders involved, such as manufacturers, distributors, and healthcare providers, would access secure, real-time updates through an easy-to-use interface of the product status and its provenance.</w:t>
      </w:r>
    </w:p>
    <w:p w14:paraId="4C0A2467" w14:textId="1E906F5C" w:rsidR="00692375" w:rsidRPr="007079C8" w:rsidRDefault="00DF2162" w:rsidP="00DF2162">
      <w:pPr>
        <w:pStyle w:val="Abstract"/>
        <w:spacing w:after="0"/>
        <w:ind w:firstLine="0"/>
        <w:rPr>
          <w:i/>
          <w:sz w:val="20"/>
          <w:szCs w:val="20"/>
        </w:rPr>
      </w:pPr>
      <w:r w:rsidRPr="00DF2162">
        <w:rPr>
          <w:rFonts w:eastAsia="Calibri"/>
          <w:b w:val="0"/>
          <w:sz w:val="20"/>
          <w:szCs w:val="20"/>
          <w:lang w:eastAsia="en-US"/>
        </w:rPr>
        <w:t xml:space="preserve">The system solves challenges that have been present with traditional supply chains, which include counterfeit products and </w:t>
      </w:r>
      <w:proofErr w:type="spellStart"/>
      <w:r w:rsidRPr="00DF2162">
        <w:rPr>
          <w:rFonts w:eastAsia="Calibri"/>
          <w:b w:val="0"/>
          <w:sz w:val="20"/>
          <w:szCs w:val="20"/>
          <w:lang w:eastAsia="en-US"/>
        </w:rPr>
        <w:t>untraceability</w:t>
      </w:r>
      <w:proofErr w:type="spellEnd"/>
      <w:r w:rsidRPr="00DF2162">
        <w:rPr>
          <w:rFonts w:eastAsia="Calibri"/>
          <w:b w:val="0"/>
          <w:sz w:val="20"/>
          <w:szCs w:val="20"/>
          <w:lang w:eastAsia="en-US"/>
        </w:rPr>
        <w:t xml:space="preserve"> while maintaining data integrity and operational efficiency. With extreme testing and validation, this blockchain-based solution is seen as a game-changer in the future of medical supply chain management, having scalability and adaptability that can be applied to further healthcare uses.</w:t>
      </w:r>
    </w:p>
    <w:p w14:paraId="3C235192" w14:textId="77777777" w:rsidR="007079C8" w:rsidRDefault="007079C8" w:rsidP="007079C8">
      <w:pPr>
        <w:pStyle w:val="keywords"/>
        <w:spacing w:after="0"/>
        <w:ind w:firstLine="0"/>
        <w:rPr>
          <w:i/>
          <w:sz w:val="20"/>
          <w:szCs w:val="20"/>
        </w:rPr>
      </w:pPr>
    </w:p>
    <w:p w14:paraId="31FD12D3" w14:textId="77777777" w:rsidR="00692375" w:rsidRDefault="007D522D" w:rsidP="007079C8">
      <w:pPr>
        <w:pStyle w:val="keywords"/>
        <w:spacing w:after="0"/>
        <w:ind w:firstLine="0"/>
        <w:rPr>
          <w:b w:val="0"/>
          <w:bCs w:val="0"/>
          <w:i/>
          <w:sz w:val="20"/>
          <w:szCs w:val="20"/>
        </w:rPr>
      </w:pPr>
      <w:proofErr w:type="spellStart"/>
      <w:r w:rsidRPr="007079C8">
        <w:rPr>
          <w:i/>
          <w:sz w:val="20"/>
          <w:szCs w:val="20"/>
        </w:rPr>
        <w:t>IndexTerms</w:t>
      </w:r>
      <w:proofErr w:type="spellEnd"/>
      <w:r w:rsidR="00092B52">
        <w:rPr>
          <w:rFonts w:eastAsia="Times New Roman"/>
          <w:sz w:val="20"/>
          <w:szCs w:val="20"/>
        </w:rPr>
        <w:t xml:space="preserve"> - </w:t>
      </w:r>
      <w:proofErr w:type="spellStart"/>
      <w:proofErr w:type="gramStart"/>
      <w:r w:rsidRPr="007079C8">
        <w:rPr>
          <w:rFonts w:eastAsia="Times New Roman"/>
          <w:sz w:val="20"/>
          <w:szCs w:val="20"/>
        </w:rPr>
        <w:t>C</w:t>
      </w:r>
      <w:r w:rsidRPr="007079C8">
        <w:rPr>
          <w:sz w:val="20"/>
          <w:szCs w:val="20"/>
        </w:rPr>
        <w:t>omponent,formatting</w:t>
      </w:r>
      <w:proofErr w:type="gramEnd"/>
      <w:r w:rsidRPr="007079C8">
        <w:rPr>
          <w:sz w:val="20"/>
          <w:szCs w:val="20"/>
        </w:rPr>
        <w:t>,style,styling,insert</w:t>
      </w:r>
      <w:proofErr w:type="spellEnd"/>
      <w:r w:rsidRPr="007079C8">
        <w:rPr>
          <w:sz w:val="20"/>
          <w:szCs w:val="20"/>
        </w:rPr>
        <w:t>.</w:t>
      </w:r>
    </w:p>
    <w:p w14:paraId="54C7F8C0" w14:textId="77777777" w:rsidR="007079C8" w:rsidRPr="007079C8" w:rsidRDefault="007079C8" w:rsidP="007079C8">
      <w:pPr>
        <w:pStyle w:val="keywords"/>
        <w:spacing w:after="0"/>
        <w:ind w:firstLine="0"/>
        <w:rPr>
          <w:sz w:val="20"/>
          <w:szCs w:val="20"/>
        </w:rPr>
      </w:pPr>
      <w:r>
        <w:rPr>
          <w:b w:val="0"/>
          <w:bCs w:val="0"/>
          <w:i/>
          <w:sz w:val="20"/>
          <w:szCs w:val="20"/>
        </w:rPr>
        <w:t>________________________________________________________________________________________________________</w:t>
      </w:r>
    </w:p>
    <w:p w14:paraId="0920FDB5" w14:textId="668835FA" w:rsidR="00A9368B" w:rsidRDefault="00092B52" w:rsidP="00C50F35">
      <w:pPr>
        <w:pStyle w:val="Heading1"/>
        <w:numPr>
          <w:ilvl w:val="0"/>
          <w:numId w:val="1"/>
        </w:numPr>
        <w:jc w:val="left"/>
        <w:rPr>
          <w:b/>
        </w:rPr>
      </w:pPr>
      <w:r>
        <w:rPr>
          <w:b/>
        </w:rPr>
        <w:t>Introduction</w:t>
      </w:r>
    </w:p>
    <w:p w14:paraId="13F49D4E" w14:textId="77777777" w:rsidR="00C50F35" w:rsidRPr="00C50F35" w:rsidRDefault="00C50F35" w:rsidP="00C50F35">
      <w:pPr>
        <w:pStyle w:val="BodyText"/>
        <w:rPr>
          <w:lang w:eastAsia="en-US"/>
        </w:rPr>
      </w:pPr>
    </w:p>
    <w:p w14:paraId="3F25413C" w14:textId="77777777" w:rsidR="00C50F35" w:rsidRPr="00C50F35" w:rsidRDefault="00C50F35" w:rsidP="00C50F35">
      <w:pPr>
        <w:jc w:val="both"/>
      </w:pPr>
      <w:r w:rsidRPr="00C50F35">
        <w:t>Effective and transparent supply chains form the backbone of healthcare, and therefore, rely on the delivery of authentic high-quality medical products. Traditionally, most supply chain systems, however, face problems with counterfeiting products, traceability issues, and ineffective communication between the parties involved. Such problems compromise the safety of patients while incurring substantial financial losses and operational bottlenecks.</w:t>
      </w:r>
    </w:p>
    <w:p w14:paraId="134477A3" w14:textId="77777777" w:rsidR="00C50F35" w:rsidRPr="00C50F35" w:rsidRDefault="00C50F35" w:rsidP="00C50F35">
      <w:pPr>
        <w:jc w:val="both"/>
      </w:pPr>
      <w:r w:rsidRPr="00C50F35">
        <w:t>Blockchain technology is decentralized and immutable, emerging as a promising solution for addressing these challenges. Secure and transparent data sharing makes blockchain a single source of truth for all stakeholders involved in the supply chain, ensuring trust, accountability, and enhanced collaboration across the network.</w:t>
      </w:r>
    </w:p>
    <w:p w14:paraId="44AE5DB7" w14:textId="77777777" w:rsidR="00C50F35" w:rsidRPr="00C50F35" w:rsidRDefault="00C50F35" w:rsidP="00C50F35">
      <w:pPr>
        <w:jc w:val="both"/>
      </w:pPr>
      <w:r w:rsidRPr="00C50F35">
        <w:t>This paper introduces a blockchain-based solution for tracking medical products, utilizing the Ethereum platform to create a decentralized application (</w:t>
      </w:r>
      <w:proofErr w:type="spellStart"/>
      <w:r w:rsidRPr="00C50F35">
        <w:t>dApp</w:t>
      </w:r>
      <w:proofErr w:type="spellEnd"/>
      <w:r w:rsidRPr="00C50F35">
        <w:t xml:space="preserve">). The </w:t>
      </w:r>
      <w:proofErr w:type="spellStart"/>
      <w:r w:rsidRPr="00C50F35">
        <w:t>dApp</w:t>
      </w:r>
      <w:proofErr w:type="spellEnd"/>
      <w:r w:rsidRPr="00C50F35">
        <w:t xml:space="preserve"> uses smart contracts to automate and secure the tracking of medical supplies throughout their lifecycle, from manufacturers to distributors and finally to healthcare providers. The system also provides real-time updates and maintains immutable records, ensuring compliance and minimizing the risks associated with fraud and errors.</w:t>
      </w:r>
    </w:p>
    <w:p w14:paraId="704E037A" w14:textId="77777777" w:rsidR="00C50F35" w:rsidRPr="00C50F35" w:rsidRDefault="00C50F35" w:rsidP="00C50F35">
      <w:pPr>
        <w:jc w:val="both"/>
      </w:pPr>
      <w:r w:rsidRPr="00C50F35">
        <w:t>The proposed solution not only addresses critical inefficiencies in the current supply chain model but also paves the way for a more robust, transparent, and trustworthy healthcare ecosystem. This paper explores the design, implementation, and potential impact of this innovative system, emphasizing its scalability and adaptability for global healthcare applications.</w:t>
      </w:r>
    </w:p>
    <w:p w14:paraId="7BE862E4" w14:textId="77777777" w:rsidR="00C50F35" w:rsidRPr="00C50F35" w:rsidRDefault="00C50F35" w:rsidP="00C50F35">
      <w:pPr>
        <w:jc w:val="both"/>
        <w:rPr>
          <w:b/>
          <w:bCs/>
        </w:rPr>
      </w:pPr>
      <w:r w:rsidRPr="00C50F35">
        <w:rPr>
          <w:b/>
          <w:bCs/>
        </w:rPr>
        <w:t>1.1 Aims and Objectives</w:t>
      </w:r>
    </w:p>
    <w:p w14:paraId="1D26C389" w14:textId="77777777" w:rsidR="00C50F35" w:rsidRPr="00C50F35" w:rsidRDefault="00C50F35" w:rsidP="00C50F35">
      <w:pPr>
        <w:jc w:val="both"/>
      </w:pPr>
      <w:r w:rsidRPr="00C50F35">
        <w:t>The primary aim of this research is to design a blockchain-based solution for medical supply chain management that addresses inefficiencies and enhances transparency. The specific objectives are:</w:t>
      </w:r>
    </w:p>
    <w:p w14:paraId="7328183D" w14:textId="77777777" w:rsidR="00C50F35" w:rsidRPr="00C50F35" w:rsidRDefault="00C50F35" w:rsidP="00C50F35">
      <w:pPr>
        <w:jc w:val="both"/>
      </w:pPr>
      <w:r w:rsidRPr="00C50F35">
        <w:rPr>
          <w:b/>
          <w:bCs/>
        </w:rPr>
        <w:t>Improve Data Integrity</w:t>
      </w:r>
      <w:r w:rsidRPr="00C50F35">
        <w:t>: Ensure that supply chain data is tamper-proof and accurately recorded through the blockchain's immutable ledger.</w:t>
      </w:r>
    </w:p>
    <w:p w14:paraId="6436C236" w14:textId="77777777" w:rsidR="00C50F35" w:rsidRPr="00C50F35" w:rsidRDefault="00C50F35" w:rsidP="00C50F35">
      <w:pPr>
        <w:jc w:val="both"/>
      </w:pPr>
      <w:r w:rsidRPr="00C50F35">
        <w:rPr>
          <w:b/>
          <w:bCs/>
        </w:rPr>
        <w:t>Enhance End-to-End Traceability:</w:t>
      </w:r>
      <w:r w:rsidRPr="00C50F35">
        <w:t xml:space="preserve"> Track medical products from their origin (manufacturers) to their destination (hospitals or pharmacies).</w:t>
      </w:r>
    </w:p>
    <w:p w14:paraId="23C57ABE" w14:textId="77777777" w:rsidR="00C50F35" w:rsidRPr="00C50F35" w:rsidRDefault="00C50F35" w:rsidP="00C50F35">
      <w:pPr>
        <w:jc w:val="both"/>
      </w:pPr>
      <w:r w:rsidRPr="00C50F35">
        <w:t>Hold stakeholders accountable for their roles in the supply chain.</w:t>
      </w:r>
    </w:p>
    <w:p w14:paraId="6A029ECB" w14:textId="77777777" w:rsidR="00C50F35" w:rsidRPr="00C50F35" w:rsidRDefault="00C50F35" w:rsidP="00C50F35">
      <w:pPr>
        <w:jc w:val="both"/>
      </w:pPr>
      <w:r w:rsidRPr="00C50F35">
        <w:t>Reduce fraud and counterfeit products within the system.</w:t>
      </w:r>
    </w:p>
    <w:p w14:paraId="0192AE70" w14:textId="77777777" w:rsidR="00C50F35" w:rsidRPr="00C50F35" w:rsidRDefault="00C50F35" w:rsidP="00C50F35">
      <w:pPr>
        <w:jc w:val="both"/>
      </w:pPr>
      <w:r w:rsidRPr="00C50F35">
        <w:t>Optimize the efficiency of the workflow: leverage smart contracts to automate repetitive work such as compliance checks and payment releases.</w:t>
      </w:r>
    </w:p>
    <w:p w14:paraId="733AA63F" w14:textId="77777777" w:rsidR="00C50F35" w:rsidRPr="00C50F35" w:rsidRDefault="00C50F35" w:rsidP="00C50F35">
      <w:pPr>
        <w:jc w:val="both"/>
      </w:pPr>
      <w:r w:rsidRPr="00C50F35">
        <w:t>Support scalability and flexibility: build a modular system adaptable to health systems and supply chain networks across the globe.</w:t>
      </w:r>
    </w:p>
    <w:p w14:paraId="2C08BB7F" w14:textId="77777777" w:rsidR="00C50F35" w:rsidRPr="00C50F35" w:rsidRDefault="00C50F35" w:rsidP="00C50F35">
      <w:pPr>
        <w:jc w:val="both"/>
        <w:rPr>
          <w:b/>
          <w:bCs/>
        </w:rPr>
      </w:pPr>
    </w:p>
    <w:p w14:paraId="660DB8D9" w14:textId="77777777" w:rsidR="00C50F35" w:rsidRPr="00C50F35" w:rsidRDefault="00C50F35" w:rsidP="00C50F35">
      <w:pPr>
        <w:jc w:val="both"/>
        <w:rPr>
          <w:b/>
          <w:bCs/>
        </w:rPr>
      </w:pPr>
      <w:r w:rsidRPr="00C50F35">
        <w:rPr>
          <w:b/>
          <w:bCs/>
        </w:rPr>
        <w:lastRenderedPageBreak/>
        <w:t>1.2 Context and Motivation</w:t>
      </w:r>
    </w:p>
    <w:p w14:paraId="37794223" w14:textId="77777777" w:rsidR="00C50F35" w:rsidRPr="00C50F35" w:rsidRDefault="00C50F35" w:rsidP="00C50F35">
      <w:pPr>
        <w:jc w:val="both"/>
      </w:pPr>
      <w:r w:rsidRPr="00C50F35">
        <w:t>The healthcare sector faces significant challenges in ensuring the authenticity, availability, and quality of medical products. Traditional supply chain systems rely heavily on centralized databases, prone to manipulation, data breaches, and inefficiencies. Additionally, the global trade of counterfeit medical products poses serious threats to public health, costing billions of dollars annually and risking countless lives.</w:t>
      </w:r>
    </w:p>
    <w:p w14:paraId="41EB025F" w14:textId="77777777" w:rsidR="00C50F35" w:rsidRPr="00C50F35" w:rsidRDefault="00C50F35" w:rsidP="00C50F35">
      <w:pPr>
        <w:jc w:val="both"/>
      </w:pPr>
      <w:r w:rsidRPr="00C50F35">
        <w:t>The latest technological innovations, especially those in blockchain technology, present a transformative approach to overcoming these challenges. Blockchain's decentralized and immutable nature ensures trust, transparency, and efficiency in supply chains. The integration of smart contracts automates compliance processes, reduces the need for intermediaries, and increases operational efficiency.</w:t>
      </w:r>
    </w:p>
    <w:p w14:paraId="6FC6BF31" w14:textId="77777777" w:rsidR="00C50F35" w:rsidRPr="00C50F35" w:rsidRDefault="00C50F35" w:rsidP="00C50F35">
      <w:pPr>
        <w:jc w:val="both"/>
      </w:pPr>
      <w:r w:rsidRPr="00C50F35">
        <w:t xml:space="preserve">The motivation for this project is based on the pressing need to modernize healthcare supply chain systems to ensure product authenticity, improve traceability, and optimize workflow. Through blockchain technology, this research seeks to develop a reliable and efficient system to track medical products while </w:t>
      </w:r>
      <w:proofErr w:type="gramStart"/>
      <w:r w:rsidRPr="00C50F35">
        <w:t>taking into account</w:t>
      </w:r>
      <w:proofErr w:type="gramEnd"/>
      <w:r w:rsidRPr="00C50F35">
        <w:t xml:space="preserve"> ethical considerations like data privacy and regulatory compliance.</w:t>
      </w:r>
    </w:p>
    <w:p w14:paraId="36A19BFC" w14:textId="77777777" w:rsidR="00C50F35" w:rsidRPr="00C50F35" w:rsidRDefault="00C50F35" w:rsidP="00C50F35">
      <w:pPr>
        <w:jc w:val="both"/>
        <w:rPr>
          <w:b/>
          <w:bCs/>
        </w:rPr>
      </w:pPr>
    </w:p>
    <w:p w14:paraId="70E9DCA6" w14:textId="77777777" w:rsidR="00C50F35" w:rsidRPr="00C50F35" w:rsidRDefault="00C50F35" w:rsidP="00C50F35">
      <w:pPr>
        <w:jc w:val="both"/>
        <w:rPr>
          <w:b/>
          <w:bCs/>
        </w:rPr>
      </w:pPr>
      <w:r w:rsidRPr="00C50F35">
        <w:rPr>
          <w:b/>
          <w:bCs/>
        </w:rPr>
        <w:t>1.3 Relevance of the Problem</w:t>
      </w:r>
    </w:p>
    <w:p w14:paraId="56C2BECB" w14:textId="77777777" w:rsidR="00C50F35" w:rsidRPr="00C50F35" w:rsidRDefault="00C50F35" w:rsidP="00C50F35">
      <w:pPr>
        <w:jc w:val="both"/>
      </w:pPr>
      <w:r w:rsidRPr="00C50F35">
        <w:t>Counterfeit Drugs: According to WHO, 1 in 10 medical products sold in low- and middle-income countries is substandard or counterfeit.</w:t>
      </w:r>
    </w:p>
    <w:p w14:paraId="081E6092" w14:textId="77777777" w:rsidR="00C50F35" w:rsidRPr="00C50F35" w:rsidRDefault="00C50F35" w:rsidP="00C50F35">
      <w:pPr>
        <w:jc w:val="both"/>
      </w:pPr>
      <w:r w:rsidRPr="00C50F35">
        <w:t>Less Transparency in Supply Chain: The systems currently implemented have less visibility for the stakeholders. This results in delay, miscommunication, and a lack of trust.</w:t>
      </w:r>
    </w:p>
    <w:p w14:paraId="106B66F5" w14:textId="77777777" w:rsidR="00C50F35" w:rsidRPr="00C50F35" w:rsidRDefault="00C50F35" w:rsidP="00C50F35">
      <w:pPr>
        <w:jc w:val="both"/>
      </w:pPr>
      <w:r w:rsidRPr="00C50F35">
        <w:t>Expensive Manual Processes: The traditional systems rely heavily on paperwork and intermediaries. They increase the cost and the risk of errors.</w:t>
      </w:r>
    </w:p>
    <w:p w14:paraId="03597509" w14:textId="77777777" w:rsidR="00C50F35" w:rsidRPr="00C50F35" w:rsidRDefault="00C50F35" w:rsidP="00C50F35">
      <w:pPr>
        <w:jc w:val="both"/>
      </w:pPr>
      <w:r w:rsidRPr="00C50F35">
        <w:t>This project addresses these problems by introducing a blockchain-based solution, using the latest technological advancements to revolutionize medical supply chain management.</w:t>
      </w:r>
    </w:p>
    <w:p w14:paraId="19EB9E4F" w14:textId="77777777" w:rsidR="00C50F35" w:rsidRPr="00C50F35" w:rsidRDefault="00C50F35" w:rsidP="00C50F35">
      <w:pPr>
        <w:jc w:val="both"/>
      </w:pPr>
    </w:p>
    <w:p w14:paraId="7F24ED79" w14:textId="77777777" w:rsidR="00C50F35" w:rsidRPr="00C50F35" w:rsidRDefault="00C50F35" w:rsidP="00C50F35">
      <w:pPr>
        <w:jc w:val="both"/>
        <w:rPr>
          <w:b/>
          <w:bCs/>
        </w:rPr>
      </w:pPr>
      <w:r w:rsidRPr="00C50F35">
        <w:rPr>
          <w:b/>
          <w:bCs/>
        </w:rPr>
        <w:t>1.4 Blockchain as a Solution</w:t>
      </w:r>
    </w:p>
    <w:p w14:paraId="46B744AD" w14:textId="77777777" w:rsidR="00C50F35" w:rsidRPr="00C50F35" w:rsidRDefault="00C50F35" w:rsidP="00C50F35">
      <w:pPr>
        <w:jc w:val="both"/>
      </w:pPr>
      <w:r w:rsidRPr="00C50F35">
        <w:t>Blockchain technology, initially developed for cryptocurrencies, has proven its potential across various industries due to its key features:</w:t>
      </w:r>
    </w:p>
    <w:p w14:paraId="7FD2754A" w14:textId="77777777" w:rsidR="00C50F35" w:rsidRPr="00C50F35" w:rsidRDefault="00C50F35" w:rsidP="00C50F35">
      <w:pPr>
        <w:jc w:val="both"/>
      </w:pPr>
      <w:r w:rsidRPr="00C50F35">
        <w:t>Decentralization: Eliminates reliance on a central authority, allowing all stakeholders equal access to shared data.</w:t>
      </w:r>
    </w:p>
    <w:p w14:paraId="47EA8CEC" w14:textId="77777777" w:rsidR="00C50F35" w:rsidRPr="00C50F35" w:rsidRDefault="00C50F35" w:rsidP="00C50F35">
      <w:pPr>
        <w:jc w:val="both"/>
      </w:pPr>
      <w:r w:rsidRPr="00C50F35">
        <w:t>Immutability: Once data is written in the blockchain, it cannot be altered or deleted.</w:t>
      </w:r>
    </w:p>
    <w:p w14:paraId="0C2D0916" w14:textId="77777777" w:rsidR="00C50F35" w:rsidRPr="00C50F35" w:rsidRDefault="00C50F35" w:rsidP="00C50F35">
      <w:pPr>
        <w:jc w:val="both"/>
      </w:pPr>
      <w:r w:rsidRPr="00C50F35">
        <w:t>Transparency: It provides an open ledger that stakeholders can verify to ensure trust and accountability.</w:t>
      </w:r>
    </w:p>
    <w:p w14:paraId="36C2522E" w14:textId="77777777" w:rsidR="00C50F35" w:rsidRPr="00C50F35" w:rsidRDefault="00C50F35" w:rsidP="00C50F35">
      <w:pPr>
        <w:jc w:val="both"/>
      </w:pPr>
      <w:r w:rsidRPr="00C50F35">
        <w:t>Smart Contracts: They automate complex processes, reducing errors and improving efficiency.</w:t>
      </w:r>
    </w:p>
    <w:p w14:paraId="57D78999" w14:textId="77777777" w:rsidR="00C50F35" w:rsidRPr="00C50F35" w:rsidRDefault="00C50F35" w:rsidP="00C50F35">
      <w:pPr>
        <w:jc w:val="both"/>
      </w:pPr>
      <w:r w:rsidRPr="00C50F35">
        <w:t>All these features make blockchain a solution to the challenges experienced by medical supply chains.</w:t>
      </w:r>
    </w:p>
    <w:p w14:paraId="02C69917" w14:textId="77777777" w:rsidR="00C50F35" w:rsidRPr="00C50F35" w:rsidRDefault="00C50F35" w:rsidP="00C50F35">
      <w:pPr>
        <w:jc w:val="both"/>
      </w:pPr>
    </w:p>
    <w:p w14:paraId="17EBA70E" w14:textId="77777777" w:rsidR="00C50F35" w:rsidRPr="00C50F35" w:rsidRDefault="00C50F35" w:rsidP="00C50F35">
      <w:pPr>
        <w:jc w:val="both"/>
        <w:rPr>
          <w:b/>
          <w:bCs/>
        </w:rPr>
      </w:pPr>
      <w:r w:rsidRPr="00C50F35">
        <w:rPr>
          <w:b/>
          <w:bCs/>
        </w:rPr>
        <w:t>1.5 Overview of Thesis</w:t>
      </w:r>
    </w:p>
    <w:p w14:paraId="46747132" w14:textId="77777777" w:rsidR="00C50F35" w:rsidRPr="00C50F35" w:rsidRDefault="00C50F35" w:rsidP="00C50F35">
      <w:pPr>
        <w:jc w:val="both"/>
      </w:pPr>
      <w:r w:rsidRPr="00C50F35">
        <w:t>This paper discusses the blockchain-based decentralized application for managing the medical supply chain, its design, and implementation based on the Ethereum blockchain and smart contracts to provide the following to its stakeholders:</w:t>
      </w:r>
    </w:p>
    <w:p w14:paraId="7C2762FA" w14:textId="77777777" w:rsidR="00C50F35" w:rsidRPr="00C50F35" w:rsidRDefault="00C50F35" w:rsidP="00C50F35">
      <w:pPr>
        <w:jc w:val="both"/>
      </w:pPr>
      <w:r w:rsidRPr="00C50F35">
        <w:t>Real-time tracking of the movement of medical products.</w:t>
      </w:r>
    </w:p>
    <w:p w14:paraId="0E0D0C88" w14:textId="77777777" w:rsidR="00C50F35" w:rsidRPr="00C50F35" w:rsidRDefault="00C50F35" w:rsidP="00C50F35">
      <w:pPr>
        <w:jc w:val="both"/>
      </w:pPr>
      <w:r w:rsidRPr="00C50F35">
        <w:t>The use of tamper-proof records; data integrity, tamper-proof, and thereby the prevention of unauthorized access changes.</w:t>
      </w:r>
    </w:p>
    <w:p w14:paraId="25A66CB0" w14:textId="77777777" w:rsidR="00C50F35" w:rsidRPr="00C50F35" w:rsidRDefault="00C50F35" w:rsidP="00C50F35">
      <w:pPr>
        <w:jc w:val="both"/>
      </w:pPr>
      <w:r w:rsidRPr="00C50F35">
        <w:t>Automated compliance checking of the regulatory processes within smart contracts.</w:t>
      </w:r>
    </w:p>
    <w:p w14:paraId="7CA46703" w14:textId="77777777" w:rsidR="00C50F35" w:rsidRPr="00C50F35" w:rsidRDefault="00C50F35" w:rsidP="00C50F35">
      <w:pPr>
        <w:jc w:val="both"/>
      </w:pPr>
      <w:r w:rsidRPr="00C50F35">
        <w:t>The research methodology includes data preprocessing, system design, smart contract development, performance evaluation, and collecting data. This paper discusses the ethical implications of blockchain technology in healthcare and puts forward future research directions with respect to scalability and adoption issues.</w:t>
      </w:r>
    </w:p>
    <w:p w14:paraId="4A10DE71" w14:textId="77777777" w:rsidR="00C50F35" w:rsidRPr="00C50F35" w:rsidRDefault="00C50F35" w:rsidP="00C50F35">
      <w:pPr>
        <w:jc w:val="both"/>
      </w:pPr>
    </w:p>
    <w:p w14:paraId="043274BD" w14:textId="77777777" w:rsidR="00C50F35" w:rsidRPr="00C50F35" w:rsidRDefault="00C50F35" w:rsidP="00C50F35">
      <w:pPr>
        <w:jc w:val="both"/>
        <w:rPr>
          <w:b/>
          <w:bCs/>
        </w:rPr>
      </w:pPr>
      <w:r w:rsidRPr="00C50F35">
        <w:rPr>
          <w:b/>
          <w:bCs/>
        </w:rPr>
        <w:t>1.6 Research Importance</w:t>
      </w:r>
    </w:p>
    <w:p w14:paraId="1EB5286A" w14:textId="77777777" w:rsidR="00C50F35" w:rsidRPr="00C50F35" w:rsidRDefault="00C50F35" w:rsidP="00C50F35">
      <w:pPr>
        <w:jc w:val="both"/>
        <w:sectPr w:rsidR="00C50F35" w:rsidRPr="00C50F35" w:rsidSect="00A268BC">
          <w:headerReference w:type="default" r:id="rId9"/>
          <w:footerReference w:type="default" r:id="rId10"/>
          <w:type w:val="continuous"/>
          <w:pgSz w:w="11906" w:h="16838"/>
          <w:pgMar w:top="425" w:right="289" w:bottom="425" w:left="289" w:header="708" w:footer="708" w:gutter="0"/>
          <w:cols w:space="708"/>
          <w:docGrid w:linePitch="360"/>
        </w:sectPr>
      </w:pPr>
      <w:r w:rsidRPr="00C50F35">
        <w:t>This project is important as it will provide a blueprint to integrate blockchain technology into healthcare systems and solve critical issues about counterfeit drugs, inefficiency, and lack of transparency. Moreover, the findings may be a foundation for wider applications of blockchain in healthcare from patient record management to pharmaceutical research.</w:t>
      </w:r>
    </w:p>
    <w:p w14:paraId="26DC355D" w14:textId="77777777" w:rsidR="00C50F35" w:rsidRPr="00C50F35" w:rsidRDefault="00C50F35" w:rsidP="00C50F35">
      <w:pPr>
        <w:jc w:val="both"/>
      </w:pPr>
    </w:p>
    <w:p w14:paraId="68F7F5DE" w14:textId="77777777" w:rsidR="00C50F35" w:rsidRPr="00C50F35" w:rsidRDefault="00C50F35" w:rsidP="00C50F35">
      <w:pPr>
        <w:jc w:val="both"/>
        <w:rPr>
          <w:b/>
          <w:bCs/>
        </w:rPr>
        <w:sectPr w:rsidR="00C50F35" w:rsidRPr="00C50F35" w:rsidSect="00A268BC">
          <w:type w:val="continuous"/>
          <w:pgSz w:w="11906" w:h="16838"/>
          <w:pgMar w:top="425" w:right="289" w:bottom="425" w:left="289" w:header="708" w:footer="708" w:gutter="0"/>
          <w:cols w:space="708"/>
          <w:docGrid w:linePitch="360"/>
        </w:sectPr>
      </w:pPr>
    </w:p>
    <w:p w14:paraId="0BA031A0" w14:textId="77777777" w:rsidR="00C50F35" w:rsidRPr="00C50F35" w:rsidRDefault="00C50F35" w:rsidP="00C50F35">
      <w:pPr>
        <w:jc w:val="both"/>
        <w:rPr>
          <w:b/>
          <w:bCs/>
        </w:rPr>
      </w:pPr>
      <w:r w:rsidRPr="00C50F35">
        <w:rPr>
          <w:b/>
          <w:bCs/>
        </w:rPr>
        <w:t>1.7 Structure of the Research Paper</w:t>
      </w:r>
    </w:p>
    <w:p w14:paraId="1B9C70CA" w14:textId="77777777" w:rsidR="00C50F35" w:rsidRPr="00C50F35" w:rsidRDefault="00C50F35" w:rsidP="00C50F35">
      <w:pPr>
        <w:jc w:val="both"/>
      </w:pPr>
      <w:r w:rsidRPr="00C50F35">
        <w:t>The paper is outlined into the following sections.</w:t>
      </w:r>
    </w:p>
    <w:p w14:paraId="5B9FA88F" w14:textId="77777777" w:rsidR="00C50F35" w:rsidRPr="00C50F35" w:rsidRDefault="00C50F35" w:rsidP="00C50F35">
      <w:pPr>
        <w:jc w:val="both"/>
      </w:pPr>
      <w:r w:rsidRPr="00C50F35">
        <w:rPr>
          <w:b/>
          <w:bCs/>
        </w:rPr>
        <w:t>Introduction:</w:t>
      </w:r>
      <w:r w:rsidRPr="00C50F35">
        <w:t xml:space="preserve"> This section identifies a problem and states its relevance, goals, and purpose of blockchain technology in healthcare-related supply chains.</w:t>
      </w:r>
    </w:p>
    <w:p w14:paraId="1712521D" w14:textId="77777777" w:rsidR="00C50F35" w:rsidRPr="00C50F35" w:rsidRDefault="00C50F35" w:rsidP="00C50F35">
      <w:pPr>
        <w:jc w:val="both"/>
      </w:pPr>
      <w:r w:rsidRPr="00C50F35">
        <w:rPr>
          <w:b/>
          <w:bCs/>
        </w:rPr>
        <w:t>Literature Review:</w:t>
      </w:r>
      <w:r w:rsidRPr="00C50F35">
        <w:t xml:space="preserve"> Current approaches along with gaps and project context on state-of-the-art in research.</w:t>
      </w:r>
    </w:p>
    <w:p w14:paraId="34E4E60C" w14:textId="77777777" w:rsidR="00C50F35" w:rsidRPr="00C50F35" w:rsidRDefault="00C50F35" w:rsidP="00C50F35">
      <w:pPr>
        <w:jc w:val="both"/>
      </w:pPr>
      <w:r w:rsidRPr="00C50F35">
        <w:rPr>
          <w:b/>
          <w:bCs/>
        </w:rPr>
        <w:t>Methodology:</w:t>
      </w:r>
      <w:r w:rsidRPr="00C50F35">
        <w:t xml:space="preserve"> Outline of designing and developing and testing the </w:t>
      </w:r>
      <w:proofErr w:type="spellStart"/>
      <w:r w:rsidRPr="00C50F35">
        <w:t>dapp</w:t>
      </w:r>
      <w:proofErr w:type="spellEnd"/>
      <w:r w:rsidRPr="00C50F35">
        <w:t xml:space="preserve"> using blockchain.</w:t>
      </w:r>
    </w:p>
    <w:p w14:paraId="4C5A2716" w14:textId="77777777" w:rsidR="00C50F35" w:rsidRPr="00C50F35" w:rsidRDefault="00C50F35" w:rsidP="00C50F35">
      <w:pPr>
        <w:jc w:val="both"/>
      </w:pPr>
      <w:r w:rsidRPr="00C50F35">
        <w:rPr>
          <w:b/>
          <w:bCs/>
        </w:rPr>
        <w:t>Results and Analysis:</w:t>
      </w:r>
      <w:r w:rsidRPr="00C50F35">
        <w:t xml:space="preserve"> Results of the project and an analysis of how well it has performed</w:t>
      </w:r>
    </w:p>
    <w:p w14:paraId="399A50D5" w14:textId="77777777" w:rsidR="00C50F35" w:rsidRPr="00C50F35" w:rsidRDefault="00C50F35" w:rsidP="00C50F35">
      <w:pPr>
        <w:jc w:val="both"/>
      </w:pPr>
      <w:r w:rsidRPr="00C50F35">
        <w:rPr>
          <w:b/>
          <w:bCs/>
        </w:rPr>
        <w:t xml:space="preserve">Applications: </w:t>
      </w:r>
      <w:r w:rsidRPr="00C50F35">
        <w:t>The possible applications as well as extensions into a real world.</w:t>
      </w:r>
    </w:p>
    <w:p w14:paraId="701BCD0C" w14:textId="77777777" w:rsidR="00C50F35" w:rsidRPr="00C50F35" w:rsidRDefault="00C50F35" w:rsidP="00C50F35">
      <w:pPr>
        <w:jc w:val="both"/>
      </w:pPr>
      <w:r w:rsidRPr="00C50F35">
        <w:rPr>
          <w:b/>
          <w:bCs/>
        </w:rPr>
        <w:t>Conclusion and Future Work:</w:t>
      </w:r>
      <w:r w:rsidRPr="00C50F35">
        <w:t xml:space="preserve"> Summarize the findings and indicate possible directions for further research.</w:t>
      </w:r>
    </w:p>
    <w:p w14:paraId="7596451C" w14:textId="77777777" w:rsidR="00C50F35" w:rsidRPr="00C50F35" w:rsidRDefault="00C50F35" w:rsidP="00C50F35">
      <w:pPr>
        <w:jc w:val="both"/>
        <w:rPr>
          <w:b/>
          <w:bCs/>
        </w:rPr>
      </w:pPr>
    </w:p>
    <w:p w14:paraId="20E637D6" w14:textId="77777777" w:rsidR="00C50F35" w:rsidRPr="00C50F35" w:rsidRDefault="00C50F35" w:rsidP="00C50F35">
      <w:pPr>
        <w:jc w:val="both"/>
        <w:rPr>
          <w:b/>
          <w:bCs/>
        </w:rPr>
      </w:pPr>
    </w:p>
    <w:p w14:paraId="3AF8DF8A" w14:textId="77777777" w:rsidR="00C50F35" w:rsidRPr="00C50F35" w:rsidRDefault="00C50F35" w:rsidP="00C50F35">
      <w:pPr>
        <w:jc w:val="both"/>
        <w:rPr>
          <w:b/>
          <w:bCs/>
        </w:rPr>
      </w:pPr>
      <w:r w:rsidRPr="00C50F35">
        <w:rPr>
          <w:b/>
          <w:bCs/>
        </w:rPr>
        <w:t>2. Literature Review</w:t>
      </w:r>
    </w:p>
    <w:p w14:paraId="78A47FF4" w14:textId="77777777" w:rsidR="00C50F35" w:rsidRPr="00C50F35" w:rsidRDefault="00C50F35" w:rsidP="00C50F35">
      <w:pPr>
        <w:jc w:val="both"/>
        <w:rPr>
          <w:b/>
          <w:bCs/>
        </w:rPr>
      </w:pPr>
      <w:r w:rsidRPr="00C50F35">
        <w:rPr>
          <w:b/>
          <w:bCs/>
        </w:rPr>
        <w:t>2.1 Overview of Medical Supply Chain Challenges</w:t>
      </w:r>
    </w:p>
    <w:p w14:paraId="59CDB723" w14:textId="77777777" w:rsidR="00C50F35" w:rsidRPr="00C50F35" w:rsidRDefault="00C50F35" w:rsidP="00C50F35">
      <w:pPr>
        <w:jc w:val="both"/>
      </w:pPr>
      <w:r w:rsidRPr="00C50F35">
        <w:t>The medical supply chain grapples with recurrent challenges that lead to inefficiencies, distrust, and lack of safety:</w:t>
      </w:r>
    </w:p>
    <w:p w14:paraId="43F7B186" w14:textId="77777777" w:rsidR="00C50F35" w:rsidRPr="00C50F35" w:rsidRDefault="00C50F35" w:rsidP="00C50F35">
      <w:pPr>
        <w:jc w:val="both"/>
      </w:pPr>
      <w:r w:rsidRPr="00C50F35">
        <w:rPr>
          <w:b/>
          <w:bCs/>
        </w:rPr>
        <w:t>Counterfeit Products:</w:t>
      </w:r>
      <w:r w:rsidRPr="00C50F35">
        <w:t xml:space="preserve"> The WHO calls this a critical global challenge that affects low- and middle-income countries. Counterfeits endanger patient safety and breed distrust within health care systems.</w:t>
      </w:r>
    </w:p>
    <w:p w14:paraId="10624C88" w14:textId="77777777" w:rsidR="00C50F35" w:rsidRPr="00C50F35" w:rsidRDefault="00C50F35" w:rsidP="00C50F35">
      <w:pPr>
        <w:jc w:val="both"/>
      </w:pPr>
      <w:r w:rsidRPr="00C50F35">
        <w:rPr>
          <w:b/>
          <w:bCs/>
        </w:rPr>
        <w:t>Lack of Visibility:</w:t>
      </w:r>
      <w:r w:rsidRPr="00C50F35">
        <w:t xml:space="preserve"> The public-sector-oriented supply chain system is too decoupled, hence an insufficient flow of information for a multitude of stakeholders at different stages of the supply chain.</w:t>
      </w:r>
    </w:p>
    <w:p w14:paraId="261EB1A2" w14:textId="77777777" w:rsidR="00C50F35" w:rsidRPr="00C50F35" w:rsidRDefault="00C50F35" w:rsidP="00C50F35">
      <w:pPr>
        <w:jc w:val="both"/>
      </w:pPr>
      <w:r w:rsidRPr="00C50F35">
        <w:rPr>
          <w:b/>
          <w:bCs/>
        </w:rPr>
        <w:t>Dis-in-efficiencies:</w:t>
      </w:r>
      <w:r w:rsidRPr="00C50F35">
        <w:t xml:space="preserve"> Intermediaries and the manual tracking system create delays and costs.</w:t>
      </w:r>
    </w:p>
    <w:p w14:paraId="02915E7C" w14:textId="77777777" w:rsidR="00C50F35" w:rsidRPr="00C50F35" w:rsidRDefault="00C50F35" w:rsidP="00C50F35">
      <w:pPr>
        <w:jc w:val="both"/>
        <w:rPr>
          <w:b/>
          <w:bCs/>
        </w:rPr>
      </w:pPr>
      <w:r w:rsidRPr="00C50F35">
        <w:rPr>
          <w:b/>
          <w:bCs/>
        </w:rPr>
        <w:lastRenderedPageBreak/>
        <w:t>2.2 Supply Chain Management with Blockchain</w:t>
      </w:r>
    </w:p>
    <w:p w14:paraId="1DE26B3A" w14:textId="77777777" w:rsidR="00C50F35" w:rsidRPr="00C50F35" w:rsidRDefault="00C50F35" w:rsidP="00C50F35">
      <w:pPr>
        <w:jc w:val="both"/>
      </w:pPr>
      <w:r w:rsidRPr="00C50F35">
        <w:t>Blockchain technology has slowly appeared as a promising development across various industries to re-develop supply chain management.</w:t>
      </w:r>
    </w:p>
    <w:p w14:paraId="1238620C" w14:textId="77777777" w:rsidR="00C50F35" w:rsidRPr="00C50F35" w:rsidRDefault="00C50F35" w:rsidP="00C50F35">
      <w:pPr>
        <w:jc w:val="both"/>
      </w:pPr>
      <w:r w:rsidRPr="00C50F35">
        <w:rPr>
          <w:b/>
          <w:bCs/>
        </w:rPr>
        <w:t>Decentralized Data Sharing:</w:t>
      </w:r>
      <w:r w:rsidRPr="00C50F35">
        <w:t xml:space="preserve"> Allows access to a shared ledger to all stakeholders, ensuring consistency and trust.</w:t>
      </w:r>
    </w:p>
    <w:p w14:paraId="181625E7" w14:textId="77777777" w:rsidR="00C50F35" w:rsidRPr="00C50F35" w:rsidRDefault="00C50F35" w:rsidP="00C50F35">
      <w:pPr>
        <w:jc w:val="both"/>
      </w:pPr>
      <w:r w:rsidRPr="00C50F35">
        <w:rPr>
          <w:b/>
          <w:bCs/>
        </w:rPr>
        <w:t>Immutable Records:</w:t>
      </w:r>
      <w:r w:rsidRPr="00C50F35">
        <w:t xml:space="preserve"> Guarantees that data is not tampered with; transactions are authentic and of integrity.</w:t>
      </w:r>
    </w:p>
    <w:p w14:paraId="24B8C398" w14:textId="77777777" w:rsidR="00C50F35" w:rsidRPr="00C50F35" w:rsidRDefault="00C50F35" w:rsidP="00C50F35">
      <w:pPr>
        <w:jc w:val="both"/>
      </w:pPr>
      <w:r w:rsidRPr="00C50F35">
        <w:rPr>
          <w:b/>
          <w:bCs/>
        </w:rPr>
        <w:t>Smart Contracts:</w:t>
      </w:r>
      <w:r w:rsidRPr="00C50F35">
        <w:t xml:space="preserve"> Automates repetitive tasks such as compliance checks and payment processing, thereby reducing human errors and intervention.</w:t>
      </w:r>
    </w:p>
    <w:p w14:paraId="5F346C4B" w14:textId="77777777" w:rsidR="00C50F35" w:rsidRPr="00C50F35" w:rsidRDefault="00C50F35" w:rsidP="00C50F35">
      <w:pPr>
        <w:jc w:val="both"/>
      </w:pPr>
    </w:p>
    <w:p w14:paraId="792B5D6C" w14:textId="77777777" w:rsidR="00C50F35" w:rsidRPr="00C50F35" w:rsidRDefault="00C50F35" w:rsidP="00C50F35">
      <w:pPr>
        <w:jc w:val="both"/>
        <w:rPr>
          <w:b/>
          <w:bCs/>
        </w:rPr>
      </w:pPr>
      <w:r w:rsidRPr="00C50F35">
        <w:rPr>
          <w:b/>
          <w:bCs/>
        </w:rPr>
        <w:t>2.3 Current Applications of Blockchain in Healthcare</w:t>
      </w:r>
    </w:p>
    <w:p w14:paraId="0FABF2D2" w14:textId="77777777" w:rsidR="00C50F35" w:rsidRPr="00C50F35" w:rsidRDefault="00C50F35" w:rsidP="00C50F35">
      <w:pPr>
        <w:jc w:val="both"/>
      </w:pPr>
      <w:r w:rsidRPr="00C50F35">
        <w:rPr>
          <w:b/>
          <w:bCs/>
        </w:rPr>
        <w:t>Vaccine Distribution:</w:t>
      </w:r>
      <w:r w:rsidRPr="00C50F35">
        <w:t xml:space="preserve"> Blockchain has been applied for the successful tracking of the COVID-19 vaccine with its authenticity and tracking along the supply chain.</w:t>
      </w:r>
    </w:p>
    <w:p w14:paraId="528F1C0F" w14:textId="77777777" w:rsidR="00C50F35" w:rsidRPr="00C50F35" w:rsidRDefault="00C50F35" w:rsidP="00C50F35">
      <w:pPr>
        <w:jc w:val="both"/>
      </w:pPr>
      <w:r w:rsidRPr="00C50F35">
        <w:rPr>
          <w:b/>
          <w:bCs/>
        </w:rPr>
        <w:t>Drug Authentication:</w:t>
      </w:r>
      <w:r w:rsidRPr="00C50F35">
        <w:t xml:space="preserve"> Using blockchain, pharmaceutical companies validate the authenticity of drugs, making counterfeiting unlikely</w:t>
      </w:r>
    </w:p>
    <w:p w14:paraId="57344703" w14:textId="77777777" w:rsidR="00C50F35" w:rsidRPr="00C50F35" w:rsidRDefault="00C50F35" w:rsidP="00C50F35">
      <w:pPr>
        <w:jc w:val="both"/>
      </w:pPr>
      <w:r w:rsidRPr="00C50F35">
        <w:rPr>
          <w:b/>
          <w:bCs/>
        </w:rPr>
        <w:t>Medical Device Tracking:</w:t>
      </w:r>
      <w:r w:rsidRPr="00C50F35">
        <w:t xml:space="preserve"> Tracking high-value medical equipment along the supply chain with the help of blockchain to ensure timely delivery and proper usage.</w:t>
      </w:r>
    </w:p>
    <w:p w14:paraId="0B951695" w14:textId="77777777" w:rsidR="00C50F35" w:rsidRPr="00C50F35" w:rsidRDefault="00C50F35" w:rsidP="00C50F35">
      <w:pPr>
        <w:jc w:val="both"/>
        <w:rPr>
          <w:b/>
          <w:bCs/>
        </w:rPr>
      </w:pPr>
      <w:r w:rsidRPr="00C50F35">
        <w:rPr>
          <w:b/>
          <w:bCs/>
        </w:rPr>
        <w:t>2.4 Gaps in Existing Solutions</w:t>
      </w:r>
    </w:p>
    <w:p w14:paraId="71901975" w14:textId="77777777" w:rsidR="00C50F35" w:rsidRPr="00C50F35" w:rsidRDefault="00C50F35" w:rsidP="00C50F35">
      <w:pPr>
        <w:jc w:val="both"/>
      </w:pPr>
      <w:r w:rsidRPr="00C50F35">
        <w:t>Although blockchain has demonstrated its potential in supply chain management, several gaps need to be addressed:</w:t>
      </w:r>
    </w:p>
    <w:p w14:paraId="402D9AB6" w14:textId="77777777" w:rsidR="00C50F35" w:rsidRPr="00C50F35" w:rsidRDefault="00C50F35" w:rsidP="00C50F35">
      <w:pPr>
        <w:jc w:val="both"/>
      </w:pPr>
      <w:r w:rsidRPr="00C50F35">
        <w:rPr>
          <w:b/>
          <w:bCs/>
        </w:rPr>
        <w:t>Scalability:</w:t>
      </w:r>
      <w:r w:rsidRPr="00C50F35">
        <w:t xml:space="preserve"> Most blockchain solutions fail to scale up to the transaction volume that is required in large-scale supply chains.</w:t>
      </w:r>
    </w:p>
    <w:p w14:paraId="3094FFAD" w14:textId="77777777" w:rsidR="00C50F35" w:rsidRPr="00C50F35" w:rsidRDefault="00C50F35" w:rsidP="00C50F35">
      <w:pPr>
        <w:jc w:val="both"/>
      </w:pPr>
      <w:r w:rsidRPr="00C50F35">
        <w:rPr>
          <w:b/>
          <w:bCs/>
        </w:rPr>
        <w:t>Integration with Existing Systems:</w:t>
      </w:r>
      <w:r w:rsidRPr="00C50F35">
        <w:t xml:space="preserve"> One of the biggest challenges that organizations face is the seamless integration of blockchain with legacy systems.</w:t>
      </w:r>
    </w:p>
    <w:p w14:paraId="5F21553B" w14:textId="77777777" w:rsidR="00C50F35" w:rsidRPr="00C50F35" w:rsidRDefault="00C50F35" w:rsidP="00C50F35">
      <w:pPr>
        <w:jc w:val="both"/>
      </w:pPr>
      <w:r w:rsidRPr="00C50F35">
        <w:rPr>
          <w:b/>
          <w:bCs/>
        </w:rPr>
        <w:t>Cost of Implementation:</w:t>
      </w:r>
      <w:r w:rsidRPr="00C50F35">
        <w:t xml:space="preserve"> The high initial cost of deploying blockchain technology can act as a barrier for SMEs.</w:t>
      </w:r>
    </w:p>
    <w:p w14:paraId="1CCF99EB" w14:textId="77777777" w:rsidR="00C50F35" w:rsidRPr="00C50F35" w:rsidRDefault="00C50F35" w:rsidP="00C50F35">
      <w:pPr>
        <w:jc w:val="both"/>
      </w:pPr>
    </w:p>
    <w:p w14:paraId="63508BE9" w14:textId="77777777" w:rsidR="00C50F35" w:rsidRPr="00C50F35" w:rsidRDefault="00C50F35" w:rsidP="00C50F35">
      <w:pPr>
        <w:jc w:val="both"/>
        <w:rPr>
          <w:b/>
          <w:bCs/>
        </w:rPr>
      </w:pPr>
      <w:r w:rsidRPr="00C50F35">
        <w:rPr>
          <w:b/>
          <w:bCs/>
        </w:rPr>
        <w:t>2.5 Process for Implementing Blockchain in Supply Chain</w:t>
      </w:r>
    </w:p>
    <w:p w14:paraId="241444AF" w14:textId="77777777" w:rsidR="00C50F35" w:rsidRPr="00C50F35" w:rsidRDefault="00C50F35" w:rsidP="00C50F35">
      <w:pPr>
        <w:jc w:val="both"/>
      </w:pPr>
      <w:r w:rsidRPr="00C50F35">
        <w:t>The literature summarizes the deployment of blockchain on supply chain systems through the following steps.</w:t>
      </w:r>
    </w:p>
    <w:p w14:paraId="389BBBA6" w14:textId="77777777" w:rsidR="00C50F35" w:rsidRPr="00C50F35" w:rsidRDefault="00C50F35" w:rsidP="00C50F35">
      <w:pPr>
        <w:jc w:val="both"/>
      </w:pPr>
      <w:r w:rsidRPr="00C50F35">
        <w:rPr>
          <w:b/>
          <w:bCs/>
        </w:rPr>
        <w:t>Data Collection:</w:t>
      </w:r>
      <w:r w:rsidRPr="00C50F35">
        <w:t xml:space="preserve"> Collected data in terms of product description, stakeholders, and supply chain operations.</w:t>
      </w:r>
    </w:p>
    <w:p w14:paraId="497AB37C" w14:textId="77777777" w:rsidR="00C50F35" w:rsidRPr="00C50F35" w:rsidRDefault="00C50F35" w:rsidP="00C50F35">
      <w:pPr>
        <w:jc w:val="both"/>
      </w:pPr>
      <w:r w:rsidRPr="00C50F35">
        <w:rPr>
          <w:b/>
          <w:bCs/>
        </w:rPr>
        <w:t>Preprocessing:</w:t>
      </w:r>
      <w:r w:rsidRPr="00C50F35">
        <w:t xml:space="preserve"> Data cleaning with standardization for accuracy with blockchain-based systems.</w:t>
      </w:r>
    </w:p>
    <w:p w14:paraId="03447045" w14:textId="77777777" w:rsidR="00C50F35" w:rsidRPr="00C50F35" w:rsidRDefault="00C50F35" w:rsidP="00C50F35">
      <w:pPr>
        <w:jc w:val="both"/>
      </w:pPr>
      <w:r w:rsidRPr="00C50F35">
        <w:rPr>
          <w:b/>
          <w:bCs/>
        </w:rPr>
        <w:t>Designing of the System:</w:t>
      </w:r>
      <w:r w:rsidRPr="00C50F35">
        <w:t xml:space="preserve"> Designed architecture based on blockchain which integrates blockchain with smart contracts for the automation of smart contracts</w:t>
      </w:r>
    </w:p>
    <w:p w14:paraId="7393C0D5" w14:textId="77777777" w:rsidR="00C50F35" w:rsidRPr="00C50F35" w:rsidRDefault="00C50F35" w:rsidP="00C50F35">
      <w:pPr>
        <w:jc w:val="both"/>
      </w:pPr>
      <w:r w:rsidRPr="00C50F35">
        <w:rPr>
          <w:b/>
          <w:bCs/>
        </w:rPr>
        <w:t>Validation:</w:t>
      </w:r>
      <w:r w:rsidRPr="00C50F35">
        <w:t xml:space="preserve"> Performs testing with the system for efficiency, security, and scaling.</w:t>
      </w:r>
    </w:p>
    <w:p w14:paraId="0659AD50" w14:textId="77777777" w:rsidR="00C50F35" w:rsidRPr="00C50F35" w:rsidRDefault="00C50F35" w:rsidP="00C50F35">
      <w:pPr>
        <w:jc w:val="both"/>
        <w:sectPr w:rsidR="00C50F35" w:rsidRPr="00C50F35" w:rsidSect="00A268BC">
          <w:type w:val="continuous"/>
          <w:pgSz w:w="11906" w:h="16838"/>
          <w:pgMar w:top="425" w:right="289" w:bottom="425" w:left="289" w:header="708" w:footer="708" w:gutter="0"/>
          <w:cols w:space="708"/>
          <w:docGrid w:linePitch="360"/>
        </w:sectPr>
      </w:pPr>
    </w:p>
    <w:p w14:paraId="395A78E8" w14:textId="77777777" w:rsidR="00C50F35" w:rsidRPr="00C50F35" w:rsidRDefault="00C50F35" w:rsidP="00C50F35">
      <w:pPr>
        <w:jc w:val="both"/>
      </w:pPr>
    </w:p>
    <w:p w14:paraId="5EDD2183" w14:textId="77777777" w:rsidR="00C50F35" w:rsidRDefault="00C50F35" w:rsidP="00C50F35">
      <w:pPr>
        <w:jc w:val="both"/>
        <w:rPr>
          <w:b/>
          <w:bCs/>
        </w:rPr>
      </w:pPr>
      <w:r w:rsidRPr="00C50F35">
        <w:rPr>
          <w:b/>
          <w:bCs/>
        </w:rPr>
        <w:t xml:space="preserve">2.6 </w:t>
      </w:r>
      <w:bookmarkStart w:id="1" w:name="_Hlk186734629"/>
      <w:r w:rsidRPr="00C50F35">
        <w:rPr>
          <w:b/>
          <w:bCs/>
        </w:rPr>
        <w:t>Comparing Blockchain with Traditional Methods</w:t>
      </w:r>
      <w:bookmarkEnd w:id="1"/>
    </w:p>
    <w:p w14:paraId="7324B94D" w14:textId="77777777" w:rsidR="00986592" w:rsidRDefault="00986592" w:rsidP="00C50F35">
      <w:pPr>
        <w:jc w:val="both"/>
        <w:rPr>
          <w:b/>
          <w:bCs/>
        </w:rPr>
      </w:pPr>
    </w:p>
    <w:p w14:paraId="21F83DB4" w14:textId="3BA2C6A1" w:rsidR="00986592" w:rsidRDefault="00986592" w:rsidP="00986592">
      <w:pPr>
        <w:rPr>
          <w:b/>
          <w:bCs/>
        </w:rPr>
      </w:pPr>
      <w:r w:rsidRPr="002C60BB">
        <w:rPr>
          <w:spacing w:val="-1"/>
        </w:rPr>
        <w:t>Table 1</w:t>
      </w:r>
      <w:r>
        <w:rPr>
          <w:spacing w:val="-1"/>
        </w:rPr>
        <w:t>:</w:t>
      </w:r>
      <w:r w:rsidR="00F52834" w:rsidRPr="00F52834">
        <w:t xml:space="preserve"> </w:t>
      </w:r>
      <w:r w:rsidR="00F52834" w:rsidRPr="00F52834">
        <w:rPr>
          <w:spacing w:val="-1"/>
        </w:rPr>
        <w:t>Comparing Blockchain with Traditional Methods</w:t>
      </w:r>
    </w:p>
    <w:tbl>
      <w:tblPr>
        <w:tblW w:w="0" w:type="auto"/>
        <w:jc w:val="center"/>
        <w:tblLayout w:type="fixed"/>
        <w:tblLook w:val="0000" w:firstRow="0" w:lastRow="0" w:firstColumn="0" w:lastColumn="0" w:noHBand="0" w:noVBand="0"/>
      </w:tblPr>
      <w:tblGrid>
        <w:gridCol w:w="1458"/>
        <w:gridCol w:w="2427"/>
        <w:gridCol w:w="3260"/>
      </w:tblGrid>
      <w:tr w:rsidR="00986592" w:rsidRPr="002C60BB" w14:paraId="0A19CE09" w14:textId="77777777" w:rsidTr="00986592">
        <w:trPr>
          <w:trHeight w:val="240"/>
          <w:tblHeader/>
          <w:jc w:val="center"/>
        </w:trPr>
        <w:tc>
          <w:tcPr>
            <w:tcW w:w="1458" w:type="dxa"/>
            <w:tcBorders>
              <w:top w:val="single" w:sz="1" w:space="0" w:color="000000"/>
              <w:left w:val="single" w:sz="1" w:space="0" w:color="000000"/>
              <w:bottom w:val="single" w:sz="1" w:space="0" w:color="000000"/>
            </w:tcBorders>
            <w:shd w:val="clear" w:color="auto" w:fill="auto"/>
          </w:tcPr>
          <w:p w14:paraId="7E002CBF" w14:textId="62083DAB" w:rsidR="00986592" w:rsidRPr="00986592" w:rsidRDefault="00986592" w:rsidP="00E44E41">
            <w:pPr>
              <w:snapToGrid w:val="0"/>
              <w:rPr>
                <w:b/>
                <w:bCs/>
              </w:rPr>
            </w:pPr>
            <w:r w:rsidRPr="00986592">
              <w:rPr>
                <w:b/>
                <w:bCs/>
              </w:rPr>
              <w:t>Feature</w:t>
            </w:r>
          </w:p>
        </w:tc>
        <w:tc>
          <w:tcPr>
            <w:tcW w:w="2427" w:type="dxa"/>
            <w:tcBorders>
              <w:top w:val="single" w:sz="1" w:space="0" w:color="000000"/>
              <w:left w:val="single" w:sz="1" w:space="0" w:color="000000"/>
              <w:bottom w:val="single" w:sz="1" w:space="0" w:color="000000"/>
            </w:tcBorders>
            <w:shd w:val="clear" w:color="auto" w:fill="auto"/>
            <w:vAlign w:val="center"/>
          </w:tcPr>
          <w:p w14:paraId="67C188A1" w14:textId="32C06AF7" w:rsidR="00986592" w:rsidRPr="00092B52" w:rsidRDefault="00986592" w:rsidP="00E44E41">
            <w:pPr>
              <w:pStyle w:val="tablecolsubhead"/>
              <w:snapToGrid w:val="0"/>
              <w:rPr>
                <w:i w:val="0"/>
                <w:sz w:val="20"/>
                <w:szCs w:val="20"/>
              </w:rPr>
            </w:pPr>
            <w:r w:rsidRPr="00092B52">
              <w:rPr>
                <w:i w:val="0"/>
                <w:sz w:val="20"/>
                <w:szCs w:val="20"/>
              </w:rPr>
              <w:t>T</w:t>
            </w:r>
            <w:r>
              <w:rPr>
                <w:i w:val="0"/>
                <w:sz w:val="20"/>
                <w:szCs w:val="20"/>
              </w:rPr>
              <w:t>raditional Supply Chain</w:t>
            </w:r>
          </w:p>
        </w:tc>
        <w:tc>
          <w:tcPr>
            <w:tcW w:w="3260" w:type="dxa"/>
            <w:tcBorders>
              <w:top w:val="single" w:sz="1" w:space="0" w:color="000000"/>
              <w:left w:val="single" w:sz="1" w:space="0" w:color="000000"/>
              <w:bottom w:val="single" w:sz="1" w:space="0" w:color="000000"/>
            </w:tcBorders>
            <w:shd w:val="clear" w:color="auto" w:fill="auto"/>
            <w:vAlign w:val="center"/>
          </w:tcPr>
          <w:p w14:paraId="06A38267" w14:textId="0984BED9" w:rsidR="00986592" w:rsidRPr="00092B52" w:rsidRDefault="00986592" w:rsidP="00E44E41">
            <w:pPr>
              <w:pStyle w:val="tablecolsubhead"/>
              <w:snapToGrid w:val="0"/>
              <w:rPr>
                <w:i w:val="0"/>
                <w:sz w:val="20"/>
                <w:szCs w:val="20"/>
              </w:rPr>
            </w:pPr>
            <w:r w:rsidRPr="00986592">
              <w:rPr>
                <w:i w:val="0"/>
                <w:sz w:val="20"/>
                <w:szCs w:val="20"/>
              </w:rPr>
              <w:t>Blockchain-Based Supply Chain</w:t>
            </w:r>
          </w:p>
        </w:tc>
      </w:tr>
      <w:tr w:rsidR="00986592" w:rsidRPr="002C60BB" w14:paraId="6CE44562" w14:textId="77777777" w:rsidTr="00986592">
        <w:trPr>
          <w:trHeight w:val="320"/>
          <w:jc w:val="center"/>
        </w:trPr>
        <w:tc>
          <w:tcPr>
            <w:tcW w:w="1458" w:type="dxa"/>
            <w:tcBorders>
              <w:top w:val="single" w:sz="1" w:space="0" w:color="000000"/>
              <w:left w:val="single" w:sz="1" w:space="0" w:color="000000"/>
              <w:bottom w:val="single" w:sz="1" w:space="0" w:color="000000"/>
            </w:tcBorders>
            <w:shd w:val="clear" w:color="auto" w:fill="auto"/>
            <w:vAlign w:val="center"/>
          </w:tcPr>
          <w:p w14:paraId="1B01DE07" w14:textId="5DA3FC3D" w:rsidR="00986592" w:rsidRPr="002C60BB" w:rsidRDefault="00986592" w:rsidP="00E44E41">
            <w:pPr>
              <w:pStyle w:val="tablecopy"/>
              <w:snapToGrid w:val="0"/>
              <w:rPr>
                <w:sz w:val="20"/>
                <w:szCs w:val="20"/>
              </w:rPr>
            </w:pPr>
            <w:r>
              <w:rPr>
                <w:sz w:val="20"/>
                <w:szCs w:val="20"/>
              </w:rPr>
              <w:t>Data Integrity</w:t>
            </w:r>
          </w:p>
        </w:tc>
        <w:tc>
          <w:tcPr>
            <w:tcW w:w="2427" w:type="dxa"/>
            <w:tcBorders>
              <w:top w:val="single" w:sz="1" w:space="0" w:color="000000"/>
              <w:left w:val="single" w:sz="1" w:space="0" w:color="000000"/>
              <w:bottom w:val="single" w:sz="1" w:space="0" w:color="000000"/>
            </w:tcBorders>
            <w:shd w:val="clear" w:color="auto" w:fill="auto"/>
            <w:vAlign w:val="center"/>
          </w:tcPr>
          <w:p w14:paraId="31AF7335" w14:textId="0BB26447" w:rsidR="00986592" w:rsidRPr="002C60BB" w:rsidRDefault="00986592" w:rsidP="00E44E41">
            <w:pPr>
              <w:pStyle w:val="tablecopy"/>
              <w:snapToGrid w:val="0"/>
              <w:rPr>
                <w:sz w:val="20"/>
                <w:szCs w:val="20"/>
              </w:rPr>
            </w:pPr>
            <w:r w:rsidRPr="00986592">
              <w:rPr>
                <w:sz w:val="20"/>
                <w:szCs w:val="20"/>
              </w:rPr>
              <w:t>Susceptible to tampering</w:t>
            </w:r>
          </w:p>
        </w:tc>
        <w:tc>
          <w:tcPr>
            <w:tcW w:w="3260" w:type="dxa"/>
            <w:tcBorders>
              <w:top w:val="single" w:sz="1" w:space="0" w:color="000000"/>
              <w:left w:val="single" w:sz="1" w:space="0" w:color="000000"/>
              <w:bottom w:val="single" w:sz="1" w:space="0" w:color="000000"/>
            </w:tcBorders>
            <w:shd w:val="clear" w:color="auto" w:fill="auto"/>
            <w:vAlign w:val="center"/>
          </w:tcPr>
          <w:p w14:paraId="32E388BA" w14:textId="60772CE0" w:rsidR="00986592" w:rsidRPr="002C60BB" w:rsidRDefault="00986592" w:rsidP="00E44E41">
            <w:pPr>
              <w:snapToGrid w:val="0"/>
            </w:pPr>
            <w:r w:rsidRPr="00986592">
              <w:t>Immutable and secure</w:t>
            </w:r>
          </w:p>
        </w:tc>
      </w:tr>
      <w:tr w:rsidR="00986592" w:rsidRPr="002C60BB" w14:paraId="432E44B9" w14:textId="77777777" w:rsidTr="00986592">
        <w:trPr>
          <w:trHeight w:val="320"/>
          <w:jc w:val="center"/>
        </w:trPr>
        <w:tc>
          <w:tcPr>
            <w:tcW w:w="1458" w:type="dxa"/>
            <w:tcBorders>
              <w:top w:val="single" w:sz="1" w:space="0" w:color="000000"/>
              <w:left w:val="single" w:sz="1" w:space="0" w:color="000000"/>
              <w:bottom w:val="single" w:sz="1" w:space="0" w:color="000000"/>
            </w:tcBorders>
            <w:shd w:val="clear" w:color="auto" w:fill="auto"/>
            <w:vAlign w:val="center"/>
          </w:tcPr>
          <w:p w14:paraId="701066B7" w14:textId="77F71F73" w:rsidR="00986592" w:rsidRPr="002C60BB" w:rsidRDefault="00986592" w:rsidP="00E44E41">
            <w:pPr>
              <w:pStyle w:val="tablecopy"/>
              <w:snapToGrid w:val="0"/>
              <w:rPr>
                <w:sz w:val="20"/>
                <w:szCs w:val="20"/>
              </w:rPr>
            </w:pPr>
            <w:r>
              <w:rPr>
                <w:sz w:val="20"/>
                <w:szCs w:val="20"/>
              </w:rPr>
              <w:t>Transparency</w:t>
            </w:r>
          </w:p>
        </w:tc>
        <w:tc>
          <w:tcPr>
            <w:tcW w:w="2427" w:type="dxa"/>
            <w:tcBorders>
              <w:top w:val="single" w:sz="1" w:space="0" w:color="000000"/>
              <w:left w:val="single" w:sz="1" w:space="0" w:color="000000"/>
              <w:bottom w:val="single" w:sz="1" w:space="0" w:color="000000"/>
            </w:tcBorders>
            <w:shd w:val="clear" w:color="auto" w:fill="auto"/>
            <w:vAlign w:val="center"/>
          </w:tcPr>
          <w:p w14:paraId="40416D45" w14:textId="2359FF31" w:rsidR="00986592" w:rsidRPr="002C60BB" w:rsidRDefault="00986592" w:rsidP="00986592">
            <w:pPr>
              <w:pStyle w:val="tablecopy"/>
              <w:snapToGrid w:val="0"/>
              <w:jc w:val="center"/>
              <w:rPr>
                <w:sz w:val="20"/>
                <w:szCs w:val="20"/>
              </w:rPr>
            </w:pPr>
            <w:r w:rsidRPr="00986592">
              <w:rPr>
                <w:sz w:val="20"/>
                <w:szCs w:val="20"/>
              </w:rPr>
              <w:t>Limited to individual systems</w:t>
            </w:r>
          </w:p>
        </w:tc>
        <w:tc>
          <w:tcPr>
            <w:tcW w:w="3260" w:type="dxa"/>
            <w:tcBorders>
              <w:top w:val="single" w:sz="1" w:space="0" w:color="000000"/>
              <w:left w:val="single" w:sz="1" w:space="0" w:color="000000"/>
              <w:bottom w:val="single" w:sz="1" w:space="0" w:color="000000"/>
            </w:tcBorders>
            <w:shd w:val="clear" w:color="auto" w:fill="auto"/>
            <w:vAlign w:val="center"/>
          </w:tcPr>
          <w:p w14:paraId="2909D466" w14:textId="574F37CD" w:rsidR="00986592" w:rsidRPr="002C60BB" w:rsidRDefault="00986592" w:rsidP="00E44E41">
            <w:pPr>
              <w:snapToGrid w:val="0"/>
            </w:pPr>
            <w:r w:rsidRPr="00986592">
              <w:t>Accessible to all stakeholders</w:t>
            </w:r>
          </w:p>
        </w:tc>
      </w:tr>
      <w:tr w:rsidR="00986592" w:rsidRPr="002C60BB" w14:paraId="1DD565B9" w14:textId="77777777" w:rsidTr="00986592">
        <w:trPr>
          <w:trHeight w:val="320"/>
          <w:jc w:val="center"/>
        </w:trPr>
        <w:tc>
          <w:tcPr>
            <w:tcW w:w="1458" w:type="dxa"/>
            <w:tcBorders>
              <w:top w:val="single" w:sz="1" w:space="0" w:color="000000"/>
              <w:left w:val="single" w:sz="1" w:space="0" w:color="000000"/>
              <w:bottom w:val="single" w:sz="1" w:space="0" w:color="000000"/>
            </w:tcBorders>
            <w:shd w:val="clear" w:color="auto" w:fill="auto"/>
            <w:vAlign w:val="center"/>
          </w:tcPr>
          <w:p w14:paraId="2D38DA88" w14:textId="7ACEDF3A" w:rsidR="00986592" w:rsidRPr="002C60BB" w:rsidRDefault="00986592" w:rsidP="00E44E41">
            <w:pPr>
              <w:pStyle w:val="tablecopy"/>
              <w:snapToGrid w:val="0"/>
              <w:rPr>
                <w:sz w:val="20"/>
                <w:szCs w:val="20"/>
              </w:rPr>
            </w:pPr>
            <w:r>
              <w:rPr>
                <w:sz w:val="20"/>
                <w:szCs w:val="20"/>
              </w:rPr>
              <w:t>Efficiency</w:t>
            </w:r>
          </w:p>
        </w:tc>
        <w:tc>
          <w:tcPr>
            <w:tcW w:w="2427" w:type="dxa"/>
            <w:tcBorders>
              <w:top w:val="single" w:sz="1" w:space="0" w:color="000000"/>
              <w:left w:val="single" w:sz="1" w:space="0" w:color="000000"/>
              <w:bottom w:val="single" w:sz="1" w:space="0" w:color="000000"/>
            </w:tcBorders>
            <w:shd w:val="clear" w:color="auto" w:fill="auto"/>
            <w:vAlign w:val="center"/>
          </w:tcPr>
          <w:p w14:paraId="79245B8F" w14:textId="49BA949C" w:rsidR="00986592" w:rsidRPr="002C60BB" w:rsidRDefault="00986592" w:rsidP="00986592">
            <w:pPr>
              <w:pStyle w:val="tablecopy"/>
              <w:snapToGrid w:val="0"/>
              <w:jc w:val="center"/>
              <w:rPr>
                <w:sz w:val="20"/>
                <w:szCs w:val="20"/>
              </w:rPr>
            </w:pPr>
            <w:r w:rsidRPr="00986592">
              <w:rPr>
                <w:sz w:val="20"/>
                <w:szCs w:val="20"/>
              </w:rPr>
              <w:t>Manual processes dominate</w:t>
            </w:r>
          </w:p>
        </w:tc>
        <w:tc>
          <w:tcPr>
            <w:tcW w:w="3260" w:type="dxa"/>
            <w:tcBorders>
              <w:top w:val="single" w:sz="1" w:space="0" w:color="000000"/>
              <w:left w:val="single" w:sz="1" w:space="0" w:color="000000"/>
              <w:bottom w:val="single" w:sz="1" w:space="0" w:color="000000"/>
            </w:tcBorders>
            <w:shd w:val="clear" w:color="auto" w:fill="auto"/>
            <w:vAlign w:val="center"/>
          </w:tcPr>
          <w:p w14:paraId="02D97A15" w14:textId="7DAE0052" w:rsidR="00986592" w:rsidRPr="002C60BB" w:rsidRDefault="00986592" w:rsidP="00E44E41">
            <w:pPr>
              <w:snapToGrid w:val="0"/>
            </w:pPr>
            <w:r w:rsidRPr="00986592">
              <w:t>Automated through smart contracts</w:t>
            </w:r>
          </w:p>
        </w:tc>
      </w:tr>
      <w:tr w:rsidR="00986592" w:rsidRPr="002C60BB" w14:paraId="6D279740" w14:textId="77777777" w:rsidTr="00986592">
        <w:trPr>
          <w:trHeight w:val="320"/>
          <w:jc w:val="center"/>
        </w:trPr>
        <w:tc>
          <w:tcPr>
            <w:tcW w:w="1458" w:type="dxa"/>
            <w:tcBorders>
              <w:top w:val="single" w:sz="1" w:space="0" w:color="000000"/>
              <w:left w:val="single" w:sz="1" w:space="0" w:color="000000"/>
              <w:bottom w:val="single" w:sz="1" w:space="0" w:color="000000"/>
            </w:tcBorders>
            <w:shd w:val="clear" w:color="auto" w:fill="auto"/>
            <w:vAlign w:val="center"/>
          </w:tcPr>
          <w:p w14:paraId="0BBD587E" w14:textId="0C4A6829" w:rsidR="00986592" w:rsidRPr="002C60BB" w:rsidRDefault="00986592" w:rsidP="00E44E41">
            <w:pPr>
              <w:pStyle w:val="tablecopy"/>
              <w:snapToGrid w:val="0"/>
              <w:rPr>
                <w:sz w:val="20"/>
                <w:szCs w:val="20"/>
              </w:rPr>
            </w:pPr>
            <w:r>
              <w:rPr>
                <w:sz w:val="20"/>
                <w:szCs w:val="20"/>
              </w:rPr>
              <w:t>Fraud Prevention</w:t>
            </w:r>
          </w:p>
        </w:tc>
        <w:tc>
          <w:tcPr>
            <w:tcW w:w="2427" w:type="dxa"/>
            <w:tcBorders>
              <w:top w:val="single" w:sz="1" w:space="0" w:color="000000"/>
              <w:left w:val="single" w:sz="1" w:space="0" w:color="000000"/>
              <w:bottom w:val="single" w:sz="1" w:space="0" w:color="000000"/>
            </w:tcBorders>
            <w:shd w:val="clear" w:color="auto" w:fill="auto"/>
            <w:vAlign w:val="center"/>
          </w:tcPr>
          <w:p w14:paraId="79F890C5" w14:textId="37BB8173" w:rsidR="00986592" w:rsidRPr="002C60BB" w:rsidRDefault="00986592" w:rsidP="00986592">
            <w:pPr>
              <w:pStyle w:val="tablecopy"/>
              <w:snapToGrid w:val="0"/>
              <w:jc w:val="center"/>
              <w:rPr>
                <w:sz w:val="20"/>
                <w:szCs w:val="20"/>
              </w:rPr>
            </w:pPr>
            <w:r w:rsidRPr="00986592">
              <w:rPr>
                <w:sz w:val="20"/>
                <w:szCs w:val="20"/>
              </w:rPr>
              <w:t>Vulnerable to counterfeiting</w:t>
            </w:r>
          </w:p>
        </w:tc>
        <w:tc>
          <w:tcPr>
            <w:tcW w:w="3260" w:type="dxa"/>
            <w:tcBorders>
              <w:top w:val="single" w:sz="1" w:space="0" w:color="000000"/>
              <w:left w:val="single" w:sz="1" w:space="0" w:color="000000"/>
              <w:bottom w:val="single" w:sz="1" w:space="0" w:color="000000"/>
            </w:tcBorders>
            <w:shd w:val="clear" w:color="auto" w:fill="auto"/>
            <w:vAlign w:val="center"/>
          </w:tcPr>
          <w:p w14:paraId="4FD6BBD8" w14:textId="732EE45F" w:rsidR="00986592" w:rsidRPr="002C60BB" w:rsidRDefault="00986592" w:rsidP="00E44E41">
            <w:pPr>
              <w:snapToGrid w:val="0"/>
            </w:pPr>
            <w:r w:rsidRPr="00986592">
              <w:t>Eliminates counterfeit risks</w:t>
            </w:r>
          </w:p>
        </w:tc>
      </w:tr>
    </w:tbl>
    <w:p w14:paraId="284FEAF0" w14:textId="77777777" w:rsidR="00986592" w:rsidRPr="00C50F35" w:rsidRDefault="00986592" w:rsidP="00C50F35">
      <w:pPr>
        <w:jc w:val="both"/>
        <w:rPr>
          <w:b/>
          <w:bCs/>
        </w:rPr>
      </w:pPr>
    </w:p>
    <w:p w14:paraId="645B987F" w14:textId="6EAAD957" w:rsidR="00C50F35" w:rsidRPr="00C50F35" w:rsidRDefault="00C50F35" w:rsidP="00C50F35">
      <w:pPr>
        <w:jc w:val="both"/>
        <w:rPr>
          <w:b/>
          <w:bCs/>
        </w:rPr>
      </w:pPr>
    </w:p>
    <w:p w14:paraId="28F62E48" w14:textId="77777777" w:rsidR="00C50F35" w:rsidRPr="00C50F35" w:rsidRDefault="00C50F35" w:rsidP="00C50F35">
      <w:pPr>
        <w:jc w:val="both"/>
        <w:rPr>
          <w:b/>
          <w:bCs/>
        </w:rPr>
        <w:sectPr w:rsidR="00C50F35" w:rsidRPr="00C50F35" w:rsidSect="00A268BC">
          <w:type w:val="continuous"/>
          <w:pgSz w:w="11906" w:h="16838"/>
          <w:pgMar w:top="425" w:right="289" w:bottom="425" w:left="289" w:header="708" w:footer="708" w:gutter="0"/>
          <w:cols w:space="708"/>
          <w:docGrid w:linePitch="360"/>
        </w:sectPr>
      </w:pPr>
    </w:p>
    <w:p w14:paraId="075A5A73" w14:textId="77777777" w:rsidR="00C50F35" w:rsidRPr="00C50F35" w:rsidRDefault="00C50F35" w:rsidP="00C50F35">
      <w:pPr>
        <w:jc w:val="both"/>
        <w:rPr>
          <w:b/>
          <w:bCs/>
        </w:rPr>
      </w:pPr>
    </w:p>
    <w:p w14:paraId="304C9C89" w14:textId="77777777" w:rsidR="00C50F35" w:rsidRPr="00C50F35" w:rsidRDefault="00C50F35" w:rsidP="00C50F35">
      <w:pPr>
        <w:jc w:val="both"/>
        <w:rPr>
          <w:b/>
          <w:bCs/>
        </w:rPr>
      </w:pPr>
      <w:r w:rsidRPr="00C50F35">
        <w:rPr>
          <w:b/>
          <w:bCs/>
        </w:rPr>
        <w:t>2.7 Ethical Concerns in Blockchain Implementation</w:t>
      </w:r>
    </w:p>
    <w:p w14:paraId="061DF470" w14:textId="77777777" w:rsidR="00C50F35" w:rsidRPr="00C50F35" w:rsidRDefault="00C50F35" w:rsidP="00C50F35">
      <w:pPr>
        <w:jc w:val="both"/>
      </w:pPr>
      <w:r w:rsidRPr="00C50F35">
        <w:rPr>
          <w:b/>
          <w:bCs/>
        </w:rPr>
        <w:t>Data Privacy:</w:t>
      </w:r>
      <w:r w:rsidRPr="00C50F35">
        <w:t xml:space="preserve"> Maintaining the privacy of sensitive information while having a transparent approach.</w:t>
      </w:r>
    </w:p>
    <w:p w14:paraId="463716CC" w14:textId="77777777" w:rsidR="00C50F35" w:rsidRPr="00C50F35" w:rsidRDefault="00C50F35" w:rsidP="00C50F35">
      <w:pPr>
        <w:jc w:val="both"/>
      </w:pPr>
      <w:r w:rsidRPr="00C50F35">
        <w:t>Regulatory Compliance: Following healthcare compliance and regulations, such as GDPR and HIPAA.</w:t>
      </w:r>
    </w:p>
    <w:p w14:paraId="4A726D18" w14:textId="77777777" w:rsidR="00C50F35" w:rsidRPr="00C50F35" w:rsidRDefault="00C50F35" w:rsidP="00C50F35">
      <w:pPr>
        <w:jc w:val="both"/>
      </w:pPr>
      <w:r w:rsidRPr="00C50F35">
        <w:rPr>
          <w:b/>
          <w:bCs/>
        </w:rPr>
        <w:t>Fair Accessibility:</w:t>
      </w:r>
      <w:r w:rsidRPr="00C50F35">
        <w:t xml:space="preserve"> Ensuring that the blockchain network is accessible to all stakeholders, regardless of their size or resources.</w:t>
      </w:r>
    </w:p>
    <w:p w14:paraId="22D01B85" w14:textId="77777777" w:rsidR="00C50F35" w:rsidRPr="00F52834" w:rsidRDefault="00C50F35" w:rsidP="00F52834">
      <w:pPr>
        <w:jc w:val="left"/>
      </w:pPr>
      <w:r w:rsidRPr="00F52834">
        <w:rPr>
          <w:b/>
          <w:bCs/>
        </w:rPr>
        <w:t>3. Methodology</w:t>
      </w:r>
    </w:p>
    <w:p w14:paraId="24BC8314" w14:textId="77777777" w:rsidR="00C50F35" w:rsidRPr="00C50F35" w:rsidRDefault="00C50F35" w:rsidP="00C50F35">
      <w:pPr>
        <w:jc w:val="both"/>
        <w:rPr>
          <w:b/>
          <w:bCs/>
        </w:rPr>
      </w:pPr>
      <w:r w:rsidRPr="00C50F35">
        <w:rPr>
          <w:b/>
          <w:bCs/>
        </w:rPr>
        <w:t>3.1 Methodology Overview</w:t>
      </w:r>
    </w:p>
    <w:p w14:paraId="6EFD4DDC" w14:textId="77777777" w:rsidR="00C50F35" w:rsidRPr="00C50F35" w:rsidRDefault="00C50F35" w:rsidP="00C50F35">
      <w:pPr>
        <w:jc w:val="both"/>
      </w:pPr>
      <w:r w:rsidRPr="00C50F35">
        <w:t xml:space="preserve">Methodology: The methodology will apply a structured approach to developing, designing, and evaluating a blockchain-based </w:t>
      </w:r>
      <w:proofErr w:type="spellStart"/>
      <w:r w:rsidRPr="00C50F35">
        <w:t>dApp</w:t>
      </w:r>
      <w:proofErr w:type="spellEnd"/>
      <w:r w:rsidRPr="00C50F35">
        <w:t xml:space="preserve"> for medical supply chain management. It will involve data gathering, system design, contract development, implementation, and testing.</w:t>
      </w:r>
    </w:p>
    <w:p w14:paraId="06A0E896" w14:textId="77777777" w:rsidR="00C50F35" w:rsidRPr="00C50F35" w:rsidRDefault="00C50F35" w:rsidP="00C50F35">
      <w:pPr>
        <w:jc w:val="both"/>
      </w:pPr>
    </w:p>
    <w:p w14:paraId="6607791D" w14:textId="77777777" w:rsidR="00C50F35" w:rsidRPr="00C50F35" w:rsidRDefault="00C50F35" w:rsidP="00C50F35">
      <w:pPr>
        <w:jc w:val="both"/>
        <w:rPr>
          <w:b/>
          <w:bCs/>
        </w:rPr>
      </w:pPr>
      <w:r w:rsidRPr="00C50F35">
        <w:rPr>
          <w:b/>
          <w:bCs/>
        </w:rPr>
        <w:t>3.2 Data Collection and Preprocessing</w:t>
      </w:r>
    </w:p>
    <w:p w14:paraId="47BE3755" w14:textId="77777777" w:rsidR="00C50F35" w:rsidRPr="00C50F35" w:rsidRDefault="00C50F35" w:rsidP="00C50F35">
      <w:pPr>
        <w:jc w:val="both"/>
      </w:pPr>
      <w:r w:rsidRPr="00C50F35">
        <w:t>Data Sources:</w:t>
      </w:r>
    </w:p>
    <w:p w14:paraId="675DA400" w14:textId="77777777" w:rsidR="00C50F35" w:rsidRPr="00C50F35" w:rsidRDefault="00C50F35" w:rsidP="00C50F35">
      <w:pPr>
        <w:pStyle w:val="ListParagraph"/>
        <w:numPr>
          <w:ilvl w:val="0"/>
          <w:numId w:val="11"/>
        </w:numPr>
        <w:spacing w:after="160"/>
        <w:jc w:val="both"/>
        <w:rPr>
          <w:sz w:val="20"/>
          <w:szCs w:val="20"/>
        </w:rPr>
      </w:pPr>
      <w:r w:rsidRPr="00C50F35">
        <w:rPr>
          <w:sz w:val="20"/>
          <w:szCs w:val="20"/>
        </w:rPr>
        <w:t>Supplier information and manufacturer details.</w:t>
      </w:r>
    </w:p>
    <w:p w14:paraId="0E6971F7" w14:textId="77777777" w:rsidR="00C50F35" w:rsidRPr="00C50F35" w:rsidRDefault="00C50F35" w:rsidP="00C50F35">
      <w:pPr>
        <w:pStyle w:val="ListParagraph"/>
        <w:numPr>
          <w:ilvl w:val="0"/>
          <w:numId w:val="11"/>
        </w:numPr>
        <w:spacing w:after="160"/>
        <w:jc w:val="both"/>
        <w:rPr>
          <w:sz w:val="20"/>
          <w:szCs w:val="20"/>
        </w:rPr>
      </w:pPr>
      <w:r w:rsidRPr="00C50F35">
        <w:rPr>
          <w:sz w:val="20"/>
          <w:szCs w:val="20"/>
        </w:rPr>
        <w:t>Product information, including batch number, expiration date, and certifications.</w:t>
      </w:r>
    </w:p>
    <w:p w14:paraId="7E45BBA9" w14:textId="77777777" w:rsidR="00C50F35" w:rsidRPr="00C50F35" w:rsidRDefault="00C50F35" w:rsidP="00C50F35">
      <w:pPr>
        <w:pStyle w:val="ListParagraph"/>
        <w:numPr>
          <w:ilvl w:val="0"/>
          <w:numId w:val="11"/>
        </w:numPr>
        <w:spacing w:after="160"/>
        <w:jc w:val="both"/>
        <w:rPr>
          <w:sz w:val="20"/>
          <w:szCs w:val="20"/>
        </w:rPr>
      </w:pPr>
      <w:r w:rsidRPr="00C50F35">
        <w:rPr>
          <w:sz w:val="20"/>
          <w:szCs w:val="20"/>
        </w:rPr>
        <w:t>Transportation details, including timestamps and chain of custody.</w:t>
      </w:r>
    </w:p>
    <w:p w14:paraId="543D45AB" w14:textId="77777777" w:rsidR="00C50F35" w:rsidRPr="00C50F35" w:rsidRDefault="00C50F35" w:rsidP="00C50F35">
      <w:pPr>
        <w:jc w:val="both"/>
      </w:pPr>
      <w:r w:rsidRPr="00C50F35">
        <w:t>Data Preprocessing</w:t>
      </w:r>
    </w:p>
    <w:p w14:paraId="4DA693F3" w14:textId="77777777" w:rsidR="00C50F35" w:rsidRPr="00C50F35" w:rsidRDefault="00C50F35" w:rsidP="00C50F35">
      <w:pPr>
        <w:pStyle w:val="ListParagraph"/>
        <w:numPr>
          <w:ilvl w:val="0"/>
          <w:numId w:val="12"/>
        </w:numPr>
        <w:spacing w:after="160"/>
        <w:jc w:val="both"/>
        <w:rPr>
          <w:sz w:val="20"/>
          <w:szCs w:val="20"/>
        </w:rPr>
      </w:pPr>
      <w:r w:rsidRPr="00C50F35">
        <w:rPr>
          <w:b/>
          <w:bCs/>
          <w:sz w:val="20"/>
          <w:szCs w:val="20"/>
        </w:rPr>
        <w:t>Cleaning:</w:t>
      </w:r>
      <w:r w:rsidRPr="00C50F35">
        <w:rPr>
          <w:sz w:val="20"/>
          <w:szCs w:val="20"/>
        </w:rPr>
        <w:t xml:space="preserve"> Incomplete and inaccurate records.</w:t>
      </w:r>
    </w:p>
    <w:p w14:paraId="0A86C186" w14:textId="77777777" w:rsidR="00C50F35" w:rsidRPr="00C50F35" w:rsidRDefault="00C50F35" w:rsidP="00C50F35">
      <w:pPr>
        <w:pStyle w:val="ListParagraph"/>
        <w:numPr>
          <w:ilvl w:val="0"/>
          <w:numId w:val="12"/>
        </w:numPr>
        <w:spacing w:after="160"/>
        <w:jc w:val="both"/>
        <w:rPr>
          <w:sz w:val="20"/>
          <w:szCs w:val="20"/>
        </w:rPr>
      </w:pPr>
      <w:r w:rsidRPr="00C50F35">
        <w:rPr>
          <w:b/>
          <w:bCs/>
          <w:sz w:val="20"/>
          <w:szCs w:val="20"/>
        </w:rPr>
        <w:t>Standardization:</w:t>
      </w:r>
      <w:r w:rsidRPr="00C50F35">
        <w:rPr>
          <w:sz w:val="20"/>
          <w:szCs w:val="20"/>
        </w:rPr>
        <w:t xml:space="preserve"> Transmuting data into a form that is standardized and can support the blockchain network.</w:t>
      </w:r>
    </w:p>
    <w:p w14:paraId="6EBAE8E6" w14:textId="77777777" w:rsidR="00C50F35" w:rsidRPr="00C50F35" w:rsidRDefault="00C50F35" w:rsidP="00C50F35">
      <w:pPr>
        <w:pStyle w:val="ListParagraph"/>
        <w:numPr>
          <w:ilvl w:val="0"/>
          <w:numId w:val="12"/>
        </w:numPr>
        <w:spacing w:after="160"/>
        <w:jc w:val="both"/>
        <w:rPr>
          <w:sz w:val="20"/>
          <w:szCs w:val="20"/>
        </w:rPr>
      </w:pPr>
      <w:r w:rsidRPr="00C50F35">
        <w:rPr>
          <w:b/>
          <w:bCs/>
          <w:sz w:val="20"/>
          <w:szCs w:val="20"/>
        </w:rPr>
        <w:t>Encryption:</w:t>
      </w:r>
      <w:r w:rsidRPr="00C50F35">
        <w:rPr>
          <w:sz w:val="20"/>
          <w:szCs w:val="20"/>
        </w:rPr>
        <w:t xml:space="preserve"> Sensitive data would be encrypted before uploading to the blockchain.</w:t>
      </w:r>
    </w:p>
    <w:p w14:paraId="1385BABD" w14:textId="77777777" w:rsidR="00C50F35" w:rsidRPr="00C50F35" w:rsidRDefault="00C50F35" w:rsidP="00C50F35">
      <w:pPr>
        <w:pStyle w:val="ListParagraph"/>
        <w:jc w:val="both"/>
        <w:rPr>
          <w:sz w:val="20"/>
          <w:szCs w:val="20"/>
        </w:rPr>
      </w:pPr>
    </w:p>
    <w:p w14:paraId="0C59AFD1" w14:textId="77777777" w:rsidR="00C50F35" w:rsidRPr="00C50F35" w:rsidRDefault="00C50F35" w:rsidP="00C50F35">
      <w:pPr>
        <w:jc w:val="both"/>
        <w:rPr>
          <w:b/>
          <w:bCs/>
        </w:rPr>
      </w:pPr>
      <w:r w:rsidRPr="00C50F35">
        <w:rPr>
          <w:b/>
          <w:bCs/>
        </w:rPr>
        <w:lastRenderedPageBreak/>
        <w:t>3.3 Design of Blockchain System</w:t>
      </w:r>
    </w:p>
    <w:p w14:paraId="67BA9F85" w14:textId="77777777" w:rsidR="00C50F35" w:rsidRPr="00C50F35" w:rsidRDefault="00C50F35" w:rsidP="00C50F35">
      <w:pPr>
        <w:jc w:val="both"/>
      </w:pPr>
      <w:r w:rsidRPr="00C50F35">
        <w:t>Blockchain Platform:</w:t>
      </w:r>
    </w:p>
    <w:p w14:paraId="7D868CCD" w14:textId="77777777" w:rsidR="00C50F35" w:rsidRPr="00C50F35" w:rsidRDefault="00C50F35" w:rsidP="00C50F35">
      <w:pPr>
        <w:pStyle w:val="ListParagraph"/>
        <w:numPr>
          <w:ilvl w:val="0"/>
          <w:numId w:val="13"/>
        </w:numPr>
        <w:spacing w:after="160"/>
        <w:jc w:val="both"/>
        <w:rPr>
          <w:sz w:val="20"/>
          <w:szCs w:val="20"/>
        </w:rPr>
      </w:pPr>
      <w:r w:rsidRPr="00C50F35">
        <w:rPr>
          <w:sz w:val="20"/>
          <w:szCs w:val="20"/>
        </w:rPr>
        <w:t>The Ethereum blockchain would be selected due to smart contract functionality and an active community of developers.</w:t>
      </w:r>
    </w:p>
    <w:p w14:paraId="2DD48C5C" w14:textId="77777777" w:rsidR="00C50F35" w:rsidRPr="00C50F35" w:rsidRDefault="00C50F35" w:rsidP="00C50F35">
      <w:pPr>
        <w:jc w:val="both"/>
      </w:pPr>
      <w:r w:rsidRPr="00C50F35">
        <w:t>System Architecture:</w:t>
      </w:r>
    </w:p>
    <w:p w14:paraId="4E1970E0" w14:textId="77777777" w:rsidR="00C50F35" w:rsidRPr="00C50F35" w:rsidRDefault="00C50F35" w:rsidP="00C50F35">
      <w:pPr>
        <w:pStyle w:val="ListParagraph"/>
        <w:numPr>
          <w:ilvl w:val="0"/>
          <w:numId w:val="13"/>
        </w:numPr>
        <w:spacing w:after="160"/>
        <w:jc w:val="both"/>
        <w:rPr>
          <w:sz w:val="20"/>
          <w:szCs w:val="20"/>
        </w:rPr>
      </w:pPr>
      <w:r w:rsidRPr="00C50F35">
        <w:rPr>
          <w:b/>
          <w:bCs/>
          <w:sz w:val="20"/>
          <w:szCs w:val="20"/>
        </w:rPr>
        <w:t>Stakeholders:</w:t>
      </w:r>
      <w:r w:rsidRPr="00C50F35">
        <w:rPr>
          <w:sz w:val="20"/>
          <w:szCs w:val="20"/>
        </w:rPr>
        <w:t xml:space="preserve"> Manufacturers, distributors, pharmacies, hospitals, and regulators.</w:t>
      </w:r>
    </w:p>
    <w:p w14:paraId="410C17D8" w14:textId="77777777" w:rsidR="00C50F35" w:rsidRPr="00C50F35" w:rsidRDefault="00C50F35" w:rsidP="00C50F35">
      <w:pPr>
        <w:pStyle w:val="ListParagraph"/>
        <w:numPr>
          <w:ilvl w:val="0"/>
          <w:numId w:val="13"/>
        </w:numPr>
        <w:spacing w:after="160"/>
        <w:jc w:val="both"/>
        <w:rPr>
          <w:sz w:val="20"/>
          <w:szCs w:val="20"/>
        </w:rPr>
      </w:pPr>
      <w:r w:rsidRPr="00C50F35">
        <w:rPr>
          <w:b/>
          <w:bCs/>
          <w:sz w:val="20"/>
          <w:szCs w:val="20"/>
        </w:rPr>
        <w:t>Data Flow:</w:t>
      </w:r>
      <w:r w:rsidRPr="00C50F35">
        <w:rPr>
          <w:sz w:val="20"/>
          <w:szCs w:val="20"/>
        </w:rPr>
        <w:t xml:space="preserve"> In this case, the life cycle of medical products is tracked at each stage with identifiers, such as QR codes, that are linked with the blockchain.</w:t>
      </w:r>
    </w:p>
    <w:p w14:paraId="07FB847A" w14:textId="77777777" w:rsidR="00C50F35" w:rsidRPr="00C50F35" w:rsidRDefault="00C50F35" w:rsidP="00C50F35">
      <w:pPr>
        <w:pStyle w:val="ListParagraph"/>
        <w:numPr>
          <w:ilvl w:val="0"/>
          <w:numId w:val="13"/>
        </w:numPr>
        <w:spacing w:after="160"/>
        <w:jc w:val="both"/>
        <w:rPr>
          <w:sz w:val="20"/>
          <w:szCs w:val="20"/>
        </w:rPr>
      </w:pPr>
      <w:r w:rsidRPr="00C50F35">
        <w:rPr>
          <w:b/>
          <w:bCs/>
          <w:sz w:val="20"/>
          <w:szCs w:val="20"/>
        </w:rPr>
        <w:t>Smart Contracts:</w:t>
      </w:r>
      <w:r w:rsidRPr="00C50F35">
        <w:rPr>
          <w:sz w:val="20"/>
          <w:szCs w:val="20"/>
        </w:rPr>
        <w:t xml:space="preserve"> Automating processes such as compliance checks, release of payments, and data validation.</w:t>
      </w:r>
    </w:p>
    <w:p w14:paraId="5715E8FA" w14:textId="77777777" w:rsidR="00C50F35" w:rsidRPr="00C50F35" w:rsidRDefault="00C50F35" w:rsidP="00C50F35">
      <w:pPr>
        <w:jc w:val="both"/>
      </w:pPr>
      <w:r w:rsidRPr="00C50F35">
        <w:t>Consensus Mechanism:</w:t>
      </w:r>
    </w:p>
    <w:p w14:paraId="7E97A28C" w14:textId="77777777" w:rsidR="00C50F35" w:rsidRPr="00C50F35" w:rsidRDefault="00C50F35" w:rsidP="00C50F35">
      <w:pPr>
        <w:pStyle w:val="ListParagraph"/>
        <w:numPr>
          <w:ilvl w:val="0"/>
          <w:numId w:val="14"/>
        </w:numPr>
        <w:spacing w:after="160"/>
        <w:jc w:val="both"/>
        <w:rPr>
          <w:sz w:val="20"/>
          <w:szCs w:val="20"/>
        </w:rPr>
      </w:pPr>
      <w:r w:rsidRPr="00C50F35">
        <w:rPr>
          <w:sz w:val="20"/>
          <w:szCs w:val="20"/>
        </w:rPr>
        <w:t>The Proof of Stake is applied because of energy efficiency and scalability.</w:t>
      </w:r>
    </w:p>
    <w:p w14:paraId="1A43CBFF" w14:textId="77777777" w:rsidR="00C50F35" w:rsidRPr="00C50F35" w:rsidRDefault="00C50F35" w:rsidP="00C50F35">
      <w:pPr>
        <w:pStyle w:val="ListParagraph"/>
        <w:jc w:val="both"/>
        <w:rPr>
          <w:sz w:val="20"/>
          <w:szCs w:val="20"/>
        </w:rPr>
      </w:pPr>
    </w:p>
    <w:p w14:paraId="35F5C849" w14:textId="77777777" w:rsidR="00C50F35" w:rsidRPr="00C50F35" w:rsidRDefault="00C50F35" w:rsidP="00C50F35">
      <w:pPr>
        <w:jc w:val="both"/>
        <w:rPr>
          <w:b/>
          <w:bCs/>
        </w:rPr>
      </w:pPr>
      <w:r w:rsidRPr="00C50F35">
        <w:rPr>
          <w:b/>
          <w:bCs/>
        </w:rPr>
        <w:t>3.4 Smart Contract Development</w:t>
      </w:r>
    </w:p>
    <w:p w14:paraId="31115969" w14:textId="77777777" w:rsidR="00C50F35" w:rsidRPr="00C50F35" w:rsidRDefault="00C50F35" w:rsidP="00C50F35">
      <w:pPr>
        <w:jc w:val="both"/>
      </w:pPr>
      <w:r w:rsidRPr="00C50F35">
        <w:t>Tools and Technologies:</w:t>
      </w:r>
    </w:p>
    <w:p w14:paraId="019FD02A" w14:textId="77777777" w:rsidR="00C50F35" w:rsidRPr="00C50F35" w:rsidRDefault="00C50F35" w:rsidP="00C50F35">
      <w:pPr>
        <w:pStyle w:val="ListParagraph"/>
        <w:numPr>
          <w:ilvl w:val="0"/>
          <w:numId w:val="14"/>
        </w:numPr>
        <w:spacing w:after="160"/>
        <w:jc w:val="both"/>
        <w:rPr>
          <w:sz w:val="20"/>
          <w:szCs w:val="20"/>
        </w:rPr>
      </w:pPr>
      <w:r w:rsidRPr="00C50F35">
        <w:rPr>
          <w:b/>
          <w:bCs/>
          <w:sz w:val="20"/>
          <w:szCs w:val="20"/>
        </w:rPr>
        <w:t>Solidity:</w:t>
      </w:r>
      <w:r w:rsidRPr="00C50F35">
        <w:rPr>
          <w:sz w:val="20"/>
          <w:szCs w:val="20"/>
        </w:rPr>
        <w:t xml:space="preserve"> The main tool for writing smart contracts.</w:t>
      </w:r>
    </w:p>
    <w:p w14:paraId="6B018584" w14:textId="77777777" w:rsidR="00C50F35" w:rsidRPr="00C50F35" w:rsidRDefault="00C50F35" w:rsidP="00C50F35">
      <w:pPr>
        <w:pStyle w:val="ListParagraph"/>
        <w:numPr>
          <w:ilvl w:val="0"/>
          <w:numId w:val="14"/>
        </w:numPr>
        <w:spacing w:after="160"/>
        <w:jc w:val="both"/>
        <w:rPr>
          <w:sz w:val="20"/>
          <w:szCs w:val="20"/>
        </w:rPr>
      </w:pPr>
      <w:r w:rsidRPr="00C50F35">
        <w:rPr>
          <w:b/>
          <w:bCs/>
          <w:sz w:val="20"/>
          <w:szCs w:val="20"/>
        </w:rPr>
        <w:t>Remix IDE:</w:t>
      </w:r>
      <w:r w:rsidRPr="00C50F35">
        <w:rPr>
          <w:sz w:val="20"/>
          <w:szCs w:val="20"/>
        </w:rPr>
        <w:t xml:space="preserve"> Development and testing environment for smart contracts.</w:t>
      </w:r>
    </w:p>
    <w:p w14:paraId="346C03E1" w14:textId="77777777" w:rsidR="00C50F35" w:rsidRPr="00C50F35" w:rsidRDefault="00C50F35" w:rsidP="00C50F35">
      <w:pPr>
        <w:pStyle w:val="ListParagraph"/>
        <w:numPr>
          <w:ilvl w:val="0"/>
          <w:numId w:val="14"/>
        </w:numPr>
        <w:spacing w:after="160"/>
        <w:jc w:val="both"/>
        <w:rPr>
          <w:sz w:val="20"/>
          <w:szCs w:val="20"/>
        </w:rPr>
      </w:pPr>
      <w:r w:rsidRPr="00C50F35">
        <w:rPr>
          <w:b/>
          <w:bCs/>
          <w:sz w:val="20"/>
          <w:szCs w:val="20"/>
        </w:rPr>
        <w:t>Ganache:</w:t>
      </w:r>
      <w:r w:rsidRPr="00C50F35">
        <w:rPr>
          <w:sz w:val="20"/>
          <w:szCs w:val="20"/>
        </w:rPr>
        <w:t xml:space="preserve"> This helps develop a local Ethereum blockchain.</w:t>
      </w:r>
    </w:p>
    <w:p w14:paraId="2EDD958C" w14:textId="77777777" w:rsidR="00C50F35" w:rsidRPr="00C50F35" w:rsidRDefault="00C50F35" w:rsidP="00C50F35">
      <w:pPr>
        <w:jc w:val="both"/>
      </w:pPr>
      <w:r w:rsidRPr="00C50F35">
        <w:t>Main features of Smart Contracts:</w:t>
      </w:r>
    </w:p>
    <w:p w14:paraId="05BEE84A" w14:textId="77777777" w:rsidR="00C50F35" w:rsidRPr="00C50F35" w:rsidRDefault="00C50F35" w:rsidP="00C50F35">
      <w:pPr>
        <w:pStyle w:val="ListParagraph"/>
        <w:numPr>
          <w:ilvl w:val="0"/>
          <w:numId w:val="15"/>
        </w:numPr>
        <w:spacing w:after="160"/>
        <w:jc w:val="both"/>
        <w:rPr>
          <w:sz w:val="20"/>
          <w:szCs w:val="20"/>
        </w:rPr>
      </w:pPr>
      <w:r w:rsidRPr="00C50F35">
        <w:rPr>
          <w:b/>
          <w:bCs/>
          <w:sz w:val="20"/>
          <w:szCs w:val="20"/>
        </w:rPr>
        <w:t>Tracking:</w:t>
      </w:r>
      <w:r w:rsidRPr="00C50F35">
        <w:rPr>
          <w:sz w:val="20"/>
          <w:szCs w:val="20"/>
        </w:rPr>
        <w:t xml:space="preserve"> This is the recording of all transactions and movement of medical products.</w:t>
      </w:r>
    </w:p>
    <w:p w14:paraId="07E21CDA" w14:textId="77777777" w:rsidR="00C50F35" w:rsidRPr="00C50F35" w:rsidRDefault="00C50F35" w:rsidP="00C50F35">
      <w:pPr>
        <w:pStyle w:val="ListParagraph"/>
        <w:numPr>
          <w:ilvl w:val="0"/>
          <w:numId w:val="15"/>
        </w:numPr>
        <w:spacing w:after="160"/>
        <w:jc w:val="both"/>
        <w:rPr>
          <w:sz w:val="20"/>
          <w:szCs w:val="20"/>
        </w:rPr>
      </w:pPr>
      <w:r w:rsidRPr="00C50F35">
        <w:rPr>
          <w:b/>
          <w:bCs/>
          <w:sz w:val="20"/>
          <w:szCs w:val="20"/>
        </w:rPr>
        <w:t>Automated Alerts:</w:t>
      </w:r>
      <w:r w:rsidRPr="00C50F35">
        <w:rPr>
          <w:sz w:val="20"/>
          <w:szCs w:val="20"/>
        </w:rPr>
        <w:t xml:space="preserve"> Alerts on delay, non-compliance, or even probable counterfeit detection.</w:t>
      </w:r>
    </w:p>
    <w:p w14:paraId="087992FE" w14:textId="77777777" w:rsidR="00C50F35" w:rsidRPr="00C50F35" w:rsidRDefault="00C50F35" w:rsidP="00C50F35">
      <w:pPr>
        <w:pStyle w:val="ListParagraph"/>
        <w:numPr>
          <w:ilvl w:val="0"/>
          <w:numId w:val="15"/>
        </w:numPr>
        <w:spacing w:after="160"/>
        <w:jc w:val="both"/>
        <w:rPr>
          <w:sz w:val="20"/>
          <w:szCs w:val="20"/>
        </w:rPr>
      </w:pPr>
      <w:r w:rsidRPr="00C50F35">
        <w:rPr>
          <w:b/>
          <w:bCs/>
          <w:sz w:val="20"/>
          <w:szCs w:val="20"/>
        </w:rPr>
        <w:t>Automated Payments:</w:t>
      </w:r>
      <w:r w:rsidRPr="00C50F35">
        <w:rPr>
          <w:sz w:val="20"/>
          <w:szCs w:val="20"/>
        </w:rPr>
        <w:t xml:space="preserve"> Automatic release of payments whenever the set conditions are satisfied.</w:t>
      </w:r>
    </w:p>
    <w:p w14:paraId="3B08CBCD" w14:textId="77777777" w:rsidR="00C50F35" w:rsidRPr="00C50F35" w:rsidRDefault="00C50F35" w:rsidP="00C50F35">
      <w:pPr>
        <w:pStyle w:val="ListParagraph"/>
        <w:jc w:val="both"/>
        <w:rPr>
          <w:sz w:val="20"/>
          <w:szCs w:val="20"/>
        </w:rPr>
      </w:pPr>
    </w:p>
    <w:p w14:paraId="5B7F53C8" w14:textId="77777777" w:rsidR="00C50F35" w:rsidRPr="00C50F35" w:rsidRDefault="00C50F35" w:rsidP="00C50F35">
      <w:pPr>
        <w:jc w:val="both"/>
        <w:rPr>
          <w:b/>
          <w:bCs/>
        </w:rPr>
      </w:pPr>
      <w:r w:rsidRPr="00C50F35">
        <w:rPr>
          <w:b/>
          <w:bCs/>
        </w:rPr>
        <w:t xml:space="preserve">3.5 Implementation of </w:t>
      </w:r>
      <w:proofErr w:type="spellStart"/>
      <w:r w:rsidRPr="00C50F35">
        <w:rPr>
          <w:b/>
          <w:bCs/>
        </w:rPr>
        <w:t>dApp</w:t>
      </w:r>
      <w:proofErr w:type="spellEnd"/>
    </w:p>
    <w:p w14:paraId="3EBE1778" w14:textId="77777777" w:rsidR="00C50F35" w:rsidRPr="00C50F35" w:rsidRDefault="00C50F35" w:rsidP="00C50F35">
      <w:pPr>
        <w:jc w:val="both"/>
      </w:pPr>
      <w:r w:rsidRPr="00C50F35">
        <w:t>Front-End Development</w:t>
      </w:r>
    </w:p>
    <w:p w14:paraId="1D971B15" w14:textId="77777777" w:rsidR="00C50F35" w:rsidRPr="00C50F35" w:rsidRDefault="00C50F35" w:rsidP="00C50F35">
      <w:pPr>
        <w:pStyle w:val="ListParagraph"/>
        <w:numPr>
          <w:ilvl w:val="0"/>
          <w:numId w:val="16"/>
        </w:numPr>
        <w:spacing w:after="160"/>
        <w:jc w:val="both"/>
        <w:rPr>
          <w:sz w:val="20"/>
          <w:szCs w:val="20"/>
        </w:rPr>
      </w:pPr>
      <w:r w:rsidRPr="00C50F35">
        <w:rPr>
          <w:sz w:val="20"/>
          <w:szCs w:val="20"/>
        </w:rPr>
        <w:t>Develop a user-friendly interface by using React.js or Angular.</w:t>
      </w:r>
    </w:p>
    <w:p w14:paraId="48F6A8DB" w14:textId="77777777" w:rsidR="00C50F35" w:rsidRPr="00C50F35" w:rsidRDefault="00C50F35" w:rsidP="00C50F35">
      <w:pPr>
        <w:pStyle w:val="ListParagraph"/>
        <w:numPr>
          <w:ilvl w:val="0"/>
          <w:numId w:val="16"/>
        </w:numPr>
        <w:spacing w:after="160"/>
        <w:jc w:val="both"/>
        <w:rPr>
          <w:sz w:val="20"/>
          <w:szCs w:val="20"/>
        </w:rPr>
      </w:pPr>
      <w:r w:rsidRPr="00C50F35">
        <w:rPr>
          <w:sz w:val="20"/>
          <w:szCs w:val="20"/>
        </w:rPr>
        <w:t>Develop QR code generation and scanning to enable real-time tracking.</w:t>
      </w:r>
    </w:p>
    <w:p w14:paraId="39B8A430" w14:textId="77777777" w:rsidR="00C50F35" w:rsidRPr="00C50F35" w:rsidRDefault="00C50F35" w:rsidP="00C50F35">
      <w:pPr>
        <w:jc w:val="both"/>
      </w:pPr>
      <w:r w:rsidRPr="00C50F35">
        <w:t>Back-End Development</w:t>
      </w:r>
    </w:p>
    <w:p w14:paraId="7B7F9BFA" w14:textId="77777777" w:rsidR="00C50F35" w:rsidRPr="00C50F35" w:rsidRDefault="00C50F35" w:rsidP="00C50F35">
      <w:pPr>
        <w:pStyle w:val="ListParagraph"/>
        <w:numPr>
          <w:ilvl w:val="0"/>
          <w:numId w:val="17"/>
        </w:numPr>
        <w:spacing w:after="160"/>
        <w:jc w:val="both"/>
        <w:rPr>
          <w:sz w:val="20"/>
          <w:szCs w:val="20"/>
        </w:rPr>
      </w:pPr>
      <w:r w:rsidRPr="00C50F35">
        <w:rPr>
          <w:sz w:val="20"/>
          <w:szCs w:val="20"/>
        </w:rPr>
        <w:t xml:space="preserve">Develop Node.js to be used for API creation to link the </w:t>
      </w:r>
      <w:proofErr w:type="spellStart"/>
      <w:r w:rsidRPr="00C50F35">
        <w:rPr>
          <w:sz w:val="20"/>
          <w:szCs w:val="20"/>
        </w:rPr>
        <w:t>dApp</w:t>
      </w:r>
      <w:proofErr w:type="spellEnd"/>
      <w:r w:rsidRPr="00C50F35">
        <w:rPr>
          <w:sz w:val="20"/>
          <w:szCs w:val="20"/>
        </w:rPr>
        <w:t xml:space="preserve"> to the blockchain.</w:t>
      </w:r>
    </w:p>
    <w:p w14:paraId="698FBE27" w14:textId="77777777" w:rsidR="00C50F35" w:rsidRPr="00C50F35" w:rsidRDefault="00C50F35" w:rsidP="00C50F35">
      <w:pPr>
        <w:jc w:val="both"/>
      </w:pPr>
      <w:r w:rsidRPr="00C50F35">
        <w:t>Integration</w:t>
      </w:r>
    </w:p>
    <w:p w14:paraId="4A7ED395" w14:textId="77777777" w:rsidR="00C50F35" w:rsidRPr="00C50F35" w:rsidRDefault="00C50F35" w:rsidP="00C50F35">
      <w:pPr>
        <w:pStyle w:val="ListParagraph"/>
        <w:numPr>
          <w:ilvl w:val="0"/>
          <w:numId w:val="17"/>
        </w:numPr>
        <w:spacing w:after="160"/>
        <w:jc w:val="both"/>
        <w:rPr>
          <w:sz w:val="20"/>
          <w:szCs w:val="20"/>
        </w:rPr>
      </w:pPr>
      <w:r w:rsidRPr="00C50F35">
        <w:rPr>
          <w:sz w:val="20"/>
          <w:szCs w:val="20"/>
        </w:rPr>
        <w:t>Front-end and back-end are to be integrated with the Ethereum blockchain through Web3.js.</w:t>
      </w:r>
    </w:p>
    <w:p w14:paraId="7E87C6CE" w14:textId="77777777" w:rsidR="00C50F35" w:rsidRPr="00C50F35" w:rsidRDefault="00C50F35" w:rsidP="00C50F35">
      <w:pPr>
        <w:pStyle w:val="ListParagraph"/>
        <w:jc w:val="both"/>
        <w:rPr>
          <w:sz w:val="20"/>
          <w:szCs w:val="20"/>
        </w:rPr>
      </w:pPr>
    </w:p>
    <w:p w14:paraId="39E2B835" w14:textId="77777777" w:rsidR="00C50F35" w:rsidRPr="00C50F35" w:rsidRDefault="00C50F35" w:rsidP="00C50F35">
      <w:pPr>
        <w:jc w:val="both"/>
        <w:rPr>
          <w:b/>
          <w:bCs/>
        </w:rPr>
      </w:pPr>
      <w:r w:rsidRPr="00C50F35">
        <w:rPr>
          <w:b/>
          <w:bCs/>
        </w:rPr>
        <w:t>3.6 Testing and Evaluation</w:t>
      </w:r>
    </w:p>
    <w:p w14:paraId="49C1AE55" w14:textId="77777777" w:rsidR="00C50F35" w:rsidRPr="00C50F35" w:rsidRDefault="00C50F35" w:rsidP="00C50F35">
      <w:pPr>
        <w:jc w:val="both"/>
      </w:pPr>
      <w:r w:rsidRPr="00C50F35">
        <w:t>Test Scenarios:</w:t>
      </w:r>
    </w:p>
    <w:p w14:paraId="2649CDFE" w14:textId="77777777" w:rsidR="00C50F35" w:rsidRPr="00C50F35" w:rsidRDefault="00C50F35" w:rsidP="00C50F35">
      <w:pPr>
        <w:pStyle w:val="ListParagraph"/>
        <w:numPr>
          <w:ilvl w:val="0"/>
          <w:numId w:val="17"/>
        </w:numPr>
        <w:spacing w:after="160"/>
        <w:jc w:val="both"/>
        <w:rPr>
          <w:sz w:val="20"/>
          <w:szCs w:val="20"/>
        </w:rPr>
      </w:pPr>
      <w:r w:rsidRPr="00C50F35">
        <w:rPr>
          <w:b/>
          <w:bCs/>
          <w:sz w:val="20"/>
          <w:szCs w:val="20"/>
        </w:rPr>
        <w:t>Functionality:</w:t>
      </w:r>
      <w:r w:rsidRPr="00C50F35">
        <w:rPr>
          <w:sz w:val="20"/>
          <w:szCs w:val="20"/>
        </w:rPr>
        <w:t xml:space="preserve"> all functions of the </w:t>
      </w:r>
      <w:proofErr w:type="spellStart"/>
      <w:r w:rsidRPr="00C50F35">
        <w:rPr>
          <w:sz w:val="20"/>
          <w:szCs w:val="20"/>
        </w:rPr>
        <w:t>dApp</w:t>
      </w:r>
      <w:proofErr w:type="spellEnd"/>
      <w:r w:rsidRPr="00C50F35">
        <w:rPr>
          <w:sz w:val="20"/>
          <w:szCs w:val="20"/>
        </w:rPr>
        <w:t xml:space="preserve"> function as expected.</w:t>
      </w:r>
    </w:p>
    <w:p w14:paraId="78705E50" w14:textId="77777777" w:rsidR="00C50F35" w:rsidRPr="00C50F35" w:rsidRDefault="00C50F35" w:rsidP="00C50F35">
      <w:pPr>
        <w:pStyle w:val="ListParagraph"/>
        <w:numPr>
          <w:ilvl w:val="0"/>
          <w:numId w:val="17"/>
        </w:numPr>
        <w:spacing w:after="160"/>
        <w:jc w:val="both"/>
        <w:rPr>
          <w:sz w:val="20"/>
          <w:szCs w:val="20"/>
        </w:rPr>
      </w:pPr>
      <w:r w:rsidRPr="00C50F35">
        <w:rPr>
          <w:b/>
          <w:bCs/>
          <w:sz w:val="20"/>
          <w:szCs w:val="20"/>
        </w:rPr>
        <w:t xml:space="preserve">Security: </w:t>
      </w:r>
      <w:r w:rsidRPr="00C50F35">
        <w:rPr>
          <w:sz w:val="20"/>
          <w:szCs w:val="20"/>
        </w:rPr>
        <w:t>checking for unauthorized access to your account and data breach.</w:t>
      </w:r>
    </w:p>
    <w:p w14:paraId="09DF297D" w14:textId="77777777" w:rsidR="00C50F35" w:rsidRPr="00C50F35" w:rsidRDefault="00C50F35" w:rsidP="00C50F35">
      <w:pPr>
        <w:pStyle w:val="ListParagraph"/>
        <w:numPr>
          <w:ilvl w:val="0"/>
          <w:numId w:val="17"/>
        </w:numPr>
        <w:spacing w:after="160"/>
        <w:jc w:val="both"/>
        <w:rPr>
          <w:sz w:val="20"/>
          <w:szCs w:val="20"/>
        </w:rPr>
      </w:pPr>
      <w:r w:rsidRPr="00C50F35">
        <w:rPr>
          <w:b/>
          <w:bCs/>
          <w:sz w:val="20"/>
          <w:szCs w:val="20"/>
        </w:rPr>
        <w:t>Performance:</w:t>
      </w:r>
      <w:r w:rsidRPr="00C50F35">
        <w:rPr>
          <w:sz w:val="20"/>
          <w:szCs w:val="20"/>
        </w:rPr>
        <w:t xml:space="preserve"> testing under the intense load of transactions</w:t>
      </w:r>
    </w:p>
    <w:p w14:paraId="51474ECA" w14:textId="77777777" w:rsidR="00C50F35" w:rsidRPr="00C50F35" w:rsidRDefault="00C50F35" w:rsidP="00C50F35">
      <w:pPr>
        <w:jc w:val="both"/>
      </w:pPr>
      <w:r w:rsidRPr="00C50F35">
        <w:t>Evaluation metrics:</w:t>
      </w:r>
    </w:p>
    <w:p w14:paraId="37A685EF" w14:textId="77777777" w:rsidR="00C50F35" w:rsidRPr="00C50F35" w:rsidRDefault="00C50F35" w:rsidP="00C50F35">
      <w:pPr>
        <w:pStyle w:val="ListParagraph"/>
        <w:numPr>
          <w:ilvl w:val="0"/>
          <w:numId w:val="18"/>
        </w:numPr>
        <w:spacing w:after="160"/>
        <w:jc w:val="both"/>
        <w:rPr>
          <w:sz w:val="20"/>
          <w:szCs w:val="20"/>
        </w:rPr>
      </w:pPr>
      <w:r w:rsidRPr="00C50F35">
        <w:rPr>
          <w:b/>
          <w:bCs/>
          <w:sz w:val="20"/>
          <w:szCs w:val="20"/>
        </w:rPr>
        <w:t>Efficiency:</w:t>
      </w:r>
      <w:r w:rsidRPr="00C50F35">
        <w:rPr>
          <w:sz w:val="20"/>
          <w:szCs w:val="20"/>
        </w:rPr>
        <w:t xml:space="preserve"> Transaction processing time</w:t>
      </w:r>
    </w:p>
    <w:p w14:paraId="0A6CE08B" w14:textId="77777777" w:rsidR="00C50F35" w:rsidRPr="00C50F35" w:rsidRDefault="00C50F35" w:rsidP="00C50F35">
      <w:pPr>
        <w:pStyle w:val="ListParagraph"/>
        <w:numPr>
          <w:ilvl w:val="0"/>
          <w:numId w:val="18"/>
        </w:numPr>
        <w:spacing w:after="160"/>
        <w:jc w:val="both"/>
        <w:rPr>
          <w:sz w:val="20"/>
          <w:szCs w:val="20"/>
        </w:rPr>
      </w:pPr>
      <w:r w:rsidRPr="00C50F35">
        <w:rPr>
          <w:b/>
          <w:bCs/>
          <w:sz w:val="20"/>
          <w:szCs w:val="20"/>
        </w:rPr>
        <w:t>Accuracy:</w:t>
      </w:r>
      <w:r w:rsidRPr="00C50F35">
        <w:rPr>
          <w:sz w:val="20"/>
          <w:szCs w:val="20"/>
        </w:rPr>
        <w:t xml:space="preserve"> correct registration of data on the blockchain.</w:t>
      </w:r>
    </w:p>
    <w:p w14:paraId="0DEEE940" w14:textId="77777777" w:rsidR="00C50F35" w:rsidRPr="00C50F35" w:rsidRDefault="00C50F35" w:rsidP="00C50F35">
      <w:pPr>
        <w:pStyle w:val="ListParagraph"/>
        <w:numPr>
          <w:ilvl w:val="0"/>
          <w:numId w:val="18"/>
        </w:numPr>
        <w:spacing w:after="160"/>
        <w:jc w:val="both"/>
        <w:rPr>
          <w:sz w:val="20"/>
          <w:szCs w:val="20"/>
        </w:rPr>
      </w:pPr>
      <w:r w:rsidRPr="00C50F35">
        <w:rPr>
          <w:b/>
          <w:bCs/>
          <w:sz w:val="20"/>
          <w:szCs w:val="20"/>
        </w:rPr>
        <w:t>Scalability:</w:t>
      </w:r>
      <w:r w:rsidRPr="00C50F35">
        <w:rPr>
          <w:sz w:val="20"/>
          <w:szCs w:val="20"/>
        </w:rPr>
        <w:t xml:space="preserve"> a system that can absorb users and transactions with ever-growing numbers</w:t>
      </w:r>
    </w:p>
    <w:p w14:paraId="2176EAEF" w14:textId="77777777" w:rsidR="00C50F35" w:rsidRPr="00C50F35" w:rsidRDefault="00C50F35" w:rsidP="00C50F35">
      <w:pPr>
        <w:pStyle w:val="ListParagraph"/>
        <w:jc w:val="both"/>
        <w:rPr>
          <w:sz w:val="20"/>
          <w:szCs w:val="20"/>
        </w:rPr>
      </w:pPr>
    </w:p>
    <w:p w14:paraId="6A1F8C84" w14:textId="77777777" w:rsidR="00C50F35" w:rsidRPr="00C50F35" w:rsidRDefault="00C50F35" w:rsidP="00C50F35">
      <w:pPr>
        <w:jc w:val="both"/>
        <w:rPr>
          <w:b/>
          <w:bCs/>
        </w:rPr>
      </w:pPr>
      <w:r w:rsidRPr="00C50F35">
        <w:rPr>
          <w:b/>
          <w:bCs/>
        </w:rPr>
        <w:t>3.7 Ethical and Legal Compliance</w:t>
      </w:r>
    </w:p>
    <w:p w14:paraId="575E9EE9" w14:textId="77777777" w:rsidR="00C50F35" w:rsidRPr="00C50F35" w:rsidRDefault="00C50F35" w:rsidP="00C50F35">
      <w:pPr>
        <w:pStyle w:val="ListParagraph"/>
        <w:numPr>
          <w:ilvl w:val="0"/>
          <w:numId w:val="19"/>
        </w:numPr>
        <w:spacing w:after="160"/>
        <w:jc w:val="both"/>
        <w:rPr>
          <w:sz w:val="20"/>
          <w:szCs w:val="20"/>
        </w:rPr>
      </w:pPr>
      <w:r w:rsidRPr="00C50F35">
        <w:rPr>
          <w:sz w:val="20"/>
          <w:szCs w:val="20"/>
        </w:rPr>
        <w:t>Data Privacy: Assures compliance with regulations that cover GDPR and HIPAA to protect sensitive patient and product information.</w:t>
      </w:r>
    </w:p>
    <w:p w14:paraId="64032D41" w14:textId="77777777" w:rsidR="00C50F35" w:rsidRPr="00C50F35" w:rsidRDefault="00C50F35" w:rsidP="00C50F35">
      <w:pPr>
        <w:pStyle w:val="ListParagraph"/>
        <w:numPr>
          <w:ilvl w:val="0"/>
          <w:numId w:val="19"/>
        </w:numPr>
        <w:spacing w:after="160"/>
        <w:jc w:val="both"/>
        <w:rPr>
          <w:sz w:val="20"/>
          <w:szCs w:val="20"/>
        </w:rPr>
      </w:pPr>
      <w:r w:rsidRPr="00C50F35">
        <w:rPr>
          <w:sz w:val="20"/>
          <w:szCs w:val="20"/>
        </w:rPr>
        <w:t>Regulatory Approval: Will follow local and international legal conditions for healthcare supply chains.</w:t>
      </w:r>
    </w:p>
    <w:p w14:paraId="68EC03EE" w14:textId="77777777" w:rsidR="00C50F35" w:rsidRPr="00C50F35" w:rsidRDefault="00C50F35" w:rsidP="00C50F35">
      <w:pPr>
        <w:jc w:val="both"/>
        <w:rPr>
          <w:b/>
          <w:bCs/>
        </w:rPr>
        <w:sectPr w:rsidR="00C50F35" w:rsidRPr="00C50F35" w:rsidSect="00A268BC">
          <w:type w:val="continuous"/>
          <w:pgSz w:w="11906" w:h="16838"/>
          <w:pgMar w:top="425" w:right="289" w:bottom="425" w:left="289" w:header="708" w:footer="708" w:gutter="0"/>
          <w:cols w:space="708"/>
          <w:docGrid w:linePitch="360"/>
        </w:sectPr>
      </w:pPr>
    </w:p>
    <w:p w14:paraId="415FC230" w14:textId="77777777" w:rsidR="00C50F35" w:rsidRPr="00C50F35" w:rsidRDefault="00C50F35" w:rsidP="00C50F35">
      <w:pPr>
        <w:jc w:val="both"/>
        <w:rPr>
          <w:b/>
          <w:bCs/>
        </w:rPr>
      </w:pPr>
    </w:p>
    <w:p w14:paraId="11A98787" w14:textId="77777777" w:rsidR="00C50F35" w:rsidRPr="00C50F35" w:rsidRDefault="00C50F35" w:rsidP="00C50F35">
      <w:pPr>
        <w:jc w:val="both"/>
        <w:rPr>
          <w:b/>
          <w:bCs/>
        </w:rPr>
      </w:pPr>
      <w:r w:rsidRPr="00C50F35">
        <w:rPr>
          <w:b/>
          <w:bCs/>
        </w:rPr>
        <w:t>3.8 Workflow Diagram</w:t>
      </w:r>
    </w:p>
    <w:p w14:paraId="2FC10296" w14:textId="77777777" w:rsidR="00C50F35" w:rsidRPr="00C50F35" w:rsidRDefault="00C50F35" w:rsidP="00C50F35">
      <w:r w:rsidRPr="00C50F35">
        <w:rPr>
          <w:noProof/>
        </w:rPr>
        <w:lastRenderedPageBreak/>
        <w:drawing>
          <wp:inline distT="0" distB="0" distL="0" distR="0" wp14:anchorId="3221007E" wp14:editId="371CB7F1">
            <wp:extent cx="5096351" cy="2912201"/>
            <wp:effectExtent l="0" t="0" r="9525" b="2540"/>
            <wp:docPr id="17951168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16859"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122754" cy="2927289"/>
                    </a:xfrm>
                    <a:prstGeom prst="rect">
                      <a:avLst/>
                    </a:prstGeom>
                    <a:noFill/>
                  </pic:spPr>
                </pic:pic>
              </a:graphicData>
            </a:graphic>
          </wp:inline>
        </w:drawing>
      </w:r>
    </w:p>
    <w:p w14:paraId="1A8D0558" w14:textId="77777777" w:rsidR="00C50F35" w:rsidRPr="00C50F35" w:rsidRDefault="00C50F35" w:rsidP="00C50F35">
      <w:r w:rsidRPr="00C50F35">
        <w:t>Fig1: workflow of medical supply chain management</w:t>
      </w:r>
    </w:p>
    <w:p w14:paraId="2F12B412" w14:textId="77777777" w:rsidR="00C50F35" w:rsidRPr="00C50F35" w:rsidRDefault="00C50F35" w:rsidP="00C50F35"/>
    <w:p w14:paraId="7B92EBBB" w14:textId="77777777" w:rsidR="00C50F35" w:rsidRPr="00C50F35" w:rsidRDefault="00C50F35" w:rsidP="00C50F35">
      <w:pPr>
        <w:tabs>
          <w:tab w:val="left" w:pos="981"/>
        </w:tabs>
        <w:jc w:val="both"/>
        <w:rPr>
          <w:b/>
          <w:bCs/>
        </w:rPr>
        <w:sectPr w:rsidR="00C50F35" w:rsidRPr="00C50F35" w:rsidSect="00A268BC">
          <w:type w:val="continuous"/>
          <w:pgSz w:w="11906" w:h="16838"/>
          <w:pgMar w:top="425" w:right="289" w:bottom="425" w:left="289" w:header="708" w:footer="708" w:gutter="0"/>
          <w:cols w:space="708"/>
          <w:docGrid w:linePitch="360"/>
        </w:sectPr>
      </w:pPr>
    </w:p>
    <w:p w14:paraId="4E6A52EE" w14:textId="77777777" w:rsidR="00C50F35" w:rsidRPr="00C50F35" w:rsidRDefault="00C50F35" w:rsidP="00C50F35">
      <w:pPr>
        <w:tabs>
          <w:tab w:val="left" w:pos="981"/>
        </w:tabs>
        <w:jc w:val="both"/>
        <w:rPr>
          <w:b/>
          <w:bCs/>
        </w:rPr>
      </w:pPr>
      <w:r w:rsidRPr="00C50F35">
        <w:rPr>
          <w:b/>
          <w:bCs/>
        </w:rPr>
        <w:t>4. Results and Analysis</w:t>
      </w:r>
    </w:p>
    <w:p w14:paraId="5FFC40D0" w14:textId="77777777" w:rsidR="00C50F35" w:rsidRPr="00C50F35" w:rsidRDefault="00C50F35" w:rsidP="00C50F35">
      <w:pPr>
        <w:tabs>
          <w:tab w:val="left" w:pos="981"/>
        </w:tabs>
        <w:jc w:val="both"/>
        <w:rPr>
          <w:b/>
          <w:bCs/>
        </w:rPr>
      </w:pPr>
      <w:r w:rsidRPr="00C50F35">
        <w:rPr>
          <w:b/>
          <w:bCs/>
        </w:rPr>
        <w:t>4.1 Testing Process Overview</w:t>
      </w:r>
    </w:p>
    <w:p w14:paraId="7FDCA802" w14:textId="2DCDC34F" w:rsidR="00C50F35" w:rsidRPr="00C50F35" w:rsidRDefault="00C50F35" w:rsidP="00C50F35">
      <w:pPr>
        <w:tabs>
          <w:tab w:val="left" w:pos="981"/>
        </w:tabs>
        <w:jc w:val="both"/>
      </w:pPr>
      <w:r w:rsidRPr="00C50F35">
        <w:t>We performed several testing scenarios to evaluate the performance and effectiveness of the blockchain-based medical supply chain system in terms of functionality, security, and scalability. The tests were performed using a local Ethereum test network, with simulated data from manufacturers, distributors, transporters, and pharmacies.</w:t>
      </w:r>
    </w:p>
    <w:p w14:paraId="4F265D05" w14:textId="77777777" w:rsidR="00C50F35" w:rsidRPr="00C50F35" w:rsidRDefault="00C50F35" w:rsidP="00C50F35">
      <w:pPr>
        <w:tabs>
          <w:tab w:val="left" w:pos="981"/>
        </w:tabs>
        <w:jc w:val="both"/>
      </w:pPr>
    </w:p>
    <w:p w14:paraId="0DCB723E" w14:textId="77777777" w:rsidR="00C50F35" w:rsidRPr="00C50F35" w:rsidRDefault="00C50F35" w:rsidP="00C50F35">
      <w:pPr>
        <w:tabs>
          <w:tab w:val="left" w:pos="981"/>
        </w:tabs>
        <w:jc w:val="both"/>
        <w:rPr>
          <w:b/>
          <w:bCs/>
        </w:rPr>
      </w:pPr>
      <w:r w:rsidRPr="00C50F35">
        <w:rPr>
          <w:b/>
          <w:bCs/>
        </w:rPr>
        <w:t>4.2 Performance Evaluation</w:t>
      </w:r>
    </w:p>
    <w:p w14:paraId="50EA7DCD" w14:textId="77777777" w:rsidR="00C50F35" w:rsidRPr="00C50F35" w:rsidRDefault="00C50F35" w:rsidP="00C50F35">
      <w:pPr>
        <w:tabs>
          <w:tab w:val="left" w:pos="981"/>
        </w:tabs>
        <w:jc w:val="both"/>
      </w:pPr>
      <w:r w:rsidRPr="00C50F35">
        <w:t>Efficiency</w:t>
      </w:r>
    </w:p>
    <w:p w14:paraId="4EE9140A" w14:textId="77777777" w:rsidR="00C50F35" w:rsidRPr="00C50F35" w:rsidRDefault="00C50F35" w:rsidP="00C50F35">
      <w:pPr>
        <w:pStyle w:val="ListParagraph"/>
        <w:numPr>
          <w:ilvl w:val="0"/>
          <w:numId w:val="20"/>
        </w:numPr>
        <w:tabs>
          <w:tab w:val="left" w:pos="981"/>
        </w:tabs>
        <w:spacing w:after="160" w:line="259" w:lineRule="auto"/>
        <w:jc w:val="both"/>
        <w:rPr>
          <w:sz w:val="20"/>
          <w:szCs w:val="20"/>
          <w:lang w:val="en-US"/>
        </w:rPr>
      </w:pPr>
      <w:r w:rsidRPr="00C50F35">
        <w:rPr>
          <w:b/>
          <w:bCs/>
          <w:sz w:val="20"/>
          <w:szCs w:val="20"/>
          <w:lang w:val="en-US"/>
        </w:rPr>
        <w:t>Transaction Time:</w:t>
      </w:r>
      <w:r w:rsidRPr="00C50F35">
        <w:rPr>
          <w:sz w:val="20"/>
          <w:szCs w:val="20"/>
          <w:lang w:val="en-US"/>
        </w:rPr>
        <w:t xml:space="preserve"> The time taken by each transaction to be processed within the system was captured to analyze efficiency. The transactions were completed in a reasonable amount of time (less than 10 seconds) for a simulated low-to-medium load environment.</w:t>
      </w:r>
    </w:p>
    <w:p w14:paraId="5EB2930E" w14:textId="77777777" w:rsidR="00C50F35" w:rsidRPr="00C50F35" w:rsidRDefault="00C50F35" w:rsidP="00C50F35">
      <w:pPr>
        <w:pStyle w:val="ListParagraph"/>
        <w:numPr>
          <w:ilvl w:val="0"/>
          <w:numId w:val="20"/>
        </w:numPr>
        <w:tabs>
          <w:tab w:val="left" w:pos="981"/>
        </w:tabs>
        <w:spacing w:after="160" w:line="259" w:lineRule="auto"/>
        <w:jc w:val="both"/>
        <w:rPr>
          <w:sz w:val="20"/>
          <w:szCs w:val="20"/>
          <w:lang w:val="en-US"/>
        </w:rPr>
      </w:pPr>
      <w:r w:rsidRPr="00C50F35">
        <w:rPr>
          <w:b/>
          <w:bCs/>
          <w:sz w:val="20"/>
          <w:szCs w:val="20"/>
          <w:lang w:val="en-US"/>
        </w:rPr>
        <w:t>Smart Contract Execution:</w:t>
      </w:r>
      <w:r w:rsidRPr="00C50F35">
        <w:rPr>
          <w:sz w:val="20"/>
          <w:szCs w:val="20"/>
          <w:lang w:val="en-US"/>
        </w:rPr>
        <w:t xml:space="preserve"> It was able to automate checks for compliance and payment release, thus minimizing human intervention and the related time delay.</w:t>
      </w:r>
    </w:p>
    <w:p w14:paraId="03C06E9C" w14:textId="77777777" w:rsidR="00C50F35" w:rsidRPr="00C50F35" w:rsidRDefault="00C50F35" w:rsidP="00C50F35">
      <w:pPr>
        <w:tabs>
          <w:tab w:val="left" w:pos="981"/>
        </w:tabs>
        <w:jc w:val="both"/>
      </w:pPr>
      <w:r w:rsidRPr="00C50F35">
        <w:t>Accuracy</w:t>
      </w:r>
    </w:p>
    <w:p w14:paraId="08600714" w14:textId="77777777" w:rsidR="00C50F35" w:rsidRPr="00C50F35" w:rsidRDefault="00C50F35" w:rsidP="00C50F35">
      <w:pPr>
        <w:pStyle w:val="ListParagraph"/>
        <w:numPr>
          <w:ilvl w:val="0"/>
          <w:numId w:val="21"/>
        </w:numPr>
        <w:tabs>
          <w:tab w:val="left" w:pos="981"/>
        </w:tabs>
        <w:spacing w:after="160" w:line="259" w:lineRule="auto"/>
        <w:jc w:val="both"/>
        <w:rPr>
          <w:sz w:val="20"/>
          <w:szCs w:val="20"/>
          <w:lang w:val="en-US"/>
        </w:rPr>
      </w:pPr>
      <w:r w:rsidRPr="00C50F35">
        <w:rPr>
          <w:b/>
          <w:bCs/>
          <w:sz w:val="20"/>
          <w:szCs w:val="20"/>
          <w:lang w:val="en-US"/>
        </w:rPr>
        <w:t>Data Integrity:</w:t>
      </w:r>
      <w:r w:rsidRPr="00C50F35">
        <w:rPr>
          <w:sz w:val="20"/>
          <w:szCs w:val="20"/>
          <w:lang w:val="en-US"/>
        </w:rPr>
        <w:t xml:space="preserve"> The data recorded on the blockchain remained tamper-proof during the test, without any unauthorized changes detected. All the transactions were logged in the right order with the product IDs, timestamps, and stakeholder details.</w:t>
      </w:r>
    </w:p>
    <w:p w14:paraId="66FC4AC7" w14:textId="77777777" w:rsidR="00C50F35" w:rsidRPr="00C50F35" w:rsidRDefault="00C50F35" w:rsidP="00C50F35">
      <w:pPr>
        <w:pStyle w:val="ListParagraph"/>
        <w:numPr>
          <w:ilvl w:val="0"/>
          <w:numId w:val="21"/>
        </w:numPr>
        <w:tabs>
          <w:tab w:val="left" w:pos="981"/>
        </w:tabs>
        <w:spacing w:after="160" w:line="259" w:lineRule="auto"/>
        <w:jc w:val="both"/>
        <w:rPr>
          <w:sz w:val="20"/>
          <w:szCs w:val="20"/>
          <w:lang w:val="en-US"/>
        </w:rPr>
      </w:pPr>
      <w:r w:rsidRPr="00C50F35">
        <w:rPr>
          <w:b/>
          <w:bCs/>
          <w:sz w:val="20"/>
          <w:szCs w:val="20"/>
          <w:lang w:val="en-US"/>
        </w:rPr>
        <w:t>Tracking Accuracy:</w:t>
      </w:r>
      <w:r w:rsidRPr="00C50F35">
        <w:rPr>
          <w:sz w:val="20"/>
          <w:szCs w:val="20"/>
          <w:lang w:val="en-US"/>
        </w:rPr>
        <w:t xml:space="preserve"> The product movement from the manufacturer to the end-user was tracked perfectly and had minor discrepancies in the tracking process.</w:t>
      </w:r>
    </w:p>
    <w:p w14:paraId="77CD9D31" w14:textId="77777777" w:rsidR="00C50F35" w:rsidRPr="00C50F35" w:rsidRDefault="00C50F35" w:rsidP="00C50F35">
      <w:pPr>
        <w:tabs>
          <w:tab w:val="left" w:pos="981"/>
        </w:tabs>
        <w:jc w:val="both"/>
      </w:pPr>
      <w:r w:rsidRPr="00C50F35">
        <w:t>Scalability</w:t>
      </w:r>
    </w:p>
    <w:p w14:paraId="26144608" w14:textId="77777777" w:rsidR="00C50F35" w:rsidRPr="00C50F35" w:rsidRDefault="00C50F35" w:rsidP="00C50F35">
      <w:pPr>
        <w:pStyle w:val="ListParagraph"/>
        <w:numPr>
          <w:ilvl w:val="0"/>
          <w:numId w:val="22"/>
        </w:numPr>
        <w:tabs>
          <w:tab w:val="left" w:pos="981"/>
        </w:tabs>
        <w:spacing w:after="160" w:line="259" w:lineRule="auto"/>
        <w:jc w:val="both"/>
        <w:rPr>
          <w:sz w:val="20"/>
          <w:szCs w:val="20"/>
          <w:lang w:val="en-US"/>
        </w:rPr>
      </w:pPr>
      <w:r w:rsidRPr="00C50F35">
        <w:rPr>
          <w:sz w:val="20"/>
          <w:szCs w:val="20"/>
          <w:lang w:val="en-US"/>
        </w:rPr>
        <w:t>The system was tested with an ever-increasing number of stakeholders and transactions to test its scalability. The blockchain network could handle 500 TPS without significant degradation in performance.</w:t>
      </w:r>
    </w:p>
    <w:p w14:paraId="72CF63AA" w14:textId="77777777" w:rsidR="00C50F35" w:rsidRPr="00C50F35" w:rsidRDefault="00C50F35" w:rsidP="00C50F35">
      <w:pPr>
        <w:pStyle w:val="ListParagraph"/>
        <w:numPr>
          <w:ilvl w:val="0"/>
          <w:numId w:val="22"/>
        </w:numPr>
        <w:tabs>
          <w:tab w:val="left" w:pos="981"/>
        </w:tabs>
        <w:spacing w:after="160" w:line="259" w:lineRule="auto"/>
        <w:jc w:val="both"/>
        <w:rPr>
          <w:sz w:val="20"/>
          <w:szCs w:val="20"/>
          <w:lang w:val="en-US"/>
        </w:rPr>
      </w:pPr>
      <w:r w:rsidRPr="00C50F35">
        <w:rPr>
          <w:b/>
          <w:bCs/>
          <w:sz w:val="20"/>
          <w:szCs w:val="20"/>
          <w:lang w:val="en-US"/>
        </w:rPr>
        <w:t>Block Size and Throughput:</w:t>
      </w:r>
      <w:r w:rsidRPr="00C50F35">
        <w:rPr>
          <w:sz w:val="20"/>
          <w:szCs w:val="20"/>
          <w:lang w:val="en-US"/>
        </w:rPr>
        <w:t xml:space="preserve"> The ability of the Ethereum blockchain to handle higher throughput with optimized gas fees was tested. Though the system performed well, scalability may be an issue as the supply chain grows in real-world scenarios, especially concerning transaction costs.</w:t>
      </w:r>
    </w:p>
    <w:p w14:paraId="192F6AE5" w14:textId="77777777" w:rsidR="00C50F35" w:rsidRPr="00C50F35" w:rsidRDefault="00C50F35" w:rsidP="00C50F35">
      <w:pPr>
        <w:pStyle w:val="ListParagraph"/>
        <w:tabs>
          <w:tab w:val="left" w:pos="981"/>
        </w:tabs>
        <w:jc w:val="both"/>
        <w:rPr>
          <w:sz w:val="20"/>
          <w:szCs w:val="20"/>
          <w:lang w:val="en-US"/>
        </w:rPr>
      </w:pPr>
    </w:p>
    <w:p w14:paraId="4B2489AA" w14:textId="77777777" w:rsidR="00C50F35" w:rsidRPr="00C50F35" w:rsidRDefault="00C50F35" w:rsidP="00C50F35">
      <w:pPr>
        <w:tabs>
          <w:tab w:val="left" w:pos="981"/>
        </w:tabs>
        <w:jc w:val="both"/>
        <w:rPr>
          <w:b/>
          <w:bCs/>
        </w:rPr>
      </w:pPr>
      <w:r w:rsidRPr="00C50F35">
        <w:rPr>
          <w:b/>
          <w:bCs/>
        </w:rPr>
        <w:t>4.3 Security Testing</w:t>
      </w:r>
    </w:p>
    <w:p w14:paraId="53C21A9E" w14:textId="77777777" w:rsidR="00C50F35" w:rsidRPr="00C50F35" w:rsidRDefault="00C50F35" w:rsidP="00C50F35">
      <w:pPr>
        <w:tabs>
          <w:tab w:val="left" w:pos="981"/>
        </w:tabs>
        <w:jc w:val="both"/>
      </w:pPr>
      <w:r w:rsidRPr="00C50F35">
        <w:t>Data Privacy</w:t>
      </w:r>
    </w:p>
    <w:p w14:paraId="588413C3" w14:textId="77777777" w:rsidR="00C50F35" w:rsidRPr="00C50F35" w:rsidRDefault="00C50F35" w:rsidP="00C50F35">
      <w:pPr>
        <w:pStyle w:val="ListParagraph"/>
        <w:numPr>
          <w:ilvl w:val="0"/>
          <w:numId w:val="23"/>
        </w:numPr>
        <w:tabs>
          <w:tab w:val="left" w:pos="981"/>
        </w:tabs>
        <w:spacing w:after="160" w:line="259" w:lineRule="auto"/>
        <w:jc w:val="both"/>
        <w:rPr>
          <w:sz w:val="20"/>
          <w:szCs w:val="20"/>
          <w:lang w:val="en-US"/>
        </w:rPr>
      </w:pPr>
      <w:r w:rsidRPr="00C50F35">
        <w:rPr>
          <w:sz w:val="20"/>
          <w:szCs w:val="20"/>
          <w:lang w:val="en-US"/>
        </w:rPr>
        <w:t>Encryption was applied to sensitive data such as product batch numbers and expiration dates during testing. It ensures compliance with data protection regulations (GDPR and HIPAA).</w:t>
      </w:r>
    </w:p>
    <w:p w14:paraId="5DF6FD0D" w14:textId="77777777" w:rsidR="00C50F35" w:rsidRPr="00C50F35" w:rsidRDefault="00C50F35" w:rsidP="00C50F35">
      <w:pPr>
        <w:pStyle w:val="ListParagraph"/>
        <w:numPr>
          <w:ilvl w:val="0"/>
          <w:numId w:val="23"/>
        </w:numPr>
        <w:tabs>
          <w:tab w:val="left" w:pos="981"/>
        </w:tabs>
        <w:spacing w:after="160" w:line="259" w:lineRule="auto"/>
        <w:jc w:val="both"/>
        <w:rPr>
          <w:sz w:val="20"/>
          <w:szCs w:val="20"/>
          <w:lang w:val="en-US"/>
        </w:rPr>
      </w:pPr>
      <w:r w:rsidRPr="00C50F35">
        <w:rPr>
          <w:sz w:val="20"/>
          <w:szCs w:val="20"/>
          <w:lang w:val="en-US"/>
        </w:rPr>
        <w:t>The immutable nature of Blockchain ensured that no unauthorized user could alter sensitive data. The security protocols were tested through simulated attacks such as man-in-the-middle attack, 51% attack.</w:t>
      </w:r>
    </w:p>
    <w:p w14:paraId="6756B410" w14:textId="77777777" w:rsidR="00C50F35" w:rsidRPr="00C50F35" w:rsidRDefault="00C50F35" w:rsidP="00C50F35">
      <w:pPr>
        <w:tabs>
          <w:tab w:val="left" w:pos="981"/>
        </w:tabs>
        <w:jc w:val="both"/>
      </w:pPr>
      <w:r w:rsidRPr="00C50F35">
        <w:t>Authorization and Authentication</w:t>
      </w:r>
    </w:p>
    <w:p w14:paraId="0446A993" w14:textId="77777777" w:rsidR="00C50F35" w:rsidRPr="00C50F35" w:rsidRDefault="00C50F35" w:rsidP="00C50F35">
      <w:pPr>
        <w:pStyle w:val="ListParagraph"/>
        <w:numPr>
          <w:ilvl w:val="0"/>
          <w:numId w:val="24"/>
        </w:numPr>
        <w:tabs>
          <w:tab w:val="left" w:pos="981"/>
        </w:tabs>
        <w:spacing w:after="160" w:line="259" w:lineRule="auto"/>
        <w:jc w:val="both"/>
        <w:rPr>
          <w:sz w:val="20"/>
          <w:szCs w:val="20"/>
          <w:lang w:val="en-US"/>
        </w:rPr>
      </w:pPr>
      <w:r w:rsidRPr="00C50F35">
        <w:rPr>
          <w:sz w:val="20"/>
          <w:szCs w:val="20"/>
          <w:lang w:val="en-US"/>
        </w:rPr>
        <w:t>Implementation of multi-factor authentication for all stakeholder interactions with the system ensures that only authorized parties are allowed to access and validate data at each level of the supply chain.</w:t>
      </w:r>
    </w:p>
    <w:p w14:paraId="25E42520" w14:textId="77777777" w:rsidR="00C50F35" w:rsidRPr="00C50F35" w:rsidRDefault="00C50F35" w:rsidP="00C50F35">
      <w:pPr>
        <w:pStyle w:val="ListParagraph"/>
        <w:numPr>
          <w:ilvl w:val="0"/>
          <w:numId w:val="24"/>
        </w:numPr>
        <w:tabs>
          <w:tab w:val="left" w:pos="981"/>
        </w:tabs>
        <w:spacing w:after="160" w:line="259" w:lineRule="auto"/>
        <w:jc w:val="both"/>
        <w:rPr>
          <w:sz w:val="20"/>
          <w:szCs w:val="20"/>
          <w:lang w:val="en-US"/>
        </w:rPr>
      </w:pPr>
      <w:r w:rsidRPr="00C50F35">
        <w:rPr>
          <w:sz w:val="20"/>
          <w:szCs w:val="20"/>
          <w:lang w:val="en-US"/>
        </w:rPr>
        <w:t>The access control mechanisms are tested so that stakeholders have only access to relevant data and thus any unauthorized parties cannot tamper with the blockchain.</w:t>
      </w:r>
    </w:p>
    <w:p w14:paraId="3C71035C" w14:textId="77777777" w:rsidR="00C50F35" w:rsidRPr="00C50F35" w:rsidRDefault="00C50F35" w:rsidP="00C50F35">
      <w:pPr>
        <w:tabs>
          <w:tab w:val="left" w:pos="981"/>
        </w:tabs>
        <w:jc w:val="both"/>
      </w:pPr>
      <w:r w:rsidRPr="00C50F35">
        <w:lastRenderedPageBreak/>
        <w:t>Vulnerability Assessment</w:t>
      </w:r>
    </w:p>
    <w:p w14:paraId="569AA5E1" w14:textId="77777777" w:rsidR="00C50F35" w:rsidRPr="00C50F35" w:rsidRDefault="00C50F35" w:rsidP="00C50F35">
      <w:pPr>
        <w:pStyle w:val="ListParagraph"/>
        <w:numPr>
          <w:ilvl w:val="0"/>
          <w:numId w:val="25"/>
        </w:numPr>
        <w:tabs>
          <w:tab w:val="left" w:pos="981"/>
        </w:tabs>
        <w:spacing w:after="160" w:line="259" w:lineRule="auto"/>
        <w:jc w:val="both"/>
        <w:rPr>
          <w:sz w:val="20"/>
          <w:szCs w:val="20"/>
          <w:lang w:val="en-US"/>
        </w:rPr>
      </w:pPr>
      <w:r w:rsidRPr="00C50F35">
        <w:rPr>
          <w:sz w:val="20"/>
          <w:szCs w:val="20"/>
          <w:lang w:val="en-US"/>
        </w:rPr>
        <w:t xml:space="preserve">Security audits of the smart contracts were performed using tools such as </w:t>
      </w:r>
      <w:proofErr w:type="spellStart"/>
      <w:r w:rsidRPr="00C50F35">
        <w:rPr>
          <w:sz w:val="20"/>
          <w:szCs w:val="20"/>
          <w:lang w:val="en-US"/>
        </w:rPr>
        <w:t>MythX</w:t>
      </w:r>
      <w:proofErr w:type="spellEnd"/>
      <w:r w:rsidRPr="00C50F35">
        <w:rPr>
          <w:sz w:val="20"/>
          <w:szCs w:val="20"/>
          <w:lang w:val="en-US"/>
        </w:rPr>
        <w:t xml:space="preserve"> and Slither to identify potential vulnerabilities. No major issues were reported, but some minor optimizations were suggested to reduce gas fees.</w:t>
      </w:r>
    </w:p>
    <w:p w14:paraId="05DA9131" w14:textId="77777777" w:rsidR="00C50F35" w:rsidRPr="00C50F35" w:rsidRDefault="00C50F35" w:rsidP="00C50F35">
      <w:pPr>
        <w:tabs>
          <w:tab w:val="left" w:pos="981"/>
        </w:tabs>
        <w:jc w:val="both"/>
      </w:pPr>
    </w:p>
    <w:p w14:paraId="2D00C038" w14:textId="77777777" w:rsidR="00C50F35" w:rsidRPr="00C50F35" w:rsidRDefault="00C50F35" w:rsidP="00C50F35">
      <w:pPr>
        <w:tabs>
          <w:tab w:val="left" w:pos="981"/>
        </w:tabs>
        <w:jc w:val="both"/>
        <w:rPr>
          <w:b/>
          <w:bCs/>
        </w:rPr>
      </w:pPr>
      <w:r w:rsidRPr="00C50F35">
        <w:rPr>
          <w:b/>
          <w:bCs/>
        </w:rPr>
        <w:t>4.4 Usability and User Feedback</w:t>
      </w:r>
    </w:p>
    <w:p w14:paraId="10DAFFC2" w14:textId="77777777" w:rsidR="00C50F35" w:rsidRPr="00C50F35" w:rsidRDefault="00C50F35" w:rsidP="00C50F35">
      <w:pPr>
        <w:tabs>
          <w:tab w:val="left" w:pos="981"/>
        </w:tabs>
        <w:jc w:val="both"/>
      </w:pPr>
      <w:r w:rsidRPr="00C50F35">
        <w:t>Interface Evaluation</w:t>
      </w:r>
    </w:p>
    <w:p w14:paraId="3C928008" w14:textId="77777777" w:rsidR="00C50F35" w:rsidRPr="00C50F35" w:rsidRDefault="00C50F35" w:rsidP="00C50F35">
      <w:pPr>
        <w:pStyle w:val="ListParagraph"/>
        <w:numPr>
          <w:ilvl w:val="0"/>
          <w:numId w:val="25"/>
        </w:numPr>
        <w:tabs>
          <w:tab w:val="left" w:pos="981"/>
        </w:tabs>
        <w:spacing w:after="160" w:line="259" w:lineRule="auto"/>
        <w:jc w:val="both"/>
        <w:rPr>
          <w:sz w:val="20"/>
          <w:szCs w:val="20"/>
          <w:lang w:val="en-US"/>
        </w:rPr>
      </w:pPr>
      <w:r w:rsidRPr="00C50F35">
        <w:rPr>
          <w:sz w:val="20"/>
          <w:szCs w:val="20"/>
          <w:lang w:val="en-US"/>
        </w:rPr>
        <w:t>The user interface was tested by several stakeholders, including manufacturers, distributors, and pharmacists. It was well received, mainly because of its intuitive design and the ease of tracking medical products through QR codes.</w:t>
      </w:r>
    </w:p>
    <w:p w14:paraId="5B46827B" w14:textId="77777777" w:rsidR="00C50F35" w:rsidRPr="00C50F35" w:rsidRDefault="00C50F35" w:rsidP="00C50F35">
      <w:pPr>
        <w:pStyle w:val="ListParagraph"/>
        <w:numPr>
          <w:ilvl w:val="0"/>
          <w:numId w:val="25"/>
        </w:numPr>
        <w:tabs>
          <w:tab w:val="left" w:pos="981"/>
        </w:tabs>
        <w:spacing w:after="160" w:line="259" w:lineRule="auto"/>
        <w:jc w:val="both"/>
        <w:rPr>
          <w:sz w:val="20"/>
          <w:szCs w:val="20"/>
          <w:lang w:val="en-US"/>
        </w:rPr>
      </w:pPr>
      <w:r w:rsidRPr="00C50F35">
        <w:rPr>
          <w:sz w:val="20"/>
          <w:szCs w:val="20"/>
          <w:lang w:val="en-US"/>
        </w:rPr>
        <w:t>Some stakeholders required extra features that included real-time notifications for delay and inconsistency in product delivery, which was recorded for further improvements.</w:t>
      </w:r>
    </w:p>
    <w:p w14:paraId="3B087EC7" w14:textId="77777777" w:rsidR="00C50F35" w:rsidRPr="00C50F35" w:rsidRDefault="00C50F35" w:rsidP="00C50F35">
      <w:pPr>
        <w:tabs>
          <w:tab w:val="left" w:pos="981"/>
        </w:tabs>
        <w:jc w:val="both"/>
      </w:pPr>
      <w:r w:rsidRPr="00C50F35">
        <w:t>Adoption Challenges</w:t>
      </w:r>
    </w:p>
    <w:p w14:paraId="4FF466D1" w14:textId="77777777" w:rsidR="00C50F35" w:rsidRPr="00C50F35" w:rsidRDefault="00C50F35" w:rsidP="00C50F35">
      <w:pPr>
        <w:pStyle w:val="ListParagraph"/>
        <w:numPr>
          <w:ilvl w:val="0"/>
          <w:numId w:val="26"/>
        </w:numPr>
        <w:tabs>
          <w:tab w:val="left" w:pos="981"/>
        </w:tabs>
        <w:spacing w:after="160" w:line="259" w:lineRule="auto"/>
        <w:jc w:val="both"/>
        <w:rPr>
          <w:sz w:val="20"/>
          <w:szCs w:val="20"/>
          <w:lang w:val="en-US"/>
        </w:rPr>
      </w:pPr>
      <w:r w:rsidRPr="00C50F35">
        <w:rPr>
          <w:sz w:val="20"/>
          <w:szCs w:val="20"/>
          <w:lang w:val="en-US"/>
        </w:rPr>
        <w:t>Some stakeholders pointed out that it is costly to implement the blockchain-based solution in the first place, especially for small vendors or healthcare institutions.</w:t>
      </w:r>
    </w:p>
    <w:p w14:paraId="6E19478D" w14:textId="77777777" w:rsidR="00C50F35" w:rsidRPr="00C50F35" w:rsidRDefault="00C50F35" w:rsidP="00C50F35">
      <w:pPr>
        <w:pStyle w:val="ListParagraph"/>
        <w:numPr>
          <w:ilvl w:val="0"/>
          <w:numId w:val="26"/>
        </w:numPr>
        <w:tabs>
          <w:tab w:val="left" w:pos="981"/>
        </w:tabs>
        <w:spacing w:after="160" w:line="259" w:lineRule="auto"/>
        <w:jc w:val="both"/>
        <w:rPr>
          <w:sz w:val="20"/>
          <w:szCs w:val="20"/>
          <w:lang w:val="en-US"/>
        </w:rPr>
      </w:pPr>
      <w:r w:rsidRPr="00C50F35">
        <w:rPr>
          <w:sz w:val="20"/>
          <w:szCs w:val="20"/>
          <w:lang w:val="en-US"/>
        </w:rPr>
        <w:t>Integration of blockchain-based solutions with the traditional legacy systems used in the hospitals and pharmacies was said to be one of the constraints to achieving full adoption</w:t>
      </w:r>
    </w:p>
    <w:p w14:paraId="5ADACE14" w14:textId="77777777" w:rsidR="00C50F35" w:rsidRPr="00C50F35" w:rsidRDefault="00C50F35" w:rsidP="00C50F35">
      <w:pPr>
        <w:tabs>
          <w:tab w:val="left" w:pos="981"/>
        </w:tabs>
        <w:jc w:val="both"/>
        <w:rPr>
          <w:b/>
          <w:bCs/>
        </w:rPr>
      </w:pPr>
      <w:r w:rsidRPr="00C50F35">
        <w:rPr>
          <w:b/>
          <w:bCs/>
        </w:rPr>
        <w:t>4.5 Summary Results</w:t>
      </w:r>
    </w:p>
    <w:p w14:paraId="1720B7CD" w14:textId="77777777" w:rsidR="00C50F35" w:rsidRPr="00C50F35" w:rsidRDefault="00C50F35" w:rsidP="00C50F35">
      <w:pPr>
        <w:pStyle w:val="ListParagraph"/>
        <w:numPr>
          <w:ilvl w:val="0"/>
          <w:numId w:val="27"/>
        </w:numPr>
        <w:tabs>
          <w:tab w:val="left" w:pos="981"/>
        </w:tabs>
        <w:spacing w:after="160" w:line="259" w:lineRule="auto"/>
        <w:jc w:val="both"/>
        <w:rPr>
          <w:sz w:val="20"/>
          <w:szCs w:val="20"/>
          <w:lang w:val="en-US"/>
        </w:rPr>
      </w:pPr>
      <w:r w:rsidRPr="00C50F35">
        <w:rPr>
          <w:b/>
          <w:bCs/>
          <w:sz w:val="20"/>
          <w:szCs w:val="20"/>
          <w:lang w:val="en-US"/>
        </w:rPr>
        <w:t>Functionality:</w:t>
      </w:r>
      <w:r w:rsidRPr="00C50F35">
        <w:rPr>
          <w:sz w:val="20"/>
          <w:szCs w:val="20"/>
          <w:lang w:val="en-US"/>
        </w:rPr>
        <w:t xml:space="preserve"> The system fully demonstrated functionality, with all components of the blockchain-based medical supply chain working as expected.</w:t>
      </w:r>
    </w:p>
    <w:p w14:paraId="5D37E17A" w14:textId="77777777" w:rsidR="00C50F35" w:rsidRPr="00C50F35" w:rsidRDefault="00C50F35" w:rsidP="00C50F35">
      <w:pPr>
        <w:pStyle w:val="ListParagraph"/>
        <w:numPr>
          <w:ilvl w:val="0"/>
          <w:numId w:val="27"/>
        </w:numPr>
        <w:tabs>
          <w:tab w:val="left" w:pos="981"/>
        </w:tabs>
        <w:spacing w:after="160" w:line="259" w:lineRule="auto"/>
        <w:jc w:val="both"/>
        <w:rPr>
          <w:sz w:val="20"/>
          <w:szCs w:val="20"/>
          <w:lang w:val="en-US"/>
        </w:rPr>
      </w:pPr>
      <w:r w:rsidRPr="00C50F35">
        <w:rPr>
          <w:b/>
          <w:bCs/>
          <w:sz w:val="20"/>
          <w:szCs w:val="20"/>
          <w:lang w:val="en-US"/>
        </w:rPr>
        <w:t>Security:</w:t>
      </w:r>
      <w:r w:rsidRPr="00C50F35">
        <w:rPr>
          <w:sz w:val="20"/>
          <w:szCs w:val="20"/>
          <w:lang w:val="en-US"/>
        </w:rPr>
        <w:t xml:space="preserve"> The blockchain ensured robust data security and privacy; no data breaches were reported during testing.</w:t>
      </w:r>
    </w:p>
    <w:p w14:paraId="43D1F364" w14:textId="77777777" w:rsidR="00C50F35" w:rsidRPr="00C50F35" w:rsidRDefault="00C50F35" w:rsidP="00C50F35">
      <w:pPr>
        <w:pStyle w:val="ListParagraph"/>
        <w:numPr>
          <w:ilvl w:val="0"/>
          <w:numId w:val="27"/>
        </w:numPr>
        <w:tabs>
          <w:tab w:val="left" w:pos="981"/>
        </w:tabs>
        <w:spacing w:after="160" w:line="259" w:lineRule="auto"/>
        <w:jc w:val="both"/>
        <w:rPr>
          <w:sz w:val="20"/>
          <w:szCs w:val="20"/>
          <w:lang w:val="en-US"/>
        </w:rPr>
      </w:pPr>
      <w:r w:rsidRPr="00C50F35">
        <w:rPr>
          <w:b/>
          <w:bCs/>
          <w:sz w:val="20"/>
          <w:szCs w:val="20"/>
          <w:lang w:val="en-US"/>
        </w:rPr>
        <w:t>Scalability:</w:t>
      </w:r>
      <w:r w:rsidRPr="00C50F35">
        <w:rPr>
          <w:sz w:val="20"/>
          <w:szCs w:val="20"/>
          <w:lang w:val="en-US"/>
        </w:rPr>
        <w:t xml:space="preserve"> The system was able to handle moderate transaction volumes efficiently, but performance could degrade with very high transaction loads, indicating a need for further optimization.</w:t>
      </w:r>
    </w:p>
    <w:p w14:paraId="687316A5" w14:textId="77777777" w:rsidR="00C50F35" w:rsidRPr="00C50F35" w:rsidRDefault="00C50F35" w:rsidP="00C50F35">
      <w:pPr>
        <w:pStyle w:val="ListParagraph"/>
        <w:numPr>
          <w:ilvl w:val="0"/>
          <w:numId w:val="27"/>
        </w:numPr>
        <w:tabs>
          <w:tab w:val="left" w:pos="981"/>
        </w:tabs>
        <w:spacing w:after="160" w:line="259" w:lineRule="auto"/>
        <w:jc w:val="both"/>
        <w:rPr>
          <w:sz w:val="20"/>
          <w:szCs w:val="20"/>
          <w:lang w:val="en-US"/>
        </w:rPr>
      </w:pPr>
      <w:r w:rsidRPr="00C50F35">
        <w:rPr>
          <w:b/>
          <w:bCs/>
          <w:sz w:val="20"/>
          <w:szCs w:val="20"/>
          <w:lang w:val="en-US"/>
        </w:rPr>
        <w:t>Usability:</w:t>
      </w:r>
      <w:r w:rsidRPr="00C50F35">
        <w:rPr>
          <w:sz w:val="20"/>
          <w:szCs w:val="20"/>
          <w:lang w:val="en-US"/>
        </w:rPr>
        <w:t xml:space="preserve"> User feedback showed that the system was user-friendly and easy to navigate, although some stakeholders were concerned about the cost and integration issues.</w:t>
      </w:r>
    </w:p>
    <w:p w14:paraId="2238B78C" w14:textId="77777777" w:rsidR="00C50F35" w:rsidRPr="00C50F35" w:rsidRDefault="00C50F35" w:rsidP="00C50F35">
      <w:pPr>
        <w:pStyle w:val="ListParagraph"/>
        <w:tabs>
          <w:tab w:val="left" w:pos="981"/>
        </w:tabs>
        <w:jc w:val="both"/>
        <w:rPr>
          <w:noProof/>
          <w:sz w:val="20"/>
          <w:szCs w:val="20"/>
          <w:lang w:val="en-US"/>
        </w:rPr>
      </w:pPr>
    </w:p>
    <w:p w14:paraId="74E63625" w14:textId="77777777" w:rsidR="00C50F35" w:rsidRPr="00C50F35" w:rsidRDefault="00C50F35" w:rsidP="00C50F35">
      <w:pPr>
        <w:pStyle w:val="ListParagraph"/>
        <w:tabs>
          <w:tab w:val="left" w:pos="981"/>
        </w:tabs>
        <w:jc w:val="both"/>
        <w:rPr>
          <w:sz w:val="20"/>
          <w:szCs w:val="20"/>
          <w:lang w:val="en-US"/>
        </w:rPr>
        <w:sectPr w:rsidR="00C50F35" w:rsidRPr="00C50F35" w:rsidSect="00A268BC">
          <w:type w:val="continuous"/>
          <w:pgSz w:w="11906" w:h="16838"/>
          <w:pgMar w:top="425" w:right="289" w:bottom="425" w:left="289" w:header="708" w:footer="708" w:gutter="0"/>
          <w:cols w:space="708"/>
          <w:docGrid w:linePitch="360"/>
        </w:sectPr>
      </w:pPr>
    </w:p>
    <w:p w14:paraId="3EB823CD" w14:textId="77777777" w:rsidR="00C50F35" w:rsidRPr="00C50F35" w:rsidRDefault="00C50F35" w:rsidP="00C50F35">
      <w:pPr>
        <w:pStyle w:val="ListParagraph"/>
        <w:tabs>
          <w:tab w:val="left" w:pos="981"/>
        </w:tabs>
        <w:jc w:val="both"/>
        <w:rPr>
          <w:sz w:val="20"/>
          <w:szCs w:val="20"/>
          <w:lang w:val="en-US"/>
        </w:rPr>
      </w:pPr>
    </w:p>
    <w:p w14:paraId="39423AC7" w14:textId="77777777" w:rsidR="00C50F35" w:rsidRDefault="00C50F35" w:rsidP="00C50F35">
      <w:pPr>
        <w:pStyle w:val="ListParagraph"/>
        <w:tabs>
          <w:tab w:val="left" w:pos="981"/>
        </w:tabs>
        <w:jc w:val="center"/>
        <w:rPr>
          <w:sz w:val="20"/>
          <w:szCs w:val="20"/>
          <w:lang w:val="en-US"/>
        </w:rPr>
      </w:pPr>
      <w:r w:rsidRPr="00C50F35">
        <w:rPr>
          <w:noProof/>
          <w:sz w:val="20"/>
          <w:szCs w:val="20"/>
          <w:lang w:val="en-US"/>
        </w:rPr>
        <w:drawing>
          <wp:inline distT="0" distB="0" distL="0" distR="0" wp14:anchorId="63C96E0B" wp14:editId="46C190F2">
            <wp:extent cx="4945380" cy="2628900"/>
            <wp:effectExtent l="0" t="0" r="0" b="0"/>
            <wp:docPr id="6106565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56568" name="Picture 610656568"/>
                    <pic:cNvPicPr/>
                  </pic:nvPicPr>
                  <pic:blipFill>
                    <a:blip r:embed="rId12" cstate="print">
                      <a:extLst>
                        <a:ext uri="{28A0092B-C50C-407E-A947-70E740481C1C}">
                          <a14:useLocalDpi xmlns:a14="http://schemas.microsoft.com/office/drawing/2010/main" val="0"/>
                        </a:ext>
                      </a:extLst>
                    </a:blip>
                    <a:srcRect l="266" t="10872" r="1884" b="7584"/>
                    <a:stretch>
                      <a:fillRect/>
                    </a:stretch>
                  </pic:blipFill>
                  <pic:spPr bwMode="auto">
                    <a:xfrm>
                      <a:off x="0" y="0"/>
                      <a:ext cx="4945380" cy="2628900"/>
                    </a:xfrm>
                    <a:prstGeom prst="rect">
                      <a:avLst/>
                    </a:prstGeom>
                    <a:ln>
                      <a:noFill/>
                    </a:ln>
                    <a:extLst>
                      <a:ext uri="{53640926-AAD7-44D8-BBD7-CCE9431645EC}">
                        <a14:shadowObscured xmlns:a14="http://schemas.microsoft.com/office/drawing/2010/main"/>
                      </a:ext>
                    </a:extLst>
                  </pic:spPr>
                </pic:pic>
              </a:graphicData>
            </a:graphic>
          </wp:inline>
        </w:drawing>
      </w:r>
    </w:p>
    <w:p w14:paraId="1699D085" w14:textId="70C81459" w:rsidR="00C50F35" w:rsidRPr="00C50F35" w:rsidRDefault="00C50F35" w:rsidP="00C50F35">
      <w:pPr>
        <w:pStyle w:val="ListParagraph"/>
        <w:tabs>
          <w:tab w:val="left" w:pos="981"/>
        </w:tabs>
        <w:jc w:val="center"/>
        <w:rPr>
          <w:sz w:val="20"/>
          <w:szCs w:val="20"/>
          <w:lang w:val="en-US"/>
        </w:rPr>
      </w:pPr>
      <w:r>
        <w:rPr>
          <w:sz w:val="20"/>
          <w:szCs w:val="20"/>
          <w:lang w:val="en-US"/>
        </w:rPr>
        <w:t>Fig</w:t>
      </w:r>
      <w:proofErr w:type="gramStart"/>
      <w:r>
        <w:rPr>
          <w:sz w:val="20"/>
          <w:szCs w:val="20"/>
          <w:lang w:val="en-US"/>
        </w:rPr>
        <w:t>2:final</w:t>
      </w:r>
      <w:proofErr w:type="gramEnd"/>
      <w:r>
        <w:rPr>
          <w:sz w:val="20"/>
          <w:szCs w:val="20"/>
          <w:lang w:val="en-US"/>
        </w:rPr>
        <w:t xml:space="preserve"> output</w:t>
      </w:r>
    </w:p>
    <w:p w14:paraId="3CD5ACD3" w14:textId="77777777" w:rsidR="00C50F35" w:rsidRPr="00C50F35" w:rsidRDefault="00C50F35" w:rsidP="00C50F35">
      <w:pPr>
        <w:pStyle w:val="ListParagraph"/>
        <w:tabs>
          <w:tab w:val="left" w:pos="981"/>
        </w:tabs>
        <w:jc w:val="both"/>
        <w:rPr>
          <w:sz w:val="20"/>
          <w:szCs w:val="20"/>
          <w:lang w:val="en-US"/>
        </w:rPr>
      </w:pPr>
    </w:p>
    <w:p w14:paraId="6C53EDE5" w14:textId="77777777" w:rsidR="00C50F35" w:rsidRPr="00C50F35" w:rsidRDefault="00C50F35" w:rsidP="00C50F35">
      <w:pPr>
        <w:tabs>
          <w:tab w:val="left" w:pos="981"/>
        </w:tabs>
        <w:jc w:val="both"/>
        <w:rPr>
          <w:b/>
          <w:bCs/>
        </w:rPr>
        <w:sectPr w:rsidR="00C50F35" w:rsidRPr="00C50F35" w:rsidSect="00A268BC">
          <w:type w:val="continuous"/>
          <w:pgSz w:w="11906" w:h="16838"/>
          <w:pgMar w:top="425" w:right="289" w:bottom="425" w:left="289" w:header="708" w:footer="708" w:gutter="0"/>
          <w:cols w:space="708"/>
          <w:docGrid w:linePitch="360"/>
        </w:sectPr>
      </w:pPr>
    </w:p>
    <w:p w14:paraId="6ADA62D3" w14:textId="77777777" w:rsidR="00C50F35" w:rsidRPr="00C50F35" w:rsidRDefault="00C50F35" w:rsidP="00C50F35">
      <w:pPr>
        <w:tabs>
          <w:tab w:val="left" w:pos="981"/>
        </w:tabs>
        <w:jc w:val="both"/>
        <w:rPr>
          <w:b/>
          <w:bCs/>
        </w:rPr>
      </w:pPr>
      <w:r w:rsidRPr="00C50F35">
        <w:rPr>
          <w:b/>
          <w:bCs/>
        </w:rPr>
        <w:t>4.6 Discussion of Key Findings</w:t>
      </w:r>
    </w:p>
    <w:p w14:paraId="570E2393" w14:textId="77777777" w:rsidR="00C50F35" w:rsidRPr="00C50F35" w:rsidRDefault="00C50F35" w:rsidP="00C50F35">
      <w:pPr>
        <w:pStyle w:val="ListParagraph"/>
        <w:numPr>
          <w:ilvl w:val="0"/>
          <w:numId w:val="28"/>
        </w:numPr>
        <w:tabs>
          <w:tab w:val="left" w:pos="981"/>
        </w:tabs>
        <w:spacing w:after="160" w:line="259" w:lineRule="auto"/>
        <w:jc w:val="both"/>
        <w:rPr>
          <w:sz w:val="20"/>
          <w:szCs w:val="20"/>
          <w:lang w:val="en-US"/>
        </w:rPr>
      </w:pPr>
      <w:r w:rsidRPr="00C50F35">
        <w:rPr>
          <w:b/>
          <w:bCs/>
          <w:sz w:val="20"/>
          <w:szCs w:val="20"/>
          <w:lang w:val="en-US"/>
        </w:rPr>
        <w:t>Blockchain's Potential:</w:t>
      </w:r>
      <w:r w:rsidRPr="00C50F35">
        <w:rPr>
          <w:sz w:val="20"/>
          <w:szCs w:val="20"/>
          <w:lang w:val="en-US"/>
        </w:rPr>
        <w:t xml:space="preserve"> The results show that blockchain technology can provide a viable solution to the challenges in medical supply chain management, particularly in enhancing transparency, traceability, and security.</w:t>
      </w:r>
    </w:p>
    <w:p w14:paraId="5477A008" w14:textId="77777777" w:rsidR="00C50F35" w:rsidRPr="00C50F35" w:rsidRDefault="00C50F35" w:rsidP="00C50F35">
      <w:pPr>
        <w:pStyle w:val="ListParagraph"/>
        <w:numPr>
          <w:ilvl w:val="0"/>
          <w:numId w:val="28"/>
        </w:numPr>
        <w:tabs>
          <w:tab w:val="left" w:pos="981"/>
        </w:tabs>
        <w:spacing w:after="160" w:line="259" w:lineRule="auto"/>
        <w:jc w:val="both"/>
        <w:rPr>
          <w:sz w:val="20"/>
          <w:szCs w:val="20"/>
          <w:lang w:val="en-US"/>
        </w:rPr>
      </w:pPr>
      <w:r w:rsidRPr="00C50F35">
        <w:rPr>
          <w:b/>
          <w:bCs/>
          <w:sz w:val="20"/>
          <w:szCs w:val="20"/>
          <w:lang w:val="en-US"/>
        </w:rPr>
        <w:t>Smart Contract Efficiency</w:t>
      </w:r>
      <w:r w:rsidRPr="00C50F35">
        <w:rPr>
          <w:sz w:val="20"/>
          <w:szCs w:val="20"/>
          <w:lang w:val="en-US"/>
        </w:rPr>
        <w:t>: Using smart contracts for automating compliance and payment procedures was most effective at minimizing administrative burden and maximizing the efficiency of the process.</w:t>
      </w:r>
    </w:p>
    <w:p w14:paraId="0C4346C0" w14:textId="77777777" w:rsidR="00C50F35" w:rsidRPr="00C50F35" w:rsidRDefault="00C50F35" w:rsidP="00C50F35">
      <w:pPr>
        <w:pStyle w:val="ListParagraph"/>
        <w:numPr>
          <w:ilvl w:val="0"/>
          <w:numId w:val="28"/>
        </w:numPr>
        <w:tabs>
          <w:tab w:val="left" w:pos="981"/>
        </w:tabs>
        <w:spacing w:after="160" w:line="259" w:lineRule="auto"/>
        <w:jc w:val="both"/>
        <w:rPr>
          <w:sz w:val="20"/>
          <w:szCs w:val="20"/>
          <w:lang w:val="en-US"/>
        </w:rPr>
      </w:pPr>
      <w:r w:rsidRPr="00C50F35">
        <w:rPr>
          <w:b/>
          <w:bCs/>
          <w:sz w:val="20"/>
          <w:szCs w:val="20"/>
          <w:lang w:val="en-US"/>
        </w:rPr>
        <w:t>Scalability Issues:</w:t>
      </w:r>
      <w:r w:rsidRPr="00C50F35">
        <w:rPr>
          <w:sz w:val="20"/>
          <w:szCs w:val="20"/>
          <w:lang w:val="en-US"/>
        </w:rPr>
        <w:t xml:space="preserve"> While testing was successful, real-world implementations on a global scale would likely have scalability issues, which, at the time of this paper, Ethereum suffers from given its current throughput.</w:t>
      </w:r>
    </w:p>
    <w:p w14:paraId="0BFDE030" w14:textId="77777777" w:rsidR="00C50F35" w:rsidRPr="00C50F35" w:rsidRDefault="00C50F35" w:rsidP="00C50F35">
      <w:pPr>
        <w:pStyle w:val="ListParagraph"/>
        <w:tabs>
          <w:tab w:val="left" w:pos="981"/>
        </w:tabs>
        <w:jc w:val="both"/>
        <w:rPr>
          <w:sz w:val="20"/>
          <w:szCs w:val="20"/>
          <w:lang w:val="en-US"/>
        </w:rPr>
      </w:pPr>
    </w:p>
    <w:p w14:paraId="258E39E7" w14:textId="77777777" w:rsidR="00C50F35" w:rsidRPr="00C50F35" w:rsidRDefault="00C50F35" w:rsidP="00C50F35">
      <w:pPr>
        <w:tabs>
          <w:tab w:val="left" w:pos="981"/>
        </w:tabs>
        <w:jc w:val="both"/>
        <w:rPr>
          <w:b/>
          <w:bCs/>
        </w:rPr>
      </w:pPr>
      <w:r w:rsidRPr="00C50F35">
        <w:rPr>
          <w:b/>
          <w:bCs/>
        </w:rPr>
        <w:t>5. Conclusion and Future Work</w:t>
      </w:r>
    </w:p>
    <w:p w14:paraId="5C5009B0" w14:textId="77777777" w:rsidR="00C50F35" w:rsidRPr="00C50F35" w:rsidRDefault="00C50F35" w:rsidP="00C50F35">
      <w:pPr>
        <w:tabs>
          <w:tab w:val="left" w:pos="981"/>
        </w:tabs>
        <w:ind w:left="360"/>
        <w:jc w:val="both"/>
        <w:rPr>
          <w:b/>
          <w:bCs/>
        </w:rPr>
      </w:pPr>
      <w:r w:rsidRPr="00C50F35">
        <w:rPr>
          <w:b/>
          <w:bCs/>
        </w:rPr>
        <w:t>5.1 Conclusion</w:t>
      </w:r>
    </w:p>
    <w:p w14:paraId="05909CAD" w14:textId="77777777" w:rsidR="00C50F35" w:rsidRPr="00C50F35" w:rsidRDefault="00C50F35" w:rsidP="00C50F35">
      <w:pPr>
        <w:tabs>
          <w:tab w:val="left" w:pos="981"/>
        </w:tabs>
        <w:ind w:left="360"/>
        <w:jc w:val="both"/>
      </w:pPr>
      <w:r w:rsidRPr="00C50F35">
        <w:t>The application of blockchain technology to medical supply chain management showed significant potential for solving some of the top issues affecting the healthcare industry, mainly traceability, fraud avoidance, and administrative inefficiency. In this study, a blockchain-based solution was presented that enabled stakeholders in the medical supply chain to trace and track their medical products.</w:t>
      </w:r>
    </w:p>
    <w:p w14:paraId="17D7565E" w14:textId="77777777" w:rsidR="00C50F35" w:rsidRPr="00C50F35" w:rsidRDefault="00C50F35" w:rsidP="00C50F35">
      <w:pPr>
        <w:tabs>
          <w:tab w:val="left" w:pos="981"/>
        </w:tabs>
        <w:ind w:left="360"/>
        <w:jc w:val="both"/>
      </w:pPr>
      <w:r w:rsidRPr="00C50F35">
        <w:lastRenderedPageBreak/>
        <w:t>Key findings from this study are:</w:t>
      </w:r>
    </w:p>
    <w:p w14:paraId="3B190C7F" w14:textId="77777777" w:rsidR="00C50F35" w:rsidRPr="00C50F35" w:rsidRDefault="00C50F35" w:rsidP="00C50F35">
      <w:pPr>
        <w:tabs>
          <w:tab w:val="left" w:pos="981"/>
        </w:tabs>
        <w:ind w:left="360"/>
        <w:jc w:val="both"/>
      </w:pPr>
      <w:r w:rsidRPr="00C50F35">
        <w:t>Increased Transparency: Due to blockchain's decentralized nature, all stakeholders could view one, unalterable ledger of transactions, thus enhancing transparency and trust in the system.</w:t>
      </w:r>
    </w:p>
    <w:p w14:paraId="4B012E64" w14:textId="77777777" w:rsidR="00C50F35" w:rsidRPr="00C50F35" w:rsidRDefault="00C50F35" w:rsidP="00C50F35">
      <w:pPr>
        <w:pStyle w:val="ListParagraph"/>
        <w:numPr>
          <w:ilvl w:val="0"/>
          <w:numId w:val="29"/>
        </w:numPr>
        <w:tabs>
          <w:tab w:val="left" w:pos="981"/>
        </w:tabs>
        <w:spacing w:after="160" w:line="259" w:lineRule="auto"/>
        <w:jc w:val="both"/>
        <w:rPr>
          <w:sz w:val="20"/>
          <w:szCs w:val="20"/>
          <w:lang w:val="en-US"/>
        </w:rPr>
      </w:pPr>
      <w:r w:rsidRPr="00C50F35">
        <w:rPr>
          <w:b/>
          <w:bCs/>
          <w:sz w:val="20"/>
          <w:szCs w:val="20"/>
          <w:lang w:val="en-US"/>
        </w:rPr>
        <w:t>Increased Security:</w:t>
      </w:r>
      <w:r w:rsidRPr="00C50F35">
        <w:rPr>
          <w:sz w:val="20"/>
          <w:szCs w:val="20"/>
          <w:lang w:val="en-US"/>
        </w:rPr>
        <w:t xml:space="preserve"> The use of blockchain ensured that product data was encrypted and could not be tampered with; thus, the fears regarding counterfeiting and modification without authorization were curtailed.</w:t>
      </w:r>
    </w:p>
    <w:p w14:paraId="075D8C65" w14:textId="77777777" w:rsidR="00C50F35" w:rsidRPr="00C50F35" w:rsidRDefault="00C50F35" w:rsidP="00C50F35">
      <w:pPr>
        <w:pStyle w:val="ListParagraph"/>
        <w:numPr>
          <w:ilvl w:val="0"/>
          <w:numId w:val="29"/>
        </w:numPr>
        <w:tabs>
          <w:tab w:val="left" w:pos="981"/>
        </w:tabs>
        <w:spacing w:after="160" w:line="259" w:lineRule="auto"/>
        <w:jc w:val="both"/>
        <w:rPr>
          <w:sz w:val="20"/>
          <w:szCs w:val="20"/>
          <w:lang w:val="en-US"/>
        </w:rPr>
      </w:pPr>
      <w:r w:rsidRPr="00C50F35">
        <w:rPr>
          <w:b/>
          <w:bCs/>
          <w:sz w:val="20"/>
          <w:szCs w:val="20"/>
          <w:lang w:val="en-US"/>
        </w:rPr>
        <w:t>Efficiency Savings:</w:t>
      </w:r>
      <w:r w:rsidRPr="00C50F35">
        <w:rPr>
          <w:sz w:val="20"/>
          <w:szCs w:val="20"/>
          <w:lang w:val="en-US"/>
        </w:rPr>
        <w:t xml:space="preserve"> Smart contracts automated key process stages, including compliance verification and payments, saving time and energy in the administration of a deal.</w:t>
      </w:r>
    </w:p>
    <w:p w14:paraId="2ADFBEE8" w14:textId="77777777" w:rsidR="00C50F35" w:rsidRPr="00C50F35" w:rsidRDefault="00C50F35" w:rsidP="00C50F35">
      <w:pPr>
        <w:pStyle w:val="ListParagraph"/>
        <w:numPr>
          <w:ilvl w:val="0"/>
          <w:numId w:val="29"/>
        </w:numPr>
        <w:tabs>
          <w:tab w:val="left" w:pos="981"/>
        </w:tabs>
        <w:spacing w:after="160" w:line="259" w:lineRule="auto"/>
        <w:jc w:val="both"/>
        <w:rPr>
          <w:sz w:val="20"/>
          <w:szCs w:val="20"/>
          <w:lang w:val="en-US"/>
        </w:rPr>
      </w:pPr>
      <w:r w:rsidRPr="00C50F35">
        <w:rPr>
          <w:b/>
          <w:bCs/>
          <w:sz w:val="20"/>
          <w:szCs w:val="20"/>
          <w:lang w:val="en-US"/>
        </w:rPr>
        <w:t>Scalability Problems:</w:t>
      </w:r>
      <w:r w:rsidRPr="00C50F35">
        <w:rPr>
          <w:sz w:val="20"/>
          <w:szCs w:val="20"/>
          <w:lang w:val="en-US"/>
        </w:rPr>
        <w:t xml:space="preserve"> Although the system scaled in testing, scalability is the main problem for mass usage. The Ethereum blockchain might be okay for smaller-scale applications but needs optimization or other platforms for high-volume, global supply chains.</w:t>
      </w:r>
    </w:p>
    <w:p w14:paraId="64AB974E" w14:textId="77777777" w:rsidR="00C50F35" w:rsidRPr="00C50F35" w:rsidRDefault="00C50F35" w:rsidP="00C50F35">
      <w:pPr>
        <w:tabs>
          <w:tab w:val="left" w:pos="981"/>
        </w:tabs>
        <w:ind w:left="360"/>
        <w:jc w:val="both"/>
      </w:pPr>
      <w:r w:rsidRPr="00C50F35">
        <w:t>In general, the study has proven that blockchain technology can revolutionize medical supply chain management because it improves efficiency, transparency, and security and reduces counterfeiting and fraud.</w:t>
      </w:r>
    </w:p>
    <w:p w14:paraId="25D8810D" w14:textId="77777777" w:rsidR="00C50F35" w:rsidRPr="00C50F35" w:rsidRDefault="00C50F35" w:rsidP="00C50F35">
      <w:pPr>
        <w:tabs>
          <w:tab w:val="left" w:pos="981"/>
        </w:tabs>
        <w:ind w:left="360"/>
        <w:jc w:val="both"/>
      </w:pPr>
    </w:p>
    <w:p w14:paraId="7DDB90E8" w14:textId="77777777" w:rsidR="00C50F35" w:rsidRPr="00C50F35" w:rsidRDefault="00C50F35" w:rsidP="00C50F35">
      <w:pPr>
        <w:tabs>
          <w:tab w:val="left" w:pos="981"/>
        </w:tabs>
        <w:ind w:left="360"/>
        <w:jc w:val="both"/>
        <w:rPr>
          <w:b/>
          <w:bCs/>
        </w:rPr>
      </w:pPr>
      <w:r w:rsidRPr="00C50F35">
        <w:rPr>
          <w:b/>
          <w:bCs/>
        </w:rPr>
        <w:t>5.2 Future Work</w:t>
      </w:r>
    </w:p>
    <w:p w14:paraId="6B531588" w14:textId="77777777" w:rsidR="00C50F35" w:rsidRPr="00C50F35" w:rsidRDefault="00C50F35" w:rsidP="00C50F35">
      <w:pPr>
        <w:tabs>
          <w:tab w:val="left" w:pos="981"/>
        </w:tabs>
        <w:ind w:left="360"/>
        <w:jc w:val="both"/>
      </w:pPr>
      <w:r w:rsidRPr="00C50F35">
        <w:t>Even though the blockchain-based medical supply chain system implemented in this research is feasible and apparent benefits are there for its functionality, there is still scope for further study in some areas to enhance capabilities and achieve wide adoption.</w:t>
      </w:r>
    </w:p>
    <w:p w14:paraId="6D6DE8FB" w14:textId="77777777" w:rsidR="00C50F35" w:rsidRPr="00C50F35" w:rsidRDefault="00C50F35" w:rsidP="00C50F35">
      <w:pPr>
        <w:tabs>
          <w:tab w:val="left" w:pos="981"/>
        </w:tabs>
        <w:ind w:left="360"/>
        <w:jc w:val="both"/>
      </w:pPr>
      <w:r w:rsidRPr="00C50F35">
        <w:t>Optimization of Scalability</w:t>
      </w:r>
    </w:p>
    <w:p w14:paraId="2C8FD8A6" w14:textId="77777777" w:rsidR="00C50F35" w:rsidRPr="00C50F35" w:rsidRDefault="00C50F35" w:rsidP="00C50F35">
      <w:pPr>
        <w:pStyle w:val="ListParagraph"/>
        <w:numPr>
          <w:ilvl w:val="0"/>
          <w:numId w:val="30"/>
        </w:numPr>
        <w:tabs>
          <w:tab w:val="left" w:pos="981"/>
        </w:tabs>
        <w:spacing w:after="160" w:line="259" w:lineRule="auto"/>
        <w:jc w:val="both"/>
        <w:rPr>
          <w:sz w:val="20"/>
          <w:szCs w:val="20"/>
          <w:lang w:val="en-US"/>
        </w:rPr>
      </w:pPr>
      <w:r w:rsidRPr="00C50F35">
        <w:rPr>
          <w:sz w:val="20"/>
          <w:szCs w:val="20"/>
          <w:lang w:val="en-US"/>
        </w:rPr>
        <w:t xml:space="preserve">As the medical supply chain becomes increasingly complex and voluminous, scalability becomes a very relevant issue. Future work could extend to Layer 2 solutions such as Optimistic Rollups or other blockchain platforms like </w:t>
      </w:r>
      <w:proofErr w:type="spellStart"/>
      <w:r w:rsidRPr="00C50F35">
        <w:rPr>
          <w:sz w:val="20"/>
          <w:szCs w:val="20"/>
          <w:lang w:val="en-US"/>
        </w:rPr>
        <w:t>Polkadot</w:t>
      </w:r>
      <w:proofErr w:type="spellEnd"/>
      <w:r w:rsidRPr="00C50F35">
        <w:rPr>
          <w:sz w:val="20"/>
          <w:szCs w:val="20"/>
          <w:lang w:val="en-US"/>
        </w:rPr>
        <w:t xml:space="preserve"> or Hyperledger to reduce transaction costs and address scalability issues.</w:t>
      </w:r>
    </w:p>
    <w:p w14:paraId="25772EB3" w14:textId="77777777" w:rsidR="00C50F35" w:rsidRPr="00C50F35" w:rsidRDefault="00C50F35" w:rsidP="00C50F35">
      <w:pPr>
        <w:tabs>
          <w:tab w:val="left" w:pos="981"/>
        </w:tabs>
        <w:ind w:left="360"/>
        <w:jc w:val="both"/>
      </w:pPr>
      <w:r w:rsidRPr="00C50F35">
        <w:t>Integration with Existing Systems</w:t>
      </w:r>
    </w:p>
    <w:p w14:paraId="68474D0F" w14:textId="77777777" w:rsidR="00C50F35" w:rsidRPr="00C50F35" w:rsidRDefault="00C50F35" w:rsidP="00C50F35">
      <w:pPr>
        <w:pStyle w:val="ListParagraph"/>
        <w:numPr>
          <w:ilvl w:val="0"/>
          <w:numId w:val="30"/>
        </w:numPr>
        <w:tabs>
          <w:tab w:val="left" w:pos="981"/>
        </w:tabs>
        <w:spacing w:after="160" w:line="259" w:lineRule="auto"/>
        <w:jc w:val="both"/>
        <w:rPr>
          <w:sz w:val="20"/>
          <w:szCs w:val="20"/>
          <w:lang w:val="en-US"/>
        </w:rPr>
      </w:pPr>
      <w:r w:rsidRPr="00C50F35">
        <w:rPr>
          <w:sz w:val="20"/>
          <w:szCs w:val="20"/>
          <w:lang w:val="en-US"/>
        </w:rPr>
        <w:t>For wider implementation, the system should be integrated with the existing supply chain management systems being used in hospitals, pharmacies, and distributors. Future work should focus on developing APIs and middleware solutions that can be used for integration with legacy software platforms.</w:t>
      </w:r>
    </w:p>
    <w:p w14:paraId="126435F5" w14:textId="77777777" w:rsidR="00C50F35" w:rsidRPr="00C50F35" w:rsidRDefault="00C50F35" w:rsidP="00C50F35">
      <w:pPr>
        <w:tabs>
          <w:tab w:val="left" w:pos="981"/>
        </w:tabs>
        <w:ind w:left="360"/>
        <w:jc w:val="both"/>
      </w:pPr>
      <w:r w:rsidRPr="00C50F35">
        <w:t>Artificial Intelligence and Predictive Analytics</w:t>
      </w:r>
    </w:p>
    <w:p w14:paraId="2976B4FF" w14:textId="77777777" w:rsidR="00C50F35" w:rsidRPr="00C50F35" w:rsidRDefault="00C50F35" w:rsidP="00C50F35">
      <w:pPr>
        <w:pStyle w:val="ListParagraph"/>
        <w:numPr>
          <w:ilvl w:val="0"/>
          <w:numId w:val="30"/>
        </w:numPr>
        <w:tabs>
          <w:tab w:val="left" w:pos="981"/>
        </w:tabs>
        <w:spacing w:after="160" w:line="259" w:lineRule="auto"/>
        <w:jc w:val="both"/>
        <w:rPr>
          <w:sz w:val="20"/>
          <w:szCs w:val="20"/>
          <w:lang w:val="en-US"/>
        </w:rPr>
      </w:pPr>
      <w:r w:rsidRPr="00C50F35">
        <w:rPr>
          <w:sz w:val="20"/>
          <w:szCs w:val="20"/>
          <w:lang w:val="en-US"/>
        </w:rPr>
        <w:t>Combining AI with blockchain can make it possible to create predictive analytics wherein the system does not only track and trace products but also predicts any supply chain disruptions or stock shortages. Through AI, anomalies in the data and patterns of fraud can be easily pointed out.</w:t>
      </w:r>
    </w:p>
    <w:p w14:paraId="4A0A6EEE" w14:textId="77777777" w:rsidR="00C50F35" w:rsidRPr="00C50F35" w:rsidRDefault="00C50F35" w:rsidP="00C50F35">
      <w:pPr>
        <w:tabs>
          <w:tab w:val="left" w:pos="981"/>
        </w:tabs>
        <w:ind w:left="360"/>
        <w:jc w:val="both"/>
      </w:pPr>
      <w:r w:rsidRPr="00C50F35">
        <w:t>Real-Time Notifications and Alerts</w:t>
      </w:r>
    </w:p>
    <w:p w14:paraId="0D4E8791" w14:textId="77777777" w:rsidR="00C50F35" w:rsidRPr="00C50F35" w:rsidRDefault="00C50F35" w:rsidP="00C50F35">
      <w:pPr>
        <w:pStyle w:val="ListParagraph"/>
        <w:numPr>
          <w:ilvl w:val="0"/>
          <w:numId w:val="30"/>
        </w:numPr>
        <w:tabs>
          <w:tab w:val="left" w:pos="981"/>
        </w:tabs>
        <w:spacing w:after="160" w:line="259" w:lineRule="auto"/>
        <w:jc w:val="both"/>
        <w:rPr>
          <w:sz w:val="20"/>
          <w:szCs w:val="20"/>
          <w:lang w:val="en-US"/>
        </w:rPr>
      </w:pPr>
      <w:r w:rsidRPr="00C50F35">
        <w:rPr>
          <w:sz w:val="20"/>
          <w:szCs w:val="20"/>
          <w:lang w:val="en-US"/>
        </w:rPr>
        <w:t>An enhancement in the future could be the development of an automated notification system for stakeholders about delays, possible counterfeit products, or non-compliance issues. This would further streamline operations and facilitate proactive decision-making.</w:t>
      </w:r>
    </w:p>
    <w:p w14:paraId="18B376C2" w14:textId="77777777" w:rsidR="00C50F35" w:rsidRPr="00C50F35" w:rsidRDefault="00C50F35" w:rsidP="00C50F35">
      <w:pPr>
        <w:tabs>
          <w:tab w:val="left" w:pos="981"/>
        </w:tabs>
        <w:ind w:left="360"/>
        <w:jc w:val="both"/>
      </w:pPr>
      <w:r w:rsidRPr="00C50F35">
        <w:t>Regulatory Compliance and Global Standardization</w:t>
      </w:r>
    </w:p>
    <w:p w14:paraId="37DFA2FB" w14:textId="77777777" w:rsidR="00C50F35" w:rsidRPr="00C50F35" w:rsidRDefault="00C50F35" w:rsidP="00C50F35">
      <w:pPr>
        <w:pStyle w:val="ListParagraph"/>
        <w:numPr>
          <w:ilvl w:val="0"/>
          <w:numId w:val="30"/>
        </w:numPr>
        <w:tabs>
          <w:tab w:val="left" w:pos="981"/>
        </w:tabs>
        <w:spacing w:after="160" w:line="259" w:lineRule="auto"/>
        <w:jc w:val="both"/>
        <w:rPr>
          <w:sz w:val="20"/>
          <w:szCs w:val="20"/>
          <w:lang w:val="en-US"/>
        </w:rPr>
      </w:pPr>
      <w:r w:rsidRPr="00C50F35">
        <w:rPr>
          <w:sz w:val="20"/>
          <w:szCs w:val="20"/>
          <w:lang w:val="en-US"/>
        </w:rPr>
        <w:t>The medical supply chain operates across various jurisdictions with differing regulatory requirements. Future research could focus on developing a framework that ensures compliance with local regulations (e.g., FDA, EMA) while maintaining global interoperability.</w:t>
      </w:r>
    </w:p>
    <w:p w14:paraId="197C3AFF" w14:textId="77777777" w:rsidR="00C50F35" w:rsidRPr="00C50F35" w:rsidRDefault="00C50F35" w:rsidP="00C50F35">
      <w:pPr>
        <w:tabs>
          <w:tab w:val="left" w:pos="981"/>
        </w:tabs>
        <w:ind w:left="360"/>
        <w:jc w:val="both"/>
      </w:pPr>
      <w:r w:rsidRPr="00C50F35">
        <w:t>User Training and Adoption</w:t>
      </w:r>
    </w:p>
    <w:p w14:paraId="4DF00ADF" w14:textId="77777777" w:rsidR="00C50F35" w:rsidRPr="00C50F35" w:rsidRDefault="00C50F35" w:rsidP="00C50F35">
      <w:pPr>
        <w:pStyle w:val="ListParagraph"/>
        <w:numPr>
          <w:ilvl w:val="0"/>
          <w:numId w:val="30"/>
        </w:numPr>
        <w:tabs>
          <w:tab w:val="left" w:pos="981"/>
        </w:tabs>
        <w:spacing w:after="160" w:line="259" w:lineRule="auto"/>
        <w:jc w:val="both"/>
        <w:rPr>
          <w:sz w:val="20"/>
          <w:szCs w:val="20"/>
          <w:lang w:val="en-US"/>
        </w:rPr>
      </w:pPr>
      <w:r w:rsidRPr="00C50F35">
        <w:rPr>
          <w:sz w:val="20"/>
          <w:szCs w:val="20"/>
          <w:lang w:val="en-US"/>
        </w:rPr>
        <w:t>The success of the system depends on how good its adoption will be with the healthcare stakeholders. Future work would be on developing full training for the users and getting rid of the barrier to the adoption, especially with small and medium suppliers lacking in capacity to embrace the blockchain solutions.</w:t>
      </w:r>
    </w:p>
    <w:p w14:paraId="0CDDFCBC" w14:textId="77777777" w:rsidR="00C50F35" w:rsidRPr="00C50F35" w:rsidRDefault="00C50F35" w:rsidP="00C50F35">
      <w:pPr>
        <w:tabs>
          <w:tab w:val="left" w:pos="981"/>
        </w:tabs>
        <w:jc w:val="both"/>
      </w:pPr>
    </w:p>
    <w:p w14:paraId="3B35651B" w14:textId="77777777" w:rsidR="00C50F35" w:rsidRPr="00C50F35" w:rsidRDefault="00C50F35" w:rsidP="00C50F35">
      <w:pPr>
        <w:tabs>
          <w:tab w:val="left" w:pos="981"/>
        </w:tabs>
        <w:ind w:left="360"/>
        <w:jc w:val="both"/>
      </w:pPr>
      <w:r w:rsidRPr="00C50F35">
        <w:t>Long-term Sustainability</w:t>
      </w:r>
    </w:p>
    <w:p w14:paraId="0A74881D" w14:textId="77777777" w:rsidR="00C50F35" w:rsidRPr="00C50F35" w:rsidRDefault="00C50F35" w:rsidP="00C50F35">
      <w:pPr>
        <w:pStyle w:val="ListParagraph"/>
        <w:numPr>
          <w:ilvl w:val="0"/>
          <w:numId w:val="30"/>
        </w:numPr>
        <w:tabs>
          <w:tab w:val="left" w:pos="981"/>
        </w:tabs>
        <w:spacing w:after="160" w:line="259" w:lineRule="auto"/>
        <w:jc w:val="both"/>
        <w:rPr>
          <w:sz w:val="20"/>
          <w:szCs w:val="20"/>
          <w:lang w:val="en-US"/>
        </w:rPr>
      </w:pPr>
      <w:r w:rsidRPr="00C50F35">
        <w:rPr>
          <w:sz w:val="20"/>
          <w:szCs w:val="20"/>
          <w:lang w:val="en-US"/>
        </w:rPr>
        <w:t>To make the long-term sustainability of blockchain-based medical supply chain systems possible, studies on energy-efficient consensus mechanisms, such as proof of stake, and carbon-neutral blockchain platforms can support the reduction in environmental impact but maintain security and performance levels.</w:t>
      </w:r>
    </w:p>
    <w:p w14:paraId="33968911" w14:textId="77777777" w:rsidR="00C50F35" w:rsidRPr="00C50F35" w:rsidRDefault="00C50F35" w:rsidP="00C50F35">
      <w:pPr>
        <w:pStyle w:val="ListParagraph"/>
        <w:tabs>
          <w:tab w:val="left" w:pos="981"/>
        </w:tabs>
        <w:ind w:left="1080"/>
        <w:jc w:val="both"/>
        <w:rPr>
          <w:sz w:val="20"/>
          <w:szCs w:val="20"/>
          <w:lang w:val="en-US"/>
        </w:rPr>
      </w:pPr>
    </w:p>
    <w:p w14:paraId="3115246C" w14:textId="77777777" w:rsidR="00C50F35" w:rsidRPr="00C50F35" w:rsidRDefault="00C50F35" w:rsidP="00C50F35">
      <w:pPr>
        <w:tabs>
          <w:tab w:val="left" w:pos="981"/>
        </w:tabs>
        <w:ind w:left="360"/>
        <w:jc w:val="both"/>
        <w:rPr>
          <w:b/>
          <w:bCs/>
        </w:rPr>
      </w:pPr>
      <w:r w:rsidRPr="00C50F35">
        <w:rPr>
          <w:b/>
          <w:bCs/>
        </w:rPr>
        <w:t>5.3 Closing Comments</w:t>
      </w:r>
    </w:p>
    <w:p w14:paraId="13FEDBB3" w14:textId="49CA8417" w:rsidR="00C26B91" w:rsidRPr="00547357" w:rsidRDefault="00C50F35" w:rsidP="00547357">
      <w:pPr>
        <w:tabs>
          <w:tab w:val="left" w:pos="981"/>
        </w:tabs>
        <w:ind w:left="360"/>
        <w:jc w:val="both"/>
      </w:pPr>
      <w:r w:rsidRPr="00C50F35">
        <w:t>The research shows the potential of blockchain technology with its suitability for improving management in medical supply chains significantly concerning transparency, security, and efficiency levels. However, much more needs to be done to make this technology overcome the hurdles related to scalability, integration with current systems, and worldwide adoption. In the coming years, the potential of blockchain, together with other emerging technologies like AI and IoT, will be the future for transforming healthcare supply chains in terms of providing critical medical products to patients safely and efficiently.</w:t>
      </w:r>
    </w:p>
    <w:p w14:paraId="5C6EE7C3" w14:textId="77777777" w:rsidR="00692375" w:rsidRPr="002C60BB" w:rsidRDefault="007D522D" w:rsidP="002C60BB">
      <w:pPr>
        <w:pStyle w:val="Heading1"/>
        <w:tabs>
          <w:tab w:val="clear" w:pos="0"/>
        </w:tabs>
        <w:ind w:firstLine="0"/>
        <w:jc w:val="left"/>
        <w:rPr>
          <w:b/>
        </w:rPr>
      </w:pPr>
      <w:r w:rsidRPr="002C60BB">
        <w:rPr>
          <w:b/>
        </w:rPr>
        <w:t>References</w:t>
      </w:r>
    </w:p>
    <w:p w14:paraId="182BE3A0" w14:textId="5FD718E2" w:rsidR="00F52834" w:rsidRDefault="00C26B91" w:rsidP="00F52834">
      <w:pPr>
        <w:jc w:val="both"/>
      </w:pPr>
      <w:r>
        <w:rPr>
          <w:b/>
          <w:bCs/>
        </w:rPr>
        <w:t xml:space="preserve"> </w:t>
      </w:r>
      <w:r w:rsidR="00F52834">
        <w:t>1.PubMed. (2024). "Blockchain Applications in Healthcare." Retrieved from https://pubmed.ncbi.nlm.nih.gov/</w:t>
      </w:r>
    </w:p>
    <w:p w14:paraId="66C83DC6" w14:textId="77777777" w:rsidR="00F52834" w:rsidRDefault="00F52834" w:rsidP="00F52834">
      <w:pPr>
        <w:ind w:left="270" w:hanging="270"/>
        <w:jc w:val="both"/>
      </w:pPr>
      <w:r>
        <w:t>2.</w:t>
      </w:r>
      <w:r>
        <w:tab/>
        <w:t>Google Scholar. (2023). "Blockchain in Pharmaceutical Supply Chain." Retrieved from https://scholar.google.com/</w:t>
      </w:r>
    </w:p>
    <w:p w14:paraId="2AF6CE2A" w14:textId="77777777" w:rsidR="00F52834" w:rsidRDefault="00F52834" w:rsidP="00F52834">
      <w:pPr>
        <w:ind w:left="270" w:hanging="270"/>
        <w:jc w:val="both"/>
      </w:pPr>
      <w:r>
        <w:t>3.</w:t>
      </w:r>
      <w:r>
        <w:tab/>
        <w:t>"Blockchain Technology in Healthcare: A Comprehensive Review and Directions for Future Research"</w:t>
      </w:r>
    </w:p>
    <w:p w14:paraId="594FF70D" w14:textId="77777777" w:rsidR="00F52834" w:rsidRDefault="00F52834" w:rsidP="00F52834">
      <w:pPr>
        <w:ind w:left="270" w:hanging="270"/>
        <w:jc w:val="both"/>
      </w:pPr>
      <w:r>
        <w:t>Author(s): M. K. M. Rehman, et al.</w:t>
      </w:r>
    </w:p>
    <w:p w14:paraId="6BC586BC" w14:textId="77777777" w:rsidR="00F52834" w:rsidRDefault="00F52834" w:rsidP="00F52834">
      <w:pPr>
        <w:ind w:left="270" w:hanging="270"/>
        <w:jc w:val="both"/>
      </w:pPr>
      <w:r>
        <w:t>Published: 2023</w:t>
      </w:r>
    </w:p>
    <w:p w14:paraId="13CED269" w14:textId="77777777" w:rsidR="00F52834" w:rsidRDefault="00F52834" w:rsidP="00F52834">
      <w:pPr>
        <w:ind w:left="270" w:hanging="270"/>
        <w:jc w:val="both"/>
      </w:pPr>
      <w:r>
        <w:lastRenderedPageBreak/>
        <w:t>This review covers various applications of blockchain in healthcare, with a focus on its use in medical supply chains for ensuring transparency, security, and efficiency.</w:t>
      </w:r>
    </w:p>
    <w:p w14:paraId="006AC038" w14:textId="77777777" w:rsidR="00F52834" w:rsidRDefault="00F52834" w:rsidP="00F52834">
      <w:pPr>
        <w:ind w:left="270" w:hanging="270"/>
        <w:jc w:val="both"/>
      </w:pPr>
      <w:r>
        <w:t>4.</w:t>
      </w:r>
      <w:r>
        <w:tab/>
        <w:t>"Blockchain for Pharmaceutical Supply Chain Management: Benefits, Challenges, and Future Perspectives"</w:t>
      </w:r>
    </w:p>
    <w:p w14:paraId="1A5CCF0E" w14:textId="77777777" w:rsidR="00F52834" w:rsidRDefault="00F52834" w:rsidP="00F52834">
      <w:pPr>
        <w:ind w:left="270" w:hanging="270"/>
        <w:jc w:val="both"/>
      </w:pPr>
      <w:r>
        <w:t>Author(s): A. S. Singh, et al.</w:t>
      </w:r>
    </w:p>
    <w:p w14:paraId="75801417" w14:textId="77777777" w:rsidR="00F52834" w:rsidRDefault="00F52834" w:rsidP="00F52834">
      <w:pPr>
        <w:ind w:left="270" w:hanging="270"/>
        <w:jc w:val="both"/>
      </w:pPr>
      <w:r>
        <w:t>Published: 2023</w:t>
      </w:r>
    </w:p>
    <w:p w14:paraId="4D8FB10D" w14:textId="77777777" w:rsidR="00F52834" w:rsidRDefault="00F52834" w:rsidP="00F52834">
      <w:pPr>
        <w:ind w:left="270" w:hanging="270"/>
        <w:jc w:val="both"/>
      </w:pPr>
      <w:r>
        <w:t>This paper explores the potential of blockchain to address challenges such as counterfeit drugs, regulatory compliance, and supply chain inefficiencies in the pharmaceutical industry.</w:t>
      </w:r>
    </w:p>
    <w:p w14:paraId="1C88172B" w14:textId="77777777" w:rsidR="00F52834" w:rsidRDefault="00F52834" w:rsidP="00F52834">
      <w:pPr>
        <w:ind w:left="270" w:hanging="270"/>
        <w:jc w:val="both"/>
      </w:pPr>
      <w:r>
        <w:t>5.</w:t>
      </w:r>
      <w:r>
        <w:tab/>
        <w:t>"Blockchain-based Medical Supply Chain Management: A Comprehensive Framework for Healthcare"</w:t>
      </w:r>
    </w:p>
    <w:p w14:paraId="2BED7F20" w14:textId="77777777" w:rsidR="00F52834" w:rsidRDefault="00F52834" w:rsidP="00F52834">
      <w:pPr>
        <w:ind w:left="270" w:hanging="270"/>
        <w:jc w:val="both"/>
      </w:pPr>
      <w:r>
        <w:t>Author(s): T. M. Al-</w:t>
      </w:r>
      <w:proofErr w:type="spellStart"/>
      <w:r>
        <w:t>Bahadili</w:t>
      </w:r>
      <w:proofErr w:type="spellEnd"/>
      <w:r>
        <w:t>, et al.</w:t>
      </w:r>
    </w:p>
    <w:p w14:paraId="5132B26F" w14:textId="77777777" w:rsidR="00F52834" w:rsidRDefault="00F52834" w:rsidP="00F52834">
      <w:pPr>
        <w:ind w:left="270" w:hanging="270"/>
        <w:jc w:val="both"/>
      </w:pPr>
      <w:r>
        <w:t>Published: 2022</w:t>
      </w:r>
    </w:p>
    <w:p w14:paraId="20F434ED" w14:textId="77777777" w:rsidR="00F52834" w:rsidRDefault="00F52834" w:rsidP="00F52834">
      <w:pPr>
        <w:ind w:left="270" w:hanging="270"/>
        <w:jc w:val="both"/>
      </w:pPr>
      <w:r>
        <w:t>This study proposes a blockchain-based framework to manage the medical supply chain, focusing on how decentralized systems can ensure secure and transparent tracking of medical goods.</w:t>
      </w:r>
    </w:p>
    <w:p w14:paraId="539F3174" w14:textId="77777777" w:rsidR="00F52834" w:rsidRDefault="00F52834" w:rsidP="00F52834">
      <w:pPr>
        <w:ind w:left="270" w:hanging="270"/>
        <w:jc w:val="both"/>
      </w:pPr>
      <w:r>
        <w:t>6.</w:t>
      </w:r>
      <w:r>
        <w:tab/>
        <w:t>"Leveraging Blockchain for Healthcare Supply Chain Transparency and Traceability"</w:t>
      </w:r>
    </w:p>
    <w:p w14:paraId="1D390250" w14:textId="77777777" w:rsidR="00F52834" w:rsidRDefault="00F52834" w:rsidP="00F52834">
      <w:pPr>
        <w:ind w:left="270" w:hanging="270"/>
        <w:jc w:val="both"/>
      </w:pPr>
      <w:r>
        <w:t>Author(s): J. C. Pérez, et al.</w:t>
      </w:r>
    </w:p>
    <w:p w14:paraId="2F1A825E" w14:textId="77777777" w:rsidR="00F52834" w:rsidRDefault="00F52834" w:rsidP="00F52834">
      <w:pPr>
        <w:ind w:left="270" w:hanging="270"/>
        <w:jc w:val="both"/>
      </w:pPr>
      <w:r>
        <w:t>Published: 2022</w:t>
      </w:r>
    </w:p>
    <w:p w14:paraId="270818AE" w14:textId="77777777" w:rsidR="00F52834" w:rsidRDefault="00F52834" w:rsidP="00F52834">
      <w:pPr>
        <w:ind w:left="270" w:hanging="270"/>
        <w:jc w:val="both"/>
      </w:pPr>
      <w:r>
        <w:t>The article focuses on blockchain's role in enhancing transparency and traceability in the medical supply chain, ensuring the integrity of medical products from manufacturer to end-user.</w:t>
      </w:r>
    </w:p>
    <w:p w14:paraId="7CA79E74" w14:textId="77777777" w:rsidR="00F52834" w:rsidRDefault="00F52834" w:rsidP="00F52834">
      <w:pPr>
        <w:ind w:left="270" w:hanging="270"/>
        <w:jc w:val="both"/>
      </w:pPr>
      <w:r>
        <w:t>7.</w:t>
      </w:r>
      <w:r>
        <w:tab/>
        <w:t xml:space="preserve"> "Blockchain and Smart Contracts for the Pharmaceutical Supply Chain: Opportunities and Challenges"</w:t>
      </w:r>
    </w:p>
    <w:p w14:paraId="4576C0C6" w14:textId="77777777" w:rsidR="00F52834" w:rsidRDefault="00F52834" w:rsidP="00F52834">
      <w:pPr>
        <w:ind w:left="270" w:hanging="270"/>
        <w:jc w:val="both"/>
      </w:pPr>
      <w:r>
        <w:t>Author(s): A. H. M. A. Rashed, et al.</w:t>
      </w:r>
    </w:p>
    <w:p w14:paraId="77CE56D9" w14:textId="77777777" w:rsidR="00F52834" w:rsidRDefault="00F52834" w:rsidP="00F52834">
      <w:pPr>
        <w:ind w:left="270" w:hanging="270"/>
        <w:jc w:val="both"/>
      </w:pPr>
      <w:r>
        <w:t>Published: 2023</w:t>
      </w:r>
    </w:p>
    <w:p w14:paraId="41E6CAC1" w14:textId="77777777" w:rsidR="00F52834" w:rsidRDefault="00F52834" w:rsidP="00F52834">
      <w:pPr>
        <w:ind w:left="270" w:hanging="270"/>
        <w:jc w:val="both"/>
      </w:pPr>
      <w:r>
        <w:t>This paper discusses the integration of blockchain with smart contracts to streamline pharmaceutical supply chain operations, ensuring transparency, compliance, and real-time tracking of products.</w:t>
      </w:r>
    </w:p>
    <w:p w14:paraId="4DFD14C5" w14:textId="77777777" w:rsidR="00F52834" w:rsidRDefault="00F52834" w:rsidP="00F52834">
      <w:pPr>
        <w:ind w:left="270" w:hanging="270"/>
        <w:jc w:val="both"/>
      </w:pPr>
      <w:r>
        <w:t>8.</w:t>
      </w:r>
      <w:r>
        <w:tab/>
        <w:t>"The Role of Blockchain in Enhancing the Pharmaceutical Supply Chain: Case Study and Insights"</w:t>
      </w:r>
    </w:p>
    <w:p w14:paraId="0112AE6D" w14:textId="77777777" w:rsidR="00F52834" w:rsidRDefault="00F52834" w:rsidP="00F52834">
      <w:pPr>
        <w:ind w:left="270" w:hanging="270"/>
        <w:jc w:val="both"/>
      </w:pPr>
      <w:r>
        <w:t>Author(s): K. D. Williams, et al.</w:t>
      </w:r>
    </w:p>
    <w:p w14:paraId="44BA2B71" w14:textId="77777777" w:rsidR="00F52834" w:rsidRDefault="00F52834" w:rsidP="00F52834">
      <w:pPr>
        <w:ind w:left="270" w:hanging="270"/>
        <w:jc w:val="both"/>
      </w:pPr>
      <w:r>
        <w:t>Published: 2023</w:t>
      </w:r>
    </w:p>
    <w:p w14:paraId="35216F76" w14:textId="77777777" w:rsidR="00F52834" w:rsidRDefault="00F52834" w:rsidP="00F52834">
      <w:pPr>
        <w:ind w:left="270" w:hanging="270"/>
        <w:jc w:val="both"/>
      </w:pPr>
      <w:r>
        <w:t>A case study that highlights real-world applications of blockchain technology in enhancing the pharmaceutical supply chain, improving security, and reducing fraud.</w:t>
      </w:r>
    </w:p>
    <w:p w14:paraId="5EBDC5E7" w14:textId="77777777" w:rsidR="00F52834" w:rsidRDefault="00F52834" w:rsidP="00F52834">
      <w:pPr>
        <w:ind w:left="270" w:hanging="270"/>
        <w:jc w:val="both"/>
      </w:pPr>
      <w:r>
        <w:t>9.</w:t>
      </w:r>
      <w:r>
        <w:tab/>
        <w:t>"Blockchain-based Framework for Secure and Efficient Healthcare Supply Chain Management"</w:t>
      </w:r>
    </w:p>
    <w:p w14:paraId="315E0610" w14:textId="77777777" w:rsidR="00F52834" w:rsidRDefault="00F52834" w:rsidP="00F52834">
      <w:pPr>
        <w:ind w:left="270" w:hanging="270"/>
        <w:jc w:val="both"/>
      </w:pPr>
      <w:r>
        <w:t>Author(s): H. A. S. Haroun, et al.</w:t>
      </w:r>
    </w:p>
    <w:p w14:paraId="7F1B50CD" w14:textId="77777777" w:rsidR="00F52834" w:rsidRDefault="00F52834" w:rsidP="00F52834">
      <w:pPr>
        <w:ind w:left="270" w:hanging="270"/>
        <w:jc w:val="both"/>
      </w:pPr>
      <w:r>
        <w:t>Published: 2023</w:t>
      </w:r>
    </w:p>
    <w:p w14:paraId="55F7C321" w14:textId="77777777" w:rsidR="00F52834" w:rsidRDefault="00F52834" w:rsidP="00F52834">
      <w:pPr>
        <w:ind w:left="270" w:hanging="270"/>
        <w:jc w:val="both"/>
      </w:pPr>
      <w:r>
        <w:t>This paper focuses on a blockchain framework designed for healthcare supply chains, highlighting its potential to increase efficiency, transparency, and reduce fraud.</w:t>
      </w:r>
    </w:p>
    <w:p w14:paraId="1D05B02B" w14:textId="77777777" w:rsidR="00F52834" w:rsidRDefault="00F52834" w:rsidP="00F52834">
      <w:pPr>
        <w:ind w:left="270" w:hanging="270"/>
        <w:jc w:val="both"/>
      </w:pPr>
      <w:r>
        <w:t>10.</w:t>
      </w:r>
      <w:r>
        <w:tab/>
        <w:t>"Blockchain for Healthcare Supply Chain: A Review of Emerging Trends, Applications, and Challenges"</w:t>
      </w:r>
    </w:p>
    <w:p w14:paraId="7E4419AA" w14:textId="77777777" w:rsidR="00F52834" w:rsidRDefault="00F52834" w:rsidP="00F52834">
      <w:pPr>
        <w:ind w:left="270" w:hanging="270"/>
        <w:jc w:val="both"/>
      </w:pPr>
      <w:r>
        <w:t>Author(s): M. Z. N. Hossain, et al.</w:t>
      </w:r>
    </w:p>
    <w:p w14:paraId="159989DE" w14:textId="77777777" w:rsidR="00F52834" w:rsidRDefault="00F52834" w:rsidP="00F52834">
      <w:pPr>
        <w:ind w:left="270" w:hanging="270"/>
        <w:jc w:val="both"/>
      </w:pPr>
      <w:r>
        <w:t>Published: 2022</w:t>
      </w:r>
    </w:p>
    <w:p w14:paraId="3E4ACDE9" w14:textId="77777777" w:rsidR="00F52834" w:rsidRDefault="00F52834" w:rsidP="00F52834">
      <w:pPr>
        <w:ind w:left="270" w:hanging="270"/>
        <w:jc w:val="both"/>
      </w:pPr>
      <w:r>
        <w:t>11.</w:t>
      </w:r>
      <w:r>
        <w:tab/>
        <w:t xml:space="preserve">Clauson, Kevin A., et al. "Leveraging Blockchain Technology to Enhance Supply Chain Management in </w:t>
      </w:r>
      <w:proofErr w:type="gramStart"/>
      <w:r>
        <w:t>Healthcare::</w:t>
      </w:r>
      <w:proofErr w:type="gramEnd"/>
      <w:r>
        <w:t xml:space="preserve"> An exploration of challenges and opportunities in the health supply chain." Blockchain in healthcare today (2018).</w:t>
      </w:r>
    </w:p>
    <w:p w14:paraId="56CA2954" w14:textId="77777777" w:rsidR="00F52834" w:rsidRDefault="00F52834" w:rsidP="00F52834">
      <w:pPr>
        <w:ind w:left="270" w:hanging="270"/>
        <w:jc w:val="both"/>
      </w:pPr>
      <w:r>
        <w:t>12.</w:t>
      </w:r>
      <w:r>
        <w:tab/>
        <w:t>Dhingra, Sarthak, et al. "Blockchain technology applications in healthcare supply chains–A review." IEEE Access (2024).</w:t>
      </w:r>
    </w:p>
    <w:p w14:paraId="5FACD174" w14:textId="24A05282" w:rsidR="007D522D" w:rsidRDefault="00F52834" w:rsidP="00F52834">
      <w:pPr>
        <w:ind w:left="270" w:hanging="270"/>
        <w:jc w:val="both"/>
      </w:pPr>
      <w:r>
        <w:t>13.</w:t>
      </w:r>
      <w:r>
        <w:tab/>
        <w:t>Akram, Wasim, et al. "Blockchain technology: A potential tool for the management of pharma supply chain." Research in Social and Administrative Pharmacy (2024).</w:t>
      </w:r>
    </w:p>
    <w:sectPr w:rsidR="007D522D" w:rsidSect="00A268BC">
      <w:headerReference w:type="default" r:id="rId13"/>
      <w:footerReference w:type="default" r:id="rId14"/>
      <w:type w:val="continuous"/>
      <w:pgSz w:w="11906" w:h="16838"/>
      <w:pgMar w:top="425" w:right="289" w:bottom="425" w:left="289" w:header="270" w:footer="0" w:gutter="0"/>
      <w:pgNumType w:start="2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9E6FF8" w14:textId="77777777" w:rsidR="00700E02" w:rsidRDefault="00700E02" w:rsidP="003C5B4F">
      <w:r>
        <w:separator/>
      </w:r>
    </w:p>
  </w:endnote>
  <w:endnote w:type="continuationSeparator" w:id="0">
    <w:p w14:paraId="5E82E16B" w14:textId="77777777" w:rsidR="00700E02" w:rsidRDefault="00700E02" w:rsidP="003C5B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jaVu Sans">
    <w:charset w:val="80"/>
    <w:family w:val="auto"/>
    <w:pitch w:val="variable"/>
  </w:font>
  <w:font w:name="Lohit Hindi">
    <w:altName w:val="MS Mincho"/>
    <w:charset w:val="80"/>
    <w:family w:val="auto"/>
    <w:pitch w:val="variable"/>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3333342"/>
      <w:docPartObj>
        <w:docPartGallery w:val="Page Numbers (Bottom of Page)"/>
        <w:docPartUnique/>
      </w:docPartObj>
    </w:sdtPr>
    <w:sdtEndPr>
      <w:rPr>
        <w:noProof/>
      </w:rPr>
    </w:sdtEndPr>
    <w:sdtContent>
      <w:p w14:paraId="573AAF7A" w14:textId="2E93A5CF" w:rsidR="00A268BC" w:rsidRDefault="00A268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DF035E" w14:textId="6D18D421" w:rsidR="00670219" w:rsidRPr="00A268BC" w:rsidRDefault="00A268BC" w:rsidP="00670219">
    <w:pPr>
      <w:pStyle w:val="Footer"/>
    </w:pPr>
    <w:r w:rsidRPr="00A268BC">
      <w:t>IJRAR303900</w:t>
    </w:r>
    <w:r w:rsidRPr="00A268BC">
      <w:tab/>
      <w:t>International Journal of Research and Analytical Reviews (IJRAR) www.ijrar.org</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374622"/>
      <w:docPartObj>
        <w:docPartGallery w:val="Page Numbers (Bottom of Page)"/>
        <w:docPartUnique/>
      </w:docPartObj>
    </w:sdtPr>
    <w:sdtEndPr>
      <w:rPr>
        <w:noProof/>
      </w:rPr>
    </w:sdtEndPr>
    <w:sdtContent>
      <w:p w14:paraId="1D15F3D2" w14:textId="2F33D8ED" w:rsidR="00547357" w:rsidRDefault="00547357">
        <w:pPr>
          <w:pStyle w:val="Footer"/>
          <w:jc w:val="right"/>
        </w:pPr>
        <w:r>
          <w:t>8</w:t>
        </w:r>
      </w:p>
    </w:sdtContent>
  </w:sdt>
  <w:p w14:paraId="6E377370" w14:textId="77777777" w:rsidR="00547357" w:rsidRPr="00A268BC" w:rsidRDefault="00547357" w:rsidP="00670219">
    <w:pPr>
      <w:pStyle w:val="Footer"/>
    </w:pPr>
    <w:r w:rsidRPr="00A268BC">
      <w:t>IJRAR303900</w:t>
    </w:r>
    <w:r w:rsidRPr="00A268BC">
      <w:tab/>
      <w:t>International Journal of Research and Analytical Reviews (IJRAR) www.ijrar.org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13FE21" w14:textId="77777777" w:rsidR="00700E02" w:rsidRDefault="00700E02" w:rsidP="003C5B4F">
      <w:r>
        <w:separator/>
      </w:r>
    </w:p>
  </w:footnote>
  <w:footnote w:type="continuationSeparator" w:id="0">
    <w:p w14:paraId="5234B840" w14:textId="77777777" w:rsidR="00700E02" w:rsidRDefault="00700E02" w:rsidP="003C5B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96938" w14:textId="5EC66727" w:rsidR="00670219" w:rsidRPr="00AE7AD6" w:rsidRDefault="00670219" w:rsidP="00670219">
    <w:pPr>
      <w:pStyle w:val="Header"/>
      <w:pBdr>
        <w:bottom w:val="single" w:sz="12" w:space="1" w:color="auto"/>
      </w:pBdr>
      <w:tabs>
        <w:tab w:val="clear" w:pos="9360"/>
        <w:tab w:val="right" w:pos="10800"/>
      </w:tabs>
      <w:jc w:val="both"/>
      <w:rPr>
        <w:rFonts w:ascii="Arial" w:hAnsi="Arial" w:cs="Arial"/>
        <w:b/>
        <w:noProof/>
        <w:color w:val="215868" w:themeColor="accent5" w:themeShade="80"/>
        <w:sz w:val="22"/>
        <w:lang w:val="en-IN"/>
      </w:rPr>
    </w:pPr>
    <w:r w:rsidRPr="00C020F5">
      <w:rPr>
        <w:rFonts w:ascii="Arial" w:hAnsi="Arial" w:cs="Arial"/>
        <w:b/>
        <w:noProof/>
        <w:color w:val="215868" w:themeColor="accent5" w:themeShade="80"/>
        <w:sz w:val="22"/>
        <w:lang w:val="en-IN" w:eastAsia="en-US"/>
      </w:rPr>
      <w:t>©</w:t>
    </w:r>
    <w:r>
      <w:rPr>
        <w:rFonts w:ascii="Arial" w:hAnsi="Arial" w:cs="Arial"/>
        <w:b/>
        <w:noProof/>
        <w:color w:val="215868" w:themeColor="accent5" w:themeShade="80"/>
        <w:lang w:val="en-IN"/>
      </w:rPr>
      <w:t xml:space="preserve"> 2025</w:t>
    </w:r>
    <w:r w:rsidR="00A268BC">
      <w:rPr>
        <w:rFonts w:ascii="Arial" w:hAnsi="Arial" w:cs="Arial"/>
        <w:b/>
        <w:noProof/>
        <w:color w:val="215868" w:themeColor="accent5" w:themeShade="80"/>
        <w:lang w:val="en-IN"/>
      </w:rPr>
      <w:t xml:space="preserve"> </w:t>
    </w:r>
    <w:r>
      <w:rPr>
        <w:rFonts w:ascii="Arial" w:hAnsi="Arial" w:cs="Arial"/>
        <w:b/>
        <w:noProof/>
        <w:color w:val="215868" w:themeColor="accent5" w:themeShade="80"/>
        <w:sz w:val="22"/>
        <w:lang w:val="en-IN" w:eastAsia="en-US"/>
      </w:rPr>
      <w:t>IJRAR</w:t>
    </w:r>
    <w:r w:rsidRPr="00C020F5">
      <w:rPr>
        <w:rFonts w:ascii="Arial" w:hAnsi="Arial" w:cs="Arial"/>
        <w:b/>
        <w:noProof/>
        <w:color w:val="215868" w:themeColor="accent5" w:themeShade="80"/>
        <w:lang w:val="en-IN"/>
      </w:rPr>
      <w:t xml:space="preserve"> </w:t>
    </w:r>
    <w:r>
      <w:rPr>
        <w:rFonts w:ascii="Arial" w:hAnsi="Arial" w:cs="Arial"/>
        <w:b/>
        <w:noProof/>
        <w:color w:val="215868" w:themeColor="accent5" w:themeShade="80"/>
        <w:sz w:val="22"/>
        <w:lang w:val="en-IN" w:eastAsia="en-US"/>
      </w:rPr>
      <w:t>January</w:t>
    </w:r>
    <w:r>
      <w:rPr>
        <w:rFonts w:ascii="Arial" w:hAnsi="Arial" w:cs="Arial"/>
        <w:b/>
        <w:noProof/>
        <w:color w:val="215868" w:themeColor="accent5" w:themeShade="80"/>
        <w:sz w:val="22"/>
        <w:lang w:val="en-IN"/>
      </w:rPr>
      <w:t xml:space="preserve"> </w:t>
    </w:r>
    <w:r>
      <w:rPr>
        <w:rFonts w:ascii="Arial" w:hAnsi="Arial" w:cs="Arial"/>
        <w:b/>
        <w:noProof/>
        <w:color w:val="215868" w:themeColor="accent5" w:themeShade="80"/>
        <w:sz w:val="22"/>
        <w:lang w:val="en-IN" w:eastAsia="en-US"/>
      </w:rPr>
      <w:t>2025</w:t>
    </w:r>
    <w:r w:rsidRPr="00B61085">
      <w:rPr>
        <w:rFonts w:ascii="Arial" w:hAnsi="Arial" w:cs="Arial"/>
        <w:b/>
        <w:noProof/>
        <w:color w:val="215868" w:themeColor="accent5" w:themeShade="80"/>
        <w:sz w:val="22"/>
        <w:lang w:val="en-IN" w:eastAsia="en-US"/>
      </w:rPr>
      <w:t xml:space="preserve">, </w:t>
    </w:r>
    <w:r>
      <w:rPr>
        <w:rFonts w:ascii="Arial" w:hAnsi="Arial" w:cs="Arial"/>
        <w:b/>
        <w:noProof/>
        <w:color w:val="215868" w:themeColor="accent5" w:themeShade="80"/>
        <w:lang w:val="en-IN"/>
      </w:rPr>
      <w:t xml:space="preserve">                     </w:t>
    </w:r>
    <w:r w:rsidRPr="002D0803">
      <w:rPr>
        <w:rFonts w:ascii="Arial" w:hAnsi="Arial" w:cs="Arial"/>
        <w:b/>
        <w:noProof/>
        <w:color w:val="215868" w:themeColor="accent5" w:themeShade="80"/>
        <w:sz w:val="22"/>
        <w:lang w:val="en-IN"/>
      </w:rPr>
      <w:t>www.</w:t>
    </w:r>
    <w:r>
      <w:rPr>
        <w:rFonts w:ascii="Arial" w:hAnsi="Arial" w:cs="Arial"/>
        <w:b/>
        <w:noProof/>
        <w:color w:val="215868" w:themeColor="accent5" w:themeShade="80"/>
        <w:sz w:val="22"/>
        <w:lang w:val="en-IN"/>
      </w:rPr>
      <w:t>ijrar</w:t>
    </w:r>
    <w:r w:rsidRPr="002D0803">
      <w:rPr>
        <w:rFonts w:ascii="Arial" w:hAnsi="Arial" w:cs="Arial"/>
        <w:b/>
        <w:noProof/>
        <w:color w:val="215868" w:themeColor="accent5" w:themeShade="80"/>
        <w:sz w:val="22"/>
        <w:lang w:val="en-IN"/>
      </w:rPr>
      <w:t xml:space="preserve">.org  </w:t>
    </w:r>
    <w:r w:rsidRPr="00B61085">
      <w:rPr>
        <w:rFonts w:ascii="Arial" w:hAnsi="Arial" w:cs="Arial"/>
        <w:b/>
        <w:noProof/>
        <w:color w:val="215868" w:themeColor="accent5" w:themeShade="80"/>
        <w:sz w:val="22"/>
        <w:lang w:val="en-IN" w:eastAsia="en-US"/>
      </w:rPr>
      <w:t>(</w:t>
    </w:r>
    <w:r>
      <w:rPr>
        <w:rFonts w:ascii="Helvetica" w:hAnsi="Helvetica"/>
        <w:b/>
        <w:bCs/>
        <w:color w:val="0A625E"/>
        <w:sz w:val="18"/>
        <w:szCs w:val="18"/>
        <w:shd w:val="clear" w:color="auto" w:fill="FFFFFF"/>
      </w:rPr>
      <w:t>E-ISSN 2348-1269, P- ISSN 2349-5138</w:t>
    </w:r>
    <w:r w:rsidRPr="00B61085">
      <w:rPr>
        <w:rFonts w:ascii="Arial" w:hAnsi="Arial" w:cs="Arial"/>
        <w:b/>
        <w:noProof/>
        <w:color w:val="215868" w:themeColor="accent5" w:themeShade="80"/>
        <w:sz w:val="22"/>
        <w:lang w:val="en-IN" w:eastAsia="en-US"/>
      </w:rPr>
      <w:t>)</w:t>
    </w:r>
  </w:p>
  <w:p w14:paraId="3DF9469A" w14:textId="77777777" w:rsidR="00670219" w:rsidRDefault="006702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EE3E43" w14:textId="52450BEC" w:rsidR="00AE4F5D" w:rsidRPr="00AE7AD6" w:rsidRDefault="00AE4F5D" w:rsidP="00AE4F5D">
    <w:pPr>
      <w:pStyle w:val="Header"/>
      <w:pBdr>
        <w:bottom w:val="single" w:sz="12" w:space="1" w:color="auto"/>
      </w:pBdr>
      <w:tabs>
        <w:tab w:val="clear" w:pos="9360"/>
        <w:tab w:val="right" w:pos="10800"/>
      </w:tabs>
      <w:jc w:val="both"/>
      <w:rPr>
        <w:rFonts w:ascii="Arial" w:hAnsi="Arial" w:cs="Arial"/>
        <w:b/>
        <w:noProof/>
        <w:color w:val="215868" w:themeColor="accent5" w:themeShade="80"/>
        <w:sz w:val="22"/>
        <w:lang w:val="en-IN"/>
      </w:rPr>
    </w:pPr>
    <w:r w:rsidRPr="00C020F5">
      <w:rPr>
        <w:rFonts w:ascii="Arial" w:hAnsi="Arial" w:cs="Arial"/>
        <w:b/>
        <w:noProof/>
        <w:color w:val="215868" w:themeColor="accent5" w:themeShade="80"/>
        <w:sz w:val="22"/>
        <w:lang w:val="en-IN" w:eastAsia="en-US"/>
      </w:rPr>
      <w:t>©</w:t>
    </w:r>
    <w:r>
      <w:rPr>
        <w:rFonts w:ascii="Arial" w:hAnsi="Arial" w:cs="Arial"/>
        <w:b/>
        <w:noProof/>
        <w:color w:val="215868" w:themeColor="accent5" w:themeShade="80"/>
        <w:lang w:val="en-IN"/>
      </w:rPr>
      <w:t xml:space="preserve"> 20</w:t>
    </w:r>
    <w:r w:rsidR="00DF2162">
      <w:rPr>
        <w:rFonts w:ascii="Arial" w:hAnsi="Arial" w:cs="Arial"/>
        <w:b/>
        <w:noProof/>
        <w:color w:val="215868" w:themeColor="accent5" w:themeShade="80"/>
        <w:lang w:val="en-IN"/>
      </w:rPr>
      <w:t>25</w:t>
    </w:r>
    <w:r>
      <w:rPr>
        <w:rFonts w:ascii="Arial" w:hAnsi="Arial" w:cs="Arial"/>
        <w:b/>
        <w:noProof/>
        <w:color w:val="215868" w:themeColor="accent5" w:themeShade="80"/>
        <w:lang w:val="en-IN"/>
      </w:rPr>
      <w:t xml:space="preserve"> </w:t>
    </w:r>
    <w:r>
      <w:rPr>
        <w:rFonts w:ascii="Arial" w:hAnsi="Arial" w:cs="Arial"/>
        <w:b/>
        <w:noProof/>
        <w:color w:val="215868" w:themeColor="accent5" w:themeShade="80"/>
        <w:sz w:val="22"/>
        <w:lang w:val="en-IN" w:eastAsia="en-US"/>
      </w:rPr>
      <w:t>IJRAR</w:t>
    </w:r>
    <w:r w:rsidRPr="00C020F5">
      <w:rPr>
        <w:rFonts w:ascii="Arial" w:hAnsi="Arial" w:cs="Arial"/>
        <w:b/>
        <w:noProof/>
        <w:color w:val="215868" w:themeColor="accent5" w:themeShade="80"/>
        <w:lang w:val="en-IN"/>
      </w:rPr>
      <w:t xml:space="preserve"> </w:t>
    </w:r>
    <w:r>
      <w:rPr>
        <w:rFonts w:ascii="Arial" w:hAnsi="Arial" w:cs="Arial"/>
        <w:b/>
        <w:noProof/>
        <w:color w:val="215868" w:themeColor="accent5" w:themeShade="80"/>
        <w:sz w:val="22"/>
        <w:lang w:val="en-IN" w:eastAsia="en-US"/>
      </w:rPr>
      <w:t>J</w:t>
    </w:r>
    <w:r w:rsidR="00DF2162">
      <w:rPr>
        <w:rFonts w:ascii="Arial" w:hAnsi="Arial" w:cs="Arial"/>
        <w:b/>
        <w:noProof/>
        <w:color w:val="215868" w:themeColor="accent5" w:themeShade="80"/>
        <w:sz w:val="22"/>
        <w:lang w:val="en-IN" w:eastAsia="en-US"/>
      </w:rPr>
      <w:t>anuary</w:t>
    </w:r>
    <w:r>
      <w:rPr>
        <w:rFonts w:ascii="Arial" w:hAnsi="Arial" w:cs="Arial"/>
        <w:b/>
        <w:noProof/>
        <w:color w:val="215868" w:themeColor="accent5" w:themeShade="80"/>
        <w:sz w:val="22"/>
        <w:lang w:val="en-IN"/>
      </w:rPr>
      <w:t xml:space="preserve"> </w:t>
    </w:r>
    <w:r>
      <w:rPr>
        <w:rFonts w:ascii="Arial" w:hAnsi="Arial" w:cs="Arial"/>
        <w:b/>
        <w:noProof/>
        <w:color w:val="215868" w:themeColor="accent5" w:themeShade="80"/>
        <w:sz w:val="22"/>
        <w:lang w:val="en-IN" w:eastAsia="en-US"/>
      </w:rPr>
      <w:t>20</w:t>
    </w:r>
    <w:r w:rsidR="00DF2162">
      <w:rPr>
        <w:rFonts w:ascii="Arial" w:hAnsi="Arial" w:cs="Arial"/>
        <w:b/>
        <w:noProof/>
        <w:color w:val="215868" w:themeColor="accent5" w:themeShade="80"/>
        <w:sz w:val="22"/>
        <w:lang w:val="en-IN" w:eastAsia="en-US"/>
      </w:rPr>
      <w:t>25</w:t>
    </w:r>
    <w:r w:rsidRPr="00B61085">
      <w:rPr>
        <w:rFonts w:ascii="Arial" w:hAnsi="Arial" w:cs="Arial"/>
        <w:b/>
        <w:noProof/>
        <w:color w:val="215868" w:themeColor="accent5" w:themeShade="80"/>
        <w:sz w:val="22"/>
        <w:lang w:val="en-IN" w:eastAsia="en-US"/>
      </w:rPr>
      <w:t xml:space="preserve">, Volume </w:t>
    </w:r>
    <w:r w:rsidR="00DF2162">
      <w:rPr>
        <w:rFonts w:ascii="Arial" w:hAnsi="Arial" w:cs="Arial"/>
        <w:b/>
        <w:noProof/>
        <w:color w:val="215868" w:themeColor="accent5" w:themeShade="80"/>
        <w:sz w:val="22"/>
        <w:lang w:val="en-IN" w:eastAsia="en-US"/>
      </w:rPr>
      <w:t>1</w:t>
    </w:r>
    <w:r>
      <w:rPr>
        <w:rFonts w:ascii="Arial" w:hAnsi="Arial" w:cs="Arial"/>
        <w:b/>
        <w:noProof/>
        <w:color w:val="215868" w:themeColor="accent5" w:themeShade="80"/>
        <w:lang w:val="en-IN"/>
      </w:rPr>
      <w:t xml:space="preserve">                     </w:t>
    </w:r>
    <w:r w:rsidRPr="002D0803">
      <w:rPr>
        <w:rFonts w:ascii="Arial" w:hAnsi="Arial" w:cs="Arial"/>
        <w:b/>
        <w:noProof/>
        <w:color w:val="215868" w:themeColor="accent5" w:themeShade="80"/>
        <w:sz w:val="22"/>
        <w:lang w:val="en-IN"/>
      </w:rPr>
      <w:t>www.</w:t>
    </w:r>
    <w:r>
      <w:rPr>
        <w:rFonts w:ascii="Arial" w:hAnsi="Arial" w:cs="Arial"/>
        <w:b/>
        <w:noProof/>
        <w:color w:val="215868" w:themeColor="accent5" w:themeShade="80"/>
        <w:sz w:val="22"/>
        <w:lang w:val="en-IN"/>
      </w:rPr>
      <w:t>ijrar</w:t>
    </w:r>
    <w:r w:rsidRPr="002D0803">
      <w:rPr>
        <w:rFonts w:ascii="Arial" w:hAnsi="Arial" w:cs="Arial"/>
        <w:b/>
        <w:noProof/>
        <w:color w:val="215868" w:themeColor="accent5" w:themeShade="80"/>
        <w:sz w:val="22"/>
        <w:lang w:val="en-IN"/>
      </w:rPr>
      <w:t xml:space="preserve">.org  </w:t>
    </w:r>
    <w:r w:rsidRPr="00B61085">
      <w:rPr>
        <w:rFonts w:ascii="Arial" w:hAnsi="Arial" w:cs="Arial"/>
        <w:b/>
        <w:noProof/>
        <w:color w:val="215868" w:themeColor="accent5" w:themeShade="80"/>
        <w:sz w:val="22"/>
        <w:lang w:val="en-IN" w:eastAsia="en-US"/>
      </w:rPr>
      <w:t>(</w:t>
    </w:r>
    <w:r>
      <w:rPr>
        <w:rFonts w:ascii="Helvetica" w:hAnsi="Helvetica"/>
        <w:b/>
        <w:bCs/>
        <w:color w:val="0A625E"/>
        <w:sz w:val="18"/>
        <w:szCs w:val="18"/>
        <w:shd w:val="clear" w:color="auto" w:fill="FFFFFF"/>
      </w:rPr>
      <w:t>E-ISSN 2348-1269, P- ISSN 2349-5138</w:t>
    </w:r>
    <w:r w:rsidRPr="00B61085">
      <w:rPr>
        <w:rFonts w:ascii="Arial" w:hAnsi="Arial" w:cs="Arial"/>
        <w:b/>
        <w:noProof/>
        <w:color w:val="215868" w:themeColor="accent5" w:themeShade="80"/>
        <w:sz w:val="22"/>
        <w:lang w:val="en-IN" w:eastAsia="en-US"/>
      </w:rPr>
      <w:t>)</w:t>
    </w:r>
  </w:p>
  <w:p w14:paraId="4ED7344E" w14:textId="77777777" w:rsidR="003C5B4F" w:rsidRPr="00AE4F5D" w:rsidRDefault="003C5B4F" w:rsidP="00AE4F5D">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lvl w:ilvl="0">
      <w:start w:val="1"/>
      <w:numFmt w:val="upperRoman"/>
      <w:suff w:val="space"/>
      <w:lvlText w:val="%1."/>
      <w:lvlJc w:val="center"/>
      <w:pPr>
        <w:tabs>
          <w:tab w:val="num" w:pos="0"/>
        </w:tabs>
        <w:ind w:left="0" w:firstLine="216"/>
      </w:pPr>
      <w:rPr>
        <w:rFonts w:cs="Times New Roman"/>
        <w:i w:val="0"/>
        <w:iCs w:val="0"/>
      </w:rPr>
    </w:lvl>
    <w:lvl w:ilvl="1">
      <w:start w:val="1"/>
      <w:numFmt w:val="upperLetter"/>
      <w:lvlText w:val="%2."/>
      <w:lvlJc w:val="left"/>
      <w:pPr>
        <w:tabs>
          <w:tab w:val="num" w:pos="227"/>
        </w:tabs>
        <w:ind w:left="288" w:hanging="288"/>
      </w:pPr>
      <w:rPr>
        <w:rFonts w:cs="Times New Roman"/>
      </w:rPr>
    </w:lvl>
    <w:lvl w:ilvl="2">
      <w:start w:val="1"/>
      <w:numFmt w:val="decimal"/>
      <w:lvlText w:val="%3)"/>
      <w:lvlJc w:val="left"/>
      <w:pPr>
        <w:tabs>
          <w:tab w:val="num" w:pos="425"/>
        </w:tabs>
        <w:ind w:left="0" w:firstLine="180"/>
      </w:pPr>
      <w:rPr>
        <w:rFonts w:cs="Times New Roman"/>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 w15:restartNumberingAfterBreak="0">
    <w:nsid w:val="00000002"/>
    <w:multiLevelType w:val="singleLevel"/>
    <w:tmpl w:val="00000002"/>
    <w:name w:val="WW8Num2"/>
    <w:lvl w:ilvl="0">
      <w:start w:val="1"/>
      <w:numFmt w:val="decimal"/>
      <w:lvlText w:val="%1 "/>
      <w:lvlJc w:val="left"/>
      <w:pPr>
        <w:tabs>
          <w:tab w:val="num" w:pos="648"/>
        </w:tabs>
        <w:ind w:left="0" w:firstLine="288"/>
      </w:pPr>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0000003"/>
    <w:multiLevelType w:val="singleLevel"/>
    <w:tmpl w:val="00000003"/>
    <w:name w:val="WW8Num3"/>
    <w:lvl w:ilvl="0">
      <w:start w:val="1"/>
      <w:numFmt w:val="bullet"/>
      <w:lvlText w:val=""/>
      <w:lvlJc w:val="left"/>
      <w:pPr>
        <w:tabs>
          <w:tab w:val="num" w:pos="648"/>
        </w:tabs>
        <w:ind w:left="648" w:hanging="360"/>
      </w:pPr>
      <w:rPr>
        <w:rFonts w:ascii="Symbol" w:hAnsi="Symbol" w:cs="Symbol"/>
      </w:rPr>
    </w:lvl>
  </w:abstractNum>
  <w:abstractNum w:abstractNumId="3" w15:restartNumberingAfterBreak="0">
    <w:nsid w:val="00000004"/>
    <w:multiLevelType w:val="singleLevel"/>
    <w:tmpl w:val="00000004"/>
    <w:name w:val="WW8Num4"/>
    <w:lvl w:ilvl="0">
      <w:start w:val="1"/>
      <w:numFmt w:val="decimal"/>
      <w:lvlText w:val="[%1]"/>
      <w:lvlJc w:val="left"/>
      <w:pPr>
        <w:tabs>
          <w:tab w:val="num" w:pos="360"/>
        </w:tabs>
        <w:ind w:left="360" w:hanging="360"/>
      </w:pPr>
      <w:rPr>
        <w:rFonts w:cs="Times New Roman"/>
      </w:rPr>
    </w:lvl>
  </w:abstractNum>
  <w:abstractNum w:abstractNumId="4" w15:restartNumberingAfterBreak="0">
    <w:nsid w:val="00000005"/>
    <w:multiLevelType w:val="singleLevel"/>
    <w:tmpl w:val="00000005"/>
    <w:name w:val="WW8Num5"/>
    <w:lvl w:ilvl="0">
      <w:start w:val="1"/>
      <w:numFmt w:val="upperRoman"/>
      <w:suff w:val="space"/>
      <w:lvlText w:val="TABLE %1. "/>
      <w:lvlJc w:val="left"/>
      <w:pPr>
        <w:tabs>
          <w:tab w:val="num" w:pos="0"/>
        </w:tabs>
        <w:ind w:left="0" w:firstLine="0"/>
      </w:pPr>
      <w:rPr>
        <w:rFonts w:ascii="Times New Roman" w:hAnsi="Times New Roman" w:cs="Times New Roman"/>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 w15:restartNumberingAfterBreak="0">
    <w:nsid w:val="00000006"/>
    <w:multiLevelType w:val="singleLevel"/>
    <w:tmpl w:val="00000006"/>
    <w:name w:val="WW8Num6"/>
    <w:lvl w:ilvl="0">
      <w:start w:val="1"/>
      <w:numFmt w:val="decimal"/>
      <w:suff w:val="space"/>
      <w:lvlText w:val="Fig. %1. "/>
      <w:lvlJc w:val="left"/>
      <w:pPr>
        <w:tabs>
          <w:tab w:val="num" w:pos="0"/>
        </w:tabs>
        <w:ind w:left="360" w:hanging="360"/>
      </w:pPr>
      <w:rPr>
        <w:rFonts w:ascii="Times New Roman" w:hAnsi="Times New Roman" w:cs="Times New Roman"/>
        <w:b w:val="0"/>
        <w:bCs w:val="0"/>
        <w:i w:val="0"/>
        <w:iCs w:val="0"/>
        <w:sz w:val="16"/>
        <w:szCs w:val="16"/>
      </w:rPr>
    </w:lvl>
  </w:abstractNum>
  <w:abstractNum w:abstractNumId="6" w15:restartNumberingAfterBreak="0">
    <w:nsid w:val="10775F7B"/>
    <w:multiLevelType w:val="hybridMultilevel"/>
    <w:tmpl w:val="9A286568"/>
    <w:lvl w:ilvl="0" w:tplc="6A9E8FBC">
      <w:start w:val="1"/>
      <w:numFmt w:val="bullet"/>
      <w:lvlText w:val=""/>
      <w:lvlJc w:val="left"/>
      <w:pPr>
        <w:ind w:left="720" w:hanging="360"/>
      </w:pPr>
      <w:rPr>
        <w:rFonts w:ascii="Symbol" w:hAnsi="Symbol" w:hint="default"/>
      </w:rPr>
    </w:lvl>
    <w:lvl w:ilvl="1" w:tplc="9B360158" w:tentative="1">
      <w:start w:val="1"/>
      <w:numFmt w:val="bullet"/>
      <w:lvlText w:val="o"/>
      <w:lvlJc w:val="left"/>
      <w:pPr>
        <w:ind w:left="1440" w:hanging="360"/>
      </w:pPr>
      <w:rPr>
        <w:rFonts w:ascii="Courier New" w:hAnsi="Courier New" w:cs="Courier New" w:hint="default"/>
      </w:rPr>
    </w:lvl>
    <w:lvl w:ilvl="2" w:tplc="E7E4CF7A" w:tentative="1">
      <w:start w:val="1"/>
      <w:numFmt w:val="bullet"/>
      <w:lvlText w:val=""/>
      <w:lvlJc w:val="left"/>
      <w:pPr>
        <w:ind w:left="2160" w:hanging="360"/>
      </w:pPr>
      <w:rPr>
        <w:rFonts w:ascii="Wingdings" w:hAnsi="Wingdings" w:hint="default"/>
      </w:rPr>
    </w:lvl>
    <w:lvl w:ilvl="3" w:tplc="1DCC70C0" w:tentative="1">
      <w:start w:val="1"/>
      <w:numFmt w:val="bullet"/>
      <w:lvlText w:val=""/>
      <w:lvlJc w:val="left"/>
      <w:pPr>
        <w:ind w:left="2880" w:hanging="360"/>
      </w:pPr>
      <w:rPr>
        <w:rFonts w:ascii="Symbol" w:hAnsi="Symbol" w:hint="default"/>
      </w:rPr>
    </w:lvl>
    <w:lvl w:ilvl="4" w:tplc="DD6E4A08" w:tentative="1">
      <w:start w:val="1"/>
      <w:numFmt w:val="bullet"/>
      <w:lvlText w:val="o"/>
      <w:lvlJc w:val="left"/>
      <w:pPr>
        <w:ind w:left="3600" w:hanging="360"/>
      </w:pPr>
      <w:rPr>
        <w:rFonts w:ascii="Courier New" w:hAnsi="Courier New" w:cs="Courier New" w:hint="default"/>
      </w:rPr>
    </w:lvl>
    <w:lvl w:ilvl="5" w:tplc="A4C49186" w:tentative="1">
      <w:start w:val="1"/>
      <w:numFmt w:val="bullet"/>
      <w:lvlText w:val=""/>
      <w:lvlJc w:val="left"/>
      <w:pPr>
        <w:ind w:left="4320" w:hanging="360"/>
      </w:pPr>
      <w:rPr>
        <w:rFonts w:ascii="Wingdings" w:hAnsi="Wingdings" w:hint="default"/>
      </w:rPr>
    </w:lvl>
    <w:lvl w:ilvl="6" w:tplc="5C2216BA" w:tentative="1">
      <w:start w:val="1"/>
      <w:numFmt w:val="bullet"/>
      <w:lvlText w:val=""/>
      <w:lvlJc w:val="left"/>
      <w:pPr>
        <w:ind w:left="5040" w:hanging="360"/>
      </w:pPr>
      <w:rPr>
        <w:rFonts w:ascii="Symbol" w:hAnsi="Symbol" w:hint="default"/>
      </w:rPr>
    </w:lvl>
    <w:lvl w:ilvl="7" w:tplc="56F8D736" w:tentative="1">
      <w:start w:val="1"/>
      <w:numFmt w:val="bullet"/>
      <w:lvlText w:val="o"/>
      <w:lvlJc w:val="left"/>
      <w:pPr>
        <w:ind w:left="5760" w:hanging="360"/>
      </w:pPr>
      <w:rPr>
        <w:rFonts w:ascii="Courier New" w:hAnsi="Courier New" w:cs="Courier New" w:hint="default"/>
      </w:rPr>
    </w:lvl>
    <w:lvl w:ilvl="8" w:tplc="BD9A673A" w:tentative="1">
      <w:start w:val="1"/>
      <w:numFmt w:val="bullet"/>
      <w:lvlText w:val=""/>
      <w:lvlJc w:val="left"/>
      <w:pPr>
        <w:ind w:left="6480" w:hanging="360"/>
      </w:pPr>
      <w:rPr>
        <w:rFonts w:ascii="Wingdings" w:hAnsi="Wingdings" w:hint="default"/>
      </w:rPr>
    </w:lvl>
  </w:abstractNum>
  <w:abstractNum w:abstractNumId="7" w15:restartNumberingAfterBreak="0">
    <w:nsid w:val="225F57B8"/>
    <w:multiLevelType w:val="hybridMultilevel"/>
    <w:tmpl w:val="16867182"/>
    <w:lvl w:ilvl="0" w:tplc="69287E44">
      <w:start w:val="1"/>
      <w:numFmt w:val="bullet"/>
      <w:lvlText w:val=""/>
      <w:lvlJc w:val="left"/>
      <w:pPr>
        <w:ind w:left="720" w:hanging="360"/>
      </w:pPr>
      <w:rPr>
        <w:rFonts w:ascii="Symbol" w:hAnsi="Symbol" w:hint="default"/>
      </w:rPr>
    </w:lvl>
    <w:lvl w:ilvl="1" w:tplc="940C078A" w:tentative="1">
      <w:start w:val="1"/>
      <w:numFmt w:val="bullet"/>
      <w:lvlText w:val="o"/>
      <w:lvlJc w:val="left"/>
      <w:pPr>
        <w:ind w:left="1440" w:hanging="360"/>
      </w:pPr>
      <w:rPr>
        <w:rFonts w:ascii="Courier New" w:hAnsi="Courier New" w:cs="Courier New" w:hint="default"/>
      </w:rPr>
    </w:lvl>
    <w:lvl w:ilvl="2" w:tplc="9544BEC0" w:tentative="1">
      <w:start w:val="1"/>
      <w:numFmt w:val="bullet"/>
      <w:lvlText w:val=""/>
      <w:lvlJc w:val="left"/>
      <w:pPr>
        <w:ind w:left="2160" w:hanging="360"/>
      </w:pPr>
      <w:rPr>
        <w:rFonts w:ascii="Wingdings" w:hAnsi="Wingdings" w:hint="default"/>
      </w:rPr>
    </w:lvl>
    <w:lvl w:ilvl="3" w:tplc="69ECE69A" w:tentative="1">
      <w:start w:val="1"/>
      <w:numFmt w:val="bullet"/>
      <w:lvlText w:val=""/>
      <w:lvlJc w:val="left"/>
      <w:pPr>
        <w:ind w:left="2880" w:hanging="360"/>
      </w:pPr>
      <w:rPr>
        <w:rFonts w:ascii="Symbol" w:hAnsi="Symbol" w:hint="default"/>
      </w:rPr>
    </w:lvl>
    <w:lvl w:ilvl="4" w:tplc="492CAE2E" w:tentative="1">
      <w:start w:val="1"/>
      <w:numFmt w:val="bullet"/>
      <w:lvlText w:val="o"/>
      <w:lvlJc w:val="left"/>
      <w:pPr>
        <w:ind w:left="3600" w:hanging="360"/>
      </w:pPr>
      <w:rPr>
        <w:rFonts w:ascii="Courier New" w:hAnsi="Courier New" w:cs="Courier New" w:hint="default"/>
      </w:rPr>
    </w:lvl>
    <w:lvl w:ilvl="5" w:tplc="8C6C7476" w:tentative="1">
      <w:start w:val="1"/>
      <w:numFmt w:val="bullet"/>
      <w:lvlText w:val=""/>
      <w:lvlJc w:val="left"/>
      <w:pPr>
        <w:ind w:left="4320" w:hanging="360"/>
      </w:pPr>
      <w:rPr>
        <w:rFonts w:ascii="Wingdings" w:hAnsi="Wingdings" w:hint="default"/>
      </w:rPr>
    </w:lvl>
    <w:lvl w:ilvl="6" w:tplc="685C052C" w:tentative="1">
      <w:start w:val="1"/>
      <w:numFmt w:val="bullet"/>
      <w:lvlText w:val=""/>
      <w:lvlJc w:val="left"/>
      <w:pPr>
        <w:ind w:left="5040" w:hanging="360"/>
      </w:pPr>
      <w:rPr>
        <w:rFonts w:ascii="Symbol" w:hAnsi="Symbol" w:hint="default"/>
      </w:rPr>
    </w:lvl>
    <w:lvl w:ilvl="7" w:tplc="D4A446D0" w:tentative="1">
      <w:start w:val="1"/>
      <w:numFmt w:val="bullet"/>
      <w:lvlText w:val="o"/>
      <w:lvlJc w:val="left"/>
      <w:pPr>
        <w:ind w:left="5760" w:hanging="360"/>
      </w:pPr>
      <w:rPr>
        <w:rFonts w:ascii="Courier New" w:hAnsi="Courier New" w:cs="Courier New" w:hint="default"/>
      </w:rPr>
    </w:lvl>
    <w:lvl w:ilvl="8" w:tplc="0E30A308" w:tentative="1">
      <w:start w:val="1"/>
      <w:numFmt w:val="bullet"/>
      <w:lvlText w:val=""/>
      <w:lvlJc w:val="left"/>
      <w:pPr>
        <w:ind w:left="6480" w:hanging="360"/>
      </w:pPr>
      <w:rPr>
        <w:rFonts w:ascii="Wingdings" w:hAnsi="Wingdings" w:hint="default"/>
      </w:rPr>
    </w:lvl>
  </w:abstractNum>
  <w:abstractNum w:abstractNumId="8" w15:restartNumberingAfterBreak="0">
    <w:nsid w:val="23E376E1"/>
    <w:multiLevelType w:val="hybridMultilevel"/>
    <w:tmpl w:val="63D6607E"/>
    <w:lvl w:ilvl="0" w:tplc="F9F609B8">
      <w:start w:val="1"/>
      <w:numFmt w:val="bullet"/>
      <w:lvlText w:val=""/>
      <w:lvlJc w:val="left"/>
      <w:pPr>
        <w:ind w:left="1080" w:hanging="360"/>
      </w:pPr>
      <w:rPr>
        <w:rFonts w:ascii="Symbol" w:hAnsi="Symbol" w:hint="default"/>
      </w:rPr>
    </w:lvl>
    <w:lvl w:ilvl="1" w:tplc="390CE974" w:tentative="1">
      <w:start w:val="1"/>
      <w:numFmt w:val="bullet"/>
      <w:lvlText w:val="o"/>
      <w:lvlJc w:val="left"/>
      <w:pPr>
        <w:ind w:left="1800" w:hanging="360"/>
      </w:pPr>
      <w:rPr>
        <w:rFonts w:ascii="Courier New" w:hAnsi="Courier New" w:cs="Courier New" w:hint="default"/>
      </w:rPr>
    </w:lvl>
    <w:lvl w:ilvl="2" w:tplc="97263B72" w:tentative="1">
      <w:start w:val="1"/>
      <w:numFmt w:val="bullet"/>
      <w:lvlText w:val=""/>
      <w:lvlJc w:val="left"/>
      <w:pPr>
        <w:ind w:left="2520" w:hanging="360"/>
      </w:pPr>
      <w:rPr>
        <w:rFonts w:ascii="Wingdings" w:hAnsi="Wingdings" w:hint="default"/>
      </w:rPr>
    </w:lvl>
    <w:lvl w:ilvl="3" w:tplc="FF5AEA0C" w:tentative="1">
      <w:start w:val="1"/>
      <w:numFmt w:val="bullet"/>
      <w:lvlText w:val=""/>
      <w:lvlJc w:val="left"/>
      <w:pPr>
        <w:ind w:left="3240" w:hanging="360"/>
      </w:pPr>
      <w:rPr>
        <w:rFonts w:ascii="Symbol" w:hAnsi="Symbol" w:hint="default"/>
      </w:rPr>
    </w:lvl>
    <w:lvl w:ilvl="4" w:tplc="707CB088" w:tentative="1">
      <w:start w:val="1"/>
      <w:numFmt w:val="bullet"/>
      <w:lvlText w:val="o"/>
      <w:lvlJc w:val="left"/>
      <w:pPr>
        <w:ind w:left="3960" w:hanging="360"/>
      </w:pPr>
      <w:rPr>
        <w:rFonts w:ascii="Courier New" w:hAnsi="Courier New" w:cs="Courier New" w:hint="default"/>
      </w:rPr>
    </w:lvl>
    <w:lvl w:ilvl="5" w:tplc="0056264A" w:tentative="1">
      <w:start w:val="1"/>
      <w:numFmt w:val="bullet"/>
      <w:lvlText w:val=""/>
      <w:lvlJc w:val="left"/>
      <w:pPr>
        <w:ind w:left="4680" w:hanging="360"/>
      </w:pPr>
      <w:rPr>
        <w:rFonts w:ascii="Wingdings" w:hAnsi="Wingdings" w:hint="default"/>
      </w:rPr>
    </w:lvl>
    <w:lvl w:ilvl="6" w:tplc="50EAB146" w:tentative="1">
      <w:start w:val="1"/>
      <w:numFmt w:val="bullet"/>
      <w:lvlText w:val=""/>
      <w:lvlJc w:val="left"/>
      <w:pPr>
        <w:ind w:left="5400" w:hanging="360"/>
      </w:pPr>
      <w:rPr>
        <w:rFonts w:ascii="Symbol" w:hAnsi="Symbol" w:hint="default"/>
      </w:rPr>
    </w:lvl>
    <w:lvl w:ilvl="7" w:tplc="714CFE94" w:tentative="1">
      <w:start w:val="1"/>
      <w:numFmt w:val="bullet"/>
      <w:lvlText w:val="o"/>
      <w:lvlJc w:val="left"/>
      <w:pPr>
        <w:ind w:left="6120" w:hanging="360"/>
      </w:pPr>
      <w:rPr>
        <w:rFonts w:ascii="Courier New" w:hAnsi="Courier New" w:cs="Courier New" w:hint="default"/>
      </w:rPr>
    </w:lvl>
    <w:lvl w:ilvl="8" w:tplc="262229BC" w:tentative="1">
      <w:start w:val="1"/>
      <w:numFmt w:val="bullet"/>
      <w:lvlText w:val=""/>
      <w:lvlJc w:val="left"/>
      <w:pPr>
        <w:ind w:left="6840" w:hanging="360"/>
      </w:pPr>
      <w:rPr>
        <w:rFonts w:ascii="Wingdings" w:hAnsi="Wingdings" w:hint="default"/>
      </w:rPr>
    </w:lvl>
  </w:abstractNum>
  <w:abstractNum w:abstractNumId="9" w15:restartNumberingAfterBreak="0">
    <w:nsid w:val="244637BA"/>
    <w:multiLevelType w:val="hybridMultilevel"/>
    <w:tmpl w:val="3FA2B254"/>
    <w:lvl w:ilvl="0" w:tplc="8124C758">
      <w:start w:val="1"/>
      <w:numFmt w:val="bullet"/>
      <w:lvlText w:val=""/>
      <w:lvlJc w:val="left"/>
      <w:pPr>
        <w:ind w:left="720" w:hanging="360"/>
      </w:pPr>
      <w:rPr>
        <w:rFonts w:ascii="Symbol" w:hAnsi="Symbol" w:hint="default"/>
      </w:rPr>
    </w:lvl>
    <w:lvl w:ilvl="1" w:tplc="FB548FD0" w:tentative="1">
      <w:start w:val="1"/>
      <w:numFmt w:val="bullet"/>
      <w:lvlText w:val="o"/>
      <w:lvlJc w:val="left"/>
      <w:pPr>
        <w:ind w:left="1440" w:hanging="360"/>
      </w:pPr>
      <w:rPr>
        <w:rFonts w:ascii="Courier New" w:hAnsi="Courier New" w:cs="Courier New" w:hint="default"/>
      </w:rPr>
    </w:lvl>
    <w:lvl w:ilvl="2" w:tplc="93769C28" w:tentative="1">
      <w:start w:val="1"/>
      <w:numFmt w:val="bullet"/>
      <w:lvlText w:val=""/>
      <w:lvlJc w:val="left"/>
      <w:pPr>
        <w:ind w:left="2160" w:hanging="360"/>
      </w:pPr>
      <w:rPr>
        <w:rFonts w:ascii="Wingdings" w:hAnsi="Wingdings" w:hint="default"/>
      </w:rPr>
    </w:lvl>
    <w:lvl w:ilvl="3" w:tplc="2E026942" w:tentative="1">
      <w:start w:val="1"/>
      <w:numFmt w:val="bullet"/>
      <w:lvlText w:val=""/>
      <w:lvlJc w:val="left"/>
      <w:pPr>
        <w:ind w:left="2880" w:hanging="360"/>
      </w:pPr>
      <w:rPr>
        <w:rFonts w:ascii="Symbol" w:hAnsi="Symbol" w:hint="default"/>
      </w:rPr>
    </w:lvl>
    <w:lvl w:ilvl="4" w:tplc="79D2EDE8" w:tentative="1">
      <w:start w:val="1"/>
      <w:numFmt w:val="bullet"/>
      <w:lvlText w:val="o"/>
      <w:lvlJc w:val="left"/>
      <w:pPr>
        <w:ind w:left="3600" w:hanging="360"/>
      </w:pPr>
      <w:rPr>
        <w:rFonts w:ascii="Courier New" w:hAnsi="Courier New" w:cs="Courier New" w:hint="default"/>
      </w:rPr>
    </w:lvl>
    <w:lvl w:ilvl="5" w:tplc="80E8EBF8" w:tentative="1">
      <w:start w:val="1"/>
      <w:numFmt w:val="bullet"/>
      <w:lvlText w:val=""/>
      <w:lvlJc w:val="left"/>
      <w:pPr>
        <w:ind w:left="4320" w:hanging="360"/>
      </w:pPr>
      <w:rPr>
        <w:rFonts w:ascii="Wingdings" w:hAnsi="Wingdings" w:hint="default"/>
      </w:rPr>
    </w:lvl>
    <w:lvl w:ilvl="6" w:tplc="2532512C" w:tentative="1">
      <w:start w:val="1"/>
      <w:numFmt w:val="bullet"/>
      <w:lvlText w:val=""/>
      <w:lvlJc w:val="left"/>
      <w:pPr>
        <w:ind w:left="5040" w:hanging="360"/>
      </w:pPr>
      <w:rPr>
        <w:rFonts w:ascii="Symbol" w:hAnsi="Symbol" w:hint="default"/>
      </w:rPr>
    </w:lvl>
    <w:lvl w:ilvl="7" w:tplc="93C0D7CE" w:tentative="1">
      <w:start w:val="1"/>
      <w:numFmt w:val="bullet"/>
      <w:lvlText w:val="o"/>
      <w:lvlJc w:val="left"/>
      <w:pPr>
        <w:ind w:left="5760" w:hanging="360"/>
      </w:pPr>
      <w:rPr>
        <w:rFonts w:ascii="Courier New" w:hAnsi="Courier New" w:cs="Courier New" w:hint="default"/>
      </w:rPr>
    </w:lvl>
    <w:lvl w:ilvl="8" w:tplc="9298538C" w:tentative="1">
      <w:start w:val="1"/>
      <w:numFmt w:val="bullet"/>
      <w:lvlText w:val=""/>
      <w:lvlJc w:val="left"/>
      <w:pPr>
        <w:ind w:left="6480" w:hanging="360"/>
      </w:pPr>
      <w:rPr>
        <w:rFonts w:ascii="Wingdings" w:hAnsi="Wingdings" w:hint="default"/>
      </w:rPr>
    </w:lvl>
  </w:abstractNum>
  <w:abstractNum w:abstractNumId="10" w15:restartNumberingAfterBreak="0">
    <w:nsid w:val="28FF012B"/>
    <w:multiLevelType w:val="hybridMultilevel"/>
    <w:tmpl w:val="0ADAB1AA"/>
    <w:lvl w:ilvl="0" w:tplc="1378644E">
      <w:start w:val="1"/>
      <w:numFmt w:val="bullet"/>
      <w:lvlText w:val=""/>
      <w:lvlJc w:val="left"/>
      <w:pPr>
        <w:ind w:left="720" w:hanging="360"/>
      </w:pPr>
      <w:rPr>
        <w:rFonts w:ascii="Symbol" w:hAnsi="Symbol" w:hint="default"/>
      </w:rPr>
    </w:lvl>
    <w:lvl w:ilvl="1" w:tplc="662AE18E" w:tentative="1">
      <w:start w:val="1"/>
      <w:numFmt w:val="bullet"/>
      <w:lvlText w:val="o"/>
      <w:lvlJc w:val="left"/>
      <w:pPr>
        <w:ind w:left="1440" w:hanging="360"/>
      </w:pPr>
      <w:rPr>
        <w:rFonts w:ascii="Courier New" w:hAnsi="Courier New" w:cs="Courier New" w:hint="default"/>
      </w:rPr>
    </w:lvl>
    <w:lvl w:ilvl="2" w:tplc="90742A5A" w:tentative="1">
      <w:start w:val="1"/>
      <w:numFmt w:val="bullet"/>
      <w:lvlText w:val=""/>
      <w:lvlJc w:val="left"/>
      <w:pPr>
        <w:ind w:left="2160" w:hanging="360"/>
      </w:pPr>
      <w:rPr>
        <w:rFonts w:ascii="Wingdings" w:hAnsi="Wingdings" w:hint="default"/>
      </w:rPr>
    </w:lvl>
    <w:lvl w:ilvl="3" w:tplc="269CBAAE" w:tentative="1">
      <w:start w:val="1"/>
      <w:numFmt w:val="bullet"/>
      <w:lvlText w:val=""/>
      <w:lvlJc w:val="left"/>
      <w:pPr>
        <w:ind w:left="2880" w:hanging="360"/>
      </w:pPr>
      <w:rPr>
        <w:rFonts w:ascii="Symbol" w:hAnsi="Symbol" w:hint="default"/>
      </w:rPr>
    </w:lvl>
    <w:lvl w:ilvl="4" w:tplc="43940580" w:tentative="1">
      <w:start w:val="1"/>
      <w:numFmt w:val="bullet"/>
      <w:lvlText w:val="o"/>
      <w:lvlJc w:val="left"/>
      <w:pPr>
        <w:ind w:left="3600" w:hanging="360"/>
      </w:pPr>
      <w:rPr>
        <w:rFonts w:ascii="Courier New" w:hAnsi="Courier New" w:cs="Courier New" w:hint="default"/>
      </w:rPr>
    </w:lvl>
    <w:lvl w:ilvl="5" w:tplc="43100FD2" w:tentative="1">
      <w:start w:val="1"/>
      <w:numFmt w:val="bullet"/>
      <w:lvlText w:val=""/>
      <w:lvlJc w:val="left"/>
      <w:pPr>
        <w:ind w:left="4320" w:hanging="360"/>
      </w:pPr>
      <w:rPr>
        <w:rFonts w:ascii="Wingdings" w:hAnsi="Wingdings" w:hint="default"/>
      </w:rPr>
    </w:lvl>
    <w:lvl w:ilvl="6" w:tplc="308E0E98" w:tentative="1">
      <w:start w:val="1"/>
      <w:numFmt w:val="bullet"/>
      <w:lvlText w:val=""/>
      <w:lvlJc w:val="left"/>
      <w:pPr>
        <w:ind w:left="5040" w:hanging="360"/>
      </w:pPr>
      <w:rPr>
        <w:rFonts w:ascii="Symbol" w:hAnsi="Symbol" w:hint="default"/>
      </w:rPr>
    </w:lvl>
    <w:lvl w:ilvl="7" w:tplc="23DE5610" w:tentative="1">
      <w:start w:val="1"/>
      <w:numFmt w:val="bullet"/>
      <w:lvlText w:val="o"/>
      <w:lvlJc w:val="left"/>
      <w:pPr>
        <w:ind w:left="5760" w:hanging="360"/>
      </w:pPr>
      <w:rPr>
        <w:rFonts w:ascii="Courier New" w:hAnsi="Courier New" w:cs="Courier New" w:hint="default"/>
      </w:rPr>
    </w:lvl>
    <w:lvl w:ilvl="8" w:tplc="F7AAD5AA" w:tentative="1">
      <w:start w:val="1"/>
      <w:numFmt w:val="bullet"/>
      <w:lvlText w:val=""/>
      <w:lvlJc w:val="left"/>
      <w:pPr>
        <w:ind w:left="6480" w:hanging="360"/>
      </w:pPr>
      <w:rPr>
        <w:rFonts w:ascii="Wingdings" w:hAnsi="Wingdings" w:hint="default"/>
      </w:rPr>
    </w:lvl>
  </w:abstractNum>
  <w:abstractNum w:abstractNumId="11" w15:restartNumberingAfterBreak="0">
    <w:nsid w:val="2DE61664"/>
    <w:multiLevelType w:val="hybridMultilevel"/>
    <w:tmpl w:val="8488F642"/>
    <w:lvl w:ilvl="0" w:tplc="34FC14A0">
      <w:start w:val="1"/>
      <w:numFmt w:val="bullet"/>
      <w:lvlText w:val=""/>
      <w:lvlJc w:val="left"/>
      <w:pPr>
        <w:ind w:left="720" w:hanging="360"/>
      </w:pPr>
      <w:rPr>
        <w:rFonts w:ascii="Symbol" w:hAnsi="Symbol" w:hint="default"/>
      </w:rPr>
    </w:lvl>
    <w:lvl w:ilvl="1" w:tplc="B9A20624" w:tentative="1">
      <w:start w:val="1"/>
      <w:numFmt w:val="bullet"/>
      <w:lvlText w:val="o"/>
      <w:lvlJc w:val="left"/>
      <w:pPr>
        <w:ind w:left="1440" w:hanging="360"/>
      </w:pPr>
      <w:rPr>
        <w:rFonts w:ascii="Courier New" w:hAnsi="Courier New" w:cs="Courier New" w:hint="default"/>
      </w:rPr>
    </w:lvl>
    <w:lvl w:ilvl="2" w:tplc="141A70F4" w:tentative="1">
      <w:start w:val="1"/>
      <w:numFmt w:val="bullet"/>
      <w:lvlText w:val=""/>
      <w:lvlJc w:val="left"/>
      <w:pPr>
        <w:ind w:left="2160" w:hanging="360"/>
      </w:pPr>
      <w:rPr>
        <w:rFonts w:ascii="Wingdings" w:hAnsi="Wingdings" w:hint="default"/>
      </w:rPr>
    </w:lvl>
    <w:lvl w:ilvl="3" w:tplc="AA9CC3A8" w:tentative="1">
      <w:start w:val="1"/>
      <w:numFmt w:val="bullet"/>
      <w:lvlText w:val=""/>
      <w:lvlJc w:val="left"/>
      <w:pPr>
        <w:ind w:left="2880" w:hanging="360"/>
      </w:pPr>
      <w:rPr>
        <w:rFonts w:ascii="Symbol" w:hAnsi="Symbol" w:hint="default"/>
      </w:rPr>
    </w:lvl>
    <w:lvl w:ilvl="4" w:tplc="8DD48B6C" w:tentative="1">
      <w:start w:val="1"/>
      <w:numFmt w:val="bullet"/>
      <w:lvlText w:val="o"/>
      <w:lvlJc w:val="left"/>
      <w:pPr>
        <w:ind w:left="3600" w:hanging="360"/>
      </w:pPr>
      <w:rPr>
        <w:rFonts w:ascii="Courier New" w:hAnsi="Courier New" w:cs="Courier New" w:hint="default"/>
      </w:rPr>
    </w:lvl>
    <w:lvl w:ilvl="5" w:tplc="52805F78" w:tentative="1">
      <w:start w:val="1"/>
      <w:numFmt w:val="bullet"/>
      <w:lvlText w:val=""/>
      <w:lvlJc w:val="left"/>
      <w:pPr>
        <w:ind w:left="4320" w:hanging="360"/>
      </w:pPr>
      <w:rPr>
        <w:rFonts w:ascii="Wingdings" w:hAnsi="Wingdings" w:hint="default"/>
      </w:rPr>
    </w:lvl>
    <w:lvl w:ilvl="6" w:tplc="D1BCA476" w:tentative="1">
      <w:start w:val="1"/>
      <w:numFmt w:val="bullet"/>
      <w:lvlText w:val=""/>
      <w:lvlJc w:val="left"/>
      <w:pPr>
        <w:ind w:left="5040" w:hanging="360"/>
      </w:pPr>
      <w:rPr>
        <w:rFonts w:ascii="Symbol" w:hAnsi="Symbol" w:hint="default"/>
      </w:rPr>
    </w:lvl>
    <w:lvl w:ilvl="7" w:tplc="C97E7632" w:tentative="1">
      <w:start w:val="1"/>
      <w:numFmt w:val="bullet"/>
      <w:lvlText w:val="o"/>
      <w:lvlJc w:val="left"/>
      <w:pPr>
        <w:ind w:left="5760" w:hanging="360"/>
      </w:pPr>
      <w:rPr>
        <w:rFonts w:ascii="Courier New" w:hAnsi="Courier New" w:cs="Courier New" w:hint="default"/>
      </w:rPr>
    </w:lvl>
    <w:lvl w:ilvl="8" w:tplc="FD4281C6" w:tentative="1">
      <w:start w:val="1"/>
      <w:numFmt w:val="bullet"/>
      <w:lvlText w:val=""/>
      <w:lvlJc w:val="left"/>
      <w:pPr>
        <w:ind w:left="6480" w:hanging="360"/>
      </w:pPr>
      <w:rPr>
        <w:rFonts w:ascii="Wingdings" w:hAnsi="Wingdings" w:hint="default"/>
      </w:rPr>
    </w:lvl>
  </w:abstractNum>
  <w:abstractNum w:abstractNumId="12" w15:restartNumberingAfterBreak="0">
    <w:nsid w:val="31444103"/>
    <w:multiLevelType w:val="hybridMultilevel"/>
    <w:tmpl w:val="C3B20040"/>
    <w:lvl w:ilvl="0" w:tplc="26365632">
      <w:start w:val="1"/>
      <w:numFmt w:val="bullet"/>
      <w:lvlText w:val=""/>
      <w:lvlJc w:val="left"/>
      <w:pPr>
        <w:ind w:left="720" w:hanging="360"/>
      </w:pPr>
      <w:rPr>
        <w:rFonts w:ascii="Symbol" w:hAnsi="Symbol" w:hint="default"/>
      </w:rPr>
    </w:lvl>
    <w:lvl w:ilvl="1" w:tplc="36CCBC38" w:tentative="1">
      <w:start w:val="1"/>
      <w:numFmt w:val="bullet"/>
      <w:lvlText w:val="o"/>
      <w:lvlJc w:val="left"/>
      <w:pPr>
        <w:ind w:left="1440" w:hanging="360"/>
      </w:pPr>
      <w:rPr>
        <w:rFonts w:ascii="Courier New" w:hAnsi="Courier New" w:cs="Courier New" w:hint="default"/>
      </w:rPr>
    </w:lvl>
    <w:lvl w:ilvl="2" w:tplc="594C0F10" w:tentative="1">
      <w:start w:val="1"/>
      <w:numFmt w:val="bullet"/>
      <w:lvlText w:val=""/>
      <w:lvlJc w:val="left"/>
      <w:pPr>
        <w:ind w:left="2160" w:hanging="360"/>
      </w:pPr>
      <w:rPr>
        <w:rFonts w:ascii="Wingdings" w:hAnsi="Wingdings" w:hint="default"/>
      </w:rPr>
    </w:lvl>
    <w:lvl w:ilvl="3" w:tplc="5DC4B406" w:tentative="1">
      <w:start w:val="1"/>
      <w:numFmt w:val="bullet"/>
      <w:lvlText w:val=""/>
      <w:lvlJc w:val="left"/>
      <w:pPr>
        <w:ind w:left="2880" w:hanging="360"/>
      </w:pPr>
      <w:rPr>
        <w:rFonts w:ascii="Symbol" w:hAnsi="Symbol" w:hint="default"/>
      </w:rPr>
    </w:lvl>
    <w:lvl w:ilvl="4" w:tplc="CA363272" w:tentative="1">
      <w:start w:val="1"/>
      <w:numFmt w:val="bullet"/>
      <w:lvlText w:val="o"/>
      <w:lvlJc w:val="left"/>
      <w:pPr>
        <w:ind w:left="3600" w:hanging="360"/>
      </w:pPr>
      <w:rPr>
        <w:rFonts w:ascii="Courier New" w:hAnsi="Courier New" w:cs="Courier New" w:hint="default"/>
      </w:rPr>
    </w:lvl>
    <w:lvl w:ilvl="5" w:tplc="C83E65C8" w:tentative="1">
      <w:start w:val="1"/>
      <w:numFmt w:val="bullet"/>
      <w:lvlText w:val=""/>
      <w:lvlJc w:val="left"/>
      <w:pPr>
        <w:ind w:left="4320" w:hanging="360"/>
      </w:pPr>
      <w:rPr>
        <w:rFonts w:ascii="Wingdings" w:hAnsi="Wingdings" w:hint="default"/>
      </w:rPr>
    </w:lvl>
    <w:lvl w:ilvl="6" w:tplc="268AEFEC" w:tentative="1">
      <w:start w:val="1"/>
      <w:numFmt w:val="bullet"/>
      <w:lvlText w:val=""/>
      <w:lvlJc w:val="left"/>
      <w:pPr>
        <w:ind w:left="5040" w:hanging="360"/>
      </w:pPr>
      <w:rPr>
        <w:rFonts w:ascii="Symbol" w:hAnsi="Symbol" w:hint="default"/>
      </w:rPr>
    </w:lvl>
    <w:lvl w:ilvl="7" w:tplc="E9D2DFF2" w:tentative="1">
      <w:start w:val="1"/>
      <w:numFmt w:val="bullet"/>
      <w:lvlText w:val="o"/>
      <w:lvlJc w:val="left"/>
      <w:pPr>
        <w:ind w:left="5760" w:hanging="360"/>
      </w:pPr>
      <w:rPr>
        <w:rFonts w:ascii="Courier New" w:hAnsi="Courier New" w:cs="Courier New" w:hint="default"/>
      </w:rPr>
    </w:lvl>
    <w:lvl w:ilvl="8" w:tplc="D64A7BFE" w:tentative="1">
      <w:start w:val="1"/>
      <w:numFmt w:val="bullet"/>
      <w:lvlText w:val=""/>
      <w:lvlJc w:val="left"/>
      <w:pPr>
        <w:ind w:left="6480" w:hanging="360"/>
      </w:pPr>
      <w:rPr>
        <w:rFonts w:ascii="Wingdings" w:hAnsi="Wingdings" w:hint="default"/>
      </w:rPr>
    </w:lvl>
  </w:abstractNum>
  <w:abstractNum w:abstractNumId="13" w15:restartNumberingAfterBreak="0">
    <w:nsid w:val="31DE3BA6"/>
    <w:multiLevelType w:val="hybridMultilevel"/>
    <w:tmpl w:val="3A88C4FC"/>
    <w:lvl w:ilvl="0" w:tplc="44C80CB6">
      <w:start w:val="1"/>
      <w:numFmt w:val="bullet"/>
      <w:lvlText w:val=""/>
      <w:lvlJc w:val="left"/>
      <w:pPr>
        <w:ind w:left="720" w:hanging="360"/>
      </w:pPr>
      <w:rPr>
        <w:rFonts w:ascii="Symbol" w:hAnsi="Symbol" w:hint="default"/>
      </w:rPr>
    </w:lvl>
    <w:lvl w:ilvl="1" w:tplc="1180A332" w:tentative="1">
      <w:start w:val="1"/>
      <w:numFmt w:val="bullet"/>
      <w:lvlText w:val="o"/>
      <w:lvlJc w:val="left"/>
      <w:pPr>
        <w:ind w:left="1440" w:hanging="360"/>
      </w:pPr>
      <w:rPr>
        <w:rFonts w:ascii="Courier New" w:hAnsi="Courier New" w:cs="Courier New" w:hint="default"/>
      </w:rPr>
    </w:lvl>
    <w:lvl w:ilvl="2" w:tplc="5266774A" w:tentative="1">
      <w:start w:val="1"/>
      <w:numFmt w:val="bullet"/>
      <w:lvlText w:val=""/>
      <w:lvlJc w:val="left"/>
      <w:pPr>
        <w:ind w:left="2160" w:hanging="360"/>
      </w:pPr>
      <w:rPr>
        <w:rFonts w:ascii="Wingdings" w:hAnsi="Wingdings" w:hint="default"/>
      </w:rPr>
    </w:lvl>
    <w:lvl w:ilvl="3" w:tplc="B4EC728C" w:tentative="1">
      <w:start w:val="1"/>
      <w:numFmt w:val="bullet"/>
      <w:lvlText w:val=""/>
      <w:lvlJc w:val="left"/>
      <w:pPr>
        <w:ind w:left="2880" w:hanging="360"/>
      </w:pPr>
      <w:rPr>
        <w:rFonts w:ascii="Symbol" w:hAnsi="Symbol" w:hint="default"/>
      </w:rPr>
    </w:lvl>
    <w:lvl w:ilvl="4" w:tplc="C554B9C6" w:tentative="1">
      <w:start w:val="1"/>
      <w:numFmt w:val="bullet"/>
      <w:lvlText w:val="o"/>
      <w:lvlJc w:val="left"/>
      <w:pPr>
        <w:ind w:left="3600" w:hanging="360"/>
      </w:pPr>
      <w:rPr>
        <w:rFonts w:ascii="Courier New" w:hAnsi="Courier New" w:cs="Courier New" w:hint="default"/>
      </w:rPr>
    </w:lvl>
    <w:lvl w:ilvl="5" w:tplc="57A256C4" w:tentative="1">
      <w:start w:val="1"/>
      <w:numFmt w:val="bullet"/>
      <w:lvlText w:val=""/>
      <w:lvlJc w:val="left"/>
      <w:pPr>
        <w:ind w:left="4320" w:hanging="360"/>
      </w:pPr>
      <w:rPr>
        <w:rFonts w:ascii="Wingdings" w:hAnsi="Wingdings" w:hint="default"/>
      </w:rPr>
    </w:lvl>
    <w:lvl w:ilvl="6" w:tplc="255A71A4" w:tentative="1">
      <w:start w:val="1"/>
      <w:numFmt w:val="bullet"/>
      <w:lvlText w:val=""/>
      <w:lvlJc w:val="left"/>
      <w:pPr>
        <w:ind w:left="5040" w:hanging="360"/>
      </w:pPr>
      <w:rPr>
        <w:rFonts w:ascii="Symbol" w:hAnsi="Symbol" w:hint="default"/>
      </w:rPr>
    </w:lvl>
    <w:lvl w:ilvl="7" w:tplc="3D02D1B0" w:tentative="1">
      <w:start w:val="1"/>
      <w:numFmt w:val="bullet"/>
      <w:lvlText w:val="o"/>
      <w:lvlJc w:val="left"/>
      <w:pPr>
        <w:ind w:left="5760" w:hanging="360"/>
      </w:pPr>
      <w:rPr>
        <w:rFonts w:ascii="Courier New" w:hAnsi="Courier New" w:cs="Courier New" w:hint="default"/>
      </w:rPr>
    </w:lvl>
    <w:lvl w:ilvl="8" w:tplc="E6BAEC50" w:tentative="1">
      <w:start w:val="1"/>
      <w:numFmt w:val="bullet"/>
      <w:lvlText w:val=""/>
      <w:lvlJc w:val="left"/>
      <w:pPr>
        <w:ind w:left="6480" w:hanging="360"/>
      </w:pPr>
      <w:rPr>
        <w:rFonts w:ascii="Wingdings" w:hAnsi="Wingdings" w:hint="default"/>
      </w:rPr>
    </w:lvl>
  </w:abstractNum>
  <w:abstractNum w:abstractNumId="14" w15:restartNumberingAfterBreak="0">
    <w:nsid w:val="3790486E"/>
    <w:multiLevelType w:val="hybridMultilevel"/>
    <w:tmpl w:val="DA48B2DC"/>
    <w:lvl w:ilvl="0" w:tplc="647099B4">
      <w:start w:val="1"/>
      <w:numFmt w:val="bullet"/>
      <w:lvlText w:val=""/>
      <w:lvlJc w:val="left"/>
      <w:pPr>
        <w:ind w:left="720" w:hanging="360"/>
      </w:pPr>
      <w:rPr>
        <w:rFonts w:ascii="Symbol" w:hAnsi="Symbol" w:hint="default"/>
      </w:rPr>
    </w:lvl>
    <w:lvl w:ilvl="1" w:tplc="14B00FB0" w:tentative="1">
      <w:start w:val="1"/>
      <w:numFmt w:val="bullet"/>
      <w:lvlText w:val="o"/>
      <w:lvlJc w:val="left"/>
      <w:pPr>
        <w:ind w:left="1440" w:hanging="360"/>
      </w:pPr>
      <w:rPr>
        <w:rFonts w:ascii="Courier New" w:hAnsi="Courier New" w:cs="Courier New" w:hint="default"/>
      </w:rPr>
    </w:lvl>
    <w:lvl w:ilvl="2" w:tplc="2AB85378" w:tentative="1">
      <w:start w:val="1"/>
      <w:numFmt w:val="bullet"/>
      <w:lvlText w:val=""/>
      <w:lvlJc w:val="left"/>
      <w:pPr>
        <w:ind w:left="2160" w:hanging="360"/>
      </w:pPr>
      <w:rPr>
        <w:rFonts w:ascii="Wingdings" w:hAnsi="Wingdings" w:hint="default"/>
      </w:rPr>
    </w:lvl>
    <w:lvl w:ilvl="3" w:tplc="72D25A68" w:tentative="1">
      <w:start w:val="1"/>
      <w:numFmt w:val="bullet"/>
      <w:lvlText w:val=""/>
      <w:lvlJc w:val="left"/>
      <w:pPr>
        <w:ind w:left="2880" w:hanging="360"/>
      </w:pPr>
      <w:rPr>
        <w:rFonts w:ascii="Symbol" w:hAnsi="Symbol" w:hint="default"/>
      </w:rPr>
    </w:lvl>
    <w:lvl w:ilvl="4" w:tplc="DFA4532E" w:tentative="1">
      <w:start w:val="1"/>
      <w:numFmt w:val="bullet"/>
      <w:lvlText w:val="o"/>
      <w:lvlJc w:val="left"/>
      <w:pPr>
        <w:ind w:left="3600" w:hanging="360"/>
      </w:pPr>
      <w:rPr>
        <w:rFonts w:ascii="Courier New" w:hAnsi="Courier New" w:cs="Courier New" w:hint="default"/>
      </w:rPr>
    </w:lvl>
    <w:lvl w:ilvl="5" w:tplc="81B21B1C" w:tentative="1">
      <w:start w:val="1"/>
      <w:numFmt w:val="bullet"/>
      <w:lvlText w:val=""/>
      <w:lvlJc w:val="left"/>
      <w:pPr>
        <w:ind w:left="4320" w:hanging="360"/>
      </w:pPr>
      <w:rPr>
        <w:rFonts w:ascii="Wingdings" w:hAnsi="Wingdings" w:hint="default"/>
      </w:rPr>
    </w:lvl>
    <w:lvl w:ilvl="6" w:tplc="51B02DB8" w:tentative="1">
      <w:start w:val="1"/>
      <w:numFmt w:val="bullet"/>
      <w:lvlText w:val=""/>
      <w:lvlJc w:val="left"/>
      <w:pPr>
        <w:ind w:left="5040" w:hanging="360"/>
      </w:pPr>
      <w:rPr>
        <w:rFonts w:ascii="Symbol" w:hAnsi="Symbol" w:hint="default"/>
      </w:rPr>
    </w:lvl>
    <w:lvl w:ilvl="7" w:tplc="7374C258" w:tentative="1">
      <w:start w:val="1"/>
      <w:numFmt w:val="bullet"/>
      <w:lvlText w:val="o"/>
      <w:lvlJc w:val="left"/>
      <w:pPr>
        <w:ind w:left="5760" w:hanging="360"/>
      </w:pPr>
      <w:rPr>
        <w:rFonts w:ascii="Courier New" w:hAnsi="Courier New" w:cs="Courier New" w:hint="default"/>
      </w:rPr>
    </w:lvl>
    <w:lvl w:ilvl="8" w:tplc="1F508E4C" w:tentative="1">
      <w:start w:val="1"/>
      <w:numFmt w:val="bullet"/>
      <w:lvlText w:val=""/>
      <w:lvlJc w:val="left"/>
      <w:pPr>
        <w:ind w:left="6480" w:hanging="360"/>
      </w:pPr>
      <w:rPr>
        <w:rFonts w:ascii="Wingdings" w:hAnsi="Wingdings" w:hint="default"/>
      </w:rPr>
    </w:lvl>
  </w:abstractNum>
  <w:abstractNum w:abstractNumId="15" w15:restartNumberingAfterBreak="0">
    <w:nsid w:val="40385735"/>
    <w:multiLevelType w:val="hybridMultilevel"/>
    <w:tmpl w:val="A4B2F418"/>
    <w:lvl w:ilvl="0" w:tplc="FCFCF5DE">
      <w:start w:val="1"/>
      <w:numFmt w:val="bullet"/>
      <w:lvlText w:val=""/>
      <w:lvlJc w:val="left"/>
      <w:pPr>
        <w:tabs>
          <w:tab w:val="num" w:pos="720"/>
        </w:tabs>
        <w:ind w:left="720" w:hanging="360"/>
      </w:pPr>
      <w:rPr>
        <w:rFonts w:ascii="Wingdings" w:hAnsi="Wingdings" w:hint="default"/>
      </w:rPr>
    </w:lvl>
    <w:lvl w:ilvl="1" w:tplc="E432DA1A" w:tentative="1">
      <w:start w:val="1"/>
      <w:numFmt w:val="bullet"/>
      <w:lvlText w:val=""/>
      <w:lvlJc w:val="left"/>
      <w:pPr>
        <w:tabs>
          <w:tab w:val="num" w:pos="1440"/>
        </w:tabs>
        <w:ind w:left="1440" w:hanging="360"/>
      </w:pPr>
      <w:rPr>
        <w:rFonts w:ascii="Wingdings" w:hAnsi="Wingdings" w:hint="default"/>
      </w:rPr>
    </w:lvl>
    <w:lvl w:ilvl="2" w:tplc="BC129A5A" w:tentative="1">
      <w:start w:val="1"/>
      <w:numFmt w:val="bullet"/>
      <w:lvlText w:val=""/>
      <w:lvlJc w:val="left"/>
      <w:pPr>
        <w:tabs>
          <w:tab w:val="num" w:pos="2160"/>
        </w:tabs>
        <w:ind w:left="2160" w:hanging="360"/>
      </w:pPr>
      <w:rPr>
        <w:rFonts w:ascii="Wingdings" w:hAnsi="Wingdings" w:hint="default"/>
      </w:rPr>
    </w:lvl>
    <w:lvl w:ilvl="3" w:tplc="FE7EECB6" w:tentative="1">
      <w:start w:val="1"/>
      <w:numFmt w:val="bullet"/>
      <w:lvlText w:val=""/>
      <w:lvlJc w:val="left"/>
      <w:pPr>
        <w:tabs>
          <w:tab w:val="num" w:pos="2880"/>
        </w:tabs>
        <w:ind w:left="2880" w:hanging="360"/>
      </w:pPr>
      <w:rPr>
        <w:rFonts w:ascii="Wingdings" w:hAnsi="Wingdings" w:hint="default"/>
      </w:rPr>
    </w:lvl>
    <w:lvl w:ilvl="4" w:tplc="C7DAB348" w:tentative="1">
      <w:start w:val="1"/>
      <w:numFmt w:val="bullet"/>
      <w:lvlText w:val=""/>
      <w:lvlJc w:val="left"/>
      <w:pPr>
        <w:tabs>
          <w:tab w:val="num" w:pos="3600"/>
        </w:tabs>
        <w:ind w:left="3600" w:hanging="360"/>
      </w:pPr>
      <w:rPr>
        <w:rFonts w:ascii="Wingdings" w:hAnsi="Wingdings" w:hint="default"/>
      </w:rPr>
    </w:lvl>
    <w:lvl w:ilvl="5" w:tplc="72DCF3B4" w:tentative="1">
      <w:start w:val="1"/>
      <w:numFmt w:val="bullet"/>
      <w:lvlText w:val=""/>
      <w:lvlJc w:val="left"/>
      <w:pPr>
        <w:tabs>
          <w:tab w:val="num" w:pos="4320"/>
        </w:tabs>
        <w:ind w:left="4320" w:hanging="360"/>
      </w:pPr>
      <w:rPr>
        <w:rFonts w:ascii="Wingdings" w:hAnsi="Wingdings" w:hint="default"/>
      </w:rPr>
    </w:lvl>
    <w:lvl w:ilvl="6" w:tplc="FFF4DA2A" w:tentative="1">
      <w:start w:val="1"/>
      <w:numFmt w:val="bullet"/>
      <w:lvlText w:val=""/>
      <w:lvlJc w:val="left"/>
      <w:pPr>
        <w:tabs>
          <w:tab w:val="num" w:pos="5040"/>
        </w:tabs>
        <w:ind w:left="5040" w:hanging="360"/>
      </w:pPr>
      <w:rPr>
        <w:rFonts w:ascii="Wingdings" w:hAnsi="Wingdings" w:hint="default"/>
      </w:rPr>
    </w:lvl>
    <w:lvl w:ilvl="7" w:tplc="18C46132" w:tentative="1">
      <w:start w:val="1"/>
      <w:numFmt w:val="bullet"/>
      <w:lvlText w:val=""/>
      <w:lvlJc w:val="left"/>
      <w:pPr>
        <w:tabs>
          <w:tab w:val="num" w:pos="5760"/>
        </w:tabs>
        <w:ind w:left="5760" w:hanging="360"/>
      </w:pPr>
      <w:rPr>
        <w:rFonts w:ascii="Wingdings" w:hAnsi="Wingdings" w:hint="default"/>
      </w:rPr>
    </w:lvl>
    <w:lvl w:ilvl="8" w:tplc="50E276E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8FF27AB"/>
    <w:multiLevelType w:val="hybridMultilevel"/>
    <w:tmpl w:val="F9724940"/>
    <w:lvl w:ilvl="0" w:tplc="3CA866F2">
      <w:start w:val="1"/>
      <w:numFmt w:val="bullet"/>
      <w:lvlText w:val=""/>
      <w:lvlJc w:val="left"/>
      <w:pPr>
        <w:ind w:left="1080" w:hanging="360"/>
      </w:pPr>
      <w:rPr>
        <w:rFonts w:ascii="Symbol" w:hAnsi="Symbol" w:hint="default"/>
      </w:rPr>
    </w:lvl>
    <w:lvl w:ilvl="1" w:tplc="A988472C" w:tentative="1">
      <w:start w:val="1"/>
      <w:numFmt w:val="bullet"/>
      <w:lvlText w:val="o"/>
      <w:lvlJc w:val="left"/>
      <w:pPr>
        <w:ind w:left="1800" w:hanging="360"/>
      </w:pPr>
      <w:rPr>
        <w:rFonts w:ascii="Courier New" w:hAnsi="Courier New" w:cs="Courier New" w:hint="default"/>
      </w:rPr>
    </w:lvl>
    <w:lvl w:ilvl="2" w:tplc="F252E7F2" w:tentative="1">
      <w:start w:val="1"/>
      <w:numFmt w:val="bullet"/>
      <w:lvlText w:val=""/>
      <w:lvlJc w:val="left"/>
      <w:pPr>
        <w:ind w:left="2520" w:hanging="360"/>
      </w:pPr>
      <w:rPr>
        <w:rFonts w:ascii="Wingdings" w:hAnsi="Wingdings" w:hint="default"/>
      </w:rPr>
    </w:lvl>
    <w:lvl w:ilvl="3" w:tplc="AE8E0BE2" w:tentative="1">
      <w:start w:val="1"/>
      <w:numFmt w:val="bullet"/>
      <w:lvlText w:val=""/>
      <w:lvlJc w:val="left"/>
      <w:pPr>
        <w:ind w:left="3240" w:hanging="360"/>
      </w:pPr>
      <w:rPr>
        <w:rFonts w:ascii="Symbol" w:hAnsi="Symbol" w:hint="default"/>
      </w:rPr>
    </w:lvl>
    <w:lvl w:ilvl="4" w:tplc="53462060" w:tentative="1">
      <w:start w:val="1"/>
      <w:numFmt w:val="bullet"/>
      <w:lvlText w:val="o"/>
      <w:lvlJc w:val="left"/>
      <w:pPr>
        <w:ind w:left="3960" w:hanging="360"/>
      </w:pPr>
      <w:rPr>
        <w:rFonts w:ascii="Courier New" w:hAnsi="Courier New" w:cs="Courier New" w:hint="default"/>
      </w:rPr>
    </w:lvl>
    <w:lvl w:ilvl="5" w:tplc="4E628720" w:tentative="1">
      <w:start w:val="1"/>
      <w:numFmt w:val="bullet"/>
      <w:lvlText w:val=""/>
      <w:lvlJc w:val="left"/>
      <w:pPr>
        <w:ind w:left="4680" w:hanging="360"/>
      </w:pPr>
      <w:rPr>
        <w:rFonts w:ascii="Wingdings" w:hAnsi="Wingdings" w:hint="default"/>
      </w:rPr>
    </w:lvl>
    <w:lvl w:ilvl="6" w:tplc="37FE84F0" w:tentative="1">
      <w:start w:val="1"/>
      <w:numFmt w:val="bullet"/>
      <w:lvlText w:val=""/>
      <w:lvlJc w:val="left"/>
      <w:pPr>
        <w:ind w:left="5400" w:hanging="360"/>
      </w:pPr>
      <w:rPr>
        <w:rFonts w:ascii="Symbol" w:hAnsi="Symbol" w:hint="default"/>
      </w:rPr>
    </w:lvl>
    <w:lvl w:ilvl="7" w:tplc="79F65228" w:tentative="1">
      <w:start w:val="1"/>
      <w:numFmt w:val="bullet"/>
      <w:lvlText w:val="o"/>
      <w:lvlJc w:val="left"/>
      <w:pPr>
        <w:ind w:left="6120" w:hanging="360"/>
      </w:pPr>
      <w:rPr>
        <w:rFonts w:ascii="Courier New" w:hAnsi="Courier New" w:cs="Courier New" w:hint="default"/>
      </w:rPr>
    </w:lvl>
    <w:lvl w:ilvl="8" w:tplc="6114D6E4" w:tentative="1">
      <w:start w:val="1"/>
      <w:numFmt w:val="bullet"/>
      <w:lvlText w:val=""/>
      <w:lvlJc w:val="left"/>
      <w:pPr>
        <w:ind w:left="6840" w:hanging="360"/>
      </w:pPr>
      <w:rPr>
        <w:rFonts w:ascii="Wingdings" w:hAnsi="Wingdings" w:hint="default"/>
      </w:rPr>
    </w:lvl>
  </w:abstractNum>
  <w:abstractNum w:abstractNumId="17" w15:restartNumberingAfterBreak="0">
    <w:nsid w:val="59E20D38"/>
    <w:multiLevelType w:val="hybridMultilevel"/>
    <w:tmpl w:val="EC8AF6C0"/>
    <w:lvl w:ilvl="0" w:tplc="ED043510">
      <w:start w:val="1"/>
      <w:numFmt w:val="bullet"/>
      <w:lvlText w:val=""/>
      <w:lvlJc w:val="left"/>
      <w:pPr>
        <w:ind w:left="720" w:hanging="360"/>
      </w:pPr>
      <w:rPr>
        <w:rFonts w:ascii="Symbol" w:hAnsi="Symbol" w:hint="default"/>
      </w:rPr>
    </w:lvl>
    <w:lvl w:ilvl="1" w:tplc="0952D39E" w:tentative="1">
      <w:start w:val="1"/>
      <w:numFmt w:val="bullet"/>
      <w:lvlText w:val="o"/>
      <w:lvlJc w:val="left"/>
      <w:pPr>
        <w:ind w:left="1440" w:hanging="360"/>
      </w:pPr>
      <w:rPr>
        <w:rFonts w:ascii="Courier New" w:hAnsi="Courier New" w:cs="Courier New" w:hint="default"/>
      </w:rPr>
    </w:lvl>
    <w:lvl w:ilvl="2" w:tplc="FB9427EA" w:tentative="1">
      <w:start w:val="1"/>
      <w:numFmt w:val="bullet"/>
      <w:lvlText w:val=""/>
      <w:lvlJc w:val="left"/>
      <w:pPr>
        <w:ind w:left="2160" w:hanging="360"/>
      </w:pPr>
      <w:rPr>
        <w:rFonts w:ascii="Wingdings" w:hAnsi="Wingdings" w:hint="default"/>
      </w:rPr>
    </w:lvl>
    <w:lvl w:ilvl="3" w:tplc="A818226A" w:tentative="1">
      <w:start w:val="1"/>
      <w:numFmt w:val="bullet"/>
      <w:lvlText w:val=""/>
      <w:lvlJc w:val="left"/>
      <w:pPr>
        <w:ind w:left="2880" w:hanging="360"/>
      </w:pPr>
      <w:rPr>
        <w:rFonts w:ascii="Symbol" w:hAnsi="Symbol" w:hint="default"/>
      </w:rPr>
    </w:lvl>
    <w:lvl w:ilvl="4" w:tplc="88720174" w:tentative="1">
      <w:start w:val="1"/>
      <w:numFmt w:val="bullet"/>
      <w:lvlText w:val="o"/>
      <w:lvlJc w:val="left"/>
      <w:pPr>
        <w:ind w:left="3600" w:hanging="360"/>
      </w:pPr>
      <w:rPr>
        <w:rFonts w:ascii="Courier New" w:hAnsi="Courier New" w:cs="Courier New" w:hint="default"/>
      </w:rPr>
    </w:lvl>
    <w:lvl w:ilvl="5" w:tplc="17F8EF26" w:tentative="1">
      <w:start w:val="1"/>
      <w:numFmt w:val="bullet"/>
      <w:lvlText w:val=""/>
      <w:lvlJc w:val="left"/>
      <w:pPr>
        <w:ind w:left="4320" w:hanging="360"/>
      </w:pPr>
      <w:rPr>
        <w:rFonts w:ascii="Wingdings" w:hAnsi="Wingdings" w:hint="default"/>
      </w:rPr>
    </w:lvl>
    <w:lvl w:ilvl="6" w:tplc="4C4680EA" w:tentative="1">
      <w:start w:val="1"/>
      <w:numFmt w:val="bullet"/>
      <w:lvlText w:val=""/>
      <w:lvlJc w:val="left"/>
      <w:pPr>
        <w:ind w:left="5040" w:hanging="360"/>
      </w:pPr>
      <w:rPr>
        <w:rFonts w:ascii="Symbol" w:hAnsi="Symbol" w:hint="default"/>
      </w:rPr>
    </w:lvl>
    <w:lvl w:ilvl="7" w:tplc="37E226F4" w:tentative="1">
      <w:start w:val="1"/>
      <w:numFmt w:val="bullet"/>
      <w:lvlText w:val="o"/>
      <w:lvlJc w:val="left"/>
      <w:pPr>
        <w:ind w:left="5760" w:hanging="360"/>
      </w:pPr>
      <w:rPr>
        <w:rFonts w:ascii="Courier New" w:hAnsi="Courier New" w:cs="Courier New" w:hint="default"/>
      </w:rPr>
    </w:lvl>
    <w:lvl w:ilvl="8" w:tplc="A4F01F18" w:tentative="1">
      <w:start w:val="1"/>
      <w:numFmt w:val="bullet"/>
      <w:lvlText w:val=""/>
      <w:lvlJc w:val="left"/>
      <w:pPr>
        <w:ind w:left="6480" w:hanging="360"/>
      </w:pPr>
      <w:rPr>
        <w:rFonts w:ascii="Wingdings" w:hAnsi="Wingdings" w:hint="default"/>
      </w:rPr>
    </w:lvl>
  </w:abstractNum>
  <w:abstractNum w:abstractNumId="18" w15:restartNumberingAfterBreak="0">
    <w:nsid w:val="61293BAB"/>
    <w:multiLevelType w:val="hybridMultilevel"/>
    <w:tmpl w:val="7778B6EC"/>
    <w:lvl w:ilvl="0" w:tplc="73502510">
      <w:start w:val="1"/>
      <w:numFmt w:val="bullet"/>
      <w:lvlText w:val=""/>
      <w:lvlJc w:val="left"/>
      <w:pPr>
        <w:ind w:left="720" w:hanging="360"/>
      </w:pPr>
      <w:rPr>
        <w:rFonts w:ascii="Symbol" w:hAnsi="Symbol" w:hint="default"/>
      </w:rPr>
    </w:lvl>
    <w:lvl w:ilvl="1" w:tplc="34E82344" w:tentative="1">
      <w:start w:val="1"/>
      <w:numFmt w:val="bullet"/>
      <w:lvlText w:val="o"/>
      <w:lvlJc w:val="left"/>
      <w:pPr>
        <w:ind w:left="1440" w:hanging="360"/>
      </w:pPr>
      <w:rPr>
        <w:rFonts w:ascii="Courier New" w:hAnsi="Courier New" w:cs="Courier New" w:hint="default"/>
      </w:rPr>
    </w:lvl>
    <w:lvl w:ilvl="2" w:tplc="3FCE4E08" w:tentative="1">
      <w:start w:val="1"/>
      <w:numFmt w:val="bullet"/>
      <w:lvlText w:val=""/>
      <w:lvlJc w:val="left"/>
      <w:pPr>
        <w:ind w:left="2160" w:hanging="360"/>
      </w:pPr>
      <w:rPr>
        <w:rFonts w:ascii="Wingdings" w:hAnsi="Wingdings" w:hint="default"/>
      </w:rPr>
    </w:lvl>
    <w:lvl w:ilvl="3" w:tplc="F072D44A" w:tentative="1">
      <w:start w:val="1"/>
      <w:numFmt w:val="bullet"/>
      <w:lvlText w:val=""/>
      <w:lvlJc w:val="left"/>
      <w:pPr>
        <w:ind w:left="2880" w:hanging="360"/>
      </w:pPr>
      <w:rPr>
        <w:rFonts w:ascii="Symbol" w:hAnsi="Symbol" w:hint="default"/>
      </w:rPr>
    </w:lvl>
    <w:lvl w:ilvl="4" w:tplc="D892D83E" w:tentative="1">
      <w:start w:val="1"/>
      <w:numFmt w:val="bullet"/>
      <w:lvlText w:val="o"/>
      <w:lvlJc w:val="left"/>
      <w:pPr>
        <w:ind w:left="3600" w:hanging="360"/>
      </w:pPr>
      <w:rPr>
        <w:rFonts w:ascii="Courier New" w:hAnsi="Courier New" w:cs="Courier New" w:hint="default"/>
      </w:rPr>
    </w:lvl>
    <w:lvl w:ilvl="5" w:tplc="5DDC3628" w:tentative="1">
      <w:start w:val="1"/>
      <w:numFmt w:val="bullet"/>
      <w:lvlText w:val=""/>
      <w:lvlJc w:val="left"/>
      <w:pPr>
        <w:ind w:left="4320" w:hanging="360"/>
      </w:pPr>
      <w:rPr>
        <w:rFonts w:ascii="Wingdings" w:hAnsi="Wingdings" w:hint="default"/>
      </w:rPr>
    </w:lvl>
    <w:lvl w:ilvl="6" w:tplc="E578CFB2" w:tentative="1">
      <w:start w:val="1"/>
      <w:numFmt w:val="bullet"/>
      <w:lvlText w:val=""/>
      <w:lvlJc w:val="left"/>
      <w:pPr>
        <w:ind w:left="5040" w:hanging="360"/>
      </w:pPr>
      <w:rPr>
        <w:rFonts w:ascii="Symbol" w:hAnsi="Symbol" w:hint="default"/>
      </w:rPr>
    </w:lvl>
    <w:lvl w:ilvl="7" w:tplc="82044A18" w:tentative="1">
      <w:start w:val="1"/>
      <w:numFmt w:val="bullet"/>
      <w:lvlText w:val="o"/>
      <w:lvlJc w:val="left"/>
      <w:pPr>
        <w:ind w:left="5760" w:hanging="360"/>
      </w:pPr>
      <w:rPr>
        <w:rFonts w:ascii="Courier New" w:hAnsi="Courier New" w:cs="Courier New" w:hint="default"/>
      </w:rPr>
    </w:lvl>
    <w:lvl w:ilvl="8" w:tplc="FF0E546C" w:tentative="1">
      <w:start w:val="1"/>
      <w:numFmt w:val="bullet"/>
      <w:lvlText w:val=""/>
      <w:lvlJc w:val="left"/>
      <w:pPr>
        <w:ind w:left="6480" w:hanging="360"/>
      </w:pPr>
      <w:rPr>
        <w:rFonts w:ascii="Wingdings" w:hAnsi="Wingdings" w:hint="default"/>
      </w:rPr>
    </w:lvl>
  </w:abstractNum>
  <w:abstractNum w:abstractNumId="19" w15:restartNumberingAfterBreak="0">
    <w:nsid w:val="61BB098E"/>
    <w:multiLevelType w:val="hybridMultilevel"/>
    <w:tmpl w:val="67F001BE"/>
    <w:lvl w:ilvl="0" w:tplc="33745F76">
      <w:start w:val="1"/>
      <w:numFmt w:val="bullet"/>
      <w:lvlText w:val=""/>
      <w:lvlJc w:val="left"/>
      <w:pPr>
        <w:ind w:left="720" w:hanging="360"/>
      </w:pPr>
      <w:rPr>
        <w:rFonts w:ascii="Symbol" w:hAnsi="Symbol" w:hint="default"/>
      </w:rPr>
    </w:lvl>
    <w:lvl w:ilvl="1" w:tplc="861EA65C" w:tentative="1">
      <w:start w:val="1"/>
      <w:numFmt w:val="bullet"/>
      <w:lvlText w:val="o"/>
      <w:lvlJc w:val="left"/>
      <w:pPr>
        <w:ind w:left="1440" w:hanging="360"/>
      </w:pPr>
      <w:rPr>
        <w:rFonts w:ascii="Courier New" w:hAnsi="Courier New" w:cs="Courier New" w:hint="default"/>
      </w:rPr>
    </w:lvl>
    <w:lvl w:ilvl="2" w:tplc="AC001834" w:tentative="1">
      <w:start w:val="1"/>
      <w:numFmt w:val="bullet"/>
      <w:lvlText w:val=""/>
      <w:lvlJc w:val="left"/>
      <w:pPr>
        <w:ind w:left="2160" w:hanging="360"/>
      </w:pPr>
      <w:rPr>
        <w:rFonts w:ascii="Wingdings" w:hAnsi="Wingdings" w:hint="default"/>
      </w:rPr>
    </w:lvl>
    <w:lvl w:ilvl="3" w:tplc="D4320C20" w:tentative="1">
      <w:start w:val="1"/>
      <w:numFmt w:val="bullet"/>
      <w:lvlText w:val=""/>
      <w:lvlJc w:val="left"/>
      <w:pPr>
        <w:ind w:left="2880" w:hanging="360"/>
      </w:pPr>
      <w:rPr>
        <w:rFonts w:ascii="Symbol" w:hAnsi="Symbol" w:hint="default"/>
      </w:rPr>
    </w:lvl>
    <w:lvl w:ilvl="4" w:tplc="6262A9D8" w:tentative="1">
      <w:start w:val="1"/>
      <w:numFmt w:val="bullet"/>
      <w:lvlText w:val="o"/>
      <w:lvlJc w:val="left"/>
      <w:pPr>
        <w:ind w:left="3600" w:hanging="360"/>
      </w:pPr>
      <w:rPr>
        <w:rFonts w:ascii="Courier New" w:hAnsi="Courier New" w:cs="Courier New" w:hint="default"/>
      </w:rPr>
    </w:lvl>
    <w:lvl w:ilvl="5" w:tplc="441C45E0" w:tentative="1">
      <w:start w:val="1"/>
      <w:numFmt w:val="bullet"/>
      <w:lvlText w:val=""/>
      <w:lvlJc w:val="left"/>
      <w:pPr>
        <w:ind w:left="4320" w:hanging="360"/>
      </w:pPr>
      <w:rPr>
        <w:rFonts w:ascii="Wingdings" w:hAnsi="Wingdings" w:hint="default"/>
      </w:rPr>
    </w:lvl>
    <w:lvl w:ilvl="6" w:tplc="0E9CED98" w:tentative="1">
      <w:start w:val="1"/>
      <w:numFmt w:val="bullet"/>
      <w:lvlText w:val=""/>
      <w:lvlJc w:val="left"/>
      <w:pPr>
        <w:ind w:left="5040" w:hanging="360"/>
      </w:pPr>
      <w:rPr>
        <w:rFonts w:ascii="Symbol" w:hAnsi="Symbol" w:hint="default"/>
      </w:rPr>
    </w:lvl>
    <w:lvl w:ilvl="7" w:tplc="74EAB9E0" w:tentative="1">
      <w:start w:val="1"/>
      <w:numFmt w:val="bullet"/>
      <w:lvlText w:val="o"/>
      <w:lvlJc w:val="left"/>
      <w:pPr>
        <w:ind w:left="5760" w:hanging="360"/>
      </w:pPr>
      <w:rPr>
        <w:rFonts w:ascii="Courier New" w:hAnsi="Courier New" w:cs="Courier New" w:hint="default"/>
      </w:rPr>
    </w:lvl>
    <w:lvl w:ilvl="8" w:tplc="353EEFBA" w:tentative="1">
      <w:start w:val="1"/>
      <w:numFmt w:val="bullet"/>
      <w:lvlText w:val=""/>
      <w:lvlJc w:val="left"/>
      <w:pPr>
        <w:ind w:left="6480" w:hanging="360"/>
      </w:pPr>
      <w:rPr>
        <w:rFonts w:ascii="Wingdings" w:hAnsi="Wingdings" w:hint="default"/>
      </w:rPr>
    </w:lvl>
  </w:abstractNum>
  <w:abstractNum w:abstractNumId="20" w15:restartNumberingAfterBreak="0">
    <w:nsid w:val="61DB694E"/>
    <w:multiLevelType w:val="hybridMultilevel"/>
    <w:tmpl w:val="66149C50"/>
    <w:lvl w:ilvl="0" w:tplc="D2C67BEE">
      <w:start w:val="1"/>
      <w:numFmt w:val="bullet"/>
      <w:lvlText w:val=""/>
      <w:lvlJc w:val="left"/>
      <w:pPr>
        <w:ind w:left="720" w:hanging="360"/>
      </w:pPr>
      <w:rPr>
        <w:rFonts w:ascii="Symbol" w:hAnsi="Symbol" w:hint="default"/>
      </w:rPr>
    </w:lvl>
    <w:lvl w:ilvl="1" w:tplc="E7D44F74" w:tentative="1">
      <w:start w:val="1"/>
      <w:numFmt w:val="bullet"/>
      <w:lvlText w:val="o"/>
      <w:lvlJc w:val="left"/>
      <w:pPr>
        <w:ind w:left="1440" w:hanging="360"/>
      </w:pPr>
      <w:rPr>
        <w:rFonts w:ascii="Courier New" w:hAnsi="Courier New" w:cs="Courier New" w:hint="default"/>
      </w:rPr>
    </w:lvl>
    <w:lvl w:ilvl="2" w:tplc="9D904012" w:tentative="1">
      <w:start w:val="1"/>
      <w:numFmt w:val="bullet"/>
      <w:lvlText w:val=""/>
      <w:lvlJc w:val="left"/>
      <w:pPr>
        <w:ind w:left="2160" w:hanging="360"/>
      </w:pPr>
      <w:rPr>
        <w:rFonts w:ascii="Wingdings" w:hAnsi="Wingdings" w:hint="default"/>
      </w:rPr>
    </w:lvl>
    <w:lvl w:ilvl="3" w:tplc="7D7A2F44" w:tentative="1">
      <w:start w:val="1"/>
      <w:numFmt w:val="bullet"/>
      <w:lvlText w:val=""/>
      <w:lvlJc w:val="left"/>
      <w:pPr>
        <w:ind w:left="2880" w:hanging="360"/>
      </w:pPr>
      <w:rPr>
        <w:rFonts w:ascii="Symbol" w:hAnsi="Symbol" w:hint="default"/>
      </w:rPr>
    </w:lvl>
    <w:lvl w:ilvl="4" w:tplc="BFE2BCE4" w:tentative="1">
      <w:start w:val="1"/>
      <w:numFmt w:val="bullet"/>
      <w:lvlText w:val="o"/>
      <w:lvlJc w:val="left"/>
      <w:pPr>
        <w:ind w:left="3600" w:hanging="360"/>
      </w:pPr>
      <w:rPr>
        <w:rFonts w:ascii="Courier New" w:hAnsi="Courier New" w:cs="Courier New" w:hint="default"/>
      </w:rPr>
    </w:lvl>
    <w:lvl w:ilvl="5" w:tplc="02A26B3E" w:tentative="1">
      <w:start w:val="1"/>
      <w:numFmt w:val="bullet"/>
      <w:lvlText w:val=""/>
      <w:lvlJc w:val="left"/>
      <w:pPr>
        <w:ind w:left="4320" w:hanging="360"/>
      </w:pPr>
      <w:rPr>
        <w:rFonts w:ascii="Wingdings" w:hAnsi="Wingdings" w:hint="default"/>
      </w:rPr>
    </w:lvl>
    <w:lvl w:ilvl="6" w:tplc="C0E46AD0" w:tentative="1">
      <w:start w:val="1"/>
      <w:numFmt w:val="bullet"/>
      <w:lvlText w:val=""/>
      <w:lvlJc w:val="left"/>
      <w:pPr>
        <w:ind w:left="5040" w:hanging="360"/>
      </w:pPr>
      <w:rPr>
        <w:rFonts w:ascii="Symbol" w:hAnsi="Symbol" w:hint="default"/>
      </w:rPr>
    </w:lvl>
    <w:lvl w:ilvl="7" w:tplc="38581BAE" w:tentative="1">
      <w:start w:val="1"/>
      <w:numFmt w:val="bullet"/>
      <w:lvlText w:val="o"/>
      <w:lvlJc w:val="left"/>
      <w:pPr>
        <w:ind w:left="5760" w:hanging="360"/>
      </w:pPr>
      <w:rPr>
        <w:rFonts w:ascii="Courier New" w:hAnsi="Courier New" w:cs="Courier New" w:hint="default"/>
      </w:rPr>
    </w:lvl>
    <w:lvl w:ilvl="8" w:tplc="30C4605A" w:tentative="1">
      <w:start w:val="1"/>
      <w:numFmt w:val="bullet"/>
      <w:lvlText w:val=""/>
      <w:lvlJc w:val="left"/>
      <w:pPr>
        <w:ind w:left="6480" w:hanging="360"/>
      </w:pPr>
      <w:rPr>
        <w:rFonts w:ascii="Wingdings" w:hAnsi="Wingdings" w:hint="default"/>
      </w:rPr>
    </w:lvl>
  </w:abstractNum>
  <w:abstractNum w:abstractNumId="21" w15:restartNumberingAfterBreak="0">
    <w:nsid w:val="64597D27"/>
    <w:multiLevelType w:val="hybridMultilevel"/>
    <w:tmpl w:val="2E18CC3C"/>
    <w:lvl w:ilvl="0" w:tplc="5A1EC134">
      <w:start w:val="1"/>
      <w:numFmt w:val="bullet"/>
      <w:lvlText w:val=""/>
      <w:lvlJc w:val="left"/>
      <w:pPr>
        <w:ind w:left="720" w:hanging="360"/>
      </w:pPr>
      <w:rPr>
        <w:rFonts w:ascii="Symbol" w:hAnsi="Symbol" w:hint="default"/>
      </w:rPr>
    </w:lvl>
    <w:lvl w:ilvl="1" w:tplc="6E18E8CA" w:tentative="1">
      <w:start w:val="1"/>
      <w:numFmt w:val="bullet"/>
      <w:lvlText w:val="o"/>
      <w:lvlJc w:val="left"/>
      <w:pPr>
        <w:ind w:left="1440" w:hanging="360"/>
      </w:pPr>
      <w:rPr>
        <w:rFonts w:ascii="Courier New" w:hAnsi="Courier New" w:cs="Courier New" w:hint="default"/>
      </w:rPr>
    </w:lvl>
    <w:lvl w:ilvl="2" w:tplc="4D786640" w:tentative="1">
      <w:start w:val="1"/>
      <w:numFmt w:val="bullet"/>
      <w:lvlText w:val=""/>
      <w:lvlJc w:val="left"/>
      <w:pPr>
        <w:ind w:left="2160" w:hanging="360"/>
      </w:pPr>
      <w:rPr>
        <w:rFonts w:ascii="Wingdings" w:hAnsi="Wingdings" w:hint="default"/>
      </w:rPr>
    </w:lvl>
    <w:lvl w:ilvl="3" w:tplc="312E2E60" w:tentative="1">
      <w:start w:val="1"/>
      <w:numFmt w:val="bullet"/>
      <w:lvlText w:val=""/>
      <w:lvlJc w:val="left"/>
      <w:pPr>
        <w:ind w:left="2880" w:hanging="360"/>
      </w:pPr>
      <w:rPr>
        <w:rFonts w:ascii="Symbol" w:hAnsi="Symbol" w:hint="default"/>
      </w:rPr>
    </w:lvl>
    <w:lvl w:ilvl="4" w:tplc="6B0C315E" w:tentative="1">
      <w:start w:val="1"/>
      <w:numFmt w:val="bullet"/>
      <w:lvlText w:val="o"/>
      <w:lvlJc w:val="left"/>
      <w:pPr>
        <w:ind w:left="3600" w:hanging="360"/>
      </w:pPr>
      <w:rPr>
        <w:rFonts w:ascii="Courier New" w:hAnsi="Courier New" w:cs="Courier New" w:hint="default"/>
      </w:rPr>
    </w:lvl>
    <w:lvl w:ilvl="5" w:tplc="7478A898" w:tentative="1">
      <w:start w:val="1"/>
      <w:numFmt w:val="bullet"/>
      <w:lvlText w:val=""/>
      <w:lvlJc w:val="left"/>
      <w:pPr>
        <w:ind w:left="4320" w:hanging="360"/>
      </w:pPr>
      <w:rPr>
        <w:rFonts w:ascii="Wingdings" w:hAnsi="Wingdings" w:hint="default"/>
      </w:rPr>
    </w:lvl>
    <w:lvl w:ilvl="6" w:tplc="84065B2C" w:tentative="1">
      <w:start w:val="1"/>
      <w:numFmt w:val="bullet"/>
      <w:lvlText w:val=""/>
      <w:lvlJc w:val="left"/>
      <w:pPr>
        <w:ind w:left="5040" w:hanging="360"/>
      </w:pPr>
      <w:rPr>
        <w:rFonts w:ascii="Symbol" w:hAnsi="Symbol" w:hint="default"/>
      </w:rPr>
    </w:lvl>
    <w:lvl w:ilvl="7" w:tplc="3252E796" w:tentative="1">
      <w:start w:val="1"/>
      <w:numFmt w:val="bullet"/>
      <w:lvlText w:val="o"/>
      <w:lvlJc w:val="left"/>
      <w:pPr>
        <w:ind w:left="5760" w:hanging="360"/>
      </w:pPr>
      <w:rPr>
        <w:rFonts w:ascii="Courier New" w:hAnsi="Courier New" w:cs="Courier New" w:hint="default"/>
      </w:rPr>
    </w:lvl>
    <w:lvl w:ilvl="8" w:tplc="21286548" w:tentative="1">
      <w:start w:val="1"/>
      <w:numFmt w:val="bullet"/>
      <w:lvlText w:val=""/>
      <w:lvlJc w:val="left"/>
      <w:pPr>
        <w:ind w:left="6480" w:hanging="360"/>
      </w:pPr>
      <w:rPr>
        <w:rFonts w:ascii="Wingdings" w:hAnsi="Wingdings" w:hint="default"/>
      </w:rPr>
    </w:lvl>
  </w:abstractNum>
  <w:abstractNum w:abstractNumId="22" w15:restartNumberingAfterBreak="0">
    <w:nsid w:val="66534A5E"/>
    <w:multiLevelType w:val="hybridMultilevel"/>
    <w:tmpl w:val="C7E8AE20"/>
    <w:lvl w:ilvl="0" w:tplc="0C7A1186">
      <w:start w:val="1"/>
      <w:numFmt w:val="upperRoman"/>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3" w15:restartNumberingAfterBreak="0">
    <w:nsid w:val="66687DF4"/>
    <w:multiLevelType w:val="hybridMultilevel"/>
    <w:tmpl w:val="8AA0C0D8"/>
    <w:lvl w:ilvl="0" w:tplc="031EF4A6">
      <w:start w:val="1"/>
      <w:numFmt w:val="bullet"/>
      <w:lvlText w:val=""/>
      <w:lvlJc w:val="left"/>
      <w:pPr>
        <w:ind w:left="720" w:hanging="360"/>
      </w:pPr>
      <w:rPr>
        <w:rFonts w:ascii="Symbol" w:hAnsi="Symbol" w:hint="default"/>
      </w:rPr>
    </w:lvl>
    <w:lvl w:ilvl="1" w:tplc="0616BE08" w:tentative="1">
      <w:start w:val="1"/>
      <w:numFmt w:val="bullet"/>
      <w:lvlText w:val="o"/>
      <w:lvlJc w:val="left"/>
      <w:pPr>
        <w:ind w:left="1440" w:hanging="360"/>
      </w:pPr>
      <w:rPr>
        <w:rFonts w:ascii="Courier New" w:hAnsi="Courier New" w:cs="Courier New" w:hint="default"/>
      </w:rPr>
    </w:lvl>
    <w:lvl w:ilvl="2" w:tplc="D8B89232" w:tentative="1">
      <w:start w:val="1"/>
      <w:numFmt w:val="bullet"/>
      <w:lvlText w:val=""/>
      <w:lvlJc w:val="left"/>
      <w:pPr>
        <w:ind w:left="2160" w:hanging="360"/>
      </w:pPr>
      <w:rPr>
        <w:rFonts w:ascii="Wingdings" w:hAnsi="Wingdings" w:hint="default"/>
      </w:rPr>
    </w:lvl>
    <w:lvl w:ilvl="3" w:tplc="0F604A44" w:tentative="1">
      <w:start w:val="1"/>
      <w:numFmt w:val="bullet"/>
      <w:lvlText w:val=""/>
      <w:lvlJc w:val="left"/>
      <w:pPr>
        <w:ind w:left="2880" w:hanging="360"/>
      </w:pPr>
      <w:rPr>
        <w:rFonts w:ascii="Symbol" w:hAnsi="Symbol" w:hint="default"/>
      </w:rPr>
    </w:lvl>
    <w:lvl w:ilvl="4" w:tplc="69A8B916" w:tentative="1">
      <w:start w:val="1"/>
      <w:numFmt w:val="bullet"/>
      <w:lvlText w:val="o"/>
      <w:lvlJc w:val="left"/>
      <w:pPr>
        <w:ind w:left="3600" w:hanging="360"/>
      </w:pPr>
      <w:rPr>
        <w:rFonts w:ascii="Courier New" w:hAnsi="Courier New" w:cs="Courier New" w:hint="default"/>
      </w:rPr>
    </w:lvl>
    <w:lvl w:ilvl="5" w:tplc="001222E8" w:tentative="1">
      <w:start w:val="1"/>
      <w:numFmt w:val="bullet"/>
      <w:lvlText w:val=""/>
      <w:lvlJc w:val="left"/>
      <w:pPr>
        <w:ind w:left="4320" w:hanging="360"/>
      </w:pPr>
      <w:rPr>
        <w:rFonts w:ascii="Wingdings" w:hAnsi="Wingdings" w:hint="default"/>
      </w:rPr>
    </w:lvl>
    <w:lvl w:ilvl="6" w:tplc="9034BDDA" w:tentative="1">
      <w:start w:val="1"/>
      <w:numFmt w:val="bullet"/>
      <w:lvlText w:val=""/>
      <w:lvlJc w:val="left"/>
      <w:pPr>
        <w:ind w:left="5040" w:hanging="360"/>
      </w:pPr>
      <w:rPr>
        <w:rFonts w:ascii="Symbol" w:hAnsi="Symbol" w:hint="default"/>
      </w:rPr>
    </w:lvl>
    <w:lvl w:ilvl="7" w:tplc="D8A24F22" w:tentative="1">
      <w:start w:val="1"/>
      <w:numFmt w:val="bullet"/>
      <w:lvlText w:val="o"/>
      <w:lvlJc w:val="left"/>
      <w:pPr>
        <w:ind w:left="5760" w:hanging="360"/>
      </w:pPr>
      <w:rPr>
        <w:rFonts w:ascii="Courier New" w:hAnsi="Courier New" w:cs="Courier New" w:hint="default"/>
      </w:rPr>
    </w:lvl>
    <w:lvl w:ilvl="8" w:tplc="46D013DC" w:tentative="1">
      <w:start w:val="1"/>
      <w:numFmt w:val="bullet"/>
      <w:lvlText w:val=""/>
      <w:lvlJc w:val="left"/>
      <w:pPr>
        <w:ind w:left="6480" w:hanging="360"/>
      </w:pPr>
      <w:rPr>
        <w:rFonts w:ascii="Wingdings" w:hAnsi="Wingdings" w:hint="default"/>
      </w:rPr>
    </w:lvl>
  </w:abstractNum>
  <w:abstractNum w:abstractNumId="24" w15:restartNumberingAfterBreak="0">
    <w:nsid w:val="6D343CB7"/>
    <w:multiLevelType w:val="hybridMultilevel"/>
    <w:tmpl w:val="0F2A1B3A"/>
    <w:lvl w:ilvl="0" w:tplc="71DA1786">
      <w:start w:val="1"/>
      <w:numFmt w:val="bullet"/>
      <w:lvlText w:val=""/>
      <w:lvlJc w:val="left"/>
      <w:pPr>
        <w:ind w:left="720" w:hanging="360"/>
      </w:pPr>
      <w:rPr>
        <w:rFonts w:ascii="Symbol" w:hAnsi="Symbol" w:hint="default"/>
      </w:rPr>
    </w:lvl>
    <w:lvl w:ilvl="1" w:tplc="ED883A52" w:tentative="1">
      <w:start w:val="1"/>
      <w:numFmt w:val="bullet"/>
      <w:lvlText w:val="o"/>
      <w:lvlJc w:val="left"/>
      <w:pPr>
        <w:ind w:left="1440" w:hanging="360"/>
      </w:pPr>
      <w:rPr>
        <w:rFonts w:ascii="Courier New" w:hAnsi="Courier New" w:cs="Courier New" w:hint="default"/>
      </w:rPr>
    </w:lvl>
    <w:lvl w:ilvl="2" w:tplc="DC6EEB18" w:tentative="1">
      <w:start w:val="1"/>
      <w:numFmt w:val="bullet"/>
      <w:lvlText w:val=""/>
      <w:lvlJc w:val="left"/>
      <w:pPr>
        <w:ind w:left="2160" w:hanging="360"/>
      </w:pPr>
      <w:rPr>
        <w:rFonts w:ascii="Wingdings" w:hAnsi="Wingdings" w:hint="default"/>
      </w:rPr>
    </w:lvl>
    <w:lvl w:ilvl="3" w:tplc="AD0EA00A" w:tentative="1">
      <w:start w:val="1"/>
      <w:numFmt w:val="bullet"/>
      <w:lvlText w:val=""/>
      <w:lvlJc w:val="left"/>
      <w:pPr>
        <w:ind w:left="2880" w:hanging="360"/>
      </w:pPr>
      <w:rPr>
        <w:rFonts w:ascii="Symbol" w:hAnsi="Symbol" w:hint="default"/>
      </w:rPr>
    </w:lvl>
    <w:lvl w:ilvl="4" w:tplc="3DDC6C38" w:tentative="1">
      <w:start w:val="1"/>
      <w:numFmt w:val="bullet"/>
      <w:lvlText w:val="o"/>
      <w:lvlJc w:val="left"/>
      <w:pPr>
        <w:ind w:left="3600" w:hanging="360"/>
      </w:pPr>
      <w:rPr>
        <w:rFonts w:ascii="Courier New" w:hAnsi="Courier New" w:cs="Courier New" w:hint="default"/>
      </w:rPr>
    </w:lvl>
    <w:lvl w:ilvl="5" w:tplc="32266C04" w:tentative="1">
      <w:start w:val="1"/>
      <w:numFmt w:val="bullet"/>
      <w:lvlText w:val=""/>
      <w:lvlJc w:val="left"/>
      <w:pPr>
        <w:ind w:left="4320" w:hanging="360"/>
      </w:pPr>
      <w:rPr>
        <w:rFonts w:ascii="Wingdings" w:hAnsi="Wingdings" w:hint="default"/>
      </w:rPr>
    </w:lvl>
    <w:lvl w:ilvl="6" w:tplc="43627478" w:tentative="1">
      <w:start w:val="1"/>
      <w:numFmt w:val="bullet"/>
      <w:lvlText w:val=""/>
      <w:lvlJc w:val="left"/>
      <w:pPr>
        <w:ind w:left="5040" w:hanging="360"/>
      </w:pPr>
      <w:rPr>
        <w:rFonts w:ascii="Symbol" w:hAnsi="Symbol" w:hint="default"/>
      </w:rPr>
    </w:lvl>
    <w:lvl w:ilvl="7" w:tplc="A4003916" w:tentative="1">
      <w:start w:val="1"/>
      <w:numFmt w:val="bullet"/>
      <w:lvlText w:val="o"/>
      <w:lvlJc w:val="left"/>
      <w:pPr>
        <w:ind w:left="5760" w:hanging="360"/>
      </w:pPr>
      <w:rPr>
        <w:rFonts w:ascii="Courier New" w:hAnsi="Courier New" w:cs="Courier New" w:hint="default"/>
      </w:rPr>
    </w:lvl>
    <w:lvl w:ilvl="8" w:tplc="778A7944" w:tentative="1">
      <w:start w:val="1"/>
      <w:numFmt w:val="bullet"/>
      <w:lvlText w:val=""/>
      <w:lvlJc w:val="left"/>
      <w:pPr>
        <w:ind w:left="6480" w:hanging="360"/>
      </w:pPr>
      <w:rPr>
        <w:rFonts w:ascii="Wingdings" w:hAnsi="Wingdings" w:hint="default"/>
      </w:rPr>
    </w:lvl>
  </w:abstractNum>
  <w:abstractNum w:abstractNumId="25" w15:restartNumberingAfterBreak="0">
    <w:nsid w:val="6EED405F"/>
    <w:multiLevelType w:val="hybridMultilevel"/>
    <w:tmpl w:val="8514D640"/>
    <w:lvl w:ilvl="0" w:tplc="673241CE">
      <w:start w:val="1"/>
      <w:numFmt w:val="bullet"/>
      <w:lvlText w:val=""/>
      <w:lvlJc w:val="left"/>
      <w:pPr>
        <w:ind w:left="720" w:hanging="360"/>
      </w:pPr>
      <w:rPr>
        <w:rFonts w:ascii="Symbol" w:hAnsi="Symbol" w:hint="default"/>
      </w:rPr>
    </w:lvl>
    <w:lvl w:ilvl="1" w:tplc="CEDE90F0" w:tentative="1">
      <w:start w:val="1"/>
      <w:numFmt w:val="bullet"/>
      <w:lvlText w:val="o"/>
      <w:lvlJc w:val="left"/>
      <w:pPr>
        <w:ind w:left="1440" w:hanging="360"/>
      </w:pPr>
      <w:rPr>
        <w:rFonts w:ascii="Courier New" w:hAnsi="Courier New" w:cs="Courier New" w:hint="default"/>
      </w:rPr>
    </w:lvl>
    <w:lvl w:ilvl="2" w:tplc="C4E06CA0" w:tentative="1">
      <w:start w:val="1"/>
      <w:numFmt w:val="bullet"/>
      <w:lvlText w:val=""/>
      <w:lvlJc w:val="left"/>
      <w:pPr>
        <w:ind w:left="2160" w:hanging="360"/>
      </w:pPr>
      <w:rPr>
        <w:rFonts w:ascii="Wingdings" w:hAnsi="Wingdings" w:hint="default"/>
      </w:rPr>
    </w:lvl>
    <w:lvl w:ilvl="3" w:tplc="9DE4AF62" w:tentative="1">
      <w:start w:val="1"/>
      <w:numFmt w:val="bullet"/>
      <w:lvlText w:val=""/>
      <w:lvlJc w:val="left"/>
      <w:pPr>
        <w:ind w:left="2880" w:hanging="360"/>
      </w:pPr>
      <w:rPr>
        <w:rFonts w:ascii="Symbol" w:hAnsi="Symbol" w:hint="default"/>
      </w:rPr>
    </w:lvl>
    <w:lvl w:ilvl="4" w:tplc="ED8CC776" w:tentative="1">
      <w:start w:val="1"/>
      <w:numFmt w:val="bullet"/>
      <w:lvlText w:val="o"/>
      <w:lvlJc w:val="left"/>
      <w:pPr>
        <w:ind w:left="3600" w:hanging="360"/>
      </w:pPr>
      <w:rPr>
        <w:rFonts w:ascii="Courier New" w:hAnsi="Courier New" w:cs="Courier New" w:hint="default"/>
      </w:rPr>
    </w:lvl>
    <w:lvl w:ilvl="5" w:tplc="8A648962" w:tentative="1">
      <w:start w:val="1"/>
      <w:numFmt w:val="bullet"/>
      <w:lvlText w:val=""/>
      <w:lvlJc w:val="left"/>
      <w:pPr>
        <w:ind w:left="4320" w:hanging="360"/>
      </w:pPr>
      <w:rPr>
        <w:rFonts w:ascii="Wingdings" w:hAnsi="Wingdings" w:hint="default"/>
      </w:rPr>
    </w:lvl>
    <w:lvl w:ilvl="6" w:tplc="E460C4C0" w:tentative="1">
      <w:start w:val="1"/>
      <w:numFmt w:val="bullet"/>
      <w:lvlText w:val=""/>
      <w:lvlJc w:val="left"/>
      <w:pPr>
        <w:ind w:left="5040" w:hanging="360"/>
      </w:pPr>
      <w:rPr>
        <w:rFonts w:ascii="Symbol" w:hAnsi="Symbol" w:hint="default"/>
      </w:rPr>
    </w:lvl>
    <w:lvl w:ilvl="7" w:tplc="838AA542" w:tentative="1">
      <w:start w:val="1"/>
      <w:numFmt w:val="bullet"/>
      <w:lvlText w:val="o"/>
      <w:lvlJc w:val="left"/>
      <w:pPr>
        <w:ind w:left="5760" w:hanging="360"/>
      </w:pPr>
      <w:rPr>
        <w:rFonts w:ascii="Courier New" w:hAnsi="Courier New" w:cs="Courier New" w:hint="default"/>
      </w:rPr>
    </w:lvl>
    <w:lvl w:ilvl="8" w:tplc="6F3CEEEA" w:tentative="1">
      <w:start w:val="1"/>
      <w:numFmt w:val="bullet"/>
      <w:lvlText w:val=""/>
      <w:lvlJc w:val="left"/>
      <w:pPr>
        <w:ind w:left="6480" w:hanging="360"/>
      </w:pPr>
      <w:rPr>
        <w:rFonts w:ascii="Wingdings" w:hAnsi="Wingdings" w:hint="default"/>
      </w:rPr>
    </w:lvl>
  </w:abstractNum>
  <w:abstractNum w:abstractNumId="26" w15:restartNumberingAfterBreak="0">
    <w:nsid w:val="722262A4"/>
    <w:multiLevelType w:val="hybridMultilevel"/>
    <w:tmpl w:val="1812F238"/>
    <w:lvl w:ilvl="0" w:tplc="44F6FBF4">
      <w:start w:val="1"/>
      <w:numFmt w:val="bullet"/>
      <w:lvlText w:val=""/>
      <w:lvlJc w:val="left"/>
      <w:pPr>
        <w:ind w:left="720" w:hanging="360"/>
      </w:pPr>
      <w:rPr>
        <w:rFonts w:ascii="Symbol" w:hAnsi="Symbol" w:hint="default"/>
      </w:rPr>
    </w:lvl>
    <w:lvl w:ilvl="1" w:tplc="68086EC8" w:tentative="1">
      <w:start w:val="1"/>
      <w:numFmt w:val="bullet"/>
      <w:lvlText w:val="o"/>
      <w:lvlJc w:val="left"/>
      <w:pPr>
        <w:ind w:left="1440" w:hanging="360"/>
      </w:pPr>
      <w:rPr>
        <w:rFonts w:ascii="Courier New" w:hAnsi="Courier New" w:cs="Courier New" w:hint="default"/>
      </w:rPr>
    </w:lvl>
    <w:lvl w:ilvl="2" w:tplc="85AA7300" w:tentative="1">
      <w:start w:val="1"/>
      <w:numFmt w:val="bullet"/>
      <w:lvlText w:val=""/>
      <w:lvlJc w:val="left"/>
      <w:pPr>
        <w:ind w:left="2160" w:hanging="360"/>
      </w:pPr>
      <w:rPr>
        <w:rFonts w:ascii="Wingdings" w:hAnsi="Wingdings" w:hint="default"/>
      </w:rPr>
    </w:lvl>
    <w:lvl w:ilvl="3" w:tplc="44025B5C" w:tentative="1">
      <w:start w:val="1"/>
      <w:numFmt w:val="bullet"/>
      <w:lvlText w:val=""/>
      <w:lvlJc w:val="left"/>
      <w:pPr>
        <w:ind w:left="2880" w:hanging="360"/>
      </w:pPr>
      <w:rPr>
        <w:rFonts w:ascii="Symbol" w:hAnsi="Symbol" w:hint="default"/>
      </w:rPr>
    </w:lvl>
    <w:lvl w:ilvl="4" w:tplc="3760DC10" w:tentative="1">
      <w:start w:val="1"/>
      <w:numFmt w:val="bullet"/>
      <w:lvlText w:val="o"/>
      <w:lvlJc w:val="left"/>
      <w:pPr>
        <w:ind w:left="3600" w:hanging="360"/>
      </w:pPr>
      <w:rPr>
        <w:rFonts w:ascii="Courier New" w:hAnsi="Courier New" w:cs="Courier New" w:hint="default"/>
      </w:rPr>
    </w:lvl>
    <w:lvl w:ilvl="5" w:tplc="F24A93E4" w:tentative="1">
      <w:start w:val="1"/>
      <w:numFmt w:val="bullet"/>
      <w:lvlText w:val=""/>
      <w:lvlJc w:val="left"/>
      <w:pPr>
        <w:ind w:left="4320" w:hanging="360"/>
      </w:pPr>
      <w:rPr>
        <w:rFonts w:ascii="Wingdings" w:hAnsi="Wingdings" w:hint="default"/>
      </w:rPr>
    </w:lvl>
    <w:lvl w:ilvl="6" w:tplc="0122C1B2" w:tentative="1">
      <w:start w:val="1"/>
      <w:numFmt w:val="bullet"/>
      <w:lvlText w:val=""/>
      <w:lvlJc w:val="left"/>
      <w:pPr>
        <w:ind w:left="5040" w:hanging="360"/>
      </w:pPr>
      <w:rPr>
        <w:rFonts w:ascii="Symbol" w:hAnsi="Symbol" w:hint="default"/>
      </w:rPr>
    </w:lvl>
    <w:lvl w:ilvl="7" w:tplc="693A5592" w:tentative="1">
      <w:start w:val="1"/>
      <w:numFmt w:val="bullet"/>
      <w:lvlText w:val="o"/>
      <w:lvlJc w:val="left"/>
      <w:pPr>
        <w:ind w:left="5760" w:hanging="360"/>
      </w:pPr>
      <w:rPr>
        <w:rFonts w:ascii="Courier New" w:hAnsi="Courier New" w:cs="Courier New" w:hint="default"/>
      </w:rPr>
    </w:lvl>
    <w:lvl w:ilvl="8" w:tplc="2202EBC8" w:tentative="1">
      <w:start w:val="1"/>
      <w:numFmt w:val="bullet"/>
      <w:lvlText w:val=""/>
      <w:lvlJc w:val="left"/>
      <w:pPr>
        <w:ind w:left="6480" w:hanging="360"/>
      </w:pPr>
      <w:rPr>
        <w:rFonts w:ascii="Wingdings" w:hAnsi="Wingdings" w:hint="default"/>
      </w:rPr>
    </w:lvl>
  </w:abstractNum>
  <w:abstractNum w:abstractNumId="27" w15:restartNumberingAfterBreak="0">
    <w:nsid w:val="72365F84"/>
    <w:multiLevelType w:val="hybridMultilevel"/>
    <w:tmpl w:val="2292BAA0"/>
    <w:lvl w:ilvl="0" w:tplc="ED0A4874">
      <w:start w:val="1"/>
      <w:numFmt w:val="bullet"/>
      <w:lvlText w:val=""/>
      <w:lvlJc w:val="left"/>
      <w:pPr>
        <w:ind w:left="720" w:hanging="360"/>
      </w:pPr>
      <w:rPr>
        <w:rFonts w:ascii="Symbol" w:hAnsi="Symbol" w:hint="default"/>
      </w:rPr>
    </w:lvl>
    <w:lvl w:ilvl="1" w:tplc="F360294E" w:tentative="1">
      <w:start w:val="1"/>
      <w:numFmt w:val="bullet"/>
      <w:lvlText w:val="o"/>
      <w:lvlJc w:val="left"/>
      <w:pPr>
        <w:ind w:left="1440" w:hanging="360"/>
      </w:pPr>
      <w:rPr>
        <w:rFonts w:ascii="Courier New" w:hAnsi="Courier New" w:cs="Courier New" w:hint="default"/>
      </w:rPr>
    </w:lvl>
    <w:lvl w:ilvl="2" w:tplc="E448465E" w:tentative="1">
      <w:start w:val="1"/>
      <w:numFmt w:val="bullet"/>
      <w:lvlText w:val=""/>
      <w:lvlJc w:val="left"/>
      <w:pPr>
        <w:ind w:left="2160" w:hanging="360"/>
      </w:pPr>
      <w:rPr>
        <w:rFonts w:ascii="Wingdings" w:hAnsi="Wingdings" w:hint="default"/>
      </w:rPr>
    </w:lvl>
    <w:lvl w:ilvl="3" w:tplc="FDD0B0C4" w:tentative="1">
      <w:start w:val="1"/>
      <w:numFmt w:val="bullet"/>
      <w:lvlText w:val=""/>
      <w:lvlJc w:val="left"/>
      <w:pPr>
        <w:ind w:left="2880" w:hanging="360"/>
      </w:pPr>
      <w:rPr>
        <w:rFonts w:ascii="Symbol" w:hAnsi="Symbol" w:hint="default"/>
      </w:rPr>
    </w:lvl>
    <w:lvl w:ilvl="4" w:tplc="CAFE2608" w:tentative="1">
      <w:start w:val="1"/>
      <w:numFmt w:val="bullet"/>
      <w:lvlText w:val="o"/>
      <w:lvlJc w:val="left"/>
      <w:pPr>
        <w:ind w:left="3600" w:hanging="360"/>
      </w:pPr>
      <w:rPr>
        <w:rFonts w:ascii="Courier New" w:hAnsi="Courier New" w:cs="Courier New" w:hint="default"/>
      </w:rPr>
    </w:lvl>
    <w:lvl w:ilvl="5" w:tplc="564C2E0A" w:tentative="1">
      <w:start w:val="1"/>
      <w:numFmt w:val="bullet"/>
      <w:lvlText w:val=""/>
      <w:lvlJc w:val="left"/>
      <w:pPr>
        <w:ind w:left="4320" w:hanging="360"/>
      </w:pPr>
      <w:rPr>
        <w:rFonts w:ascii="Wingdings" w:hAnsi="Wingdings" w:hint="default"/>
      </w:rPr>
    </w:lvl>
    <w:lvl w:ilvl="6" w:tplc="837C9840" w:tentative="1">
      <w:start w:val="1"/>
      <w:numFmt w:val="bullet"/>
      <w:lvlText w:val=""/>
      <w:lvlJc w:val="left"/>
      <w:pPr>
        <w:ind w:left="5040" w:hanging="360"/>
      </w:pPr>
      <w:rPr>
        <w:rFonts w:ascii="Symbol" w:hAnsi="Symbol" w:hint="default"/>
      </w:rPr>
    </w:lvl>
    <w:lvl w:ilvl="7" w:tplc="6E72A98C" w:tentative="1">
      <w:start w:val="1"/>
      <w:numFmt w:val="bullet"/>
      <w:lvlText w:val="o"/>
      <w:lvlJc w:val="left"/>
      <w:pPr>
        <w:ind w:left="5760" w:hanging="360"/>
      </w:pPr>
      <w:rPr>
        <w:rFonts w:ascii="Courier New" w:hAnsi="Courier New" w:cs="Courier New" w:hint="default"/>
      </w:rPr>
    </w:lvl>
    <w:lvl w:ilvl="8" w:tplc="DD94FB5A" w:tentative="1">
      <w:start w:val="1"/>
      <w:numFmt w:val="bullet"/>
      <w:lvlText w:val=""/>
      <w:lvlJc w:val="left"/>
      <w:pPr>
        <w:ind w:left="6480" w:hanging="360"/>
      </w:pPr>
      <w:rPr>
        <w:rFonts w:ascii="Wingdings" w:hAnsi="Wingdings" w:hint="default"/>
      </w:rPr>
    </w:lvl>
  </w:abstractNum>
  <w:abstractNum w:abstractNumId="28" w15:restartNumberingAfterBreak="0">
    <w:nsid w:val="7E166296"/>
    <w:multiLevelType w:val="hybridMultilevel"/>
    <w:tmpl w:val="A50A0FA2"/>
    <w:lvl w:ilvl="0" w:tplc="282EC6DC">
      <w:start w:val="1"/>
      <w:numFmt w:val="decimal"/>
      <w:lvlText w:val="[%1]"/>
      <w:lvlJc w:val="left"/>
      <w:pPr>
        <w:ind w:left="360" w:hanging="360"/>
      </w:pPr>
      <w:rPr>
        <w:rFonts w:hint="default"/>
      </w:rPr>
    </w:lvl>
    <w:lvl w:ilvl="1" w:tplc="F64A3D36">
      <w:start w:val="1"/>
      <w:numFmt w:val="upperRoman"/>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498417243">
    <w:abstractNumId w:val="0"/>
  </w:num>
  <w:num w:numId="2" w16cid:durableId="2076321231">
    <w:abstractNumId w:val="1"/>
  </w:num>
  <w:num w:numId="3" w16cid:durableId="1843818586">
    <w:abstractNumId w:val="2"/>
  </w:num>
  <w:num w:numId="4" w16cid:durableId="1547058254">
    <w:abstractNumId w:val="3"/>
  </w:num>
  <w:num w:numId="5" w16cid:durableId="1512573416">
    <w:abstractNumId w:val="4"/>
  </w:num>
  <w:num w:numId="6" w16cid:durableId="1900826617">
    <w:abstractNumId w:val="5"/>
  </w:num>
  <w:num w:numId="7" w16cid:durableId="449668599">
    <w:abstractNumId w:val="0"/>
  </w:num>
  <w:num w:numId="8" w16cid:durableId="36203713">
    <w:abstractNumId w:val="28"/>
  </w:num>
  <w:num w:numId="9" w16cid:durableId="1841969533">
    <w:abstractNumId w:val="22"/>
  </w:num>
  <w:num w:numId="10" w16cid:durableId="1141508445">
    <w:abstractNumId w:val="15"/>
  </w:num>
  <w:num w:numId="11" w16cid:durableId="569123015">
    <w:abstractNumId w:val="14"/>
  </w:num>
  <w:num w:numId="12" w16cid:durableId="641423391">
    <w:abstractNumId w:val="24"/>
  </w:num>
  <w:num w:numId="13" w16cid:durableId="169412416">
    <w:abstractNumId w:val="17"/>
  </w:num>
  <w:num w:numId="14" w16cid:durableId="928463557">
    <w:abstractNumId w:val="18"/>
  </w:num>
  <w:num w:numId="15" w16cid:durableId="155220706">
    <w:abstractNumId w:val="27"/>
  </w:num>
  <w:num w:numId="16" w16cid:durableId="143355957">
    <w:abstractNumId w:val="25"/>
  </w:num>
  <w:num w:numId="17" w16cid:durableId="1933078619">
    <w:abstractNumId w:val="7"/>
  </w:num>
  <w:num w:numId="18" w16cid:durableId="183328314">
    <w:abstractNumId w:val="6"/>
  </w:num>
  <w:num w:numId="19" w16cid:durableId="689525662">
    <w:abstractNumId w:val="10"/>
  </w:num>
  <w:num w:numId="20" w16cid:durableId="1358583115">
    <w:abstractNumId w:val="20"/>
  </w:num>
  <w:num w:numId="21" w16cid:durableId="1279605931">
    <w:abstractNumId w:val="11"/>
  </w:num>
  <w:num w:numId="22" w16cid:durableId="1209335952">
    <w:abstractNumId w:val="13"/>
  </w:num>
  <w:num w:numId="23" w16cid:durableId="574436940">
    <w:abstractNumId w:val="12"/>
  </w:num>
  <w:num w:numId="24" w16cid:durableId="1483698297">
    <w:abstractNumId w:val="9"/>
  </w:num>
  <w:num w:numId="25" w16cid:durableId="1002009579">
    <w:abstractNumId w:val="19"/>
  </w:num>
  <w:num w:numId="26" w16cid:durableId="89933013">
    <w:abstractNumId w:val="23"/>
  </w:num>
  <w:num w:numId="27" w16cid:durableId="1350065377">
    <w:abstractNumId w:val="21"/>
  </w:num>
  <w:num w:numId="28" w16cid:durableId="307784253">
    <w:abstractNumId w:val="26"/>
  </w:num>
  <w:num w:numId="29" w16cid:durableId="424427282">
    <w:abstractNumId w:val="16"/>
  </w:num>
  <w:num w:numId="30" w16cid:durableId="183221419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100"/>
  <w:drawingGridVerticalSpacing w:val="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2D7"/>
    <w:rsid w:val="00006D28"/>
    <w:rsid w:val="00016C60"/>
    <w:rsid w:val="000334C0"/>
    <w:rsid w:val="000551EB"/>
    <w:rsid w:val="0008478E"/>
    <w:rsid w:val="000909A4"/>
    <w:rsid w:val="00090C51"/>
    <w:rsid w:val="00090F66"/>
    <w:rsid w:val="00092B52"/>
    <w:rsid w:val="000A1397"/>
    <w:rsid w:val="001611D6"/>
    <w:rsid w:val="001965AF"/>
    <w:rsid w:val="001A1321"/>
    <w:rsid w:val="001E6AFF"/>
    <w:rsid w:val="001F0D66"/>
    <w:rsid w:val="001F5944"/>
    <w:rsid w:val="00227F35"/>
    <w:rsid w:val="00231136"/>
    <w:rsid w:val="00237F10"/>
    <w:rsid w:val="00294D43"/>
    <w:rsid w:val="002C60BB"/>
    <w:rsid w:val="002D0803"/>
    <w:rsid w:val="002F4DA0"/>
    <w:rsid w:val="00315A5D"/>
    <w:rsid w:val="003165B7"/>
    <w:rsid w:val="00324A8C"/>
    <w:rsid w:val="003568B2"/>
    <w:rsid w:val="003659F6"/>
    <w:rsid w:val="0037519A"/>
    <w:rsid w:val="00384A58"/>
    <w:rsid w:val="003867C1"/>
    <w:rsid w:val="003A4DBC"/>
    <w:rsid w:val="003B49B2"/>
    <w:rsid w:val="003C5B4F"/>
    <w:rsid w:val="003E6A12"/>
    <w:rsid w:val="00404997"/>
    <w:rsid w:val="00422153"/>
    <w:rsid w:val="00426065"/>
    <w:rsid w:val="00426691"/>
    <w:rsid w:val="00437460"/>
    <w:rsid w:val="00440668"/>
    <w:rsid w:val="0048617F"/>
    <w:rsid w:val="004959E9"/>
    <w:rsid w:val="004B0F55"/>
    <w:rsid w:val="004C32D7"/>
    <w:rsid w:val="00515B09"/>
    <w:rsid w:val="00541F15"/>
    <w:rsid w:val="00547357"/>
    <w:rsid w:val="0057212B"/>
    <w:rsid w:val="00580A4A"/>
    <w:rsid w:val="00582298"/>
    <w:rsid w:val="00594FA0"/>
    <w:rsid w:val="005A173D"/>
    <w:rsid w:val="005E1EA1"/>
    <w:rsid w:val="005E35DE"/>
    <w:rsid w:val="00602C71"/>
    <w:rsid w:val="006112BB"/>
    <w:rsid w:val="0063041E"/>
    <w:rsid w:val="00643360"/>
    <w:rsid w:val="00655E23"/>
    <w:rsid w:val="00655F3C"/>
    <w:rsid w:val="00670219"/>
    <w:rsid w:val="00682140"/>
    <w:rsid w:val="00692375"/>
    <w:rsid w:val="00692A38"/>
    <w:rsid w:val="006A0CBE"/>
    <w:rsid w:val="006C5DAA"/>
    <w:rsid w:val="006D4C80"/>
    <w:rsid w:val="006E299E"/>
    <w:rsid w:val="0070086A"/>
    <w:rsid w:val="00700E02"/>
    <w:rsid w:val="007079C8"/>
    <w:rsid w:val="00737E30"/>
    <w:rsid w:val="00744FBA"/>
    <w:rsid w:val="00782518"/>
    <w:rsid w:val="007D452E"/>
    <w:rsid w:val="007D522D"/>
    <w:rsid w:val="007E4755"/>
    <w:rsid w:val="008572F1"/>
    <w:rsid w:val="00860DA1"/>
    <w:rsid w:val="00872542"/>
    <w:rsid w:val="00883331"/>
    <w:rsid w:val="008A36BA"/>
    <w:rsid w:val="008A6539"/>
    <w:rsid w:val="008C48BD"/>
    <w:rsid w:val="008D547A"/>
    <w:rsid w:val="009004D4"/>
    <w:rsid w:val="00905B07"/>
    <w:rsid w:val="00923A61"/>
    <w:rsid w:val="00947495"/>
    <w:rsid w:val="00986592"/>
    <w:rsid w:val="00991FA3"/>
    <w:rsid w:val="009A1037"/>
    <w:rsid w:val="009A4384"/>
    <w:rsid w:val="009E0DB6"/>
    <w:rsid w:val="00A071CD"/>
    <w:rsid w:val="00A1438C"/>
    <w:rsid w:val="00A268BC"/>
    <w:rsid w:val="00A74A9A"/>
    <w:rsid w:val="00A9368B"/>
    <w:rsid w:val="00A96917"/>
    <w:rsid w:val="00AE4F5D"/>
    <w:rsid w:val="00AE7AD6"/>
    <w:rsid w:val="00B2063E"/>
    <w:rsid w:val="00B2483C"/>
    <w:rsid w:val="00B44AEB"/>
    <w:rsid w:val="00B50533"/>
    <w:rsid w:val="00B51093"/>
    <w:rsid w:val="00B82EDE"/>
    <w:rsid w:val="00BA620B"/>
    <w:rsid w:val="00BB246A"/>
    <w:rsid w:val="00BD67B6"/>
    <w:rsid w:val="00C020F5"/>
    <w:rsid w:val="00C03BCA"/>
    <w:rsid w:val="00C15795"/>
    <w:rsid w:val="00C23B92"/>
    <w:rsid w:val="00C26B91"/>
    <w:rsid w:val="00C32C53"/>
    <w:rsid w:val="00C50F35"/>
    <w:rsid w:val="00C62F4C"/>
    <w:rsid w:val="00C804AA"/>
    <w:rsid w:val="00C86848"/>
    <w:rsid w:val="00C9534D"/>
    <w:rsid w:val="00C9681C"/>
    <w:rsid w:val="00D21527"/>
    <w:rsid w:val="00D26A36"/>
    <w:rsid w:val="00D52434"/>
    <w:rsid w:val="00D71D91"/>
    <w:rsid w:val="00D836FA"/>
    <w:rsid w:val="00DA1C9C"/>
    <w:rsid w:val="00DD28E4"/>
    <w:rsid w:val="00DF2162"/>
    <w:rsid w:val="00E1190A"/>
    <w:rsid w:val="00E12EBA"/>
    <w:rsid w:val="00EB6E6B"/>
    <w:rsid w:val="00EF683D"/>
    <w:rsid w:val="00F06556"/>
    <w:rsid w:val="00F219F1"/>
    <w:rsid w:val="00F2713B"/>
    <w:rsid w:val="00F350F9"/>
    <w:rsid w:val="00F4168E"/>
    <w:rsid w:val="00F52834"/>
    <w:rsid w:val="00FB1E65"/>
    <w:rsid w:val="00FB2C93"/>
    <w:rsid w:val="00FC15E9"/>
    <w:rsid w:val="00FE1469"/>
    <w:rsid w:val="00FE439F"/>
    <w:rsid w:val="00FE5D4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CF2B122"/>
  <w15:docId w15:val="{7F19CD84-31AC-4CFE-AF40-9D3B2C921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375"/>
    <w:pPr>
      <w:suppressAutoHyphens/>
      <w:jc w:val="center"/>
    </w:pPr>
    <w:rPr>
      <w:rFonts w:eastAsia="SimSun"/>
      <w:lang w:eastAsia="zh-CN"/>
    </w:rPr>
  </w:style>
  <w:style w:type="paragraph" w:styleId="Heading1">
    <w:name w:val="heading 1"/>
    <w:basedOn w:val="Normal"/>
    <w:next w:val="BodyText"/>
    <w:qFormat/>
    <w:rsid w:val="00692375"/>
    <w:pPr>
      <w:keepNext/>
      <w:keepLines/>
      <w:tabs>
        <w:tab w:val="num" w:pos="0"/>
        <w:tab w:val="left" w:pos="216"/>
        <w:tab w:val="left" w:pos="283"/>
        <w:tab w:val="left" w:pos="340"/>
        <w:tab w:val="left" w:pos="397"/>
      </w:tabs>
      <w:spacing w:before="160" w:after="80"/>
      <w:ind w:firstLine="216"/>
      <w:outlineLvl w:val="0"/>
    </w:pPr>
    <w:rPr>
      <w:smallCaps/>
      <w:lang w:eastAsia="en-US"/>
    </w:rPr>
  </w:style>
  <w:style w:type="paragraph" w:styleId="Heading2">
    <w:name w:val="heading 2"/>
    <w:basedOn w:val="Normal"/>
    <w:next w:val="BodyText"/>
    <w:qFormat/>
    <w:rsid w:val="00692375"/>
    <w:pPr>
      <w:keepNext/>
      <w:keepLines/>
      <w:tabs>
        <w:tab w:val="num" w:pos="227"/>
      </w:tabs>
      <w:spacing w:before="120" w:after="60"/>
      <w:ind w:left="288" w:hanging="288"/>
      <w:jc w:val="left"/>
      <w:outlineLvl w:val="1"/>
    </w:pPr>
    <w:rPr>
      <w:i/>
      <w:iCs/>
      <w:lang w:eastAsia="en-US"/>
    </w:rPr>
  </w:style>
  <w:style w:type="paragraph" w:styleId="Heading3">
    <w:name w:val="heading 3"/>
    <w:basedOn w:val="Normal"/>
    <w:next w:val="BodyText"/>
    <w:qFormat/>
    <w:rsid w:val="00692375"/>
    <w:pPr>
      <w:tabs>
        <w:tab w:val="num" w:pos="425"/>
        <w:tab w:val="left" w:pos="540"/>
      </w:tabs>
      <w:spacing w:line="240" w:lineRule="exact"/>
      <w:ind w:firstLine="180"/>
      <w:jc w:val="both"/>
      <w:outlineLvl w:val="2"/>
    </w:pPr>
    <w:rPr>
      <w:i/>
      <w:iCs/>
      <w:lang w:eastAsia="en-US"/>
    </w:rPr>
  </w:style>
  <w:style w:type="paragraph" w:styleId="Heading4">
    <w:name w:val="heading 4"/>
    <w:basedOn w:val="Normal"/>
    <w:next w:val="BodyText"/>
    <w:qFormat/>
    <w:rsid w:val="00692375"/>
    <w:pPr>
      <w:tabs>
        <w:tab w:val="num" w:pos="630"/>
        <w:tab w:val="left" w:pos="720"/>
      </w:tabs>
      <w:spacing w:before="40" w:after="40"/>
      <w:ind w:firstLine="360"/>
      <w:jc w:val="both"/>
      <w:outlineLvl w:val="3"/>
    </w:pPr>
    <w:rPr>
      <w:i/>
      <w:iCs/>
      <w:lang w:eastAsia="en-US"/>
    </w:rPr>
  </w:style>
  <w:style w:type="paragraph" w:styleId="Heading5">
    <w:name w:val="heading 5"/>
    <w:basedOn w:val="Normal"/>
    <w:next w:val="BodyText"/>
    <w:qFormat/>
    <w:rsid w:val="00692375"/>
    <w:pPr>
      <w:tabs>
        <w:tab w:val="left" w:pos="360"/>
      </w:tabs>
      <w:spacing w:before="160" w:after="80"/>
      <w:outlineLvl w:val="4"/>
    </w:pPr>
    <w:rPr>
      <w:smallCap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692375"/>
    <w:rPr>
      <w:rFonts w:cs="Times New Roman"/>
      <w:i w:val="0"/>
      <w:iCs w:val="0"/>
    </w:rPr>
  </w:style>
  <w:style w:type="character" w:customStyle="1" w:styleId="WW8Num1z1">
    <w:name w:val="WW8Num1z1"/>
    <w:rsid w:val="00692375"/>
    <w:rPr>
      <w:rFonts w:cs="Times New Roman"/>
    </w:rPr>
  </w:style>
  <w:style w:type="character" w:customStyle="1" w:styleId="WW8Num1z3">
    <w:name w:val="WW8Num1z3"/>
    <w:rsid w:val="00692375"/>
    <w:rPr>
      <w:rFonts w:ascii="Times New Roman" w:hAnsi="Times New Roman" w:cs="Times New Roman"/>
      <w:b w:val="0"/>
      <w:bCs w:val="0"/>
      <w:i/>
      <w:iCs/>
      <w:sz w:val="20"/>
      <w:szCs w:val="20"/>
    </w:rPr>
  </w:style>
  <w:style w:type="character" w:customStyle="1" w:styleId="WW8Num2z0">
    <w:name w:val="WW8Num2z0"/>
    <w:rsid w:val="00692375"/>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z0">
    <w:name w:val="WW8Num3z0"/>
    <w:rsid w:val="00692375"/>
    <w:rPr>
      <w:rFonts w:ascii="Symbol" w:hAnsi="Symbol" w:cs="Symbol"/>
    </w:rPr>
  </w:style>
  <w:style w:type="character" w:customStyle="1" w:styleId="WW8Num4z0">
    <w:name w:val="WW8Num4z0"/>
    <w:rsid w:val="00692375"/>
    <w:rPr>
      <w:rFonts w:cs="Times New Roman"/>
    </w:rPr>
  </w:style>
  <w:style w:type="character" w:customStyle="1" w:styleId="WW8Num5z0">
    <w:name w:val="WW8Num5z0"/>
    <w:rsid w:val="00692375"/>
    <w:rPr>
      <w:rFonts w:ascii="Times New Roman" w:hAnsi="Times New Roman" w:cs="Times New Roman"/>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6z0">
    <w:name w:val="WW8Num6z0"/>
    <w:rsid w:val="00692375"/>
    <w:rPr>
      <w:rFonts w:ascii="Times New Roman" w:hAnsi="Times New Roman" w:cs="Times New Roman"/>
      <w:b w:val="0"/>
      <w:bCs w:val="0"/>
      <w:i w:val="0"/>
      <w:iCs w:val="0"/>
      <w:sz w:val="16"/>
      <w:szCs w:val="16"/>
    </w:rPr>
  </w:style>
  <w:style w:type="character" w:customStyle="1" w:styleId="Absatz-Standardschriftart">
    <w:name w:val="Absatz-Standardschriftart"/>
    <w:rsid w:val="00692375"/>
  </w:style>
  <w:style w:type="character" w:customStyle="1" w:styleId="WW8Num7z0">
    <w:name w:val="WW8Num7z0"/>
    <w:rsid w:val="00692375"/>
    <w:rPr>
      <w:rFonts w:ascii="Times New Roman" w:hAnsi="Times New Roman" w:cs="Times New Roman"/>
      <w:b w:val="0"/>
      <w:bCs w:val="0"/>
      <w:i w:val="0"/>
      <w:iCs w:val="0"/>
      <w:color w:val="auto"/>
      <w:sz w:val="16"/>
      <w:szCs w:val="16"/>
    </w:rPr>
  </w:style>
  <w:style w:type="character" w:customStyle="1" w:styleId="WW-DefaultParagraphFont">
    <w:name w:val="WW-Default Paragraph Font"/>
    <w:rsid w:val="00692375"/>
  </w:style>
  <w:style w:type="character" w:customStyle="1" w:styleId="WW-Absatz-Standardschriftart">
    <w:name w:val="WW-Absatz-Standardschriftart"/>
    <w:rsid w:val="00692375"/>
  </w:style>
  <w:style w:type="character" w:customStyle="1" w:styleId="WW-Absatz-Standardschriftart1">
    <w:name w:val="WW-Absatz-Standardschriftart1"/>
    <w:rsid w:val="00692375"/>
  </w:style>
  <w:style w:type="character" w:customStyle="1" w:styleId="WW-Absatz-Standardschriftart11">
    <w:name w:val="WW-Absatz-Standardschriftart11"/>
    <w:rsid w:val="00692375"/>
  </w:style>
  <w:style w:type="character" w:customStyle="1" w:styleId="WW-Absatz-Standardschriftart111">
    <w:name w:val="WW-Absatz-Standardschriftart111"/>
    <w:rsid w:val="00692375"/>
  </w:style>
  <w:style w:type="character" w:customStyle="1" w:styleId="WW-Absatz-Standardschriftart1111">
    <w:name w:val="WW-Absatz-Standardschriftart1111"/>
    <w:rsid w:val="00692375"/>
  </w:style>
  <w:style w:type="character" w:customStyle="1" w:styleId="WW-Absatz-Standardschriftart11111">
    <w:name w:val="WW-Absatz-Standardschriftart11111"/>
    <w:rsid w:val="00692375"/>
  </w:style>
  <w:style w:type="character" w:customStyle="1" w:styleId="WW-Absatz-Standardschriftart111111">
    <w:name w:val="WW-Absatz-Standardschriftart111111"/>
    <w:rsid w:val="00692375"/>
  </w:style>
  <w:style w:type="character" w:customStyle="1" w:styleId="WW-Absatz-Standardschriftart1111111">
    <w:name w:val="WW-Absatz-Standardschriftart1111111"/>
    <w:rsid w:val="00692375"/>
  </w:style>
  <w:style w:type="character" w:customStyle="1" w:styleId="WW8Num1z4">
    <w:name w:val="WW8Num1z4"/>
    <w:rsid w:val="00692375"/>
    <w:rPr>
      <w:rFonts w:cs="Times New Roman"/>
    </w:rPr>
  </w:style>
  <w:style w:type="character" w:customStyle="1" w:styleId="WW-Absatz-Standardschriftart11111111">
    <w:name w:val="WW-Absatz-Standardschriftart11111111"/>
    <w:rsid w:val="00692375"/>
  </w:style>
  <w:style w:type="character" w:customStyle="1" w:styleId="WW8Num2z1">
    <w:name w:val="WW8Num2z1"/>
    <w:rsid w:val="00692375"/>
    <w:rPr>
      <w:rFonts w:cs="Times New Roman"/>
    </w:rPr>
  </w:style>
  <w:style w:type="character" w:customStyle="1" w:styleId="WW8Num3z1">
    <w:name w:val="WW8Num3z1"/>
    <w:rsid w:val="00692375"/>
    <w:rPr>
      <w:rFonts w:ascii="Courier New" w:hAnsi="Courier New" w:cs="Courier New"/>
    </w:rPr>
  </w:style>
  <w:style w:type="character" w:customStyle="1" w:styleId="WW8Num3z2">
    <w:name w:val="WW8Num3z2"/>
    <w:rsid w:val="00692375"/>
    <w:rPr>
      <w:rFonts w:ascii="Wingdings" w:hAnsi="Wingdings" w:cs="Wingdings"/>
    </w:rPr>
  </w:style>
  <w:style w:type="character" w:customStyle="1" w:styleId="WW8Num5z1">
    <w:name w:val="WW8Num5z1"/>
    <w:rsid w:val="00692375"/>
    <w:rPr>
      <w:rFonts w:ascii="Times New Roman" w:hAnsi="Times New Roman" w:cs="Times New Roman"/>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5z3">
    <w:name w:val="WW8Num5z3"/>
    <w:rsid w:val="00692375"/>
    <w:rPr>
      <w:rFonts w:ascii="Times New Roman" w:hAnsi="Times New Roman" w:cs="Times New Roman"/>
      <w:b w:val="0"/>
      <w:bCs w:val="0"/>
      <w:i/>
      <w:iCs/>
      <w:sz w:val="20"/>
      <w:szCs w:val="20"/>
    </w:rPr>
  </w:style>
  <w:style w:type="character" w:customStyle="1" w:styleId="WW8Num5z4">
    <w:name w:val="WW8Num5z4"/>
    <w:rsid w:val="00692375"/>
    <w:rPr>
      <w:rFonts w:cs="Times New Roman"/>
    </w:rPr>
  </w:style>
  <w:style w:type="character" w:customStyle="1" w:styleId="WW8Num7z1">
    <w:name w:val="WW8Num7z1"/>
    <w:rsid w:val="00692375"/>
    <w:rPr>
      <w:rFonts w:cs="Times New Roman"/>
    </w:rPr>
  </w:style>
  <w:style w:type="character" w:customStyle="1" w:styleId="WW8Num8z0">
    <w:name w:val="WW8Num8z0"/>
    <w:rsid w:val="00692375"/>
    <w:rPr>
      <w:rFonts w:ascii="Times New Roman" w:hAnsi="Times New Roman" w:cs="Times New Roman"/>
      <w:b w:val="0"/>
      <w:bCs w:val="0"/>
      <w:i w:val="0"/>
      <w:iCs w:val="0"/>
      <w:sz w:val="16"/>
      <w:szCs w:val="16"/>
    </w:rPr>
  </w:style>
  <w:style w:type="character" w:customStyle="1" w:styleId="WW-DefaultParagraphFont1">
    <w:name w:val="WW-Default Paragraph Font1"/>
    <w:rsid w:val="00692375"/>
  </w:style>
  <w:style w:type="paragraph" w:customStyle="1" w:styleId="Heading">
    <w:name w:val="Heading"/>
    <w:basedOn w:val="Normal"/>
    <w:next w:val="BodyText"/>
    <w:rsid w:val="00692375"/>
    <w:pPr>
      <w:keepNext/>
      <w:spacing w:before="240" w:after="120"/>
    </w:pPr>
    <w:rPr>
      <w:rFonts w:ascii="Arial" w:eastAsia="DejaVu Sans" w:hAnsi="Arial" w:cs="Lohit Hindi"/>
      <w:sz w:val="28"/>
      <w:szCs w:val="28"/>
    </w:rPr>
  </w:style>
  <w:style w:type="paragraph" w:styleId="BodyText">
    <w:name w:val="Body Text"/>
    <w:basedOn w:val="Normal"/>
    <w:rsid w:val="00692375"/>
    <w:pPr>
      <w:spacing w:after="6"/>
      <w:ind w:firstLine="288"/>
      <w:jc w:val="both"/>
    </w:pPr>
    <w:rPr>
      <w:spacing w:val="-1"/>
    </w:rPr>
  </w:style>
  <w:style w:type="paragraph" w:styleId="List">
    <w:name w:val="List"/>
    <w:basedOn w:val="BodyText"/>
    <w:rsid w:val="00692375"/>
    <w:rPr>
      <w:rFonts w:cs="Lohit Hindi"/>
    </w:rPr>
  </w:style>
  <w:style w:type="paragraph" w:styleId="Caption">
    <w:name w:val="caption"/>
    <w:basedOn w:val="Normal"/>
    <w:qFormat/>
    <w:rsid w:val="00692375"/>
    <w:pPr>
      <w:suppressLineNumbers/>
      <w:spacing w:before="120" w:after="120"/>
    </w:pPr>
    <w:rPr>
      <w:rFonts w:cs="Lohit Hindi"/>
      <w:i/>
      <w:iCs/>
      <w:sz w:val="24"/>
      <w:szCs w:val="24"/>
    </w:rPr>
  </w:style>
  <w:style w:type="paragraph" w:customStyle="1" w:styleId="Index">
    <w:name w:val="Index"/>
    <w:basedOn w:val="Normal"/>
    <w:rsid w:val="00692375"/>
    <w:pPr>
      <w:suppressLineNumbers/>
    </w:pPr>
    <w:rPr>
      <w:rFonts w:cs="Lohit Hindi"/>
    </w:rPr>
  </w:style>
  <w:style w:type="paragraph" w:customStyle="1" w:styleId="Abstract">
    <w:name w:val="Abstract"/>
    <w:rsid w:val="00692375"/>
    <w:pPr>
      <w:suppressAutoHyphens/>
      <w:spacing w:after="200"/>
      <w:ind w:firstLine="170"/>
      <w:jc w:val="both"/>
    </w:pPr>
    <w:rPr>
      <w:rFonts w:eastAsia="SimSun"/>
      <w:b/>
      <w:bCs/>
      <w:sz w:val="18"/>
      <w:szCs w:val="18"/>
      <w:lang w:eastAsia="zh-CN"/>
    </w:rPr>
  </w:style>
  <w:style w:type="paragraph" w:customStyle="1" w:styleId="Affiliation">
    <w:name w:val="Affiliation"/>
    <w:rsid w:val="00692375"/>
    <w:pPr>
      <w:suppressAutoHyphens/>
      <w:jc w:val="center"/>
    </w:pPr>
    <w:rPr>
      <w:rFonts w:eastAsia="SimSun"/>
      <w:lang w:eastAsia="zh-CN"/>
    </w:rPr>
  </w:style>
  <w:style w:type="paragraph" w:customStyle="1" w:styleId="Author">
    <w:name w:val="Author"/>
    <w:rsid w:val="00692375"/>
    <w:pPr>
      <w:suppressAutoHyphens/>
      <w:spacing w:before="360" w:after="40"/>
      <w:jc w:val="center"/>
    </w:pPr>
    <w:rPr>
      <w:rFonts w:eastAsia="SimSun"/>
      <w:sz w:val="22"/>
      <w:szCs w:val="22"/>
    </w:rPr>
  </w:style>
  <w:style w:type="paragraph" w:customStyle="1" w:styleId="bulletlist">
    <w:name w:val="bullet list"/>
    <w:basedOn w:val="BodyText"/>
    <w:rsid w:val="00692375"/>
    <w:pPr>
      <w:tabs>
        <w:tab w:val="left" w:pos="648"/>
      </w:tabs>
      <w:ind w:left="648" w:hanging="360"/>
    </w:pPr>
  </w:style>
  <w:style w:type="paragraph" w:customStyle="1" w:styleId="equation">
    <w:name w:val="equation"/>
    <w:basedOn w:val="Normal"/>
    <w:rsid w:val="00692375"/>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692375"/>
    <w:pPr>
      <w:tabs>
        <w:tab w:val="num" w:pos="0"/>
      </w:tabs>
      <w:suppressAutoHyphens/>
      <w:spacing w:before="80" w:after="200"/>
      <w:ind w:left="360" w:hanging="360"/>
      <w:jc w:val="center"/>
    </w:pPr>
    <w:rPr>
      <w:rFonts w:eastAsia="SimSun"/>
      <w:sz w:val="16"/>
      <w:szCs w:val="16"/>
    </w:rPr>
  </w:style>
  <w:style w:type="paragraph" w:customStyle="1" w:styleId="footnote">
    <w:name w:val="footnote"/>
    <w:rsid w:val="00692375"/>
    <w:pPr>
      <w:tabs>
        <w:tab w:val="left" w:pos="648"/>
      </w:tabs>
      <w:suppressAutoHyphens/>
      <w:spacing w:after="40"/>
      <w:ind w:firstLine="288"/>
    </w:pPr>
    <w:rPr>
      <w:rFonts w:eastAsia="SimSun"/>
      <w:sz w:val="16"/>
      <w:szCs w:val="16"/>
      <w:lang w:eastAsia="zh-CN"/>
    </w:rPr>
  </w:style>
  <w:style w:type="paragraph" w:customStyle="1" w:styleId="keywords">
    <w:name w:val="key words"/>
    <w:rsid w:val="00692375"/>
    <w:pPr>
      <w:suppressAutoHyphens/>
      <w:spacing w:after="120"/>
      <w:ind w:firstLine="288"/>
      <w:jc w:val="both"/>
    </w:pPr>
    <w:rPr>
      <w:rFonts w:eastAsia="SimSun"/>
      <w:b/>
      <w:bCs/>
      <w:iCs/>
      <w:sz w:val="18"/>
      <w:szCs w:val="18"/>
    </w:rPr>
  </w:style>
  <w:style w:type="paragraph" w:customStyle="1" w:styleId="papersubtitle">
    <w:name w:val="paper subtitle"/>
    <w:rsid w:val="00692375"/>
    <w:pPr>
      <w:suppressAutoHyphens/>
      <w:spacing w:after="120"/>
      <w:jc w:val="center"/>
    </w:pPr>
    <w:rPr>
      <w:rFonts w:eastAsia="MS Mincho"/>
      <w:sz w:val="28"/>
      <w:szCs w:val="28"/>
    </w:rPr>
  </w:style>
  <w:style w:type="paragraph" w:customStyle="1" w:styleId="papertitle">
    <w:name w:val="paper title"/>
    <w:rsid w:val="00692375"/>
    <w:pPr>
      <w:suppressAutoHyphens/>
      <w:spacing w:after="120"/>
      <w:jc w:val="center"/>
    </w:pPr>
    <w:rPr>
      <w:rFonts w:eastAsia="MS Mincho"/>
      <w:sz w:val="48"/>
      <w:szCs w:val="48"/>
    </w:rPr>
  </w:style>
  <w:style w:type="paragraph" w:customStyle="1" w:styleId="references">
    <w:name w:val="references"/>
    <w:rsid w:val="00692375"/>
    <w:pPr>
      <w:tabs>
        <w:tab w:val="num" w:pos="360"/>
      </w:tabs>
      <w:suppressAutoHyphens/>
      <w:spacing w:after="50" w:line="180" w:lineRule="atLeast"/>
      <w:ind w:left="360" w:hanging="360"/>
      <w:jc w:val="both"/>
    </w:pPr>
    <w:rPr>
      <w:rFonts w:eastAsia="MS Mincho"/>
      <w:sz w:val="18"/>
      <w:szCs w:val="16"/>
    </w:rPr>
  </w:style>
  <w:style w:type="paragraph" w:customStyle="1" w:styleId="sponsors">
    <w:name w:val="sponsors"/>
    <w:rsid w:val="00692375"/>
    <w:pPr>
      <w:pBdr>
        <w:top w:val="single" w:sz="4" w:space="2" w:color="000000"/>
      </w:pBdr>
      <w:suppressAutoHyphens/>
      <w:ind w:firstLine="288"/>
    </w:pPr>
    <w:rPr>
      <w:rFonts w:eastAsia="SimSun"/>
      <w:sz w:val="16"/>
      <w:szCs w:val="16"/>
      <w:lang w:eastAsia="zh-CN"/>
    </w:rPr>
  </w:style>
  <w:style w:type="paragraph" w:customStyle="1" w:styleId="tablecolhead">
    <w:name w:val="table col head"/>
    <w:basedOn w:val="Normal"/>
    <w:rsid w:val="00692375"/>
    <w:rPr>
      <w:b/>
      <w:bCs/>
      <w:sz w:val="16"/>
      <w:szCs w:val="16"/>
    </w:rPr>
  </w:style>
  <w:style w:type="paragraph" w:customStyle="1" w:styleId="tablecolsubhead">
    <w:name w:val="table col subhead"/>
    <w:basedOn w:val="tablecolhead"/>
    <w:rsid w:val="00692375"/>
    <w:rPr>
      <w:i/>
      <w:iCs/>
      <w:sz w:val="15"/>
      <w:szCs w:val="15"/>
    </w:rPr>
  </w:style>
  <w:style w:type="paragraph" w:customStyle="1" w:styleId="tablecopy">
    <w:name w:val="table copy"/>
    <w:rsid w:val="00692375"/>
    <w:pPr>
      <w:suppressAutoHyphens/>
      <w:jc w:val="both"/>
    </w:pPr>
    <w:rPr>
      <w:rFonts w:eastAsia="SimSun"/>
      <w:sz w:val="16"/>
      <w:szCs w:val="16"/>
    </w:rPr>
  </w:style>
  <w:style w:type="paragraph" w:customStyle="1" w:styleId="tablefootnote">
    <w:name w:val="table footnote"/>
    <w:rsid w:val="00692375"/>
    <w:pPr>
      <w:suppressAutoHyphens/>
      <w:spacing w:before="60" w:after="30"/>
      <w:jc w:val="right"/>
    </w:pPr>
    <w:rPr>
      <w:rFonts w:eastAsia="SimSun"/>
      <w:sz w:val="12"/>
      <w:szCs w:val="12"/>
      <w:lang w:eastAsia="zh-CN"/>
    </w:rPr>
  </w:style>
  <w:style w:type="paragraph" w:customStyle="1" w:styleId="tablehead">
    <w:name w:val="table head"/>
    <w:rsid w:val="00692375"/>
    <w:pPr>
      <w:tabs>
        <w:tab w:val="num" w:pos="0"/>
        <w:tab w:val="left" w:pos="1080"/>
      </w:tabs>
      <w:suppressAutoHyphens/>
      <w:spacing w:before="240" w:after="120" w:line="216" w:lineRule="auto"/>
      <w:jc w:val="center"/>
    </w:pPr>
    <w:rPr>
      <w:rFonts w:eastAsia="SimSun"/>
      <w:smallCaps/>
      <w:sz w:val="16"/>
      <w:szCs w:val="16"/>
    </w:rPr>
  </w:style>
  <w:style w:type="paragraph" w:customStyle="1" w:styleId="Framecontents">
    <w:name w:val="Frame contents"/>
    <w:basedOn w:val="BodyText"/>
    <w:rsid w:val="00692375"/>
  </w:style>
  <w:style w:type="paragraph" w:customStyle="1" w:styleId="TableContents">
    <w:name w:val="Table Contents"/>
    <w:basedOn w:val="Normal"/>
    <w:rsid w:val="00692375"/>
    <w:pPr>
      <w:suppressLineNumbers/>
    </w:pPr>
  </w:style>
  <w:style w:type="paragraph" w:customStyle="1" w:styleId="TableHeading">
    <w:name w:val="Table Heading"/>
    <w:basedOn w:val="TableContents"/>
    <w:rsid w:val="00692375"/>
    <w:rPr>
      <w:b/>
      <w:bCs/>
    </w:rPr>
  </w:style>
  <w:style w:type="character" w:styleId="Hyperlink">
    <w:name w:val="Hyperlink"/>
    <w:basedOn w:val="DefaultParagraphFont"/>
    <w:uiPriority w:val="99"/>
    <w:unhideWhenUsed/>
    <w:rsid w:val="00F4168E"/>
    <w:rPr>
      <w:color w:val="0000FF" w:themeColor="hyperlink"/>
      <w:u w:val="single"/>
    </w:rPr>
  </w:style>
  <w:style w:type="paragraph" w:styleId="Header">
    <w:name w:val="header"/>
    <w:basedOn w:val="Normal"/>
    <w:link w:val="HeaderChar"/>
    <w:uiPriority w:val="99"/>
    <w:unhideWhenUsed/>
    <w:rsid w:val="003C5B4F"/>
    <w:pPr>
      <w:tabs>
        <w:tab w:val="center" w:pos="4680"/>
        <w:tab w:val="right" w:pos="9360"/>
      </w:tabs>
    </w:pPr>
  </w:style>
  <w:style w:type="character" w:customStyle="1" w:styleId="HeaderChar">
    <w:name w:val="Header Char"/>
    <w:basedOn w:val="DefaultParagraphFont"/>
    <w:link w:val="Header"/>
    <w:uiPriority w:val="99"/>
    <w:rsid w:val="003C5B4F"/>
    <w:rPr>
      <w:rFonts w:eastAsia="SimSun"/>
      <w:lang w:eastAsia="zh-CN"/>
    </w:rPr>
  </w:style>
  <w:style w:type="paragraph" w:styleId="Footer">
    <w:name w:val="footer"/>
    <w:basedOn w:val="Normal"/>
    <w:link w:val="FooterChar"/>
    <w:uiPriority w:val="99"/>
    <w:unhideWhenUsed/>
    <w:rsid w:val="003C5B4F"/>
    <w:pPr>
      <w:tabs>
        <w:tab w:val="center" w:pos="4680"/>
        <w:tab w:val="right" w:pos="9360"/>
      </w:tabs>
    </w:pPr>
  </w:style>
  <w:style w:type="character" w:customStyle="1" w:styleId="FooterChar">
    <w:name w:val="Footer Char"/>
    <w:basedOn w:val="DefaultParagraphFont"/>
    <w:link w:val="Footer"/>
    <w:uiPriority w:val="99"/>
    <w:rsid w:val="003C5B4F"/>
    <w:rPr>
      <w:rFonts w:eastAsia="SimSun"/>
      <w:lang w:eastAsia="zh-CN"/>
    </w:rPr>
  </w:style>
  <w:style w:type="character" w:customStyle="1" w:styleId="il">
    <w:name w:val="il"/>
    <w:basedOn w:val="DefaultParagraphFont"/>
    <w:rsid w:val="00A9368B"/>
  </w:style>
  <w:style w:type="paragraph" w:styleId="PlainText">
    <w:name w:val="Plain Text"/>
    <w:basedOn w:val="Normal"/>
    <w:link w:val="PlainTextChar"/>
    <w:uiPriority w:val="99"/>
    <w:unhideWhenUsed/>
    <w:rsid w:val="00C26B91"/>
    <w:pPr>
      <w:suppressAutoHyphens w:val="0"/>
      <w:jc w:val="left"/>
    </w:pPr>
    <w:rPr>
      <w:rFonts w:ascii="Consolas" w:eastAsia="Calibri" w:hAnsi="Consolas"/>
      <w:sz w:val="21"/>
      <w:szCs w:val="21"/>
      <w:lang w:val="en-GB" w:eastAsia="en-US"/>
    </w:rPr>
  </w:style>
  <w:style w:type="character" w:customStyle="1" w:styleId="PlainTextChar">
    <w:name w:val="Plain Text Char"/>
    <w:basedOn w:val="DefaultParagraphFont"/>
    <w:link w:val="PlainText"/>
    <w:uiPriority w:val="99"/>
    <w:rsid w:val="00C26B91"/>
    <w:rPr>
      <w:rFonts w:ascii="Consolas" w:eastAsia="Calibri" w:hAnsi="Consolas"/>
      <w:sz w:val="21"/>
      <w:szCs w:val="21"/>
      <w:lang w:val="en-GB"/>
    </w:rPr>
  </w:style>
  <w:style w:type="paragraph" w:styleId="ListParagraph">
    <w:name w:val="List Paragraph"/>
    <w:basedOn w:val="Normal"/>
    <w:uiPriority w:val="34"/>
    <w:qFormat/>
    <w:rsid w:val="00C26B91"/>
    <w:pPr>
      <w:suppressAutoHyphens w:val="0"/>
      <w:ind w:left="720"/>
      <w:contextualSpacing/>
      <w:jc w:val="left"/>
    </w:pPr>
    <w:rPr>
      <w:rFonts w:eastAsia="Times New Roman"/>
      <w:sz w:val="24"/>
      <w:szCs w:val="24"/>
      <w:lang w:val="en-GB" w:eastAsia="en-GB"/>
    </w:rPr>
  </w:style>
  <w:style w:type="paragraph" w:styleId="BalloonText">
    <w:name w:val="Balloon Text"/>
    <w:basedOn w:val="Normal"/>
    <w:link w:val="BalloonTextChar"/>
    <w:uiPriority w:val="99"/>
    <w:semiHidden/>
    <w:unhideWhenUsed/>
    <w:rsid w:val="00C26B91"/>
    <w:rPr>
      <w:rFonts w:ascii="Tahoma" w:hAnsi="Tahoma" w:cs="Tahoma"/>
      <w:sz w:val="16"/>
      <w:szCs w:val="16"/>
    </w:rPr>
  </w:style>
  <w:style w:type="character" w:customStyle="1" w:styleId="BalloonTextChar">
    <w:name w:val="Balloon Text Char"/>
    <w:basedOn w:val="DefaultParagraphFont"/>
    <w:link w:val="BalloonText"/>
    <w:uiPriority w:val="99"/>
    <w:semiHidden/>
    <w:rsid w:val="00C26B91"/>
    <w:rPr>
      <w:rFonts w:ascii="Tahoma" w:eastAsia="SimSun" w:hAnsi="Tahoma" w:cs="Tahoma"/>
      <w:sz w:val="16"/>
      <w:szCs w:val="1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7327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AAB5CF-2633-43A7-99B3-41DDB3A62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8</Pages>
  <Words>4281</Words>
  <Characters>24402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IJRAR Research Journal</vt:lpstr>
    </vt:vector>
  </TitlesOfParts>
  <Company>www.ijrti.org</Company>
  <LinksUpToDate>false</LinksUpToDate>
  <CharactersWithSpaces>28626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IJRAR Research Journal</dc:title>
  <dc:subject>IJRAR Research Journal</dc:subject>
  <dc:creator>IJRAR Research Journal</dc:creator>
  <cp:keywords>IJRAR Research Journal</cp:keywords>
  <dc:description>IJRAR Research Journal</dc:description>
  <cp:lastModifiedBy>Vykuntam Pramodkumar</cp:lastModifiedBy>
  <cp:revision>3</cp:revision>
  <cp:lastPrinted>1900-12-31T18:30:00Z</cp:lastPrinted>
  <dcterms:created xsi:type="dcterms:W3CDTF">2025-01-02T12:57:00Z</dcterms:created>
  <dcterms:modified xsi:type="dcterms:W3CDTF">2025-01-02T13:23:00Z</dcterms:modified>
  <cp:category>IJRAR Research Journal</cp:category>
  <cp:contentStatus>IJRAR Research Journal</cp:contentStatus>
</cp:coreProperties>
</file>