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89CB3DF" wp14:paraId="7A6B08E1" wp14:textId="4827933E">
      <w:pPr>
        <w:pStyle w:val="Heading1"/>
        <w:rPr>
          <w:rFonts w:ascii="Times New Roman" w:hAnsi="Times New Roman" w:eastAsia="Times New Roman" w:cs="Times New Roman"/>
          <w:b w:val="1"/>
          <w:bCs w:val="1"/>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Project Report: Exploratory Data Analysis of BMI and Weight-Related Health Trends in the U.S. Population</w:t>
      </w:r>
    </w:p>
    <w:p xmlns:wp14="http://schemas.microsoft.com/office/word/2010/wordml" w:rsidP="7F074E0B" wp14:paraId="72F6E853" wp14:textId="168F3489">
      <w:pPr>
        <w:pStyle w:val="Heading2"/>
        <w:spacing w:before="299" w:beforeAutospacing="off" w:after="299" w:afterAutospacing="off" w:line="360" w:lineRule="auto"/>
        <w:rPr>
          <w:rFonts w:ascii="Times New Roman" w:hAnsi="Times New Roman" w:eastAsia="Times New Roman" w:cs="Times New Roman"/>
          <w:b w:val="1"/>
          <w:bCs w:val="1"/>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Introduction</w:t>
      </w:r>
    </w:p>
    <w:p xmlns:wp14="http://schemas.microsoft.com/office/word/2010/wordml" w:rsidP="7F074E0B" wp14:paraId="75853D6A" wp14:textId="3AA4B160">
      <w:pPr>
        <w:spacing w:before="240" w:beforeAutospacing="off" w:after="240" w:afterAutospacing="off"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The prevalence of obesity and related health conditions has become a significant public health challenge in the United States, with major implications for healthcare costs, life expectancy, and overall population health. This project explores trends in body mass index (BMI) categories—specifically, normal weight, overweight, and obesity—among adults in the United States. Using data from the National Health and Nutrition Examination Survey (NHANES), the analysis aims to uncover patterns in weight status across different demographic segments and over time.</w:t>
      </w:r>
    </w:p>
    <w:p xmlns:wp14="http://schemas.microsoft.com/office/word/2010/wordml" w:rsidP="7F074E0B" wp14:paraId="5C9F6E50" wp14:textId="13940DBA">
      <w:pPr>
        <w:spacing w:before="240" w:beforeAutospacing="off" w:after="240" w:afterAutospacing="off"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By understanding how obesity and overweight prevalence vary by age, sex, race, and survey period, this study highlights key areas for public health intervention and provides insights to support policy decisions. The findings contribute to a data-driven approach to mitigate obesity-related risks and improve population health outcomes.</w:t>
      </w:r>
    </w:p>
    <w:p xmlns:wp14="http://schemas.microsoft.com/office/word/2010/wordml" w:rsidP="7F074E0B" wp14:paraId="2D5421F1" wp14:textId="682F4021">
      <w:pPr>
        <w:pStyle w:val="Heading3"/>
        <w:spacing w:before="281" w:beforeAutospacing="off" w:after="281" w:afterAutospacing="off" w:line="360" w:lineRule="auto"/>
        <w:rPr>
          <w:rFonts w:ascii="Times New Roman" w:hAnsi="Times New Roman" w:eastAsia="Times New Roman" w:cs="Times New Roman"/>
          <w:b w:val="1"/>
          <w:bCs w:val="1"/>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Data Source</w:t>
      </w:r>
    </w:p>
    <w:p xmlns:wp14="http://schemas.microsoft.com/office/word/2010/wordml" w:rsidP="7F074E0B" wp14:paraId="7BE6A526" wp14:textId="727ADF10">
      <w:pPr>
        <w:pStyle w:val="Normal"/>
        <w:spacing w:before="240" w:beforeAutospacing="off" w:after="240" w:afterAutospacing="off"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 xml:space="preserve">The data </w:t>
      </w:r>
      <w:r w:rsidRPr="489CB3DF" w:rsidR="489CB3DF">
        <w:rPr>
          <w:rFonts w:ascii="Times New Roman" w:hAnsi="Times New Roman" w:eastAsia="Times New Roman" w:cs="Times New Roman"/>
          <w:noProof w:val="0"/>
          <w:color w:val="auto"/>
          <w:sz w:val="24"/>
          <w:szCs w:val="24"/>
          <w:lang w:val="en-GB"/>
        </w:rPr>
        <w:t>utilized</w:t>
      </w:r>
      <w:r w:rsidRPr="489CB3DF" w:rsidR="489CB3DF">
        <w:rPr>
          <w:rFonts w:ascii="Times New Roman" w:hAnsi="Times New Roman" w:eastAsia="Times New Roman" w:cs="Times New Roman"/>
          <w:noProof w:val="0"/>
          <w:color w:val="auto"/>
          <w:sz w:val="24"/>
          <w:szCs w:val="24"/>
          <w:lang w:val="en-GB"/>
        </w:rPr>
        <w:t xml:space="preserve"> in this project is sourced from NHANES and accessed through the U.S. government’s Data </w:t>
      </w:r>
      <w:r w:rsidRPr="489CB3DF" w:rsidR="489CB3DF">
        <w:rPr>
          <w:rFonts w:ascii="Times New Roman" w:hAnsi="Times New Roman" w:eastAsia="Times New Roman" w:cs="Times New Roman"/>
          <w:noProof w:val="0"/>
          <w:color w:val="auto"/>
          <w:sz w:val="24"/>
          <w:szCs w:val="24"/>
          <w:lang w:val="en-GB"/>
        </w:rPr>
        <w:t>Catalog</w:t>
      </w:r>
      <w:r w:rsidRPr="489CB3DF" w:rsidR="489CB3DF">
        <w:rPr>
          <w:rFonts w:ascii="Times New Roman" w:hAnsi="Times New Roman" w:eastAsia="Times New Roman" w:cs="Times New Roman"/>
          <w:noProof w:val="0"/>
          <w:color w:val="auto"/>
          <w:sz w:val="24"/>
          <w:szCs w:val="24"/>
          <w:lang w:val="en-GB"/>
        </w:rPr>
        <w:t xml:space="preserve">. The dataset focuses on adults aged 20 and over and includes multiple demographic and temporal variables that enable comprehensive analysis. The dataset can be accessed on </w:t>
      </w:r>
      <w:r w:rsidRPr="489CB3DF" w:rsidR="489CB3DF">
        <w:rPr>
          <w:rFonts w:ascii="Times New Roman" w:hAnsi="Times New Roman" w:eastAsia="Times New Roman" w:cs="Times New Roman"/>
          <w:noProof w:val="0"/>
          <w:color w:val="auto"/>
          <w:sz w:val="24"/>
          <w:szCs w:val="24"/>
          <w:lang w:val="en-GB"/>
        </w:rPr>
        <w:t>https://catalog.data.gov/dataset/normal-weight-overweight-and-obesity-among-adults-aged-20-and-over-by-selected-characteris-8e2b1</w:t>
      </w:r>
      <w:r w:rsidRPr="489CB3DF" w:rsidR="489CB3DF">
        <w:rPr>
          <w:rFonts w:ascii="Times New Roman" w:hAnsi="Times New Roman" w:eastAsia="Times New Roman" w:cs="Times New Roman"/>
          <w:noProof w:val="0"/>
          <w:color w:val="auto"/>
          <w:sz w:val="24"/>
          <w:szCs w:val="24"/>
          <w:lang w:val="en-GB"/>
        </w:rPr>
        <w:t>.</w:t>
      </w:r>
    </w:p>
    <w:p xmlns:wp14="http://schemas.microsoft.com/office/word/2010/wordml" w:rsidP="489CB3DF" wp14:paraId="06E80F1F" wp14:textId="5C36CB64">
      <w:pPr>
        <w:spacing w:line="360" w:lineRule="auto"/>
        <w:rPr>
          <w:rFonts w:ascii="Times New Roman" w:hAnsi="Times New Roman" w:eastAsia="Times New Roman" w:cs="Times New Roman"/>
          <w:color w:val="auto"/>
          <w:sz w:val="24"/>
          <w:szCs w:val="24"/>
        </w:rPr>
      </w:pPr>
    </w:p>
    <w:p xmlns:wp14="http://schemas.microsoft.com/office/word/2010/wordml" w:rsidP="489CB3DF" wp14:paraId="1BF87C78" wp14:textId="05D0800F">
      <w:pPr>
        <w:pStyle w:val="Heading1"/>
        <w:rPr>
          <w:rFonts w:ascii="Times New Roman" w:hAnsi="Times New Roman" w:eastAsia="Times New Roman" w:cs="Times New Roman"/>
          <w:b w:val="1"/>
          <w:bCs w:val="1"/>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Data Description</w:t>
      </w:r>
    </w:p>
    <w:p xmlns:wp14="http://schemas.microsoft.com/office/word/2010/wordml" w:rsidP="7F074E0B" wp14:paraId="24F41390" wp14:textId="2F8F3D07">
      <w:pPr>
        <w:spacing w:before="240" w:beforeAutospacing="off" w:after="240" w:afterAutospacing="off"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The dataset includes a range of variables designed to support an in-depth examination of BMI categories within the U.S. adult population. Key variables are outlined in the data dictionary below:</w:t>
      </w:r>
    </w:p>
    <w:tbl>
      <w:tblPr>
        <w:tblStyle w:val="TableGrid"/>
        <w:tblW w:w="0" w:type="auto"/>
        <w:tblLayout w:type="fixed"/>
        <w:tblLook w:val="06A0" w:firstRow="1" w:lastRow="0" w:firstColumn="1" w:lastColumn="0" w:noHBand="1" w:noVBand="1"/>
      </w:tblPr>
      <w:tblGrid>
        <w:gridCol w:w="3750"/>
        <w:gridCol w:w="5265"/>
      </w:tblGrid>
      <w:tr w:rsidR="7F074E0B" w:rsidTr="489CB3DF" w14:paraId="4DF06DD2">
        <w:trPr>
          <w:trHeight w:val="300"/>
        </w:trPr>
        <w:tc>
          <w:tcPr>
            <w:tcW w:w="3750" w:type="dxa"/>
            <w:tcMar/>
          </w:tcPr>
          <w:p w:rsidR="7F074E0B" w:rsidP="489CB3DF" w:rsidRDefault="7F074E0B" w14:paraId="4AF6E3EC" w14:textId="77E323E3">
            <w:pPr>
              <w:spacing w:before="0" w:beforeAutospacing="off" w:after="0" w:afterAutospacing="off" w:line="360" w:lineRule="auto"/>
              <w:jc w:val="center"/>
              <w:rPr>
                <w:rFonts w:ascii="Times New Roman" w:hAnsi="Times New Roman" w:eastAsia="Times New Roman" w:cs="Times New Roman"/>
                <w:b w:val="1"/>
                <w:bCs w:val="1"/>
                <w:color w:val="auto"/>
                <w:sz w:val="24"/>
                <w:szCs w:val="24"/>
              </w:rPr>
            </w:pPr>
            <w:r w:rsidRPr="489CB3DF" w:rsidR="489CB3DF">
              <w:rPr>
                <w:rFonts w:ascii="Times New Roman" w:hAnsi="Times New Roman" w:eastAsia="Times New Roman" w:cs="Times New Roman"/>
                <w:b w:val="1"/>
                <w:bCs w:val="1"/>
                <w:color w:val="auto"/>
                <w:sz w:val="24"/>
                <w:szCs w:val="24"/>
              </w:rPr>
              <w:t>Column Name</w:t>
            </w:r>
          </w:p>
        </w:tc>
        <w:tc>
          <w:tcPr>
            <w:tcW w:w="5265" w:type="dxa"/>
            <w:tcMar/>
          </w:tcPr>
          <w:p w:rsidR="7F074E0B" w:rsidP="489CB3DF" w:rsidRDefault="7F074E0B" w14:paraId="278F601D" w14:textId="00209803">
            <w:pPr>
              <w:spacing w:before="0" w:beforeAutospacing="off" w:after="0" w:afterAutospacing="off" w:line="360" w:lineRule="auto"/>
              <w:jc w:val="center"/>
              <w:rPr>
                <w:rFonts w:ascii="Times New Roman" w:hAnsi="Times New Roman" w:eastAsia="Times New Roman" w:cs="Times New Roman"/>
                <w:b w:val="1"/>
                <w:bCs w:val="1"/>
                <w:color w:val="auto"/>
                <w:sz w:val="24"/>
                <w:szCs w:val="24"/>
              </w:rPr>
            </w:pPr>
            <w:r w:rsidRPr="489CB3DF" w:rsidR="489CB3DF">
              <w:rPr>
                <w:rFonts w:ascii="Times New Roman" w:hAnsi="Times New Roman" w:eastAsia="Times New Roman" w:cs="Times New Roman"/>
                <w:b w:val="1"/>
                <w:bCs w:val="1"/>
                <w:color w:val="auto"/>
                <w:sz w:val="24"/>
                <w:szCs w:val="24"/>
              </w:rPr>
              <w:t>Description</w:t>
            </w:r>
          </w:p>
        </w:tc>
      </w:tr>
      <w:tr w:rsidR="7F074E0B" w:rsidTr="489CB3DF" w14:paraId="1BF97DF9">
        <w:trPr>
          <w:trHeight w:val="300"/>
        </w:trPr>
        <w:tc>
          <w:tcPr>
            <w:tcW w:w="3750" w:type="dxa"/>
            <w:tcMar/>
          </w:tcPr>
          <w:p w:rsidR="7F074E0B" w:rsidP="489CB3DF" w:rsidRDefault="7F074E0B" w14:paraId="654C3A8B" w14:textId="594F1188">
            <w:pPr>
              <w:spacing w:before="0" w:beforeAutospacing="off" w:after="0" w:afterAutospacing="off" w:line="360" w:lineRule="auto"/>
              <w:rPr>
                <w:rFonts w:ascii="Times New Roman" w:hAnsi="Times New Roman" w:eastAsia="Times New Roman" w:cs="Times New Roman"/>
                <w:b w:val="1"/>
                <w:bCs w:val="1"/>
                <w:color w:val="auto"/>
                <w:sz w:val="24"/>
                <w:szCs w:val="24"/>
              </w:rPr>
            </w:pPr>
            <w:r w:rsidRPr="489CB3DF" w:rsidR="489CB3DF">
              <w:rPr>
                <w:rFonts w:ascii="Times New Roman" w:hAnsi="Times New Roman" w:eastAsia="Times New Roman" w:cs="Times New Roman"/>
                <w:b w:val="1"/>
                <w:bCs w:val="1"/>
                <w:color w:val="auto"/>
                <w:sz w:val="24"/>
                <w:szCs w:val="24"/>
              </w:rPr>
              <w:t>Health_Status</w:t>
            </w:r>
          </w:p>
        </w:tc>
        <w:tc>
          <w:tcPr>
            <w:tcW w:w="5265" w:type="dxa"/>
            <w:tcMar/>
          </w:tcPr>
          <w:p w:rsidR="7F074E0B" w:rsidP="489CB3DF" w:rsidRDefault="7F074E0B" w14:paraId="1CDF8F35" w14:textId="4690E6E4">
            <w:pPr>
              <w:spacing w:before="0" w:beforeAutospacing="off" w:after="0" w:afterAutospacing="off" w:line="360" w:lineRule="auto"/>
              <w:rPr>
                <w:rFonts w:ascii="Times New Roman" w:hAnsi="Times New Roman" w:eastAsia="Times New Roman" w:cs="Times New Roman"/>
                <w:color w:val="auto"/>
                <w:sz w:val="24"/>
                <w:szCs w:val="24"/>
              </w:rPr>
            </w:pPr>
            <w:r w:rsidRPr="489CB3DF" w:rsidR="489CB3DF">
              <w:rPr>
                <w:rFonts w:ascii="Times New Roman" w:hAnsi="Times New Roman" w:eastAsia="Times New Roman" w:cs="Times New Roman"/>
                <w:color w:val="auto"/>
                <w:sz w:val="24"/>
                <w:szCs w:val="24"/>
              </w:rPr>
              <w:t>General weight status category (e.g., normal weight, overweight, obesity).</w:t>
            </w:r>
          </w:p>
        </w:tc>
      </w:tr>
      <w:tr w:rsidR="7F074E0B" w:rsidTr="489CB3DF" w14:paraId="3472E839">
        <w:trPr>
          <w:trHeight w:val="300"/>
        </w:trPr>
        <w:tc>
          <w:tcPr>
            <w:tcW w:w="3750" w:type="dxa"/>
            <w:tcMar/>
          </w:tcPr>
          <w:p w:rsidR="7F074E0B" w:rsidP="489CB3DF" w:rsidRDefault="7F074E0B" w14:paraId="0A386BE0" w14:textId="2B9A705C">
            <w:pPr>
              <w:spacing w:before="0" w:beforeAutospacing="off" w:after="0" w:afterAutospacing="off" w:line="360" w:lineRule="auto"/>
              <w:rPr>
                <w:rFonts w:ascii="Times New Roman" w:hAnsi="Times New Roman" w:eastAsia="Times New Roman" w:cs="Times New Roman"/>
                <w:b w:val="1"/>
                <w:bCs w:val="1"/>
                <w:color w:val="auto"/>
                <w:sz w:val="24"/>
                <w:szCs w:val="24"/>
              </w:rPr>
            </w:pPr>
            <w:r w:rsidRPr="489CB3DF" w:rsidR="489CB3DF">
              <w:rPr>
                <w:rFonts w:ascii="Times New Roman" w:hAnsi="Times New Roman" w:eastAsia="Times New Roman" w:cs="Times New Roman"/>
                <w:b w:val="1"/>
                <w:bCs w:val="1"/>
                <w:color w:val="auto"/>
                <w:sz w:val="24"/>
                <w:szCs w:val="24"/>
              </w:rPr>
              <w:t>BMI_Category</w:t>
            </w:r>
          </w:p>
        </w:tc>
        <w:tc>
          <w:tcPr>
            <w:tcW w:w="5265" w:type="dxa"/>
            <w:tcMar/>
          </w:tcPr>
          <w:p w:rsidR="7F074E0B" w:rsidP="489CB3DF" w:rsidRDefault="7F074E0B" w14:paraId="161B91DC" w14:textId="591E7A45">
            <w:pPr>
              <w:spacing w:before="0" w:beforeAutospacing="off" w:after="0" w:afterAutospacing="off" w:line="360" w:lineRule="auto"/>
              <w:rPr>
                <w:rFonts w:ascii="Times New Roman" w:hAnsi="Times New Roman" w:eastAsia="Times New Roman" w:cs="Times New Roman"/>
                <w:color w:val="auto"/>
                <w:sz w:val="24"/>
                <w:szCs w:val="24"/>
              </w:rPr>
            </w:pPr>
            <w:r w:rsidRPr="489CB3DF" w:rsidR="489CB3DF">
              <w:rPr>
                <w:rFonts w:ascii="Times New Roman" w:hAnsi="Times New Roman" w:eastAsia="Times New Roman" w:cs="Times New Roman"/>
                <w:color w:val="auto"/>
                <w:sz w:val="24"/>
                <w:szCs w:val="24"/>
              </w:rPr>
              <w:t>Specific BMI range classification (e.g., Grade 1 Obesity).</w:t>
            </w:r>
          </w:p>
        </w:tc>
      </w:tr>
      <w:tr w:rsidR="7F074E0B" w:rsidTr="489CB3DF" w14:paraId="428AC9C4">
        <w:trPr>
          <w:trHeight w:val="300"/>
        </w:trPr>
        <w:tc>
          <w:tcPr>
            <w:tcW w:w="3750" w:type="dxa"/>
            <w:tcMar/>
          </w:tcPr>
          <w:p w:rsidR="7F074E0B" w:rsidP="489CB3DF" w:rsidRDefault="7F074E0B" w14:paraId="63E444DC" w14:textId="6731891D">
            <w:pPr>
              <w:spacing w:before="0" w:beforeAutospacing="off" w:after="0" w:afterAutospacing="off" w:line="360" w:lineRule="auto"/>
              <w:rPr>
                <w:rFonts w:ascii="Times New Roman" w:hAnsi="Times New Roman" w:eastAsia="Times New Roman" w:cs="Times New Roman"/>
                <w:b w:val="1"/>
                <w:bCs w:val="1"/>
                <w:color w:val="auto"/>
                <w:sz w:val="24"/>
                <w:szCs w:val="24"/>
              </w:rPr>
            </w:pPr>
            <w:r w:rsidRPr="489CB3DF" w:rsidR="489CB3DF">
              <w:rPr>
                <w:rFonts w:ascii="Times New Roman" w:hAnsi="Times New Roman" w:eastAsia="Times New Roman" w:cs="Times New Roman"/>
                <w:b w:val="1"/>
                <w:bCs w:val="1"/>
                <w:color w:val="auto"/>
                <w:sz w:val="24"/>
                <w:szCs w:val="24"/>
              </w:rPr>
              <w:t>Population_Percentage_Type</w:t>
            </w:r>
          </w:p>
        </w:tc>
        <w:tc>
          <w:tcPr>
            <w:tcW w:w="5265" w:type="dxa"/>
            <w:tcMar/>
          </w:tcPr>
          <w:p w:rsidR="7F074E0B" w:rsidP="489CB3DF" w:rsidRDefault="7F074E0B" w14:paraId="73B3CC46" w14:textId="6E1CABDA">
            <w:pPr>
              <w:spacing w:before="0" w:beforeAutospacing="off" w:after="0" w:afterAutospacing="off" w:line="360" w:lineRule="auto"/>
              <w:rPr>
                <w:rFonts w:ascii="Times New Roman" w:hAnsi="Times New Roman" w:eastAsia="Times New Roman" w:cs="Times New Roman"/>
                <w:color w:val="auto"/>
                <w:sz w:val="24"/>
                <w:szCs w:val="24"/>
              </w:rPr>
            </w:pPr>
            <w:r w:rsidRPr="489CB3DF" w:rsidR="489CB3DF">
              <w:rPr>
                <w:rFonts w:ascii="Times New Roman" w:hAnsi="Times New Roman" w:eastAsia="Times New Roman" w:cs="Times New Roman"/>
                <w:color w:val="auto"/>
                <w:sz w:val="24"/>
                <w:szCs w:val="24"/>
              </w:rPr>
              <w:t>Type of percentage metric (age-adjusted or crude percentage).</w:t>
            </w:r>
          </w:p>
        </w:tc>
      </w:tr>
      <w:tr w:rsidR="7F074E0B" w:rsidTr="489CB3DF" w14:paraId="7DA6847F">
        <w:trPr>
          <w:trHeight w:val="300"/>
        </w:trPr>
        <w:tc>
          <w:tcPr>
            <w:tcW w:w="3750" w:type="dxa"/>
            <w:tcMar/>
          </w:tcPr>
          <w:p w:rsidR="7F074E0B" w:rsidP="489CB3DF" w:rsidRDefault="7F074E0B" w14:paraId="2ECF0EA7" w14:textId="14FE2976">
            <w:pPr>
              <w:spacing w:before="0" w:beforeAutospacing="off" w:after="0" w:afterAutospacing="off" w:line="360" w:lineRule="auto"/>
              <w:rPr>
                <w:rFonts w:ascii="Times New Roman" w:hAnsi="Times New Roman" w:eastAsia="Times New Roman" w:cs="Times New Roman"/>
                <w:b w:val="1"/>
                <w:bCs w:val="1"/>
                <w:color w:val="auto"/>
                <w:sz w:val="24"/>
                <w:szCs w:val="24"/>
              </w:rPr>
            </w:pPr>
            <w:r w:rsidRPr="489CB3DF" w:rsidR="489CB3DF">
              <w:rPr>
                <w:rFonts w:ascii="Times New Roman" w:hAnsi="Times New Roman" w:eastAsia="Times New Roman" w:cs="Times New Roman"/>
                <w:b w:val="1"/>
                <w:bCs w:val="1"/>
                <w:color w:val="auto"/>
                <w:sz w:val="24"/>
                <w:szCs w:val="24"/>
              </w:rPr>
              <w:t>Demographic_Category</w:t>
            </w:r>
          </w:p>
        </w:tc>
        <w:tc>
          <w:tcPr>
            <w:tcW w:w="5265" w:type="dxa"/>
            <w:tcMar/>
          </w:tcPr>
          <w:p w:rsidR="7F074E0B" w:rsidP="489CB3DF" w:rsidRDefault="7F074E0B" w14:paraId="7180AE44" w14:textId="64CEE5AC">
            <w:pPr>
              <w:spacing w:before="0" w:beforeAutospacing="off" w:after="0" w:afterAutospacing="off" w:line="360" w:lineRule="auto"/>
              <w:rPr>
                <w:rFonts w:ascii="Times New Roman" w:hAnsi="Times New Roman" w:eastAsia="Times New Roman" w:cs="Times New Roman"/>
                <w:color w:val="auto"/>
                <w:sz w:val="24"/>
                <w:szCs w:val="24"/>
              </w:rPr>
            </w:pPr>
            <w:r w:rsidRPr="489CB3DF" w:rsidR="489CB3DF">
              <w:rPr>
                <w:rFonts w:ascii="Times New Roman" w:hAnsi="Times New Roman" w:eastAsia="Times New Roman" w:cs="Times New Roman"/>
                <w:color w:val="auto"/>
                <w:sz w:val="24"/>
                <w:szCs w:val="24"/>
              </w:rPr>
              <w:t>Data segmentation category, such as sex, race, or age.</w:t>
            </w:r>
          </w:p>
        </w:tc>
      </w:tr>
      <w:tr w:rsidR="7F074E0B" w:rsidTr="489CB3DF" w14:paraId="58BF9470">
        <w:trPr>
          <w:trHeight w:val="300"/>
        </w:trPr>
        <w:tc>
          <w:tcPr>
            <w:tcW w:w="3750" w:type="dxa"/>
            <w:tcMar/>
          </w:tcPr>
          <w:p w:rsidR="7F074E0B" w:rsidP="489CB3DF" w:rsidRDefault="7F074E0B" w14:paraId="346AEA08" w14:textId="29FD0D5B">
            <w:pPr>
              <w:spacing w:before="0" w:beforeAutospacing="off" w:after="0" w:afterAutospacing="off" w:line="360" w:lineRule="auto"/>
              <w:rPr>
                <w:rFonts w:ascii="Times New Roman" w:hAnsi="Times New Roman" w:eastAsia="Times New Roman" w:cs="Times New Roman"/>
                <w:b w:val="1"/>
                <w:bCs w:val="1"/>
                <w:color w:val="auto"/>
                <w:sz w:val="24"/>
                <w:szCs w:val="24"/>
              </w:rPr>
            </w:pPr>
            <w:r w:rsidRPr="489CB3DF" w:rsidR="489CB3DF">
              <w:rPr>
                <w:rFonts w:ascii="Times New Roman" w:hAnsi="Times New Roman" w:eastAsia="Times New Roman" w:cs="Times New Roman"/>
                <w:b w:val="1"/>
                <w:bCs w:val="1"/>
                <w:color w:val="auto"/>
                <w:sz w:val="24"/>
                <w:szCs w:val="24"/>
              </w:rPr>
              <w:t>Age_Range</w:t>
            </w:r>
          </w:p>
        </w:tc>
        <w:tc>
          <w:tcPr>
            <w:tcW w:w="5265" w:type="dxa"/>
            <w:tcMar/>
          </w:tcPr>
          <w:p w:rsidR="7F074E0B" w:rsidP="489CB3DF" w:rsidRDefault="7F074E0B" w14:paraId="0045D9D5" w14:textId="00771ADC">
            <w:pPr>
              <w:spacing w:before="0" w:beforeAutospacing="off" w:after="0" w:afterAutospacing="off" w:line="360" w:lineRule="auto"/>
              <w:rPr>
                <w:rFonts w:ascii="Times New Roman" w:hAnsi="Times New Roman" w:eastAsia="Times New Roman" w:cs="Times New Roman"/>
                <w:color w:val="auto"/>
                <w:sz w:val="24"/>
                <w:szCs w:val="24"/>
              </w:rPr>
            </w:pPr>
            <w:r w:rsidRPr="489CB3DF" w:rsidR="489CB3DF">
              <w:rPr>
                <w:rFonts w:ascii="Times New Roman" w:hAnsi="Times New Roman" w:eastAsia="Times New Roman" w:cs="Times New Roman"/>
                <w:color w:val="auto"/>
                <w:sz w:val="24"/>
                <w:szCs w:val="24"/>
              </w:rPr>
              <w:t>Specific age group range (e.g., "20 years and over", "75 years and over").</w:t>
            </w:r>
          </w:p>
        </w:tc>
      </w:tr>
      <w:tr w:rsidR="7F074E0B" w:rsidTr="489CB3DF" w14:paraId="1E08451D">
        <w:trPr>
          <w:trHeight w:val="300"/>
        </w:trPr>
        <w:tc>
          <w:tcPr>
            <w:tcW w:w="3750" w:type="dxa"/>
            <w:tcMar/>
          </w:tcPr>
          <w:p w:rsidR="7F074E0B" w:rsidP="489CB3DF" w:rsidRDefault="7F074E0B" w14:paraId="55EAA711" w14:textId="5F1277CD">
            <w:pPr>
              <w:spacing w:before="0" w:beforeAutospacing="off" w:after="0" w:afterAutospacing="off" w:line="360" w:lineRule="auto"/>
              <w:rPr>
                <w:rFonts w:ascii="Times New Roman" w:hAnsi="Times New Roman" w:eastAsia="Times New Roman" w:cs="Times New Roman"/>
                <w:b w:val="1"/>
                <w:bCs w:val="1"/>
                <w:color w:val="auto"/>
                <w:sz w:val="24"/>
                <w:szCs w:val="24"/>
              </w:rPr>
            </w:pPr>
            <w:r w:rsidRPr="489CB3DF" w:rsidR="489CB3DF">
              <w:rPr>
                <w:rFonts w:ascii="Times New Roman" w:hAnsi="Times New Roman" w:eastAsia="Times New Roman" w:cs="Times New Roman"/>
                <w:b w:val="1"/>
                <w:bCs w:val="1"/>
                <w:color w:val="auto"/>
                <w:sz w:val="24"/>
                <w:szCs w:val="24"/>
              </w:rPr>
              <w:t>Survey_Period</w:t>
            </w:r>
          </w:p>
        </w:tc>
        <w:tc>
          <w:tcPr>
            <w:tcW w:w="5265" w:type="dxa"/>
            <w:tcMar/>
          </w:tcPr>
          <w:p w:rsidR="7F074E0B" w:rsidP="489CB3DF" w:rsidRDefault="7F074E0B" w14:paraId="777746BE" w14:textId="67ED2450">
            <w:pPr>
              <w:spacing w:before="0" w:beforeAutospacing="off" w:after="0" w:afterAutospacing="off" w:line="360" w:lineRule="auto"/>
              <w:rPr>
                <w:rFonts w:ascii="Times New Roman" w:hAnsi="Times New Roman" w:eastAsia="Times New Roman" w:cs="Times New Roman"/>
                <w:color w:val="auto"/>
                <w:sz w:val="24"/>
                <w:szCs w:val="24"/>
              </w:rPr>
            </w:pPr>
            <w:r w:rsidRPr="489CB3DF" w:rsidR="489CB3DF">
              <w:rPr>
                <w:rFonts w:ascii="Times New Roman" w:hAnsi="Times New Roman" w:eastAsia="Times New Roman" w:cs="Times New Roman"/>
                <w:color w:val="auto"/>
                <w:sz w:val="24"/>
                <w:szCs w:val="24"/>
              </w:rPr>
              <w:t xml:space="preserve">Survey years (e.g., 2005-2008), </w:t>
            </w:r>
            <w:r w:rsidRPr="489CB3DF" w:rsidR="489CB3DF">
              <w:rPr>
                <w:rFonts w:ascii="Times New Roman" w:hAnsi="Times New Roman" w:eastAsia="Times New Roman" w:cs="Times New Roman"/>
                <w:color w:val="auto"/>
                <w:sz w:val="24"/>
                <w:szCs w:val="24"/>
              </w:rPr>
              <w:t>indicating</w:t>
            </w:r>
            <w:r w:rsidRPr="489CB3DF" w:rsidR="489CB3DF">
              <w:rPr>
                <w:rFonts w:ascii="Times New Roman" w:hAnsi="Times New Roman" w:eastAsia="Times New Roman" w:cs="Times New Roman"/>
                <w:color w:val="auto"/>
                <w:sz w:val="24"/>
                <w:szCs w:val="24"/>
              </w:rPr>
              <w:t xml:space="preserve"> the data collection period.</w:t>
            </w:r>
          </w:p>
        </w:tc>
      </w:tr>
      <w:tr w:rsidR="7F074E0B" w:rsidTr="489CB3DF" w14:paraId="5444E560">
        <w:trPr>
          <w:trHeight w:val="300"/>
        </w:trPr>
        <w:tc>
          <w:tcPr>
            <w:tcW w:w="3750" w:type="dxa"/>
            <w:tcMar/>
          </w:tcPr>
          <w:p w:rsidR="7F074E0B" w:rsidP="489CB3DF" w:rsidRDefault="7F074E0B" w14:paraId="0A3547C8" w14:textId="0A608EBE">
            <w:pPr>
              <w:spacing w:before="0" w:beforeAutospacing="off" w:after="0" w:afterAutospacing="off" w:line="360" w:lineRule="auto"/>
              <w:rPr>
                <w:rFonts w:ascii="Times New Roman" w:hAnsi="Times New Roman" w:eastAsia="Times New Roman" w:cs="Times New Roman"/>
                <w:b w:val="1"/>
                <w:bCs w:val="1"/>
                <w:color w:val="auto"/>
                <w:sz w:val="24"/>
                <w:szCs w:val="24"/>
              </w:rPr>
            </w:pPr>
            <w:r w:rsidRPr="489CB3DF" w:rsidR="489CB3DF">
              <w:rPr>
                <w:rFonts w:ascii="Times New Roman" w:hAnsi="Times New Roman" w:eastAsia="Times New Roman" w:cs="Times New Roman"/>
                <w:b w:val="1"/>
                <w:bCs w:val="1"/>
                <w:color w:val="auto"/>
                <w:sz w:val="24"/>
                <w:szCs w:val="24"/>
              </w:rPr>
              <w:t>ESTIMATE</w:t>
            </w:r>
          </w:p>
        </w:tc>
        <w:tc>
          <w:tcPr>
            <w:tcW w:w="5265" w:type="dxa"/>
            <w:tcMar/>
          </w:tcPr>
          <w:p w:rsidR="7F074E0B" w:rsidP="489CB3DF" w:rsidRDefault="7F074E0B" w14:paraId="0FAB1E12" w14:textId="5AE70BD7">
            <w:pPr>
              <w:spacing w:before="0" w:beforeAutospacing="off" w:after="0" w:afterAutospacing="off" w:line="360" w:lineRule="auto"/>
              <w:rPr>
                <w:rFonts w:ascii="Times New Roman" w:hAnsi="Times New Roman" w:eastAsia="Times New Roman" w:cs="Times New Roman"/>
                <w:color w:val="auto"/>
                <w:sz w:val="24"/>
                <w:szCs w:val="24"/>
              </w:rPr>
            </w:pPr>
            <w:r w:rsidRPr="489CB3DF" w:rsidR="489CB3DF">
              <w:rPr>
                <w:rFonts w:ascii="Times New Roman" w:hAnsi="Times New Roman" w:eastAsia="Times New Roman" w:cs="Times New Roman"/>
                <w:color w:val="auto"/>
                <w:sz w:val="24"/>
                <w:szCs w:val="24"/>
              </w:rPr>
              <w:t>Estimated percentage of the population in a BMI category.</w:t>
            </w:r>
          </w:p>
        </w:tc>
      </w:tr>
      <w:tr w:rsidR="7F074E0B" w:rsidTr="489CB3DF" w14:paraId="3F6332A5">
        <w:trPr>
          <w:trHeight w:val="300"/>
        </w:trPr>
        <w:tc>
          <w:tcPr>
            <w:tcW w:w="3750" w:type="dxa"/>
            <w:tcMar/>
          </w:tcPr>
          <w:p w:rsidR="7F074E0B" w:rsidP="489CB3DF" w:rsidRDefault="7F074E0B" w14:paraId="0502CC12" w14:textId="23E260C6">
            <w:pPr>
              <w:spacing w:before="0" w:beforeAutospacing="off" w:after="0" w:afterAutospacing="off" w:line="360" w:lineRule="auto"/>
              <w:rPr>
                <w:rFonts w:ascii="Times New Roman" w:hAnsi="Times New Roman" w:eastAsia="Times New Roman" w:cs="Times New Roman"/>
                <w:b w:val="1"/>
                <w:bCs w:val="1"/>
                <w:color w:val="auto"/>
                <w:sz w:val="24"/>
                <w:szCs w:val="24"/>
              </w:rPr>
            </w:pPr>
            <w:r w:rsidRPr="489CB3DF" w:rsidR="489CB3DF">
              <w:rPr>
                <w:rFonts w:ascii="Times New Roman" w:hAnsi="Times New Roman" w:eastAsia="Times New Roman" w:cs="Times New Roman"/>
                <w:b w:val="1"/>
                <w:bCs w:val="1"/>
                <w:color w:val="auto"/>
                <w:sz w:val="24"/>
                <w:szCs w:val="24"/>
              </w:rPr>
              <w:t>SE</w:t>
            </w:r>
          </w:p>
        </w:tc>
        <w:tc>
          <w:tcPr>
            <w:tcW w:w="5265" w:type="dxa"/>
            <w:tcMar/>
          </w:tcPr>
          <w:p w:rsidR="7F074E0B" w:rsidP="489CB3DF" w:rsidRDefault="7F074E0B" w14:paraId="2D1770C5" w14:textId="3467A3E6">
            <w:pPr>
              <w:spacing w:before="0" w:beforeAutospacing="off" w:after="0" w:afterAutospacing="off" w:line="360" w:lineRule="auto"/>
              <w:rPr>
                <w:rFonts w:ascii="Times New Roman" w:hAnsi="Times New Roman" w:eastAsia="Times New Roman" w:cs="Times New Roman"/>
                <w:color w:val="auto"/>
                <w:sz w:val="24"/>
                <w:szCs w:val="24"/>
              </w:rPr>
            </w:pPr>
            <w:r w:rsidRPr="489CB3DF" w:rsidR="489CB3DF">
              <w:rPr>
                <w:rFonts w:ascii="Times New Roman" w:hAnsi="Times New Roman" w:eastAsia="Times New Roman" w:cs="Times New Roman"/>
                <w:color w:val="auto"/>
                <w:sz w:val="24"/>
                <w:szCs w:val="24"/>
              </w:rPr>
              <w:t xml:space="preserve">Standard error of the estimate, </w:t>
            </w:r>
            <w:r w:rsidRPr="489CB3DF" w:rsidR="489CB3DF">
              <w:rPr>
                <w:rFonts w:ascii="Times New Roman" w:hAnsi="Times New Roman" w:eastAsia="Times New Roman" w:cs="Times New Roman"/>
                <w:color w:val="auto"/>
                <w:sz w:val="24"/>
                <w:szCs w:val="24"/>
              </w:rPr>
              <w:t>indicating</w:t>
            </w:r>
            <w:r w:rsidRPr="489CB3DF" w:rsidR="489CB3DF">
              <w:rPr>
                <w:rFonts w:ascii="Times New Roman" w:hAnsi="Times New Roman" w:eastAsia="Times New Roman" w:cs="Times New Roman"/>
                <w:color w:val="auto"/>
                <w:sz w:val="24"/>
                <w:szCs w:val="24"/>
              </w:rPr>
              <w:t xml:space="preserve"> precision.</w:t>
            </w:r>
          </w:p>
        </w:tc>
      </w:tr>
      <w:tr w:rsidR="7F074E0B" w:rsidTr="489CB3DF" w14:paraId="3B4C33B4">
        <w:trPr>
          <w:trHeight w:val="300"/>
        </w:trPr>
        <w:tc>
          <w:tcPr>
            <w:tcW w:w="3750" w:type="dxa"/>
            <w:tcMar/>
          </w:tcPr>
          <w:p w:rsidR="7F074E0B" w:rsidP="489CB3DF" w:rsidRDefault="7F074E0B" w14:paraId="6A0D1525" w14:textId="67434A47">
            <w:pPr>
              <w:spacing w:before="0" w:beforeAutospacing="off" w:after="0" w:afterAutospacing="off" w:line="360" w:lineRule="auto"/>
              <w:rPr>
                <w:rFonts w:ascii="Times New Roman" w:hAnsi="Times New Roman" w:eastAsia="Times New Roman" w:cs="Times New Roman"/>
                <w:b w:val="1"/>
                <w:bCs w:val="1"/>
                <w:color w:val="auto"/>
                <w:sz w:val="24"/>
                <w:szCs w:val="24"/>
              </w:rPr>
            </w:pPr>
            <w:r w:rsidRPr="489CB3DF" w:rsidR="489CB3DF">
              <w:rPr>
                <w:rFonts w:ascii="Times New Roman" w:hAnsi="Times New Roman" w:eastAsia="Times New Roman" w:cs="Times New Roman"/>
                <w:b w:val="1"/>
                <w:bCs w:val="1"/>
                <w:color w:val="auto"/>
                <w:sz w:val="24"/>
                <w:szCs w:val="24"/>
              </w:rPr>
              <w:t>FLAG</w:t>
            </w:r>
          </w:p>
        </w:tc>
        <w:tc>
          <w:tcPr>
            <w:tcW w:w="5265" w:type="dxa"/>
            <w:tcMar/>
          </w:tcPr>
          <w:p w:rsidR="7F074E0B" w:rsidP="489CB3DF" w:rsidRDefault="7F074E0B" w14:paraId="3DF503A0" w14:textId="5EC18EF9">
            <w:pPr>
              <w:spacing w:before="0" w:beforeAutospacing="off" w:after="0" w:afterAutospacing="off" w:line="360" w:lineRule="auto"/>
              <w:rPr>
                <w:rFonts w:ascii="Times New Roman" w:hAnsi="Times New Roman" w:eastAsia="Times New Roman" w:cs="Times New Roman"/>
                <w:color w:val="auto"/>
                <w:sz w:val="24"/>
                <w:szCs w:val="24"/>
              </w:rPr>
            </w:pPr>
            <w:r w:rsidRPr="489CB3DF" w:rsidR="489CB3DF">
              <w:rPr>
                <w:rFonts w:ascii="Times New Roman" w:hAnsi="Times New Roman" w:eastAsia="Times New Roman" w:cs="Times New Roman"/>
                <w:color w:val="auto"/>
                <w:sz w:val="24"/>
                <w:szCs w:val="24"/>
              </w:rPr>
              <w:t>Data quality flag for reliability considerations.</w:t>
            </w:r>
          </w:p>
        </w:tc>
      </w:tr>
      <w:tr w:rsidR="7F074E0B" w:rsidTr="489CB3DF" w14:paraId="322D538D">
        <w:trPr>
          <w:trHeight w:val="300"/>
        </w:trPr>
        <w:tc>
          <w:tcPr>
            <w:tcW w:w="3750" w:type="dxa"/>
            <w:tcMar/>
          </w:tcPr>
          <w:p w:rsidR="7F074E0B" w:rsidP="489CB3DF" w:rsidRDefault="7F074E0B" w14:paraId="61496526" w14:textId="11A60B2D">
            <w:pPr>
              <w:spacing w:before="0" w:beforeAutospacing="off" w:after="0" w:afterAutospacing="off" w:line="360" w:lineRule="auto"/>
              <w:rPr>
                <w:rFonts w:ascii="Times New Roman" w:hAnsi="Times New Roman" w:eastAsia="Times New Roman" w:cs="Times New Roman"/>
                <w:b w:val="1"/>
                <w:bCs w:val="1"/>
                <w:color w:val="auto"/>
                <w:sz w:val="24"/>
                <w:szCs w:val="24"/>
              </w:rPr>
            </w:pPr>
            <w:r w:rsidRPr="489CB3DF" w:rsidR="489CB3DF">
              <w:rPr>
                <w:rFonts w:ascii="Times New Roman" w:hAnsi="Times New Roman" w:eastAsia="Times New Roman" w:cs="Times New Roman"/>
                <w:b w:val="1"/>
                <w:bCs w:val="1"/>
                <w:color w:val="auto"/>
                <w:sz w:val="24"/>
                <w:szCs w:val="24"/>
              </w:rPr>
              <w:t>Age_Group</w:t>
            </w:r>
          </w:p>
        </w:tc>
        <w:tc>
          <w:tcPr>
            <w:tcW w:w="5265" w:type="dxa"/>
            <w:tcMar/>
          </w:tcPr>
          <w:p w:rsidR="7F074E0B" w:rsidP="489CB3DF" w:rsidRDefault="7F074E0B" w14:paraId="515BFF3B" w14:textId="0DA09201">
            <w:pPr>
              <w:spacing w:before="0" w:beforeAutospacing="off" w:after="0" w:afterAutospacing="off" w:line="360" w:lineRule="auto"/>
              <w:rPr>
                <w:rFonts w:ascii="Times New Roman" w:hAnsi="Times New Roman" w:eastAsia="Times New Roman" w:cs="Times New Roman"/>
                <w:color w:val="auto"/>
                <w:sz w:val="24"/>
                <w:szCs w:val="24"/>
              </w:rPr>
            </w:pPr>
            <w:r w:rsidRPr="489CB3DF" w:rsidR="489CB3DF">
              <w:rPr>
                <w:rFonts w:ascii="Times New Roman" w:hAnsi="Times New Roman" w:eastAsia="Times New Roman" w:cs="Times New Roman"/>
                <w:color w:val="auto"/>
                <w:sz w:val="24"/>
                <w:szCs w:val="24"/>
              </w:rPr>
              <w:t>Aggregated age group for broader analysis (e.g., "Young Adults").</w:t>
            </w:r>
          </w:p>
        </w:tc>
      </w:tr>
      <w:tr w:rsidR="7F074E0B" w:rsidTr="489CB3DF" w14:paraId="178CD279">
        <w:trPr>
          <w:trHeight w:val="300"/>
        </w:trPr>
        <w:tc>
          <w:tcPr>
            <w:tcW w:w="3750" w:type="dxa"/>
            <w:tcMar/>
          </w:tcPr>
          <w:p w:rsidR="7F074E0B" w:rsidP="489CB3DF" w:rsidRDefault="7F074E0B" w14:paraId="21F8D11B" w14:textId="60C4A057">
            <w:pPr>
              <w:spacing w:before="0" w:beforeAutospacing="off" w:after="0" w:afterAutospacing="off" w:line="360" w:lineRule="auto"/>
              <w:rPr>
                <w:rFonts w:ascii="Times New Roman" w:hAnsi="Times New Roman" w:eastAsia="Times New Roman" w:cs="Times New Roman"/>
                <w:b w:val="1"/>
                <w:bCs w:val="1"/>
                <w:color w:val="auto"/>
                <w:sz w:val="24"/>
                <w:szCs w:val="24"/>
              </w:rPr>
            </w:pPr>
            <w:r w:rsidRPr="489CB3DF" w:rsidR="489CB3DF">
              <w:rPr>
                <w:rFonts w:ascii="Times New Roman" w:hAnsi="Times New Roman" w:eastAsia="Times New Roman" w:cs="Times New Roman"/>
                <w:b w:val="1"/>
                <w:bCs w:val="1"/>
                <w:color w:val="auto"/>
                <w:sz w:val="24"/>
                <w:szCs w:val="24"/>
              </w:rPr>
              <w:t>Survey_Midpoint</w:t>
            </w:r>
          </w:p>
        </w:tc>
        <w:tc>
          <w:tcPr>
            <w:tcW w:w="5265" w:type="dxa"/>
            <w:tcMar/>
          </w:tcPr>
          <w:p w:rsidR="7F074E0B" w:rsidP="489CB3DF" w:rsidRDefault="7F074E0B" w14:paraId="13EE62DC" w14:textId="1A718E6E">
            <w:pPr>
              <w:spacing w:before="0" w:beforeAutospacing="off" w:after="0" w:afterAutospacing="off" w:line="360" w:lineRule="auto"/>
              <w:rPr>
                <w:rFonts w:ascii="Times New Roman" w:hAnsi="Times New Roman" w:eastAsia="Times New Roman" w:cs="Times New Roman"/>
                <w:color w:val="auto"/>
                <w:sz w:val="24"/>
                <w:szCs w:val="24"/>
              </w:rPr>
            </w:pPr>
            <w:r w:rsidRPr="489CB3DF" w:rsidR="489CB3DF">
              <w:rPr>
                <w:rFonts w:ascii="Times New Roman" w:hAnsi="Times New Roman" w:eastAsia="Times New Roman" w:cs="Times New Roman"/>
                <w:color w:val="auto"/>
                <w:sz w:val="24"/>
                <w:szCs w:val="24"/>
              </w:rPr>
              <w:t xml:space="preserve">Calculated midpoint of each survey period to </w:t>
            </w:r>
            <w:r w:rsidRPr="489CB3DF" w:rsidR="489CB3DF">
              <w:rPr>
                <w:rFonts w:ascii="Times New Roman" w:hAnsi="Times New Roman" w:eastAsia="Times New Roman" w:cs="Times New Roman"/>
                <w:color w:val="auto"/>
                <w:sz w:val="24"/>
                <w:szCs w:val="24"/>
              </w:rPr>
              <w:t>facilitate</w:t>
            </w:r>
            <w:r w:rsidRPr="489CB3DF" w:rsidR="489CB3DF">
              <w:rPr>
                <w:rFonts w:ascii="Times New Roman" w:hAnsi="Times New Roman" w:eastAsia="Times New Roman" w:cs="Times New Roman"/>
                <w:color w:val="auto"/>
                <w:sz w:val="24"/>
                <w:szCs w:val="24"/>
              </w:rPr>
              <w:t xml:space="preserve"> time-series analysis.</w:t>
            </w:r>
          </w:p>
        </w:tc>
      </w:tr>
      <w:tr w:rsidR="7F074E0B" w:rsidTr="489CB3DF" w14:paraId="2EF736FC">
        <w:trPr>
          <w:trHeight w:val="300"/>
        </w:trPr>
        <w:tc>
          <w:tcPr>
            <w:tcW w:w="3750" w:type="dxa"/>
            <w:tcMar/>
          </w:tcPr>
          <w:p w:rsidR="7F074E0B" w:rsidP="489CB3DF" w:rsidRDefault="7F074E0B" w14:paraId="0D8770B7" w14:textId="422E6BDE">
            <w:pPr>
              <w:spacing w:before="0" w:beforeAutospacing="off" w:after="0" w:afterAutospacing="off" w:line="360" w:lineRule="auto"/>
              <w:rPr>
                <w:rFonts w:ascii="Times New Roman" w:hAnsi="Times New Roman" w:eastAsia="Times New Roman" w:cs="Times New Roman"/>
                <w:b w:val="1"/>
                <w:bCs w:val="1"/>
                <w:color w:val="auto"/>
                <w:sz w:val="24"/>
                <w:szCs w:val="24"/>
              </w:rPr>
            </w:pPr>
            <w:r w:rsidRPr="489CB3DF" w:rsidR="489CB3DF">
              <w:rPr>
                <w:rFonts w:ascii="Times New Roman" w:hAnsi="Times New Roman" w:eastAsia="Times New Roman" w:cs="Times New Roman"/>
                <w:b w:val="1"/>
                <w:bCs w:val="1"/>
                <w:color w:val="auto"/>
                <w:sz w:val="24"/>
                <w:szCs w:val="24"/>
              </w:rPr>
              <w:t>BMI_Category_Code</w:t>
            </w:r>
          </w:p>
        </w:tc>
        <w:tc>
          <w:tcPr>
            <w:tcW w:w="5265" w:type="dxa"/>
            <w:tcMar/>
          </w:tcPr>
          <w:p w:rsidR="7F074E0B" w:rsidP="489CB3DF" w:rsidRDefault="7F074E0B" w14:paraId="49D49E4E" w14:textId="4188CE75">
            <w:pPr>
              <w:spacing w:before="0" w:beforeAutospacing="off" w:after="0" w:afterAutospacing="off" w:line="360" w:lineRule="auto"/>
              <w:rPr>
                <w:rFonts w:ascii="Times New Roman" w:hAnsi="Times New Roman" w:eastAsia="Times New Roman" w:cs="Times New Roman"/>
                <w:color w:val="auto"/>
                <w:sz w:val="24"/>
                <w:szCs w:val="24"/>
              </w:rPr>
            </w:pPr>
            <w:r w:rsidRPr="489CB3DF" w:rsidR="489CB3DF">
              <w:rPr>
                <w:rFonts w:ascii="Times New Roman" w:hAnsi="Times New Roman" w:eastAsia="Times New Roman" w:cs="Times New Roman"/>
                <w:color w:val="auto"/>
                <w:sz w:val="24"/>
                <w:szCs w:val="24"/>
              </w:rPr>
              <w:t>Encoded BMI values for ordered visualizations.</w:t>
            </w:r>
          </w:p>
        </w:tc>
      </w:tr>
    </w:tbl>
    <w:p xmlns:wp14="http://schemas.microsoft.com/office/word/2010/wordml" w:rsidP="489CB3DF" wp14:paraId="3DE12354" wp14:textId="4DB311F7">
      <w:pPr>
        <w:spacing w:line="360" w:lineRule="auto"/>
        <w:rPr>
          <w:rFonts w:ascii="Times New Roman" w:hAnsi="Times New Roman" w:eastAsia="Times New Roman" w:cs="Times New Roman"/>
          <w:color w:val="auto"/>
          <w:sz w:val="24"/>
          <w:szCs w:val="24"/>
        </w:rPr>
      </w:pPr>
    </w:p>
    <w:p xmlns:wp14="http://schemas.microsoft.com/office/word/2010/wordml" w:rsidP="489CB3DF" wp14:paraId="55094F46" wp14:textId="2C122666">
      <w:pPr>
        <w:pStyle w:val="Heading1"/>
        <w:rPr>
          <w:rFonts w:ascii="Times New Roman" w:hAnsi="Times New Roman" w:eastAsia="Times New Roman" w:cs="Times New Roman"/>
          <w:b w:val="1"/>
          <w:bCs w:val="1"/>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Methodology</w:t>
      </w:r>
    </w:p>
    <w:p xmlns:wp14="http://schemas.microsoft.com/office/word/2010/wordml" w:rsidP="7F074E0B" wp14:paraId="55693519" wp14:textId="4BB8DFEE">
      <w:pPr>
        <w:pStyle w:val="Heading3"/>
        <w:spacing w:line="360" w:lineRule="auto"/>
        <w:rPr>
          <w:rFonts w:ascii="Times New Roman" w:hAnsi="Times New Roman" w:eastAsia="Times New Roman" w:cs="Times New Roman"/>
          <w:b w:val="1"/>
          <w:bCs w:val="1"/>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Step 1: Environment Setup</w:t>
      </w:r>
    </w:p>
    <w:p xmlns:wp14="http://schemas.microsoft.com/office/word/2010/wordml" w:rsidP="7F074E0B" wp14:paraId="109E51CF" wp14:textId="7F4FF8AB">
      <w:pPr>
        <w:spacing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 xml:space="preserve">The project was developed using Python, employing libraries like pandas for data manipulation, matplotlib and seaborn for visualization, and setting display options for better data readability. This </w:t>
      </w:r>
      <w:r w:rsidRPr="489CB3DF" w:rsidR="489CB3DF">
        <w:rPr>
          <w:rFonts w:ascii="Times New Roman" w:hAnsi="Times New Roman" w:eastAsia="Times New Roman" w:cs="Times New Roman"/>
          <w:noProof w:val="0"/>
          <w:color w:val="auto"/>
          <w:sz w:val="24"/>
          <w:szCs w:val="24"/>
          <w:lang w:val="en-GB"/>
        </w:rPr>
        <w:t>initial</w:t>
      </w:r>
      <w:r w:rsidRPr="489CB3DF" w:rsidR="489CB3DF">
        <w:rPr>
          <w:rFonts w:ascii="Times New Roman" w:hAnsi="Times New Roman" w:eastAsia="Times New Roman" w:cs="Times New Roman"/>
          <w:noProof w:val="0"/>
          <w:color w:val="auto"/>
          <w:sz w:val="24"/>
          <w:szCs w:val="24"/>
          <w:lang w:val="en-GB"/>
        </w:rPr>
        <w:t xml:space="preserve"> setup ensures efficient data handling and visually clear outputs.</w:t>
      </w:r>
    </w:p>
    <w:p xmlns:wp14="http://schemas.microsoft.com/office/word/2010/wordml" w:rsidP="7F074E0B" wp14:paraId="39A94414" wp14:textId="012CDF38">
      <w:pPr>
        <w:pStyle w:val="Heading3"/>
        <w:spacing w:line="360" w:lineRule="auto"/>
        <w:rPr>
          <w:rFonts w:ascii="Times New Roman" w:hAnsi="Times New Roman" w:eastAsia="Times New Roman" w:cs="Times New Roman"/>
          <w:b w:val="1"/>
          <w:bCs w:val="1"/>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Step 2: Data Loading</w:t>
      </w:r>
    </w:p>
    <w:p xmlns:wp14="http://schemas.microsoft.com/office/word/2010/wordml" w:rsidP="7F074E0B" wp14:paraId="4AF65580" wp14:textId="20C04FDD">
      <w:pPr>
        <w:spacing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 xml:space="preserve">The dataset was loaded from Google Drive for analysis in Google </w:t>
      </w:r>
      <w:r w:rsidRPr="489CB3DF" w:rsidR="489CB3DF">
        <w:rPr>
          <w:rFonts w:ascii="Times New Roman" w:hAnsi="Times New Roman" w:eastAsia="Times New Roman" w:cs="Times New Roman"/>
          <w:noProof w:val="0"/>
          <w:color w:val="auto"/>
          <w:sz w:val="24"/>
          <w:szCs w:val="24"/>
          <w:lang w:val="en-GB"/>
        </w:rPr>
        <w:t>Colab</w:t>
      </w:r>
      <w:r w:rsidRPr="489CB3DF" w:rsidR="489CB3DF">
        <w:rPr>
          <w:rFonts w:ascii="Times New Roman" w:hAnsi="Times New Roman" w:eastAsia="Times New Roman" w:cs="Times New Roman"/>
          <w:noProof w:val="0"/>
          <w:color w:val="auto"/>
          <w:sz w:val="24"/>
          <w:szCs w:val="24"/>
          <w:lang w:val="en-GB"/>
        </w:rPr>
        <w:t xml:space="preserve">. After mounting Google Drive, the CSV file </w:t>
      </w:r>
      <w:r w:rsidRPr="489CB3DF" w:rsidR="489CB3DF">
        <w:rPr>
          <w:rFonts w:ascii="Times New Roman" w:hAnsi="Times New Roman" w:eastAsia="Times New Roman" w:cs="Times New Roman"/>
          <w:noProof w:val="0"/>
          <w:color w:val="auto"/>
          <w:sz w:val="24"/>
          <w:szCs w:val="24"/>
          <w:lang w:val="en-GB"/>
        </w:rPr>
        <w:t>containing</w:t>
      </w:r>
      <w:r w:rsidRPr="489CB3DF" w:rsidR="489CB3DF">
        <w:rPr>
          <w:rFonts w:ascii="Times New Roman" w:hAnsi="Times New Roman" w:eastAsia="Times New Roman" w:cs="Times New Roman"/>
          <w:noProof w:val="0"/>
          <w:color w:val="auto"/>
          <w:sz w:val="24"/>
          <w:szCs w:val="24"/>
          <w:lang w:val="en-GB"/>
        </w:rPr>
        <w:t xml:space="preserve"> BMI-related data was read into a </w:t>
      </w:r>
      <w:r w:rsidRPr="489CB3DF" w:rsidR="489CB3DF">
        <w:rPr>
          <w:rFonts w:ascii="Times New Roman" w:hAnsi="Times New Roman" w:eastAsia="Times New Roman" w:cs="Times New Roman"/>
          <w:noProof w:val="0"/>
          <w:color w:val="auto"/>
          <w:sz w:val="24"/>
          <w:szCs w:val="24"/>
          <w:lang w:val="en-GB"/>
        </w:rPr>
        <w:t>panda DataFrame</w:t>
      </w:r>
      <w:r w:rsidRPr="489CB3DF" w:rsidR="489CB3DF">
        <w:rPr>
          <w:rFonts w:ascii="Times New Roman" w:hAnsi="Times New Roman" w:eastAsia="Times New Roman" w:cs="Times New Roman"/>
          <w:noProof w:val="0"/>
          <w:color w:val="auto"/>
          <w:sz w:val="24"/>
          <w:szCs w:val="24"/>
          <w:lang w:val="en-GB"/>
        </w:rPr>
        <w:t>.</w:t>
      </w:r>
    </w:p>
    <w:p xmlns:wp14="http://schemas.microsoft.com/office/word/2010/wordml" w:rsidP="7F074E0B" wp14:paraId="0D1CDEC7" wp14:textId="00CDF1AB">
      <w:pPr>
        <w:pStyle w:val="Heading3"/>
        <w:spacing w:line="360" w:lineRule="auto"/>
        <w:rPr>
          <w:rFonts w:ascii="Times New Roman" w:hAnsi="Times New Roman" w:eastAsia="Times New Roman" w:cs="Times New Roman"/>
          <w:b w:val="1"/>
          <w:bCs w:val="1"/>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Step 3: Initial Exploration</w:t>
      </w:r>
    </w:p>
    <w:p xmlns:wp14="http://schemas.microsoft.com/office/word/2010/wordml" w:rsidP="7F074E0B" wp14:paraId="31E6CEE1" wp14:textId="79E7FB13">
      <w:pPr>
        <w:spacing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 xml:space="preserve">To gain an understanding of the dataset, the </w:t>
      </w:r>
      <w:r w:rsidRPr="489CB3DF" w:rsidR="489CB3DF">
        <w:rPr>
          <w:rFonts w:ascii="Times New Roman" w:hAnsi="Times New Roman" w:eastAsia="Times New Roman" w:cs="Times New Roman"/>
          <w:noProof w:val="0"/>
          <w:color w:val="auto"/>
          <w:sz w:val="24"/>
          <w:szCs w:val="24"/>
          <w:lang w:val="en-GB"/>
        </w:rPr>
        <w:t>initial</w:t>
      </w:r>
      <w:r w:rsidRPr="489CB3DF" w:rsidR="489CB3DF">
        <w:rPr>
          <w:rFonts w:ascii="Times New Roman" w:hAnsi="Times New Roman" w:eastAsia="Times New Roman" w:cs="Times New Roman"/>
          <w:noProof w:val="0"/>
          <w:color w:val="auto"/>
          <w:sz w:val="24"/>
          <w:szCs w:val="24"/>
          <w:lang w:val="en-GB"/>
        </w:rPr>
        <w:t xml:space="preserve"> exploration included displaying the first few rows, examining data types, checking for missing values, and reviewing descriptive statistics. This step revealed essential details on variable formats, missing data, and column distributions, setting the foundation for data cleaning and preparation.</w:t>
      </w:r>
    </w:p>
    <w:p xmlns:wp14="http://schemas.microsoft.com/office/word/2010/wordml" w:rsidP="7F074E0B" wp14:paraId="6A4994EC" wp14:textId="033830C4">
      <w:pPr>
        <w:pStyle w:val="Heading3"/>
        <w:spacing w:line="360" w:lineRule="auto"/>
        <w:rPr>
          <w:rFonts w:ascii="Times New Roman" w:hAnsi="Times New Roman" w:eastAsia="Times New Roman" w:cs="Times New Roman"/>
          <w:b w:val="1"/>
          <w:bCs w:val="1"/>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Step 4: Data Cleaning</w:t>
      </w:r>
    </w:p>
    <w:p xmlns:wp14="http://schemas.microsoft.com/office/word/2010/wordml" w:rsidP="7F074E0B" wp14:paraId="0BF588C5" wp14:textId="6B8A83C0">
      <w:pPr>
        <w:spacing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Data cleaning involved several key steps:</w:t>
      </w:r>
    </w:p>
    <w:p xmlns:wp14="http://schemas.microsoft.com/office/word/2010/wordml" w:rsidP="7F074E0B" wp14:paraId="4444562B" wp14:textId="1F27ADEC">
      <w:pPr>
        <w:pStyle w:val="ListParagraph"/>
        <w:numPr>
          <w:ilvl w:val="0"/>
          <w:numId w:val="1"/>
        </w:numPr>
        <w:spacing w:before="0" w:beforeAutospacing="off" w:after="0" w:afterAutospacing="off"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Handling Missing Values</w:t>
      </w:r>
      <w:r w:rsidRPr="489CB3DF" w:rsidR="489CB3DF">
        <w:rPr>
          <w:rFonts w:ascii="Times New Roman" w:hAnsi="Times New Roman" w:eastAsia="Times New Roman" w:cs="Times New Roman"/>
          <w:noProof w:val="0"/>
          <w:color w:val="auto"/>
          <w:sz w:val="24"/>
          <w:szCs w:val="24"/>
          <w:lang w:val="en-GB"/>
        </w:rPr>
        <w:t>: The SE (standard error) column had missing values, which were filled with the median value to ensure continuity without skewing the data. Missing values in the FLAG column were replaced with "No Flag".</w:t>
      </w:r>
    </w:p>
    <w:p xmlns:wp14="http://schemas.microsoft.com/office/word/2010/wordml" w:rsidP="7F074E0B" wp14:paraId="7314DBAD" wp14:textId="345C9DB0">
      <w:pPr>
        <w:pStyle w:val="ListParagraph"/>
        <w:numPr>
          <w:ilvl w:val="0"/>
          <w:numId w:val="1"/>
        </w:numPr>
        <w:spacing w:before="0" w:beforeAutospacing="off" w:after="0" w:afterAutospacing="off"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Data Type Optimization</w:t>
      </w:r>
      <w:r w:rsidRPr="489CB3DF" w:rsidR="489CB3DF">
        <w:rPr>
          <w:rFonts w:ascii="Times New Roman" w:hAnsi="Times New Roman" w:eastAsia="Times New Roman" w:cs="Times New Roman"/>
          <w:noProof w:val="0"/>
          <w:color w:val="auto"/>
          <w:sz w:val="24"/>
          <w:szCs w:val="24"/>
          <w:lang w:val="en-GB"/>
        </w:rPr>
        <w:t xml:space="preserve">: Categorical variables were converted to the category type to </w:t>
      </w:r>
      <w:r w:rsidRPr="489CB3DF" w:rsidR="489CB3DF">
        <w:rPr>
          <w:rFonts w:ascii="Times New Roman" w:hAnsi="Times New Roman" w:eastAsia="Times New Roman" w:cs="Times New Roman"/>
          <w:noProof w:val="0"/>
          <w:color w:val="auto"/>
          <w:sz w:val="24"/>
          <w:szCs w:val="24"/>
          <w:lang w:val="en-GB"/>
        </w:rPr>
        <w:t>optimize</w:t>
      </w:r>
      <w:r w:rsidRPr="489CB3DF" w:rsidR="489CB3DF">
        <w:rPr>
          <w:rFonts w:ascii="Times New Roman" w:hAnsi="Times New Roman" w:eastAsia="Times New Roman" w:cs="Times New Roman"/>
          <w:noProof w:val="0"/>
          <w:color w:val="auto"/>
          <w:sz w:val="24"/>
          <w:szCs w:val="24"/>
          <w:lang w:val="en-GB"/>
        </w:rPr>
        <w:t xml:space="preserve"> memory usage and improve processing speed.</w:t>
      </w:r>
    </w:p>
    <w:p xmlns:wp14="http://schemas.microsoft.com/office/word/2010/wordml" w:rsidP="7F074E0B" wp14:paraId="3E2C014A" wp14:textId="4BD82C0E">
      <w:pPr>
        <w:pStyle w:val="ListParagraph"/>
        <w:numPr>
          <w:ilvl w:val="0"/>
          <w:numId w:val="1"/>
        </w:numPr>
        <w:spacing w:before="0" w:beforeAutospacing="off" w:after="0" w:afterAutospacing="off"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Dropping Redundant Columns</w:t>
      </w:r>
      <w:r w:rsidRPr="489CB3DF" w:rsidR="489CB3DF">
        <w:rPr>
          <w:rFonts w:ascii="Times New Roman" w:hAnsi="Times New Roman" w:eastAsia="Times New Roman" w:cs="Times New Roman"/>
          <w:noProof w:val="0"/>
          <w:color w:val="auto"/>
          <w:sz w:val="24"/>
          <w:szCs w:val="24"/>
          <w:lang w:val="en-GB"/>
        </w:rPr>
        <w:t>: Unnecessary columns, such as PANEL_NUM and AGE_NUM, were dropped as they were not essential for analysis.</w:t>
      </w:r>
    </w:p>
    <w:p xmlns:wp14="http://schemas.microsoft.com/office/word/2010/wordml" w:rsidP="7F074E0B" wp14:paraId="0A53A3A3" wp14:textId="1C508D51">
      <w:pPr>
        <w:pStyle w:val="ListParagraph"/>
        <w:numPr>
          <w:ilvl w:val="0"/>
          <w:numId w:val="1"/>
        </w:numPr>
        <w:spacing w:before="0" w:beforeAutospacing="off" w:after="0" w:afterAutospacing="off"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Renaming Columns</w:t>
      </w:r>
      <w:r w:rsidRPr="489CB3DF" w:rsidR="489CB3DF">
        <w:rPr>
          <w:rFonts w:ascii="Times New Roman" w:hAnsi="Times New Roman" w:eastAsia="Times New Roman" w:cs="Times New Roman"/>
          <w:noProof w:val="0"/>
          <w:color w:val="auto"/>
          <w:sz w:val="24"/>
          <w:szCs w:val="24"/>
          <w:lang w:val="en-GB"/>
        </w:rPr>
        <w:t>: Columns were renamed for consistency with the data dictionary, enhancing readability and interpretation.</w:t>
      </w:r>
    </w:p>
    <w:p xmlns:wp14="http://schemas.microsoft.com/office/word/2010/wordml" w:rsidP="7F074E0B" wp14:paraId="33855968" wp14:textId="41C4CF01">
      <w:pPr>
        <w:pStyle w:val="Heading3"/>
        <w:spacing w:line="360" w:lineRule="auto"/>
        <w:rPr>
          <w:rFonts w:ascii="Times New Roman" w:hAnsi="Times New Roman" w:eastAsia="Times New Roman" w:cs="Times New Roman"/>
          <w:b w:val="1"/>
          <w:bCs w:val="1"/>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Step 5: Data Transformation and Feature Engineering</w:t>
      </w:r>
    </w:p>
    <w:p xmlns:wp14="http://schemas.microsoft.com/office/word/2010/wordml" w:rsidP="7F074E0B" wp14:paraId="15259785" wp14:textId="3608825F">
      <w:pPr>
        <w:spacing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 xml:space="preserve">Several new features were created to </w:t>
      </w:r>
      <w:r w:rsidRPr="489CB3DF" w:rsidR="489CB3DF">
        <w:rPr>
          <w:rFonts w:ascii="Times New Roman" w:hAnsi="Times New Roman" w:eastAsia="Times New Roman" w:cs="Times New Roman"/>
          <w:noProof w:val="0"/>
          <w:color w:val="auto"/>
          <w:sz w:val="24"/>
          <w:szCs w:val="24"/>
          <w:lang w:val="en-GB"/>
        </w:rPr>
        <w:t>facilitate</w:t>
      </w:r>
      <w:r w:rsidRPr="489CB3DF" w:rsidR="489CB3DF">
        <w:rPr>
          <w:rFonts w:ascii="Times New Roman" w:hAnsi="Times New Roman" w:eastAsia="Times New Roman" w:cs="Times New Roman"/>
          <w:noProof w:val="0"/>
          <w:color w:val="auto"/>
          <w:sz w:val="24"/>
          <w:szCs w:val="24"/>
          <w:lang w:val="en-GB"/>
        </w:rPr>
        <w:t xml:space="preserve"> analysis:</w:t>
      </w:r>
    </w:p>
    <w:p xmlns:wp14="http://schemas.microsoft.com/office/word/2010/wordml" w:rsidP="7F074E0B" wp14:paraId="0B08B6EE" wp14:textId="761E35BD">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Age Grouping</w:t>
      </w:r>
      <w:r w:rsidRPr="489CB3DF" w:rsidR="489CB3DF">
        <w:rPr>
          <w:rFonts w:ascii="Times New Roman" w:hAnsi="Times New Roman" w:eastAsia="Times New Roman" w:cs="Times New Roman"/>
          <w:noProof w:val="0"/>
          <w:color w:val="auto"/>
          <w:sz w:val="24"/>
          <w:szCs w:val="24"/>
          <w:lang w:val="en-GB"/>
        </w:rPr>
        <w:t>: Broader age categories were generated to aggregate data into “Young Adults,” “Middle-aged Adults,” “Older Adults,” and “Senior Adults.”</w:t>
      </w:r>
    </w:p>
    <w:p xmlns:wp14="http://schemas.microsoft.com/office/word/2010/wordml" w:rsidP="7F074E0B" wp14:paraId="33D23B70" wp14:textId="4654E92B">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Survey Midpoint Calculation</w:t>
      </w:r>
      <w:r w:rsidRPr="489CB3DF" w:rsidR="489CB3DF">
        <w:rPr>
          <w:rFonts w:ascii="Times New Roman" w:hAnsi="Times New Roman" w:eastAsia="Times New Roman" w:cs="Times New Roman"/>
          <w:noProof w:val="0"/>
          <w:color w:val="auto"/>
          <w:sz w:val="24"/>
          <w:szCs w:val="24"/>
          <w:lang w:val="en-GB"/>
        </w:rPr>
        <w:t>: For easier time-series analysis, a midpoint value was calculated for each survey period.</w:t>
      </w:r>
    </w:p>
    <w:p xmlns:wp14="http://schemas.microsoft.com/office/word/2010/wordml" w:rsidP="7F074E0B" wp14:paraId="2855D8F8" wp14:textId="59A6837E">
      <w:pPr>
        <w:pStyle w:val="ListParagraph"/>
        <w:numPr>
          <w:ilvl w:val="0"/>
          <w:numId w:val="2"/>
        </w:numPr>
        <w:spacing w:before="0" w:beforeAutospacing="off" w:after="0" w:afterAutospacing="off"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BMI Category Encoding</w:t>
      </w:r>
      <w:r w:rsidRPr="489CB3DF" w:rsidR="489CB3DF">
        <w:rPr>
          <w:rFonts w:ascii="Times New Roman" w:hAnsi="Times New Roman" w:eastAsia="Times New Roman" w:cs="Times New Roman"/>
          <w:noProof w:val="0"/>
          <w:color w:val="auto"/>
          <w:sz w:val="24"/>
          <w:szCs w:val="24"/>
          <w:lang w:val="en-GB"/>
        </w:rPr>
        <w:t>: BMI categories were assigned numerical codes to support sorted visualizations.</w:t>
      </w:r>
    </w:p>
    <w:p xmlns:wp14="http://schemas.microsoft.com/office/word/2010/wordml" w:rsidP="489CB3DF" wp14:paraId="2A533C0E" wp14:textId="17864701">
      <w:pPr>
        <w:spacing w:line="360" w:lineRule="auto"/>
        <w:rPr>
          <w:rFonts w:ascii="Times New Roman" w:hAnsi="Times New Roman" w:eastAsia="Times New Roman" w:cs="Times New Roman"/>
          <w:color w:val="auto"/>
          <w:sz w:val="24"/>
          <w:szCs w:val="24"/>
        </w:rPr>
      </w:pPr>
    </w:p>
    <w:p xmlns:wp14="http://schemas.microsoft.com/office/word/2010/wordml" w:rsidP="489CB3DF" wp14:paraId="4C2C2607" wp14:textId="7B931727">
      <w:pPr>
        <w:pStyle w:val="Heading1"/>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Exploratory Data Analysis (EDA)</w:t>
      </w:r>
    </w:p>
    <w:p w:rsidR="489CB3DF" w:rsidP="489CB3DF" w:rsidRDefault="489CB3DF" w14:paraId="2CAA0E0A" w14:textId="6049301D">
      <w:pPr>
        <w:pStyle w:val="Normal"/>
        <w:rPr>
          <w:rFonts w:ascii="Times New Roman" w:hAnsi="Times New Roman" w:eastAsia="Times New Roman" w:cs="Times New Roman"/>
          <w:noProof w:val="0"/>
          <w:color w:val="auto"/>
          <w:sz w:val="24"/>
          <w:szCs w:val="24"/>
          <w:lang w:val="en-GB"/>
        </w:rPr>
      </w:pPr>
    </w:p>
    <w:p xmlns:wp14="http://schemas.microsoft.com/office/word/2010/wordml" w:rsidP="7F074E0B" wp14:paraId="4F88D2A5" wp14:textId="534CB089">
      <w:pPr>
        <w:spacing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The exploratory analysis included several visualizations to understand trends in BMI and health status across the population.</w:t>
      </w:r>
    </w:p>
    <w:p xmlns:wp14="http://schemas.microsoft.com/office/word/2010/wordml" w:rsidP="7F074E0B" wp14:paraId="149C02EE" wp14:textId="14A9A2A0">
      <w:pPr>
        <w:pStyle w:val="Heading3"/>
        <w:spacing w:line="360" w:lineRule="auto"/>
        <w:rPr>
          <w:rFonts w:ascii="Times New Roman" w:hAnsi="Times New Roman" w:eastAsia="Times New Roman" w:cs="Times New Roman"/>
          <w:b w:val="1"/>
          <w:bCs w:val="1"/>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 xml:space="preserve">1. </w:t>
      </w:r>
      <w:r w:rsidRPr="489CB3DF" w:rsidR="489CB3DF">
        <w:rPr>
          <w:rFonts w:ascii="Times New Roman" w:hAnsi="Times New Roman" w:eastAsia="Times New Roman" w:cs="Times New Roman"/>
          <w:b w:val="1"/>
          <w:bCs w:val="1"/>
          <w:noProof w:val="0"/>
          <w:color w:val="auto"/>
          <w:sz w:val="24"/>
          <w:szCs w:val="24"/>
          <w:lang w:val="en-GB"/>
        </w:rPr>
        <w:t>BMI Distribution Across Age Groups</w:t>
      </w:r>
    </w:p>
    <w:p xmlns:wp14="http://schemas.microsoft.com/office/word/2010/wordml" w:rsidP="7F074E0B" wp14:paraId="1631D159" wp14:textId="06FACFE3">
      <w:pPr>
        <w:spacing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A box plot was created to display the distribution of BMI categories (normal weight, overweight, obesity) across age groups. The findings revealed that BMI categories tend to shift upwards with age, with a higher prevalence of obesity among middle-aged and older adults. This trend suggests that age-specific interventions may be needed to manage weight more effectively across different life stages.</w:t>
      </w:r>
    </w:p>
    <w:p xmlns:wp14="http://schemas.microsoft.com/office/word/2010/wordml" w:rsidP="7F074E0B" wp14:paraId="169475D3" wp14:textId="2B8BFEB8">
      <w:pPr>
        <w:pStyle w:val="Heading3"/>
        <w:spacing w:line="360" w:lineRule="auto"/>
        <w:rPr>
          <w:rFonts w:ascii="Times New Roman" w:hAnsi="Times New Roman" w:eastAsia="Times New Roman" w:cs="Times New Roman"/>
          <w:b w:val="1"/>
          <w:bCs w:val="1"/>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 xml:space="preserve">2. </w:t>
      </w:r>
      <w:r w:rsidRPr="489CB3DF" w:rsidR="489CB3DF">
        <w:rPr>
          <w:rFonts w:ascii="Times New Roman" w:hAnsi="Times New Roman" w:eastAsia="Times New Roman" w:cs="Times New Roman"/>
          <w:b w:val="1"/>
          <w:bCs w:val="1"/>
          <w:noProof w:val="0"/>
          <w:color w:val="auto"/>
          <w:sz w:val="24"/>
          <w:szCs w:val="24"/>
          <w:lang w:val="en-GB"/>
        </w:rPr>
        <w:t>Trends in BMI Categories Over Time</w:t>
      </w:r>
    </w:p>
    <w:p xmlns:wp14="http://schemas.microsoft.com/office/word/2010/wordml" w:rsidP="7F074E0B" wp14:paraId="13AD05B1" wp14:textId="7E567FE9">
      <w:pPr>
        <w:spacing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Using a line plot, the analysis tracked the trend of BMI categories over survey years, revealing an increasing prevalence of obesity. While the percentage of individuals with normal weight has declined over the years, the overweight and obesity categories have shown a steady increase. This temporal trend highlights the growing public health challenge posed by obesity, calling for targeted actions to reverse this trend.</w:t>
      </w:r>
    </w:p>
    <w:p xmlns:wp14="http://schemas.microsoft.com/office/word/2010/wordml" w:rsidP="7F074E0B" wp14:paraId="0D543D10" wp14:textId="47A30B62">
      <w:pPr>
        <w:pStyle w:val="Heading3"/>
        <w:spacing w:line="360" w:lineRule="auto"/>
        <w:rPr>
          <w:rFonts w:ascii="Times New Roman" w:hAnsi="Times New Roman" w:eastAsia="Times New Roman" w:cs="Times New Roman"/>
          <w:b w:val="1"/>
          <w:bCs w:val="1"/>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 xml:space="preserve">3. </w:t>
      </w:r>
      <w:r w:rsidRPr="489CB3DF" w:rsidR="489CB3DF">
        <w:rPr>
          <w:rFonts w:ascii="Times New Roman" w:hAnsi="Times New Roman" w:eastAsia="Times New Roman" w:cs="Times New Roman"/>
          <w:b w:val="1"/>
          <w:bCs w:val="1"/>
          <w:noProof w:val="0"/>
          <w:color w:val="auto"/>
          <w:sz w:val="24"/>
          <w:szCs w:val="24"/>
          <w:lang w:val="en-GB"/>
        </w:rPr>
        <w:t>BMI Comparison by Demographic Segments (Sex, Race)</w:t>
      </w:r>
    </w:p>
    <w:p xmlns:wp14="http://schemas.microsoft.com/office/word/2010/wordml" w:rsidP="7F074E0B" wp14:paraId="77C3A381" wp14:textId="0F41F3D1">
      <w:pPr>
        <w:spacing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 xml:space="preserve">To understand BMI variations across demographic factors, a bar plot was generated focusing on sex and race. The results </w:t>
      </w:r>
      <w:r w:rsidRPr="489CB3DF" w:rsidR="489CB3DF">
        <w:rPr>
          <w:rFonts w:ascii="Times New Roman" w:hAnsi="Times New Roman" w:eastAsia="Times New Roman" w:cs="Times New Roman"/>
          <w:noProof w:val="0"/>
          <w:color w:val="auto"/>
          <w:sz w:val="24"/>
          <w:szCs w:val="24"/>
          <w:lang w:val="en-GB"/>
        </w:rPr>
        <w:t>indicate</w:t>
      </w:r>
      <w:r w:rsidRPr="489CB3DF" w:rsidR="489CB3DF">
        <w:rPr>
          <w:rFonts w:ascii="Times New Roman" w:hAnsi="Times New Roman" w:eastAsia="Times New Roman" w:cs="Times New Roman"/>
          <w:noProof w:val="0"/>
          <w:color w:val="auto"/>
          <w:sz w:val="24"/>
          <w:szCs w:val="24"/>
          <w:lang w:val="en-GB"/>
        </w:rPr>
        <w:t xml:space="preserve"> disparities in BMI prevalence, with certain racial and ethnic groups </w:t>
      </w:r>
      <w:r w:rsidRPr="489CB3DF" w:rsidR="489CB3DF">
        <w:rPr>
          <w:rFonts w:ascii="Times New Roman" w:hAnsi="Times New Roman" w:eastAsia="Times New Roman" w:cs="Times New Roman"/>
          <w:noProof w:val="0"/>
          <w:color w:val="auto"/>
          <w:sz w:val="24"/>
          <w:szCs w:val="24"/>
          <w:lang w:val="en-GB"/>
        </w:rPr>
        <w:t>exhibiting</w:t>
      </w:r>
      <w:r w:rsidRPr="489CB3DF" w:rsidR="489CB3DF">
        <w:rPr>
          <w:rFonts w:ascii="Times New Roman" w:hAnsi="Times New Roman" w:eastAsia="Times New Roman" w:cs="Times New Roman"/>
          <w:noProof w:val="0"/>
          <w:color w:val="auto"/>
          <w:sz w:val="24"/>
          <w:szCs w:val="24"/>
          <w:lang w:val="en-GB"/>
        </w:rPr>
        <w:t xml:space="preserve"> higher obesity rates. This demographic insight underscores the need to consider cultural, socioeconomic, and environmental factors when developing public health policies related to weight management.</w:t>
      </w:r>
    </w:p>
    <w:p xmlns:wp14="http://schemas.microsoft.com/office/word/2010/wordml" w:rsidP="7F074E0B" wp14:paraId="6CC8A615" wp14:textId="3871AB3A">
      <w:pPr>
        <w:pStyle w:val="Heading3"/>
        <w:spacing w:line="360" w:lineRule="auto"/>
        <w:rPr>
          <w:rFonts w:ascii="Times New Roman" w:hAnsi="Times New Roman" w:eastAsia="Times New Roman" w:cs="Times New Roman"/>
          <w:b w:val="1"/>
          <w:bCs w:val="1"/>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 xml:space="preserve">4. </w:t>
      </w:r>
      <w:r w:rsidRPr="489CB3DF" w:rsidR="489CB3DF">
        <w:rPr>
          <w:rFonts w:ascii="Times New Roman" w:hAnsi="Times New Roman" w:eastAsia="Times New Roman" w:cs="Times New Roman"/>
          <w:b w:val="1"/>
          <w:bCs w:val="1"/>
          <w:noProof w:val="0"/>
          <w:color w:val="auto"/>
          <w:sz w:val="24"/>
          <w:szCs w:val="24"/>
          <w:lang w:val="en-GB"/>
        </w:rPr>
        <w:t>Standard Error Distribution by BMI Category</w:t>
      </w:r>
    </w:p>
    <w:p xmlns:wp14="http://schemas.microsoft.com/office/word/2010/wordml" w:rsidP="7F074E0B" wp14:paraId="7620271D" wp14:textId="5C4959F8">
      <w:pPr>
        <w:spacing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 xml:space="preserve">A box plot of standard error by BMI category was created to assess data reliability. Standard errors were </w:t>
      </w:r>
      <w:r w:rsidRPr="489CB3DF" w:rsidR="489CB3DF">
        <w:rPr>
          <w:rFonts w:ascii="Times New Roman" w:hAnsi="Times New Roman" w:eastAsia="Times New Roman" w:cs="Times New Roman"/>
          <w:noProof w:val="0"/>
          <w:color w:val="auto"/>
          <w:sz w:val="24"/>
          <w:szCs w:val="24"/>
          <w:lang w:val="en-GB"/>
        </w:rPr>
        <w:t>relatively consistent</w:t>
      </w:r>
      <w:r w:rsidRPr="489CB3DF" w:rsidR="489CB3DF">
        <w:rPr>
          <w:rFonts w:ascii="Times New Roman" w:hAnsi="Times New Roman" w:eastAsia="Times New Roman" w:cs="Times New Roman"/>
          <w:noProof w:val="0"/>
          <w:color w:val="auto"/>
          <w:sz w:val="24"/>
          <w:szCs w:val="24"/>
          <w:lang w:val="en-GB"/>
        </w:rPr>
        <w:t xml:space="preserve"> across categories, with slightly higher variability </w:t>
      </w:r>
      <w:r w:rsidRPr="489CB3DF" w:rsidR="489CB3DF">
        <w:rPr>
          <w:rFonts w:ascii="Times New Roman" w:hAnsi="Times New Roman" w:eastAsia="Times New Roman" w:cs="Times New Roman"/>
          <w:noProof w:val="0"/>
          <w:color w:val="auto"/>
          <w:sz w:val="24"/>
          <w:szCs w:val="24"/>
          <w:lang w:val="en-GB"/>
        </w:rPr>
        <w:t>observed</w:t>
      </w:r>
      <w:r w:rsidRPr="489CB3DF" w:rsidR="489CB3DF">
        <w:rPr>
          <w:rFonts w:ascii="Times New Roman" w:hAnsi="Times New Roman" w:eastAsia="Times New Roman" w:cs="Times New Roman"/>
          <w:noProof w:val="0"/>
          <w:color w:val="auto"/>
          <w:sz w:val="24"/>
          <w:szCs w:val="24"/>
          <w:lang w:val="en-GB"/>
        </w:rPr>
        <w:t xml:space="preserve"> in extreme BMI ranges, such as severe obesity. This consistency suggests that BMI estimates are </w:t>
      </w:r>
      <w:r w:rsidRPr="489CB3DF" w:rsidR="489CB3DF">
        <w:rPr>
          <w:rFonts w:ascii="Times New Roman" w:hAnsi="Times New Roman" w:eastAsia="Times New Roman" w:cs="Times New Roman"/>
          <w:noProof w:val="0"/>
          <w:color w:val="auto"/>
          <w:sz w:val="24"/>
          <w:szCs w:val="24"/>
          <w:lang w:val="en-GB"/>
        </w:rPr>
        <w:t>generally reliable</w:t>
      </w:r>
      <w:r w:rsidRPr="489CB3DF" w:rsidR="489CB3DF">
        <w:rPr>
          <w:rFonts w:ascii="Times New Roman" w:hAnsi="Times New Roman" w:eastAsia="Times New Roman" w:cs="Times New Roman"/>
          <w:noProof w:val="0"/>
          <w:color w:val="auto"/>
          <w:sz w:val="24"/>
          <w:szCs w:val="24"/>
          <w:lang w:val="en-GB"/>
        </w:rPr>
        <w:t xml:space="preserve"> for most categories, although caution may be </w:t>
      </w:r>
      <w:r w:rsidRPr="489CB3DF" w:rsidR="489CB3DF">
        <w:rPr>
          <w:rFonts w:ascii="Times New Roman" w:hAnsi="Times New Roman" w:eastAsia="Times New Roman" w:cs="Times New Roman"/>
          <w:noProof w:val="0"/>
          <w:color w:val="auto"/>
          <w:sz w:val="24"/>
          <w:szCs w:val="24"/>
          <w:lang w:val="en-GB"/>
        </w:rPr>
        <w:t>warranted</w:t>
      </w:r>
      <w:r w:rsidRPr="489CB3DF" w:rsidR="489CB3DF">
        <w:rPr>
          <w:rFonts w:ascii="Times New Roman" w:hAnsi="Times New Roman" w:eastAsia="Times New Roman" w:cs="Times New Roman"/>
          <w:noProof w:val="0"/>
          <w:color w:val="auto"/>
          <w:sz w:val="24"/>
          <w:szCs w:val="24"/>
          <w:lang w:val="en-GB"/>
        </w:rPr>
        <w:t xml:space="preserve"> with estimates for higher BMI groups.</w:t>
      </w:r>
    </w:p>
    <w:p xmlns:wp14="http://schemas.microsoft.com/office/word/2010/wordml" w:rsidP="7F074E0B" wp14:paraId="06E94E67" wp14:textId="60B64C8C">
      <w:pPr>
        <w:pStyle w:val="Heading3"/>
        <w:spacing w:line="360" w:lineRule="auto"/>
        <w:rPr>
          <w:rFonts w:ascii="Times New Roman" w:hAnsi="Times New Roman" w:eastAsia="Times New Roman" w:cs="Times New Roman"/>
          <w:b w:val="1"/>
          <w:bCs w:val="1"/>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 xml:space="preserve">5. </w:t>
      </w:r>
      <w:r w:rsidRPr="489CB3DF" w:rsidR="489CB3DF">
        <w:rPr>
          <w:rFonts w:ascii="Times New Roman" w:hAnsi="Times New Roman" w:eastAsia="Times New Roman" w:cs="Times New Roman"/>
          <w:b w:val="1"/>
          <w:bCs w:val="1"/>
          <w:noProof w:val="0"/>
          <w:color w:val="auto"/>
          <w:sz w:val="24"/>
          <w:szCs w:val="24"/>
          <w:lang w:val="en-GB"/>
        </w:rPr>
        <w:t>Heatmap of BMI Estimates by Survey Period and Age Group</w:t>
      </w:r>
    </w:p>
    <w:p xmlns:wp14="http://schemas.microsoft.com/office/word/2010/wordml" w:rsidP="7F074E0B" wp14:paraId="55895E4E" wp14:textId="7A8C2ED8">
      <w:pPr>
        <w:spacing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A heatmap was created to visualize BMI category estimates by survey period and age group. The heatmap highlighted an upward trend in obesity estimates across all age groups over time, particularly among middle-aged and older adults. This visualization underscores the increasing obesity rates among U.S. adults, affirming the urgency of addressing this issue across different age demographics.</w:t>
      </w:r>
    </w:p>
    <w:p xmlns:wp14="http://schemas.microsoft.com/office/word/2010/wordml" w:rsidP="489CB3DF" wp14:paraId="5A863B75" wp14:textId="134E9CA6">
      <w:pPr>
        <w:spacing w:line="360" w:lineRule="auto"/>
        <w:rPr>
          <w:rFonts w:ascii="Times New Roman" w:hAnsi="Times New Roman" w:eastAsia="Times New Roman" w:cs="Times New Roman"/>
          <w:color w:val="auto"/>
          <w:sz w:val="24"/>
          <w:szCs w:val="24"/>
        </w:rPr>
      </w:pPr>
    </w:p>
    <w:p xmlns:wp14="http://schemas.microsoft.com/office/word/2010/wordml" w:rsidP="489CB3DF" wp14:paraId="20C8FA9E" wp14:textId="38F7DCD1">
      <w:pPr>
        <w:pStyle w:val="Heading1"/>
        <w:rPr>
          <w:rFonts w:ascii="Times New Roman" w:hAnsi="Times New Roman" w:eastAsia="Times New Roman" w:cs="Times New Roman"/>
          <w:b w:val="1"/>
          <w:bCs w:val="1"/>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Insights and Recommendations</w:t>
      </w:r>
    </w:p>
    <w:p xmlns:wp14="http://schemas.microsoft.com/office/word/2010/wordml" w:rsidP="7F074E0B" wp14:paraId="5D634B0B" wp14:textId="221BD896">
      <w:pPr>
        <w:spacing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 xml:space="preserve">The analysis </w:t>
      </w:r>
      <w:r w:rsidRPr="489CB3DF" w:rsidR="489CB3DF">
        <w:rPr>
          <w:rFonts w:ascii="Times New Roman" w:hAnsi="Times New Roman" w:eastAsia="Times New Roman" w:cs="Times New Roman"/>
          <w:noProof w:val="0"/>
          <w:color w:val="auto"/>
          <w:sz w:val="24"/>
          <w:szCs w:val="24"/>
          <w:lang w:val="en-GB"/>
        </w:rPr>
        <w:t>provides</w:t>
      </w:r>
      <w:r w:rsidRPr="489CB3DF" w:rsidR="489CB3DF">
        <w:rPr>
          <w:rFonts w:ascii="Times New Roman" w:hAnsi="Times New Roman" w:eastAsia="Times New Roman" w:cs="Times New Roman"/>
          <w:noProof w:val="0"/>
          <w:color w:val="auto"/>
          <w:sz w:val="24"/>
          <w:szCs w:val="24"/>
          <w:lang w:val="en-GB"/>
        </w:rPr>
        <w:t xml:space="preserve"> several valuable insights into BMI and weight trends among U.S. adults:</w:t>
      </w:r>
    </w:p>
    <w:p xmlns:wp14="http://schemas.microsoft.com/office/word/2010/wordml" w:rsidP="7F074E0B" wp14:paraId="7DF11F54" wp14:textId="1771F2DC">
      <w:pPr>
        <w:pStyle w:val="ListParagraph"/>
        <w:numPr>
          <w:ilvl w:val="0"/>
          <w:numId w:val="3"/>
        </w:numPr>
        <w:spacing w:before="0" w:beforeAutospacing="off" w:after="0" w:afterAutospacing="off"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Age-Related Obesity Trends</w:t>
      </w:r>
      <w:r w:rsidRPr="489CB3DF" w:rsidR="489CB3DF">
        <w:rPr>
          <w:rFonts w:ascii="Times New Roman" w:hAnsi="Times New Roman" w:eastAsia="Times New Roman" w:cs="Times New Roman"/>
          <w:noProof w:val="0"/>
          <w:color w:val="auto"/>
          <w:sz w:val="24"/>
          <w:szCs w:val="24"/>
          <w:lang w:val="en-GB"/>
        </w:rPr>
        <w:t xml:space="preserve">: The findings confirm that older adults tend to </w:t>
      </w:r>
      <w:r w:rsidRPr="489CB3DF" w:rsidR="489CB3DF">
        <w:rPr>
          <w:rFonts w:ascii="Times New Roman" w:hAnsi="Times New Roman" w:eastAsia="Times New Roman" w:cs="Times New Roman"/>
          <w:noProof w:val="0"/>
          <w:color w:val="auto"/>
          <w:sz w:val="24"/>
          <w:szCs w:val="24"/>
          <w:lang w:val="en-GB"/>
        </w:rPr>
        <w:t>exhibit</w:t>
      </w:r>
      <w:r w:rsidRPr="489CB3DF" w:rsidR="489CB3DF">
        <w:rPr>
          <w:rFonts w:ascii="Times New Roman" w:hAnsi="Times New Roman" w:eastAsia="Times New Roman" w:cs="Times New Roman"/>
          <w:noProof w:val="0"/>
          <w:color w:val="auto"/>
          <w:sz w:val="24"/>
          <w:szCs w:val="24"/>
          <w:lang w:val="en-GB"/>
        </w:rPr>
        <w:t xml:space="preserve"> higher obesity rates. Targeted public health interventions should consider age-related factors and promote weight management programs tailored to middle-aged and senior adults.</w:t>
      </w:r>
    </w:p>
    <w:p xmlns:wp14="http://schemas.microsoft.com/office/word/2010/wordml" w:rsidP="7F074E0B" wp14:paraId="2A785DA5" wp14:textId="07E7E556">
      <w:pPr>
        <w:pStyle w:val="ListParagraph"/>
        <w:numPr>
          <w:ilvl w:val="0"/>
          <w:numId w:val="3"/>
        </w:numPr>
        <w:spacing w:before="0" w:beforeAutospacing="off" w:after="0" w:afterAutospacing="off"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Rising Obesity Over Time</w:t>
      </w:r>
      <w:r w:rsidRPr="489CB3DF" w:rsidR="489CB3DF">
        <w:rPr>
          <w:rFonts w:ascii="Times New Roman" w:hAnsi="Times New Roman" w:eastAsia="Times New Roman" w:cs="Times New Roman"/>
          <w:noProof w:val="0"/>
          <w:color w:val="auto"/>
          <w:sz w:val="24"/>
          <w:szCs w:val="24"/>
          <w:lang w:val="en-GB"/>
        </w:rPr>
        <w:t>: There is a clear upward trend in obesity rates across survey periods, emphasizing a worsening obesity crisis. Policies focused on dietary education, physical activity promotion, and access to healthy food options could help mitigate this trend.</w:t>
      </w:r>
    </w:p>
    <w:p xmlns:wp14="http://schemas.microsoft.com/office/word/2010/wordml" w:rsidP="7F074E0B" wp14:paraId="3E798B0D" wp14:textId="10C2E675">
      <w:pPr>
        <w:pStyle w:val="ListParagraph"/>
        <w:numPr>
          <w:ilvl w:val="0"/>
          <w:numId w:val="3"/>
        </w:numPr>
        <w:spacing w:before="0" w:beforeAutospacing="off" w:after="0" w:afterAutospacing="off"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Demographic Disparities</w:t>
      </w:r>
      <w:r w:rsidRPr="489CB3DF" w:rsidR="489CB3DF">
        <w:rPr>
          <w:rFonts w:ascii="Times New Roman" w:hAnsi="Times New Roman" w:eastAsia="Times New Roman" w:cs="Times New Roman"/>
          <w:noProof w:val="0"/>
          <w:color w:val="auto"/>
          <w:sz w:val="24"/>
          <w:szCs w:val="24"/>
          <w:lang w:val="en-GB"/>
        </w:rPr>
        <w:t>: Differences in obesity prevalence across demographic segments, particularly among racial and ethnic groups, point to a need for culturally specific health interventions and community outreach efforts.</w:t>
      </w:r>
    </w:p>
    <w:p xmlns:wp14="http://schemas.microsoft.com/office/word/2010/wordml" w:rsidP="7F074E0B" wp14:paraId="31E72282" wp14:textId="7E81AD44">
      <w:pPr>
        <w:pStyle w:val="ListParagraph"/>
        <w:numPr>
          <w:ilvl w:val="0"/>
          <w:numId w:val="3"/>
        </w:numPr>
        <w:spacing w:before="0" w:beforeAutospacing="off" w:after="0" w:afterAutospacing="off"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b w:val="1"/>
          <w:bCs w:val="1"/>
          <w:noProof w:val="0"/>
          <w:color w:val="auto"/>
          <w:sz w:val="24"/>
          <w:szCs w:val="24"/>
          <w:lang w:val="en-GB"/>
        </w:rPr>
        <w:t>Reliability of Estimates</w:t>
      </w:r>
      <w:r w:rsidRPr="489CB3DF" w:rsidR="489CB3DF">
        <w:rPr>
          <w:rFonts w:ascii="Times New Roman" w:hAnsi="Times New Roman" w:eastAsia="Times New Roman" w:cs="Times New Roman"/>
          <w:noProof w:val="0"/>
          <w:color w:val="auto"/>
          <w:sz w:val="24"/>
          <w:szCs w:val="24"/>
          <w:lang w:val="en-GB"/>
        </w:rPr>
        <w:t xml:space="preserve">: The analysis of standard error </w:t>
      </w:r>
      <w:r w:rsidRPr="489CB3DF" w:rsidR="489CB3DF">
        <w:rPr>
          <w:rFonts w:ascii="Times New Roman" w:hAnsi="Times New Roman" w:eastAsia="Times New Roman" w:cs="Times New Roman"/>
          <w:noProof w:val="0"/>
          <w:color w:val="auto"/>
          <w:sz w:val="24"/>
          <w:szCs w:val="24"/>
          <w:lang w:val="en-GB"/>
        </w:rPr>
        <w:t>indicates</w:t>
      </w:r>
      <w:r w:rsidRPr="489CB3DF" w:rsidR="489CB3DF">
        <w:rPr>
          <w:rFonts w:ascii="Times New Roman" w:hAnsi="Times New Roman" w:eastAsia="Times New Roman" w:cs="Times New Roman"/>
          <w:noProof w:val="0"/>
          <w:color w:val="auto"/>
          <w:sz w:val="24"/>
          <w:szCs w:val="24"/>
          <w:lang w:val="en-GB"/>
        </w:rPr>
        <w:t xml:space="preserve"> that the data is </w:t>
      </w:r>
      <w:r w:rsidRPr="489CB3DF" w:rsidR="489CB3DF">
        <w:rPr>
          <w:rFonts w:ascii="Times New Roman" w:hAnsi="Times New Roman" w:eastAsia="Times New Roman" w:cs="Times New Roman"/>
          <w:noProof w:val="0"/>
          <w:color w:val="auto"/>
          <w:sz w:val="24"/>
          <w:szCs w:val="24"/>
          <w:lang w:val="en-GB"/>
        </w:rPr>
        <w:t>generally reliable</w:t>
      </w:r>
      <w:r w:rsidRPr="489CB3DF" w:rsidR="489CB3DF">
        <w:rPr>
          <w:rFonts w:ascii="Times New Roman" w:hAnsi="Times New Roman" w:eastAsia="Times New Roman" w:cs="Times New Roman"/>
          <w:noProof w:val="0"/>
          <w:color w:val="auto"/>
          <w:sz w:val="24"/>
          <w:szCs w:val="24"/>
          <w:lang w:val="en-GB"/>
        </w:rPr>
        <w:t xml:space="preserve"> across BMI categories, though estimates for extreme obesity categories may require further validation.</w:t>
      </w:r>
    </w:p>
    <w:p xmlns:wp14="http://schemas.microsoft.com/office/word/2010/wordml" w:rsidP="489CB3DF" wp14:paraId="63B0A1D7" wp14:textId="4BCE350F">
      <w:pPr>
        <w:spacing w:line="360" w:lineRule="auto"/>
        <w:rPr>
          <w:rFonts w:ascii="Times New Roman" w:hAnsi="Times New Roman" w:eastAsia="Times New Roman" w:cs="Times New Roman"/>
          <w:color w:val="auto"/>
          <w:sz w:val="24"/>
          <w:szCs w:val="24"/>
        </w:rPr>
      </w:pPr>
    </w:p>
    <w:p xmlns:wp14="http://schemas.microsoft.com/office/word/2010/wordml" w:rsidP="489CB3DF" wp14:paraId="1169CB32" wp14:textId="0093A2B9">
      <w:pPr>
        <w:pStyle w:val="Heading1"/>
        <w:rPr>
          <w:rFonts w:ascii="Times New Roman" w:hAnsi="Times New Roman" w:eastAsia="Times New Roman" w:cs="Times New Roman"/>
          <w:b w:val="1"/>
          <w:bCs w:val="1"/>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Conclusion</w:t>
      </w:r>
    </w:p>
    <w:p xmlns:wp14="http://schemas.microsoft.com/office/word/2010/wordml" w:rsidP="7F074E0B" wp14:paraId="6A71EA42" wp14:textId="1EB06484">
      <w:pPr>
        <w:spacing w:line="360" w:lineRule="auto"/>
        <w:rPr>
          <w:rFonts w:ascii="Times New Roman" w:hAnsi="Times New Roman" w:eastAsia="Times New Roman" w:cs="Times New Roman"/>
          <w:noProof w:val="0"/>
          <w:color w:val="auto"/>
          <w:sz w:val="24"/>
          <w:szCs w:val="24"/>
          <w:lang w:val="en-GB"/>
        </w:rPr>
      </w:pPr>
      <w:r w:rsidRPr="489CB3DF" w:rsidR="489CB3DF">
        <w:rPr>
          <w:rFonts w:ascii="Times New Roman" w:hAnsi="Times New Roman" w:eastAsia="Times New Roman" w:cs="Times New Roman"/>
          <w:noProof w:val="0"/>
          <w:color w:val="auto"/>
          <w:sz w:val="24"/>
          <w:szCs w:val="24"/>
          <w:lang w:val="en-GB"/>
        </w:rPr>
        <w:t>This exploratory data analysis sheds light on critical trends in BMI and weight status among U.S. adults, revealing a complex picture influenced by age, time, and demographic factors. As obesity rates continue to rise, these findings support a multi-faceted approach to public health interventions, including age-specific programs, culturally tailored outreach, and policies promoting healthy lifestyles. Addressing the obesity epidemic requires collaboration across sectors to ensure a healthier future for all demographic groups in the United States.</w:t>
      </w:r>
    </w:p>
    <w:p xmlns:wp14="http://schemas.microsoft.com/office/word/2010/wordml" w:rsidP="489CB3DF" wp14:paraId="5E5787A5" wp14:textId="39869DC8">
      <w:pPr>
        <w:spacing w:line="360" w:lineRule="auto"/>
        <w:rPr>
          <w:rFonts w:ascii="Times New Roman" w:hAnsi="Times New Roman" w:eastAsia="Times New Roman" w:cs="Times New Roman"/>
          <w:color w:val="auto"/>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dfcbf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a9ec2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16bc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A212D7"/>
    <w:rsid w:val="42A212D7"/>
    <w:rsid w:val="489CB3DF"/>
    <w:rsid w:val="7F074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12D7"/>
  <w15:chartTrackingRefBased/>
  <w15:docId w15:val="{6700C594-DD17-4141-A75C-28FC7EF254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c0c971cf6f2456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Muhuri Json</dc:creator>
  <keywords/>
  <dc:description/>
  <lastModifiedBy>Muhuri Json</lastModifiedBy>
  <revision>3</revision>
  <dcterms:created xsi:type="dcterms:W3CDTF">2024-11-06T13:06:02.5702609Z</dcterms:created>
  <dcterms:modified xsi:type="dcterms:W3CDTF">2024-11-06T14:14:33.6295743Z</dcterms:modified>
</coreProperties>
</file>