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3D42" w14:textId="77777777" w:rsidR="002166D6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DESARROLLO ORIENTADO POR OBJETOS </w:t>
      </w:r>
    </w:p>
    <w:p w14:paraId="1AF1C9E5" w14:textId="77777777" w:rsidR="002166D6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PROYECTO INICIAL Ciclo No. 4/4 2026-2</w:t>
      </w:r>
    </w:p>
    <w:p w14:paraId="48DB2384" w14:textId="77777777" w:rsidR="002166D6" w:rsidRDefault="00000000">
      <w:pPr>
        <w:pStyle w:val="Prrafodelista"/>
        <w:numPr>
          <w:ilvl w:val="0"/>
          <w:numId w:val="2"/>
        </w:numPr>
        <w:spacing w:before="240" w:after="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¿Cuáles fueron los mini-ciclos definidos? Justifíquenlos.</w:t>
      </w:r>
    </w:p>
    <w:p w14:paraId="19EE6A2E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6A6C1769" w14:textId="21AF94B1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Mini-ciclo 1: Preparar el terreno (refactoring). </w:t>
      </w:r>
      <w:r>
        <w:rPr>
          <w:rFonts w:ascii="Arial" w:hAnsi="Arial" w:cs="Arial"/>
          <w:sz w:val="24"/>
          <w:szCs w:val="24"/>
        </w:rPr>
        <w:t>Antes de meter cualquier tipo nuevo había que arreglar la base. Hasta el ciclo 3 solo teníamos una clase Wheel y una Symbol, entonces las convertimos en superclases: ellas mismas quedan como el tipo normal y los tipos especiales van a ser subclases. También creamos addWheel(type, pos) y addSymbol(type, pos, color) con una fábrica interna que decide qué subclase crear, y dejamos las versiones sin tipo llamando a las nuevas para que todo lo que ya servía siguiera funcionando igual. Lo hicimos de primero porque todo lo demás se apoya en eso</w:t>
      </w:r>
    </w:p>
    <w:p w14:paraId="4FCB19E5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3DAD3E9B" w14:textId="5B8092A5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Mini-ciclo 2: Ruedas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lefty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rebel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Son las dos ruedas que pedía el enunciado, y las escogimos de segundas porque son las más simples de probar. La lefty, si tiene una rueda a su izquierda, copia su símbolo cuando gira; para eso SlotMachine le avisa quién es su vecina cada vez que cambia el orden (al agregar, eliminar o intercambiar). La rebel no se deja fijar, intercambiar ni eliminar: SlotMachine solo le pregunta si es rebelde antes de hacer esas tres cosas y, si lo es, muestra el error</w:t>
      </w:r>
    </w:p>
    <w:p w14:paraId="3A47A709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69DFDF3B" w14:textId="26A70E9F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Mini-ciclo 3: Símbolos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ephemeral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shy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Los dejamos aparte de las ruedas porque son otra </w:t>
      </w:r>
      <w:proofErr w:type="gramStart"/>
      <w:r>
        <w:rPr>
          <w:rFonts w:ascii="Arial" w:hAnsi="Arial" w:cs="Arial"/>
          <w:sz w:val="24"/>
          <w:szCs w:val="24"/>
        </w:rPr>
        <w:t>jerarquía  de</w:t>
      </w:r>
      <w:proofErr w:type="gramEnd"/>
      <w:r>
        <w:rPr>
          <w:rFonts w:ascii="Arial" w:hAnsi="Arial" w:cs="Arial"/>
          <w:sz w:val="24"/>
          <w:szCs w:val="24"/>
        </w:rPr>
        <w:t xml:space="preserve"> Symbol</w:t>
      </w:r>
      <w:r w:rsidR="00866CB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y así se podían probar sin mezclar nada. El ephemeral se va encogiendo en cada giro de su rueda, esté visible o no, hasta quedar como un punto. El shy alterna entre visible e invisible cada vez que un giro lo deja seleccionado en la ventana. Para que los símbolos pudieran reaccionar, la rueda les avisa en cada giro y cuando quedan seleccionados, y cada tipo hace lo suyo con ese aviso.</w:t>
      </w:r>
    </w:p>
    <w:p w14:paraId="4C83C7E7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7698D137" w14:textId="64682E9A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Mini-ciclo 4: Nuestro propio tipo, la rueda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rainbow</w:t>
      </w:r>
      <w:proofErr w:type="spellEnd"/>
      <w:r w:rsidR="00866CBF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Queríamos un tipo que de verdad aprovechara la herencia y no repitiera algo que ya existía. La rainbow, cuando gira, adopta el símbolo que más se repite entre las demás ruedas, y si hay empate gana el de la rueda más a la izquierda. Se diferencia de la lefty porque mira todas las ruedas y no solo a la vecina, y de placeSymbol porque el usuario no escoge el color: lo decide la rueda al girar. Esta parte la tuvimos que rehacer, cuento más abajo cómo.</w:t>
      </w:r>
    </w:p>
    <w:p w14:paraId="5F9F2530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7762862A" w14:textId="38A44ADA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Mini-ciclo 5: Verificación, pruebas y refactoring. </w:t>
      </w:r>
      <w:r>
        <w:rPr>
          <w:rFonts w:ascii="Arial" w:hAnsi="Arial" w:cs="Arial"/>
          <w:sz w:val="24"/>
          <w:szCs w:val="24"/>
        </w:rPr>
        <w:t xml:space="preserve">Hicimos las pruebas de unidad del ciclo (SlotMachineC4Test), las ocho pruebas compartidas (SlotMachineCC4Test, prefijo </w:t>
      </w:r>
      <w:proofErr w:type="spellStart"/>
      <w:r>
        <w:rPr>
          <w:rFonts w:ascii="Arial" w:hAnsi="Arial" w:cs="Arial"/>
          <w:sz w:val="24"/>
          <w:szCs w:val="24"/>
        </w:rPr>
        <w:t>MrSe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)</w:t>
      </w:r>
      <w:r w:rsidR="00866CB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Las</w:t>
      </w:r>
      <w:proofErr w:type="gramEnd"/>
      <w:r w:rsidR="00866CBF">
        <w:rPr>
          <w:rFonts w:ascii="Arial" w:hAnsi="Arial" w:cs="Arial"/>
          <w:sz w:val="24"/>
          <w:szCs w:val="24"/>
        </w:rPr>
        <w:t xml:space="preserve"> pruebas</w:t>
      </w:r>
      <w:r>
        <w:rPr>
          <w:rFonts w:ascii="Arial" w:hAnsi="Arial" w:cs="Arial"/>
          <w:sz w:val="24"/>
          <w:szCs w:val="24"/>
        </w:rPr>
        <w:t xml:space="preserve"> compartidas solo usan lo que pide el enunciado (normal, lefty, rebel, ephemeral y shy) para que otro grupo las pueda correr sin tener nuestra rainbow. En este mini-ciclo también corregimos los errores que fueron saliendo al probar</w:t>
      </w:r>
      <w:r w:rsidR="00866CBF">
        <w:rPr>
          <w:rFonts w:ascii="Arial" w:hAnsi="Arial" w:cs="Arial"/>
          <w:sz w:val="24"/>
          <w:szCs w:val="24"/>
        </w:rPr>
        <w:t xml:space="preserve"> parte del código</w:t>
      </w:r>
      <w:r>
        <w:rPr>
          <w:rFonts w:ascii="Arial" w:hAnsi="Arial" w:cs="Arial"/>
          <w:sz w:val="24"/>
          <w:szCs w:val="24"/>
        </w:rPr>
        <w:t>.</w:t>
      </w:r>
    </w:p>
    <w:p w14:paraId="19C1F065" w14:textId="77777777" w:rsidR="002166D6" w:rsidRDefault="00000000">
      <w:pPr>
        <w:pStyle w:val="Prrafodelista"/>
        <w:numPr>
          <w:ilvl w:val="0"/>
          <w:numId w:val="2"/>
        </w:numPr>
        <w:spacing w:before="240" w:after="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¿Cuál es el estado actual del proyecto en términos de mini-ciclos? ¿Por qué?</w:t>
      </w:r>
    </w:p>
    <w:p w14:paraId="40302556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12153B7F" w14:textId="77777777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Estado: </w:t>
      </w:r>
      <w:r>
        <w:rPr>
          <w:rFonts w:ascii="Arial" w:hAnsi="Arial" w:cs="Arial"/>
          <w:sz w:val="24"/>
          <w:szCs w:val="24"/>
        </w:rPr>
        <w:t>100% completado en términos de los mini-ciclos anteriores.</w:t>
      </w:r>
    </w:p>
    <w:p w14:paraId="53983627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116246CB" w14:textId="77777777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¿Por qué?: Los cuatro requisitos del ciclo (manejar varios tipos de ruedas y de símbolos, tener lefty, rebel y normal, tener normal, ephemeral y shy, y proponer un tipo nuevo) están implementados y documentados con Javadoc. Además, las pruebas de este ciclo y las de los ciclos anteriores pasan todas juntas, así que el refactoring no dañó lo que ya funcionaba, incluido el solver de la maratón.</w:t>
      </w:r>
    </w:p>
    <w:p w14:paraId="02429E4F" w14:textId="77777777" w:rsidR="002166D6" w:rsidRDefault="00000000">
      <w:pPr>
        <w:pStyle w:val="Prrafodelista"/>
        <w:numPr>
          <w:ilvl w:val="0"/>
          <w:numId w:val="2"/>
        </w:numPr>
        <w:spacing w:before="240" w:after="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¿Cuál fue el tiempo total invertido por cada uno de ustedes? (Horas/Hombre)</w:t>
      </w:r>
    </w:p>
    <w:p w14:paraId="50BFF7E4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6F95D2B3" w14:textId="58DEC39D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invirtieron un total de </w:t>
      </w:r>
      <w:r w:rsidR="00866CBF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</w:t>
      </w:r>
      <w:r w:rsidR="00866CBF">
        <w:rPr>
          <w:rFonts w:ascii="Arial" w:hAnsi="Arial" w:cs="Arial"/>
          <w:sz w:val="24"/>
          <w:szCs w:val="24"/>
        </w:rPr>
        <w:t>cada uno</w:t>
      </w:r>
      <w:r>
        <w:rPr>
          <w:rFonts w:ascii="Arial" w:hAnsi="Arial" w:cs="Arial"/>
          <w:sz w:val="24"/>
          <w:szCs w:val="24"/>
        </w:rPr>
        <w:t>.</w:t>
      </w:r>
    </w:p>
    <w:p w14:paraId="61C10AF2" w14:textId="77777777" w:rsidR="002166D6" w:rsidRDefault="00000000">
      <w:pPr>
        <w:pStyle w:val="Prrafodelista"/>
        <w:numPr>
          <w:ilvl w:val="0"/>
          <w:numId w:val="2"/>
        </w:numPr>
        <w:spacing w:before="240" w:after="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¿Cuál consideran fue el mayor logro? ¿Por qué?</w:t>
      </w:r>
    </w:p>
    <w:p w14:paraId="45CDD1BC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03F401C0" w14:textId="77777777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Dejar el código realmente extensible. Ahora SlotMachine no necesita saber de qué tipo es cada rueda ni cada símbolo: solo llama a spin() o a isRebel() y cada subclase responde a su manera. Para agregar un tipo nuevo basta con crear la subclase y una línea en la fábrica. Y todo esto lo hicimos sin romper nada de los ciclos anteriores: las pruebas viejas, incluidas las del solver, siguen pasando.</w:t>
      </w:r>
    </w:p>
    <w:p w14:paraId="42F3DE2B" w14:textId="77777777" w:rsidR="002166D6" w:rsidRDefault="00000000">
      <w:pPr>
        <w:pStyle w:val="Prrafodelista"/>
        <w:numPr>
          <w:ilvl w:val="0"/>
          <w:numId w:val="2"/>
        </w:numPr>
        <w:spacing w:before="240" w:after="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¿Cuál consideran que fue el mayor problema técnico? ¿Qué hicieron para resolverlo?</w:t>
      </w:r>
    </w:p>
    <w:p w14:paraId="209EF309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0CDE6AD4" w14:textId="77777777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Fueron varios, y casi todos salieron al probar y no al programar.</w:t>
      </w:r>
    </w:p>
    <w:p w14:paraId="4BB4F03A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7770B729" w14:textId="77777777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primero fue la rainbow. La habíamos hecho con un método aparte en SlotMachine, rainbowCopy, que preguntaba con instanceof si la rueda era rainbow. Al compararla con lefty y rebel nos dimos cuenta de que algo no cuadraba: ellas funcionan sin que SlotMachine sepa su tipo, y la rainbow no. Además lo único que hacía era copiar un color con placeSymbol, o sea que no aportaba nada que ya no se pudiera hacer. La rehicimos para que sobrescriba spin() y todo viva dentro de la rueda, y borramos rainbowCopy y el instanceof.</w:t>
      </w:r>
    </w:p>
    <w:p w14:paraId="3A2F94C9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4E6BA448" w14:textId="4B692E91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rehacerla apareció un error más profundo: el programa se caía con un StackOverflowError. placeSymbol giraba la rueda llamando a </w:t>
      </w:r>
      <w:proofErr w:type="gramStart"/>
      <w:r>
        <w:rPr>
          <w:rFonts w:ascii="Arial" w:hAnsi="Arial" w:cs="Arial"/>
          <w:sz w:val="24"/>
          <w:szCs w:val="24"/>
        </w:rPr>
        <w:t>spin(</w:t>
      </w:r>
      <w:proofErr w:type="gramEnd"/>
      <w:r>
        <w:rPr>
          <w:rFonts w:ascii="Arial" w:hAnsi="Arial" w:cs="Arial"/>
          <w:sz w:val="24"/>
          <w:szCs w:val="24"/>
        </w:rPr>
        <w:t xml:space="preserve">), pero </w:t>
      </w:r>
      <w:proofErr w:type="gramStart"/>
      <w:r>
        <w:rPr>
          <w:rFonts w:ascii="Arial" w:hAnsi="Arial" w:cs="Arial"/>
          <w:sz w:val="24"/>
          <w:szCs w:val="24"/>
        </w:rPr>
        <w:t>spin(</w:t>
      </w:r>
      <w:proofErr w:type="gramEnd"/>
      <w:r>
        <w:rPr>
          <w:rFonts w:ascii="Arial" w:hAnsi="Arial" w:cs="Arial"/>
          <w:sz w:val="24"/>
          <w:szCs w:val="24"/>
        </w:rPr>
        <w:t xml:space="preserve">) ya no es el giro simple porque lefty y rainbow lo sobrescriben, </w:t>
      </w:r>
      <w:proofErr w:type="gramStart"/>
      <w:r>
        <w:rPr>
          <w:rFonts w:ascii="Arial" w:hAnsi="Arial" w:cs="Arial"/>
          <w:sz w:val="24"/>
          <w:szCs w:val="24"/>
        </w:rPr>
        <w:t>y  ellas</w:t>
      </w:r>
      <w:proofErr w:type="gramEnd"/>
      <w:r>
        <w:rPr>
          <w:rFonts w:ascii="Arial" w:hAnsi="Arial" w:cs="Arial"/>
          <w:sz w:val="24"/>
          <w:szCs w:val="24"/>
        </w:rPr>
        <w:t xml:space="preserve"> llamaban a placeSymbol, entonces se quedaban dando vueltas para siempre. Lo resolvimos separando dos cosas en Wheel</w:t>
      </w:r>
      <w:r w:rsidR="00866CBF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spin(</w:t>
      </w:r>
      <w:proofErr w:type="gramEnd"/>
      <w:r>
        <w:rPr>
          <w:rFonts w:ascii="Arial" w:hAnsi="Arial" w:cs="Arial"/>
          <w:sz w:val="24"/>
          <w:szCs w:val="24"/>
        </w:rPr>
        <w:t xml:space="preserve">), que es el que se puede sobrescribir, y </w:t>
      </w:r>
      <w:proofErr w:type="gramStart"/>
      <w:r>
        <w:rPr>
          <w:rFonts w:ascii="Arial" w:hAnsi="Arial" w:cs="Arial"/>
          <w:sz w:val="24"/>
          <w:szCs w:val="24"/>
        </w:rPr>
        <w:t>advance(</w:t>
      </w:r>
      <w:proofErr w:type="gramEnd"/>
      <w:r>
        <w:rPr>
          <w:rFonts w:ascii="Arial" w:hAnsi="Arial" w:cs="Arial"/>
          <w:sz w:val="24"/>
          <w:szCs w:val="24"/>
        </w:rPr>
        <w:t>), que solo avanza un paso y nadie sobrescribe. Ahora placeSymbol y las ruedas especiales usan advance() por dentro, y agregamos una prueba para que no vuelva a pasar.</w:t>
      </w:r>
    </w:p>
    <w:p w14:paraId="128A4004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2AB21147" w14:textId="1D2C4F9D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notamos </w:t>
      </w:r>
      <w:r w:rsidR="00866CBF">
        <w:rPr>
          <w:rFonts w:ascii="Arial" w:hAnsi="Arial" w:cs="Arial"/>
          <w:sz w:val="24"/>
          <w:szCs w:val="24"/>
        </w:rPr>
        <w:t xml:space="preserve">también </w:t>
      </w:r>
      <w:r>
        <w:rPr>
          <w:rFonts w:ascii="Arial" w:hAnsi="Arial" w:cs="Arial"/>
          <w:sz w:val="24"/>
          <w:szCs w:val="24"/>
        </w:rPr>
        <w:t>un detalle visual si el símbolo tiene el mismo color que la ventana de su rueda el círculo desaparece y la ventana se ve toda de un color. No es un error de lógica, pero afecta que se distingan bien los elementos, así que en las pruebas y en la presentación usamos colores de símbolo distintos a los de las ventanas.</w:t>
      </w:r>
    </w:p>
    <w:p w14:paraId="0C4DA35E" w14:textId="77777777" w:rsidR="002166D6" w:rsidRDefault="00000000">
      <w:pPr>
        <w:pStyle w:val="Prrafodelista"/>
        <w:numPr>
          <w:ilvl w:val="0"/>
          <w:numId w:val="2"/>
        </w:numPr>
        <w:spacing w:before="240" w:after="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¿Qué hicieron bien como equipo? ¿Qué se comprometen a hacer para mejorar los resultados?</w:t>
      </w:r>
    </w:p>
    <w:p w14:paraId="19810712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0517FC27" w14:textId="77777777" w:rsidR="00866CBF" w:rsidRDefault="00000000" w:rsidP="00866CBF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Cuando vimos que la rainbow no encajaba con el resto, paramos y la rehicimos en vez de dejarla funcionando a medias, y eso nos llevó a encontrar el error de la recursión. También revisamos el programa corriéndolo y no solo leyendo el código. Nos comprometemos a probar </w:t>
      </w:r>
      <w:r w:rsidR="00866CBF">
        <w:rPr>
          <w:rFonts w:ascii="Arial" w:hAnsi="Arial" w:cs="Arial"/>
          <w:sz w:val="24"/>
          <w:szCs w:val="24"/>
        </w:rPr>
        <w:t xml:space="preserve">mejores </w:t>
      </w:r>
      <w:r>
        <w:rPr>
          <w:rFonts w:ascii="Arial" w:hAnsi="Arial" w:cs="Arial"/>
          <w:sz w:val="24"/>
          <w:szCs w:val="24"/>
        </w:rPr>
        <w:t>operaciones no solo casos sueltos</w:t>
      </w:r>
      <w:r w:rsidR="00866CBF">
        <w:rPr>
          <w:rFonts w:ascii="Arial" w:hAnsi="Arial" w:cs="Arial"/>
          <w:sz w:val="24"/>
          <w:szCs w:val="24"/>
        </w:rPr>
        <w:t>.</w:t>
      </w:r>
    </w:p>
    <w:p w14:paraId="680661E6" w14:textId="77777777" w:rsidR="00866CBF" w:rsidRDefault="00866CBF" w:rsidP="00866CBF">
      <w:pPr>
        <w:spacing w:after="80"/>
        <w:rPr>
          <w:rFonts w:ascii="Arial" w:hAnsi="Arial" w:cs="Arial"/>
          <w:sz w:val="24"/>
          <w:szCs w:val="24"/>
        </w:rPr>
      </w:pPr>
    </w:p>
    <w:p w14:paraId="3C9BBD19" w14:textId="043107D6" w:rsidR="002166D6" w:rsidRDefault="00000000" w:rsidP="00866CBF">
      <w:pPr>
        <w:spacing w:after="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Considerando las prácticas XP incluidas en los laboratorios, ¿cuál fue la más útil? ¿por qué?</w:t>
      </w:r>
    </w:p>
    <w:p w14:paraId="3DB2302A" w14:textId="77777777" w:rsidR="002166D6" w:rsidRDefault="002166D6">
      <w:pPr>
        <w:spacing w:after="80"/>
        <w:rPr>
          <w:rFonts w:ascii="Arial" w:hAnsi="Arial" w:cs="Arial"/>
          <w:sz w:val="24"/>
          <w:szCs w:val="24"/>
        </w:rPr>
      </w:pPr>
    </w:p>
    <w:p w14:paraId="77EE8B0E" w14:textId="77777777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Pruebas Unitarias y Refactoring: </w:t>
      </w:r>
      <w:r>
        <w:rPr>
          <w:rFonts w:ascii="Arial" w:hAnsi="Arial" w:cs="Arial"/>
          <w:sz w:val="24"/>
          <w:szCs w:val="24"/>
        </w:rPr>
        <w:t>Fueron las más útiles. El refactoring era el centro del ciclo, y como ya teníamos pruebas de los ciclos anteriores, podíamos cambiar la estructura de Wheel y Symbol y saber enseguida si algo se había dañado. Las pruebas nuevas también nos dejaron un resguardo contra el error de la recursión. Y nos recordaron que hay cosas, como lo del shy, que solo se ven corriendo la máquina, por eso armamos la guía de pruebas de aceptación a mano.</w:t>
      </w:r>
    </w:p>
    <w:p w14:paraId="15598316" w14:textId="77777777" w:rsidR="002166D6" w:rsidRDefault="00000000">
      <w:pPr>
        <w:pStyle w:val="Prrafodelista"/>
        <w:numPr>
          <w:ilvl w:val="0"/>
          <w:numId w:val="2"/>
        </w:numPr>
        <w:spacing w:before="240" w:after="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¿Qué referencias usaron? ¿Cuál fue la más útil? Incluyan citas con estándares adecuados.</w:t>
      </w:r>
    </w:p>
    <w:p w14:paraId="17885BAA" w14:textId="77777777" w:rsidR="002166D6" w:rsidRPr="00866CBF" w:rsidRDefault="002166D6">
      <w:pPr>
        <w:spacing w:after="80"/>
        <w:rPr>
          <w:rFonts w:ascii="Arial" w:hAnsi="Arial" w:cs="Arial"/>
          <w:sz w:val="24"/>
          <w:szCs w:val="24"/>
          <w:lang w:val="it-IT"/>
        </w:rPr>
      </w:pPr>
    </w:p>
    <w:p w14:paraId="653153AF" w14:textId="77777777" w:rsidR="002166D6" w:rsidRPr="00866CBF" w:rsidRDefault="00000000">
      <w:pPr>
        <w:spacing w:after="80"/>
        <w:rPr>
          <w:rFonts w:ascii="Arial" w:hAnsi="Arial" w:cs="Arial"/>
          <w:sz w:val="24"/>
          <w:szCs w:val="24"/>
          <w:lang w:val="it-IT"/>
        </w:rPr>
      </w:pPr>
      <w:r w:rsidRPr="00866CBF">
        <w:rPr>
          <w:rFonts w:ascii="Arial" w:hAnsi="Arial" w:cs="Arial"/>
          <w:sz w:val="24"/>
          <w:szCs w:val="24"/>
          <w:lang w:val="it-IT"/>
        </w:rPr>
        <w:t>Oracle. (2023). Java Documentation Guidelines. Oracle Code Conventions.</w:t>
      </w:r>
    </w:p>
    <w:p w14:paraId="306452FE" w14:textId="77777777" w:rsidR="002166D6" w:rsidRPr="00866CBF" w:rsidRDefault="002166D6">
      <w:pPr>
        <w:spacing w:after="80"/>
        <w:rPr>
          <w:rFonts w:ascii="Arial" w:hAnsi="Arial" w:cs="Arial"/>
          <w:sz w:val="24"/>
          <w:szCs w:val="24"/>
          <w:lang w:val="it-IT"/>
        </w:rPr>
      </w:pPr>
    </w:p>
    <w:p w14:paraId="13D09BC4" w14:textId="77777777" w:rsidR="002166D6" w:rsidRPr="00866CBF" w:rsidRDefault="00000000">
      <w:pPr>
        <w:spacing w:after="80"/>
        <w:rPr>
          <w:rFonts w:ascii="Arial" w:hAnsi="Arial" w:cs="Arial"/>
          <w:sz w:val="24"/>
          <w:szCs w:val="24"/>
          <w:lang w:val="it-IT"/>
        </w:rPr>
      </w:pPr>
      <w:r w:rsidRPr="00866CBF">
        <w:rPr>
          <w:rFonts w:ascii="Arial" w:hAnsi="Arial" w:cs="Arial"/>
          <w:sz w:val="24"/>
          <w:szCs w:val="24"/>
          <w:lang w:val="it-IT"/>
        </w:rPr>
        <w:t>JUnit Team. (s.f.). JUnit 5 User Guide. https://junit.org/junit5/docs/current/user-guide/</w:t>
      </w:r>
    </w:p>
    <w:p w14:paraId="44F4583D" w14:textId="77777777" w:rsidR="002166D6" w:rsidRPr="00866CBF" w:rsidRDefault="002166D6">
      <w:pPr>
        <w:spacing w:after="80"/>
        <w:rPr>
          <w:rFonts w:ascii="Arial" w:hAnsi="Arial" w:cs="Arial"/>
          <w:sz w:val="24"/>
          <w:szCs w:val="24"/>
          <w:lang w:val="it-IT"/>
        </w:rPr>
      </w:pPr>
    </w:p>
    <w:p w14:paraId="6CE9F22D" w14:textId="57E6A77E" w:rsidR="002166D6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OpenAI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ClaudeAI</w:t>
      </w:r>
      <w:proofErr w:type="spellEnd"/>
      <w:r>
        <w:rPr>
          <w:rFonts w:ascii="Arial" w:hAnsi="Arial" w:cs="Arial"/>
          <w:sz w:val="24"/>
          <w:szCs w:val="24"/>
        </w:rPr>
        <w:t>. (2026). Asistencia para revisión de pruebas y documentación técnica.</w:t>
      </w:r>
    </w:p>
    <w:sectPr w:rsidR="002166D6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88823" w14:textId="77777777" w:rsidR="00A32F01" w:rsidRDefault="00A32F01" w:rsidP="00331A99">
      <w:r>
        <w:separator/>
      </w:r>
    </w:p>
  </w:endnote>
  <w:endnote w:type="continuationSeparator" w:id="0">
    <w:p w14:paraId="3C9DD16E" w14:textId="77777777" w:rsidR="00A32F01" w:rsidRDefault="00A32F01" w:rsidP="00331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2BB72" w14:textId="77777777" w:rsidR="00A32F01" w:rsidRDefault="00A32F01" w:rsidP="00331A99">
      <w:r>
        <w:separator/>
      </w:r>
    </w:p>
  </w:footnote>
  <w:footnote w:type="continuationSeparator" w:id="0">
    <w:p w14:paraId="0F7F6A0E" w14:textId="77777777" w:rsidR="00A32F01" w:rsidRDefault="00A32F01" w:rsidP="00331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5B51" w14:textId="77777777" w:rsidR="00331A99" w:rsidRDefault="00331A99" w:rsidP="00331A99">
    <w:pPr>
      <w:pStyle w:val="Encabezado"/>
      <w:jc w:val="right"/>
      <w:rPr>
        <w:rFonts w:ascii="Arial" w:hAnsi="Arial" w:cs="Arial"/>
        <w:sz w:val="24"/>
        <w:szCs w:val="24"/>
      </w:rPr>
    </w:pPr>
    <w:r w:rsidRPr="00331A99">
      <w:rPr>
        <w:rFonts w:ascii="Arial" w:hAnsi="Arial" w:cs="Arial"/>
        <w:sz w:val="24"/>
        <w:szCs w:val="24"/>
      </w:rPr>
      <w:t xml:space="preserve">Juan José Sanabria Espinel </w:t>
    </w:r>
  </w:p>
  <w:p w14:paraId="2AE53AB9" w14:textId="77777777" w:rsidR="00331A99" w:rsidRDefault="00331A99" w:rsidP="00331A99">
    <w:pPr>
      <w:pStyle w:val="Encabezado"/>
      <w:jc w:val="right"/>
    </w:pPr>
    <w:r w:rsidRPr="00331A99">
      <w:rPr>
        <w:rFonts w:ascii="Arial" w:hAnsi="Arial" w:cs="Arial"/>
        <w:sz w:val="24"/>
        <w:szCs w:val="24"/>
      </w:rPr>
      <w:t>Tomas Alejandro Melo Rangel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AC5"/>
    <w:multiLevelType w:val="hybridMultilevel"/>
    <w:tmpl w:val="74322E7E"/>
    <w:lvl w:ilvl="0" w:tplc="13F4BF14">
      <w:start w:val="1"/>
      <w:numFmt w:val="bullet"/>
      <w:lvlText w:val="●"/>
      <w:lvlJc w:val="left"/>
      <w:pPr>
        <w:ind w:left="720" w:hanging="360"/>
      </w:pPr>
    </w:lvl>
    <w:lvl w:ilvl="1" w:tplc="18780FDC">
      <w:start w:val="1"/>
      <w:numFmt w:val="bullet"/>
      <w:lvlText w:val="○"/>
      <w:lvlJc w:val="left"/>
      <w:pPr>
        <w:ind w:left="1440" w:hanging="360"/>
      </w:pPr>
    </w:lvl>
    <w:lvl w:ilvl="2" w:tplc="EC840134">
      <w:start w:val="1"/>
      <w:numFmt w:val="bullet"/>
      <w:lvlText w:val="■"/>
      <w:lvlJc w:val="left"/>
      <w:pPr>
        <w:ind w:left="2160" w:hanging="360"/>
      </w:pPr>
    </w:lvl>
    <w:lvl w:ilvl="3" w:tplc="9EC8CF8A">
      <w:start w:val="1"/>
      <w:numFmt w:val="bullet"/>
      <w:lvlText w:val="●"/>
      <w:lvlJc w:val="left"/>
      <w:pPr>
        <w:ind w:left="2880" w:hanging="360"/>
      </w:pPr>
    </w:lvl>
    <w:lvl w:ilvl="4" w:tplc="7FAA362E">
      <w:start w:val="1"/>
      <w:numFmt w:val="bullet"/>
      <w:lvlText w:val="○"/>
      <w:lvlJc w:val="left"/>
      <w:pPr>
        <w:ind w:left="3600" w:hanging="360"/>
      </w:pPr>
    </w:lvl>
    <w:lvl w:ilvl="5" w:tplc="D584A33A">
      <w:start w:val="1"/>
      <w:numFmt w:val="bullet"/>
      <w:lvlText w:val="■"/>
      <w:lvlJc w:val="left"/>
      <w:pPr>
        <w:ind w:left="4320" w:hanging="360"/>
      </w:pPr>
    </w:lvl>
    <w:lvl w:ilvl="6" w:tplc="630428AC">
      <w:start w:val="1"/>
      <w:numFmt w:val="bullet"/>
      <w:lvlText w:val="●"/>
      <w:lvlJc w:val="left"/>
      <w:pPr>
        <w:ind w:left="5040" w:hanging="360"/>
      </w:pPr>
    </w:lvl>
    <w:lvl w:ilvl="7" w:tplc="C2B664B2">
      <w:start w:val="1"/>
      <w:numFmt w:val="bullet"/>
      <w:lvlText w:val="●"/>
      <w:lvlJc w:val="left"/>
      <w:pPr>
        <w:ind w:left="5760" w:hanging="360"/>
      </w:pPr>
    </w:lvl>
    <w:lvl w:ilvl="8" w:tplc="67B297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B70AA8"/>
    <w:multiLevelType w:val="hybridMultilevel"/>
    <w:tmpl w:val="08ECB9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563776">
    <w:abstractNumId w:val="0"/>
    <w:lvlOverride w:ilvl="0">
      <w:startOverride w:val="1"/>
    </w:lvlOverride>
  </w:num>
  <w:num w:numId="2" w16cid:durableId="692728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200"/>
    <w:rsid w:val="00187200"/>
    <w:rsid w:val="001E4748"/>
    <w:rsid w:val="002166D6"/>
    <w:rsid w:val="00331A99"/>
    <w:rsid w:val="003432D5"/>
    <w:rsid w:val="00395D2B"/>
    <w:rsid w:val="003A5699"/>
    <w:rsid w:val="003A7485"/>
    <w:rsid w:val="003F01D9"/>
    <w:rsid w:val="00597BD9"/>
    <w:rsid w:val="007C6AC0"/>
    <w:rsid w:val="00866CBF"/>
    <w:rsid w:val="00872ACE"/>
    <w:rsid w:val="00A32F01"/>
    <w:rsid w:val="00A35ED9"/>
    <w:rsid w:val="00C2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41D8E"/>
  <w15:docId w15:val="{96E8D53B-D3D8-4F50-8E93-64B81867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A569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31A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1A99"/>
  </w:style>
  <w:style w:type="paragraph" w:styleId="Piedepgina">
    <w:name w:val="footer"/>
    <w:basedOn w:val="Normal"/>
    <w:link w:val="PiedepginaCar"/>
    <w:uiPriority w:val="99"/>
    <w:unhideWhenUsed/>
    <w:rsid w:val="00331A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1022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TOMAS ALEJANDRO MELO RANGEL</cp:lastModifiedBy>
  <cp:revision>5</cp:revision>
  <dcterms:created xsi:type="dcterms:W3CDTF">2026-09-07T03:06:00Z</dcterms:created>
  <dcterms:modified xsi:type="dcterms:W3CDTF">2026-10-04T05:08:00Z</dcterms:modified>
</cp:coreProperties>
</file>