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El certificado internacional en inglés intermedio alto: Para mi aprender del inglés en nuestra carrera no solo nos puede ayudar a entender mejor la documentación de los distintos programas o lenguaje de programación por lo que aprender inglés siento que ayuda mucho.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-Certificado de programación de software: Considero que lo que pude observar en las asignaturas resultan muy útiles en distintos contextos laborales por los lenguajes de programación junto el conocer los programas, me ayudó mucho a darme una idea de lo que es parte de la informática que encuentro útil.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-Inteligencia de negocios: Este ramo me agrado como pudo explicar la importancia de los datos para una empresa junto que con una buena administración de los mismos y seleccionando los de interés de la compañía se pueden observar información relevante que ayude al negocio.</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rPr>
            </w:pPr>
            <w:r w:rsidDel="00000000" w:rsidR="00000000" w:rsidRPr="00000000">
              <w:rPr>
                <w:rFonts w:ascii="Calibri" w:cs="Calibri" w:eastAsia="Calibri" w:hAnsi="Calibri"/>
                <w:b w:val="1"/>
                <w:rtl w:val="0"/>
              </w:rPr>
              <w:t xml:space="preserve">Encuentro que hasta cierto punto solamente, debido a que considero que no son algo que sea algo indispensable para demostrar un dominio de lo que tiene que ver el certificado sino para indicar tienes conocimiento base de lo que tenga que ver el certificado y lograr indicar de lo que aprendiste en la institución de la carrera en este caso.</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23733.33984375" w:hRule="atLeast"/>
          <w:tblHeader w:val="0"/>
        </w:trPr>
        <w:tc>
          <w:tcPr>
            <w:shd w:fill="deebf6"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tl w:val="0"/>
              </w:rPr>
              <w:t xml:space="preserve">Considero que el buscar información, evaluar los proyectos informáticos junto con buscar la solución a la problemática es algo que tengo desarrollado pero el momento de levantar el proyecto al desarrollar ,el poner en práctica mis conocimientos es algo que tengo que desarrollar mucho más para estar a la altura en un entorno más profesional.</w:t>
            </w:r>
          </w:p>
          <w:p w:rsidR="00000000" w:rsidDel="00000000" w:rsidP="00000000" w:rsidRDefault="00000000" w:rsidRPr="00000000" w14:paraId="0000001E">
            <w:pPr>
              <w:numPr>
                <w:ilvl w:val="0"/>
                <w:numId w:val="17"/>
              </w:numPr>
              <w:tabs>
                <w:tab w:val="left" w:leader="none" w:pos="454"/>
              </w:tabs>
              <w:ind w:left="720" w:hanging="360"/>
              <w:jc w:val="both"/>
              <w:rPr>
                <w:b w:val="1"/>
                <w:color w:val="767171"/>
                <w:sz w:val="24"/>
                <w:szCs w:val="24"/>
              </w:rPr>
            </w:pPr>
            <w:r w:rsidDel="00000000" w:rsidR="00000000" w:rsidRPr="00000000">
              <w:rPr>
                <w:b w:val="1"/>
                <w:color w:val="767171"/>
                <w:sz w:val="24"/>
                <w:szCs w:val="24"/>
                <w:rtl w:val="0"/>
              </w:rPr>
              <w:t xml:space="preserve">Certificado en análisis y planificación de requerimientos informáticos</w:t>
            </w:r>
          </w:p>
          <w:p w:rsidR="00000000" w:rsidDel="00000000" w:rsidP="00000000" w:rsidRDefault="00000000" w:rsidRPr="00000000" w14:paraId="0000001F">
            <w:pPr>
              <w:numPr>
                <w:ilvl w:val="1"/>
                <w:numId w:val="19"/>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Diseño y gestión de requisitos</w:t>
            </w:r>
          </w:p>
          <w:p w:rsidR="00000000" w:rsidDel="00000000" w:rsidP="00000000" w:rsidRDefault="00000000" w:rsidRPr="00000000" w14:paraId="00000020">
            <w:pPr>
              <w:numPr>
                <w:ilvl w:val="1"/>
                <w:numId w:val="21"/>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Diseño de prototipos</w:t>
            </w:r>
          </w:p>
          <w:p w:rsidR="00000000" w:rsidDel="00000000" w:rsidP="00000000" w:rsidRDefault="00000000" w:rsidRPr="00000000" w14:paraId="00000021">
            <w:pPr>
              <w:numPr>
                <w:ilvl w:val="1"/>
                <w:numId w:val="23"/>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Ingeniería de software</w:t>
            </w:r>
          </w:p>
          <w:p w:rsidR="00000000" w:rsidDel="00000000" w:rsidP="00000000" w:rsidRDefault="00000000" w:rsidRPr="00000000" w14:paraId="00000022">
            <w:pPr>
              <w:numPr>
                <w:ilvl w:val="0"/>
                <w:numId w:val="23"/>
              </w:numPr>
              <w:tabs>
                <w:tab w:val="left" w:leader="none" w:pos="454"/>
              </w:tabs>
              <w:ind w:left="720" w:hanging="360"/>
              <w:jc w:val="both"/>
              <w:rPr>
                <w:b w:val="1"/>
                <w:color w:val="767171"/>
                <w:sz w:val="24"/>
                <w:szCs w:val="24"/>
              </w:rPr>
            </w:pPr>
            <w:r w:rsidDel="00000000" w:rsidR="00000000" w:rsidRPr="00000000">
              <w:rPr>
                <w:b w:val="1"/>
                <w:color w:val="767171"/>
                <w:sz w:val="24"/>
                <w:szCs w:val="24"/>
                <w:rtl w:val="0"/>
              </w:rPr>
              <w:t xml:space="preserve">Certificado en calidad de software</w:t>
            </w:r>
          </w:p>
          <w:p w:rsidR="00000000" w:rsidDel="00000000" w:rsidP="00000000" w:rsidRDefault="00000000" w:rsidRPr="00000000" w14:paraId="00000023">
            <w:pPr>
              <w:numPr>
                <w:ilvl w:val="1"/>
                <w:numId w:val="25"/>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Calidad de software</w:t>
            </w:r>
          </w:p>
          <w:p w:rsidR="00000000" w:rsidDel="00000000" w:rsidP="00000000" w:rsidRDefault="00000000" w:rsidRPr="00000000" w14:paraId="00000024">
            <w:pPr>
              <w:numPr>
                <w:ilvl w:val="0"/>
                <w:numId w:val="25"/>
              </w:numPr>
              <w:tabs>
                <w:tab w:val="left" w:leader="none" w:pos="454"/>
              </w:tabs>
              <w:ind w:left="720" w:hanging="360"/>
              <w:jc w:val="both"/>
              <w:rPr>
                <w:b w:val="1"/>
                <w:color w:val="767171"/>
                <w:sz w:val="24"/>
                <w:szCs w:val="24"/>
              </w:rPr>
            </w:pPr>
            <w:r w:rsidDel="00000000" w:rsidR="00000000" w:rsidRPr="00000000">
              <w:rPr>
                <w:b w:val="1"/>
                <w:color w:val="767171"/>
                <w:sz w:val="24"/>
                <w:szCs w:val="24"/>
                <w:rtl w:val="0"/>
              </w:rPr>
              <w:t xml:space="preserve">Certificado en programación de software</w:t>
            </w:r>
          </w:p>
          <w:p w:rsidR="00000000" w:rsidDel="00000000" w:rsidP="00000000" w:rsidRDefault="00000000" w:rsidRPr="00000000" w14:paraId="00000025">
            <w:pPr>
              <w:numPr>
                <w:ilvl w:val="1"/>
                <w:numId w:val="27"/>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Programación de algoritmos</w:t>
            </w:r>
          </w:p>
          <w:p w:rsidR="00000000" w:rsidDel="00000000" w:rsidP="00000000" w:rsidRDefault="00000000" w:rsidRPr="00000000" w14:paraId="00000026">
            <w:pPr>
              <w:numPr>
                <w:ilvl w:val="1"/>
                <w:numId w:val="29"/>
              </w:numPr>
              <w:tabs>
                <w:tab w:val="left" w:leader="none" w:pos="454"/>
              </w:tabs>
              <w:ind w:left="1440" w:hanging="360"/>
              <w:jc w:val="both"/>
              <w:rPr>
                <w:color w:val="ff0000"/>
                <w:sz w:val="24"/>
                <w:szCs w:val="24"/>
              </w:rPr>
            </w:pPr>
            <w:r w:rsidDel="00000000" w:rsidR="00000000" w:rsidRPr="00000000">
              <w:rPr>
                <w:color w:val="ff0000"/>
                <w:sz w:val="24"/>
                <w:szCs w:val="24"/>
                <w:rtl w:val="0"/>
              </w:rPr>
              <w:t xml:space="preserve">Desarrollo de software de escritorio</w:t>
            </w:r>
          </w:p>
          <w:p w:rsidR="00000000" w:rsidDel="00000000" w:rsidP="00000000" w:rsidRDefault="00000000" w:rsidRPr="00000000" w14:paraId="00000027">
            <w:pPr>
              <w:numPr>
                <w:ilvl w:val="1"/>
                <w:numId w:val="14"/>
              </w:numPr>
              <w:tabs>
                <w:tab w:val="left" w:leader="none" w:pos="454"/>
              </w:tabs>
              <w:ind w:left="1440" w:hanging="360"/>
              <w:jc w:val="both"/>
              <w:rPr>
                <w:color w:val="ff0000"/>
                <w:sz w:val="24"/>
                <w:szCs w:val="24"/>
              </w:rPr>
            </w:pPr>
            <w:r w:rsidDel="00000000" w:rsidR="00000000" w:rsidRPr="00000000">
              <w:rPr>
                <w:color w:val="ff0000"/>
                <w:sz w:val="24"/>
                <w:szCs w:val="24"/>
                <w:rtl w:val="0"/>
              </w:rPr>
              <w:t xml:space="preserve">Programación web</w:t>
            </w:r>
          </w:p>
          <w:p w:rsidR="00000000" w:rsidDel="00000000" w:rsidP="00000000" w:rsidRDefault="00000000" w:rsidRPr="00000000" w14:paraId="00000028">
            <w:pPr>
              <w:numPr>
                <w:ilvl w:val="1"/>
                <w:numId w:val="15"/>
              </w:numPr>
              <w:tabs>
                <w:tab w:val="left" w:leader="none" w:pos="454"/>
              </w:tabs>
              <w:ind w:left="1440" w:hanging="360"/>
              <w:jc w:val="both"/>
              <w:rPr>
                <w:color w:val="ff0000"/>
                <w:sz w:val="24"/>
                <w:szCs w:val="24"/>
              </w:rPr>
            </w:pPr>
            <w:r w:rsidDel="00000000" w:rsidR="00000000" w:rsidRPr="00000000">
              <w:rPr>
                <w:color w:val="ff0000"/>
                <w:sz w:val="24"/>
                <w:szCs w:val="24"/>
                <w:rtl w:val="0"/>
              </w:rPr>
              <w:t xml:space="preserve">Programación de aplicaciones móviles</w:t>
            </w:r>
          </w:p>
          <w:p w:rsidR="00000000" w:rsidDel="00000000" w:rsidP="00000000" w:rsidRDefault="00000000" w:rsidRPr="00000000" w14:paraId="00000029">
            <w:pPr>
              <w:numPr>
                <w:ilvl w:val="0"/>
                <w:numId w:val="15"/>
              </w:numPr>
              <w:tabs>
                <w:tab w:val="left" w:leader="none" w:pos="454"/>
              </w:tabs>
              <w:ind w:left="720" w:hanging="360"/>
              <w:jc w:val="both"/>
              <w:rPr>
                <w:b w:val="1"/>
                <w:color w:val="767171"/>
                <w:sz w:val="24"/>
                <w:szCs w:val="24"/>
              </w:rPr>
            </w:pPr>
            <w:r w:rsidDel="00000000" w:rsidR="00000000" w:rsidRPr="00000000">
              <w:rPr>
                <w:b w:val="1"/>
                <w:color w:val="767171"/>
                <w:sz w:val="24"/>
                <w:szCs w:val="24"/>
                <w:rtl w:val="0"/>
              </w:rPr>
              <w:t xml:space="preserve">Certificado en análisis y desarrollo de modelo de datos</w:t>
            </w:r>
          </w:p>
          <w:p w:rsidR="00000000" w:rsidDel="00000000" w:rsidP="00000000" w:rsidRDefault="00000000" w:rsidRPr="00000000" w14:paraId="0000002A">
            <w:pPr>
              <w:numPr>
                <w:ilvl w:val="1"/>
                <w:numId w:val="13"/>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Modelamiento de base de datos</w:t>
            </w:r>
          </w:p>
          <w:p w:rsidR="00000000" w:rsidDel="00000000" w:rsidP="00000000" w:rsidRDefault="00000000" w:rsidRPr="00000000" w14:paraId="0000002B">
            <w:pPr>
              <w:numPr>
                <w:ilvl w:val="1"/>
                <w:numId w:val="1"/>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Consultas de base de datos</w:t>
            </w:r>
          </w:p>
          <w:p w:rsidR="00000000" w:rsidDel="00000000" w:rsidP="00000000" w:rsidRDefault="00000000" w:rsidRPr="00000000" w14:paraId="0000002C">
            <w:pPr>
              <w:numPr>
                <w:ilvl w:val="1"/>
                <w:numId w:val="2"/>
              </w:numPr>
              <w:tabs>
                <w:tab w:val="left" w:leader="none" w:pos="454"/>
              </w:tabs>
              <w:ind w:left="1440" w:hanging="360"/>
              <w:jc w:val="both"/>
              <w:rPr>
                <w:color w:val="ff0000"/>
                <w:sz w:val="24"/>
                <w:szCs w:val="24"/>
              </w:rPr>
            </w:pPr>
            <w:r w:rsidDel="00000000" w:rsidR="00000000" w:rsidRPr="00000000">
              <w:rPr>
                <w:color w:val="ff0000"/>
                <w:sz w:val="24"/>
                <w:szCs w:val="24"/>
                <w:rtl w:val="0"/>
              </w:rPr>
              <w:t xml:space="preserve">Programación de base de datos</w:t>
            </w:r>
          </w:p>
          <w:p w:rsidR="00000000" w:rsidDel="00000000" w:rsidP="00000000" w:rsidRDefault="00000000" w:rsidRPr="00000000" w14:paraId="0000002D">
            <w:pPr>
              <w:numPr>
                <w:ilvl w:val="0"/>
                <w:numId w:val="2"/>
              </w:numPr>
              <w:tabs>
                <w:tab w:val="left" w:leader="none" w:pos="454"/>
              </w:tabs>
              <w:ind w:left="720" w:hanging="360"/>
              <w:jc w:val="both"/>
              <w:rPr>
                <w:b w:val="1"/>
                <w:color w:val="767171"/>
                <w:sz w:val="24"/>
                <w:szCs w:val="24"/>
              </w:rPr>
            </w:pPr>
            <w:r w:rsidDel="00000000" w:rsidR="00000000" w:rsidRPr="00000000">
              <w:rPr>
                <w:b w:val="1"/>
                <w:color w:val="767171"/>
                <w:sz w:val="24"/>
                <w:szCs w:val="24"/>
                <w:rtl w:val="0"/>
              </w:rPr>
              <w:t xml:space="preserve">Certificado internacional en inglés intermedio alto</w:t>
            </w:r>
          </w:p>
          <w:p w:rsidR="00000000" w:rsidDel="00000000" w:rsidP="00000000" w:rsidRDefault="00000000" w:rsidRPr="00000000" w14:paraId="0000002E">
            <w:pPr>
              <w:numPr>
                <w:ilvl w:val="1"/>
                <w:numId w:val="3"/>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Inglés básico 1</w:t>
            </w:r>
          </w:p>
          <w:p w:rsidR="00000000" w:rsidDel="00000000" w:rsidP="00000000" w:rsidRDefault="00000000" w:rsidRPr="00000000" w14:paraId="0000002F">
            <w:pPr>
              <w:numPr>
                <w:ilvl w:val="1"/>
                <w:numId w:val="4"/>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Inglés básico 2</w:t>
            </w:r>
          </w:p>
          <w:p w:rsidR="00000000" w:rsidDel="00000000" w:rsidP="00000000" w:rsidRDefault="00000000" w:rsidRPr="00000000" w14:paraId="00000030">
            <w:pPr>
              <w:numPr>
                <w:ilvl w:val="1"/>
                <w:numId w:val="5"/>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Inglés elemental</w:t>
            </w:r>
          </w:p>
          <w:p w:rsidR="00000000" w:rsidDel="00000000" w:rsidP="00000000" w:rsidRDefault="00000000" w:rsidRPr="00000000" w14:paraId="00000031">
            <w:pPr>
              <w:numPr>
                <w:ilvl w:val="1"/>
                <w:numId w:val="6"/>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Inglés intermedio</w:t>
            </w:r>
          </w:p>
          <w:p w:rsidR="00000000" w:rsidDel="00000000" w:rsidP="00000000" w:rsidRDefault="00000000" w:rsidRPr="00000000" w14:paraId="00000032">
            <w:pPr>
              <w:numPr>
                <w:ilvl w:val="1"/>
                <w:numId w:val="8"/>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Inglés intermedio alto</w:t>
            </w:r>
          </w:p>
          <w:p w:rsidR="00000000" w:rsidDel="00000000" w:rsidP="00000000" w:rsidRDefault="00000000" w:rsidRPr="00000000" w14:paraId="00000033">
            <w:pPr>
              <w:numPr>
                <w:ilvl w:val="1"/>
                <w:numId w:val="10"/>
              </w:numPr>
              <w:tabs>
                <w:tab w:val="left" w:leader="none" w:pos="454"/>
              </w:tabs>
              <w:ind w:left="1440" w:hanging="360"/>
              <w:jc w:val="both"/>
              <w:rPr>
                <w:color w:val="ff0000"/>
                <w:sz w:val="24"/>
                <w:szCs w:val="24"/>
              </w:rPr>
            </w:pPr>
            <w:r w:rsidDel="00000000" w:rsidR="00000000" w:rsidRPr="00000000">
              <w:rPr>
                <w:color w:val="ff0000"/>
                <w:sz w:val="24"/>
                <w:szCs w:val="24"/>
                <w:rtl w:val="0"/>
              </w:rPr>
              <w:t xml:space="preserve">Integrated english practice</w:t>
            </w:r>
          </w:p>
          <w:p w:rsidR="00000000" w:rsidDel="00000000" w:rsidP="00000000" w:rsidRDefault="00000000" w:rsidRPr="00000000" w14:paraId="00000034">
            <w:pPr>
              <w:numPr>
                <w:ilvl w:val="0"/>
                <w:numId w:val="10"/>
              </w:numPr>
              <w:tabs>
                <w:tab w:val="left" w:leader="none" w:pos="454"/>
              </w:tabs>
              <w:ind w:left="720" w:hanging="360"/>
              <w:jc w:val="both"/>
              <w:rPr>
                <w:b w:val="1"/>
                <w:color w:val="767171"/>
                <w:sz w:val="24"/>
                <w:szCs w:val="24"/>
              </w:rPr>
            </w:pPr>
            <w:r w:rsidDel="00000000" w:rsidR="00000000" w:rsidRPr="00000000">
              <w:rPr>
                <w:b w:val="1"/>
                <w:color w:val="767171"/>
                <w:sz w:val="24"/>
                <w:szCs w:val="24"/>
                <w:rtl w:val="0"/>
              </w:rPr>
              <w:t xml:space="preserve">Certificado en arquitectura de software</w:t>
            </w:r>
          </w:p>
          <w:p w:rsidR="00000000" w:rsidDel="00000000" w:rsidP="00000000" w:rsidRDefault="00000000" w:rsidRPr="00000000" w14:paraId="00000035">
            <w:pPr>
              <w:numPr>
                <w:ilvl w:val="1"/>
                <w:numId w:val="33"/>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Arquitectura</w:t>
            </w:r>
          </w:p>
          <w:p w:rsidR="00000000" w:rsidDel="00000000" w:rsidP="00000000" w:rsidRDefault="00000000" w:rsidRPr="00000000" w14:paraId="00000036">
            <w:pPr>
              <w:numPr>
                <w:ilvl w:val="1"/>
                <w:numId w:val="31"/>
              </w:numPr>
              <w:tabs>
                <w:tab w:val="left" w:leader="none" w:pos="454"/>
              </w:tabs>
              <w:ind w:left="1440" w:hanging="360"/>
              <w:jc w:val="both"/>
              <w:rPr>
                <w:color w:val="767171"/>
                <w:sz w:val="24"/>
                <w:szCs w:val="24"/>
              </w:rPr>
            </w:pPr>
            <w:r w:rsidDel="00000000" w:rsidR="00000000" w:rsidRPr="00000000">
              <w:rPr>
                <w:color w:val="767171"/>
                <w:sz w:val="24"/>
                <w:szCs w:val="24"/>
                <w:rtl w:val="0"/>
              </w:rPr>
              <w:t xml:space="preserve">Integración de plataformas</w:t>
            </w:r>
          </w:p>
          <w:p w:rsidR="00000000" w:rsidDel="00000000" w:rsidP="00000000" w:rsidRDefault="00000000" w:rsidRPr="00000000" w14:paraId="00000037">
            <w:pPr>
              <w:numPr>
                <w:ilvl w:val="1"/>
                <w:numId w:val="32"/>
              </w:numPr>
              <w:tabs>
                <w:tab w:val="left" w:leader="none" w:pos="454"/>
              </w:tabs>
              <w:ind w:left="1440" w:hanging="360"/>
              <w:jc w:val="both"/>
              <w:rPr>
                <w:color w:val="ff0000"/>
                <w:sz w:val="24"/>
                <w:szCs w:val="24"/>
              </w:rPr>
            </w:pPr>
            <w:r w:rsidDel="00000000" w:rsidR="00000000" w:rsidRPr="00000000">
              <w:rPr>
                <w:color w:val="ff0000"/>
                <w:sz w:val="24"/>
                <w:szCs w:val="24"/>
                <w:rtl w:val="0"/>
              </w:rPr>
              <w:t xml:space="preserve">Seguridad en sistemas computacionales</w:t>
            </w:r>
          </w:p>
          <w:p w:rsidR="00000000" w:rsidDel="00000000" w:rsidP="00000000" w:rsidRDefault="00000000" w:rsidRPr="00000000" w14:paraId="00000038">
            <w:pPr>
              <w:numPr>
                <w:ilvl w:val="0"/>
                <w:numId w:val="32"/>
              </w:numPr>
              <w:tabs>
                <w:tab w:val="left" w:leader="none" w:pos="454"/>
              </w:tabs>
              <w:ind w:left="720" w:hanging="360"/>
              <w:jc w:val="both"/>
              <w:rPr>
                <w:b w:val="1"/>
                <w:color w:val="767171"/>
                <w:sz w:val="24"/>
                <w:szCs w:val="24"/>
              </w:rPr>
            </w:pPr>
            <w:r w:rsidDel="00000000" w:rsidR="00000000" w:rsidRPr="00000000">
              <w:rPr>
                <w:b w:val="1"/>
                <w:color w:val="767171"/>
                <w:sz w:val="24"/>
                <w:szCs w:val="24"/>
                <w:rtl w:val="0"/>
              </w:rPr>
              <w:t xml:space="preserve">Certificado en inteligencia de negocios</w:t>
            </w:r>
          </w:p>
          <w:p w:rsidR="00000000" w:rsidDel="00000000" w:rsidP="00000000" w:rsidRDefault="00000000" w:rsidRPr="00000000" w14:paraId="00000039">
            <w:pPr>
              <w:numPr>
                <w:ilvl w:val="1"/>
                <w:numId w:val="16"/>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BPM</w:t>
            </w:r>
          </w:p>
          <w:p w:rsidR="00000000" w:rsidDel="00000000" w:rsidP="00000000" w:rsidRDefault="00000000" w:rsidRPr="00000000" w14:paraId="0000003A">
            <w:pPr>
              <w:numPr>
                <w:ilvl w:val="1"/>
                <w:numId w:val="18"/>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Inteligencia de negocios</w:t>
            </w:r>
          </w:p>
          <w:p w:rsidR="00000000" w:rsidDel="00000000" w:rsidP="00000000" w:rsidRDefault="00000000" w:rsidRPr="00000000" w14:paraId="0000003B">
            <w:pPr>
              <w:numPr>
                <w:ilvl w:val="1"/>
                <w:numId w:val="20"/>
              </w:numPr>
              <w:tabs>
                <w:tab w:val="left" w:leader="none" w:pos="454"/>
              </w:tabs>
              <w:ind w:left="1440" w:hanging="360"/>
              <w:jc w:val="both"/>
              <w:rPr>
                <w:color w:val="ff0000"/>
                <w:sz w:val="24"/>
                <w:szCs w:val="24"/>
              </w:rPr>
            </w:pPr>
            <w:r w:rsidDel="00000000" w:rsidR="00000000" w:rsidRPr="00000000">
              <w:rPr>
                <w:color w:val="ff0000"/>
                <w:sz w:val="24"/>
                <w:szCs w:val="24"/>
                <w:rtl w:val="0"/>
              </w:rPr>
              <w:t xml:space="preserve">Minería de datos</w:t>
            </w:r>
          </w:p>
          <w:p w:rsidR="00000000" w:rsidDel="00000000" w:rsidP="00000000" w:rsidRDefault="00000000" w:rsidRPr="00000000" w14:paraId="0000003C">
            <w:pPr>
              <w:numPr>
                <w:ilvl w:val="1"/>
                <w:numId w:val="22"/>
              </w:numPr>
              <w:tabs>
                <w:tab w:val="left" w:leader="none" w:pos="454"/>
              </w:tabs>
              <w:ind w:left="1440" w:hanging="360"/>
              <w:jc w:val="both"/>
              <w:rPr>
                <w:color w:val="ff0000"/>
                <w:sz w:val="24"/>
                <w:szCs w:val="24"/>
              </w:rPr>
            </w:pPr>
            <w:r w:rsidDel="00000000" w:rsidR="00000000" w:rsidRPr="00000000">
              <w:rPr>
                <w:color w:val="ff0000"/>
                <w:sz w:val="24"/>
                <w:szCs w:val="24"/>
                <w:rtl w:val="0"/>
              </w:rPr>
              <w:t xml:space="preserve">Big data</w:t>
            </w:r>
          </w:p>
          <w:p w:rsidR="00000000" w:rsidDel="00000000" w:rsidP="00000000" w:rsidRDefault="00000000" w:rsidRPr="00000000" w14:paraId="0000003D">
            <w:pPr>
              <w:numPr>
                <w:ilvl w:val="0"/>
                <w:numId w:val="22"/>
              </w:numPr>
              <w:tabs>
                <w:tab w:val="left" w:leader="none" w:pos="454"/>
              </w:tabs>
              <w:ind w:left="720" w:hanging="360"/>
              <w:jc w:val="both"/>
              <w:rPr>
                <w:b w:val="1"/>
                <w:color w:val="767171"/>
                <w:sz w:val="24"/>
                <w:szCs w:val="24"/>
              </w:rPr>
            </w:pPr>
            <w:r w:rsidDel="00000000" w:rsidR="00000000" w:rsidRPr="00000000">
              <w:rPr>
                <w:b w:val="1"/>
                <w:color w:val="767171"/>
                <w:sz w:val="24"/>
                <w:szCs w:val="24"/>
                <w:rtl w:val="0"/>
              </w:rPr>
              <w:t xml:space="preserve">Certificado en gestión de proyectos informáticos</w:t>
            </w:r>
          </w:p>
          <w:p w:rsidR="00000000" w:rsidDel="00000000" w:rsidP="00000000" w:rsidRDefault="00000000" w:rsidRPr="00000000" w14:paraId="0000003E">
            <w:pPr>
              <w:numPr>
                <w:ilvl w:val="1"/>
                <w:numId w:val="24"/>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Evaluación de proyectos</w:t>
            </w:r>
          </w:p>
          <w:p w:rsidR="00000000" w:rsidDel="00000000" w:rsidP="00000000" w:rsidRDefault="00000000" w:rsidRPr="00000000" w14:paraId="0000003F">
            <w:pPr>
              <w:numPr>
                <w:ilvl w:val="1"/>
                <w:numId w:val="26"/>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Gestión de proyectos informáticos</w:t>
            </w:r>
          </w:p>
          <w:p w:rsidR="00000000" w:rsidDel="00000000" w:rsidP="00000000" w:rsidRDefault="00000000" w:rsidRPr="00000000" w14:paraId="00000040">
            <w:pPr>
              <w:numPr>
                <w:ilvl w:val="1"/>
                <w:numId w:val="28"/>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Gestión de riesgos</w:t>
            </w:r>
          </w:p>
          <w:p w:rsidR="00000000" w:rsidDel="00000000" w:rsidP="00000000" w:rsidRDefault="00000000" w:rsidRPr="00000000" w14:paraId="00000041">
            <w:pPr>
              <w:numPr>
                <w:ilvl w:val="0"/>
                <w:numId w:val="28"/>
              </w:numPr>
              <w:tabs>
                <w:tab w:val="left" w:leader="none" w:pos="454"/>
              </w:tabs>
              <w:ind w:left="720" w:hanging="360"/>
              <w:jc w:val="both"/>
              <w:rPr>
                <w:b w:val="1"/>
                <w:color w:val="767171"/>
                <w:sz w:val="24"/>
                <w:szCs w:val="24"/>
              </w:rPr>
            </w:pPr>
            <w:r w:rsidDel="00000000" w:rsidR="00000000" w:rsidRPr="00000000">
              <w:rPr>
                <w:b w:val="1"/>
                <w:color w:val="767171"/>
                <w:sz w:val="24"/>
                <w:szCs w:val="24"/>
                <w:rtl w:val="0"/>
              </w:rPr>
              <w:t xml:space="preserve">Formación complementaria</w:t>
            </w:r>
          </w:p>
          <w:p w:rsidR="00000000" w:rsidDel="00000000" w:rsidP="00000000" w:rsidRDefault="00000000" w:rsidRPr="00000000" w14:paraId="00000042">
            <w:pPr>
              <w:numPr>
                <w:ilvl w:val="1"/>
                <w:numId w:val="30"/>
              </w:numPr>
              <w:tabs>
                <w:tab w:val="left" w:leader="none" w:pos="454"/>
              </w:tabs>
              <w:ind w:left="1440" w:hanging="360"/>
              <w:jc w:val="both"/>
              <w:rPr>
                <w:color w:val="ff0000"/>
                <w:sz w:val="24"/>
                <w:szCs w:val="24"/>
              </w:rPr>
            </w:pPr>
            <w:r w:rsidDel="00000000" w:rsidR="00000000" w:rsidRPr="00000000">
              <w:rPr>
                <w:color w:val="ff0000"/>
                <w:sz w:val="24"/>
                <w:szCs w:val="24"/>
                <w:rtl w:val="0"/>
              </w:rPr>
              <w:t xml:space="preserve">Gestión ágil de proyectos</w:t>
            </w:r>
          </w:p>
          <w:p w:rsidR="00000000" w:rsidDel="00000000" w:rsidP="00000000" w:rsidRDefault="00000000" w:rsidRPr="00000000" w14:paraId="00000043">
            <w:pPr>
              <w:numPr>
                <w:ilvl w:val="1"/>
                <w:numId w:val="11"/>
              </w:numPr>
              <w:tabs>
                <w:tab w:val="left" w:leader="none" w:pos="454"/>
              </w:tabs>
              <w:ind w:left="1440" w:hanging="360"/>
              <w:jc w:val="both"/>
              <w:rPr>
                <w:color w:val="00ff00"/>
                <w:sz w:val="24"/>
                <w:szCs w:val="24"/>
              </w:rPr>
            </w:pPr>
            <w:r w:rsidDel="00000000" w:rsidR="00000000" w:rsidRPr="00000000">
              <w:rPr>
                <w:color w:val="00ff00"/>
                <w:sz w:val="24"/>
                <w:szCs w:val="24"/>
                <w:rtl w:val="0"/>
              </w:rPr>
              <w:t xml:space="preserve">Gestión de personas</w:t>
            </w:r>
            <w:r w:rsidDel="00000000" w:rsidR="00000000" w:rsidRPr="00000000">
              <w:rPr>
                <w:rtl w:val="0"/>
              </w:rPr>
            </w:r>
          </w:p>
          <w:p w:rsidR="00000000" w:rsidDel="00000000" w:rsidP="00000000" w:rsidRDefault="00000000" w:rsidRPr="00000000" w14:paraId="00000044">
            <w:pPr>
              <w:numPr>
                <w:ilvl w:val="1"/>
                <w:numId w:val="12"/>
              </w:numPr>
              <w:tabs>
                <w:tab w:val="left" w:leader="none" w:pos="454"/>
              </w:tabs>
              <w:ind w:left="1440" w:hanging="360"/>
              <w:jc w:val="both"/>
              <w:rPr>
                <w:color w:val="ff0000"/>
                <w:sz w:val="24"/>
                <w:szCs w:val="24"/>
              </w:rPr>
            </w:pPr>
            <w:r w:rsidDel="00000000" w:rsidR="00000000" w:rsidRPr="00000000">
              <w:rPr>
                <w:color w:val="ff0000"/>
                <w:sz w:val="24"/>
                <w:szCs w:val="24"/>
                <w:rtl w:val="0"/>
              </w:rPr>
              <w:t xml:space="preserve">Técnicas de calidad de software </w:t>
            </w:r>
          </w:p>
          <w:p w:rsidR="00000000" w:rsidDel="00000000" w:rsidP="00000000" w:rsidRDefault="00000000" w:rsidRPr="00000000" w14:paraId="00000045">
            <w:pPr>
              <w:tabs>
                <w:tab w:val="left" w:leader="none" w:pos="454"/>
              </w:tabs>
              <w:ind w:left="1440" w:firstLine="0"/>
              <w:jc w:val="both"/>
              <w:rPr>
                <w:color w:val="767171"/>
                <w:sz w:val="24"/>
                <w:szCs w:val="24"/>
              </w:rPr>
            </w:pPr>
            <w:r w:rsidDel="00000000" w:rsidR="00000000" w:rsidRPr="00000000">
              <w:rPr>
                <w:rtl w:val="0"/>
              </w:rPr>
            </w:r>
          </w:p>
          <w:p w:rsidR="00000000" w:rsidDel="00000000" w:rsidP="00000000" w:rsidRDefault="00000000" w:rsidRPr="00000000" w14:paraId="00000046">
            <w:pPr>
              <w:numPr>
                <w:ilvl w:val="0"/>
                <w:numId w:val="12"/>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Nivelación matemática</w:t>
            </w:r>
          </w:p>
          <w:p w:rsidR="00000000" w:rsidDel="00000000" w:rsidP="00000000" w:rsidRDefault="00000000" w:rsidRPr="00000000" w14:paraId="00000047">
            <w:pPr>
              <w:numPr>
                <w:ilvl w:val="0"/>
                <w:numId w:val="12"/>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Matemática aplicada</w:t>
            </w:r>
          </w:p>
          <w:p w:rsidR="00000000" w:rsidDel="00000000" w:rsidP="00000000" w:rsidRDefault="00000000" w:rsidRPr="00000000" w14:paraId="00000048">
            <w:pPr>
              <w:numPr>
                <w:ilvl w:val="0"/>
                <w:numId w:val="12"/>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Estadística descriptiva</w:t>
            </w:r>
          </w:p>
          <w:p w:rsidR="00000000" w:rsidDel="00000000" w:rsidP="00000000" w:rsidRDefault="00000000" w:rsidRPr="00000000" w14:paraId="00000049">
            <w:pPr>
              <w:numPr>
                <w:ilvl w:val="0"/>
                <w:numId w:val="12"/>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Habilidades básicas de comunicación</w:t>
            </w:r>
          </w:p>
          <w:p w:rsidR="00000000" w:rsidDel="00000000" w:rsidP="00000000" w:rsidRDefault="00000000" w:rsidRPr="00000000" w14:paraId="0000004A">
            <w:pPr>
              <w:numPr>
                <w:ilvl w:val="0"/>
                <w:numId w:val="12"/>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Habilidades de comunicación efectiva</w:t>
            </w:r>
          </w:p>
          <w:p w:rsidR="00000000" w:rsidDel="00000000" w:rsidP="00000000" w:rsidRDefault="00000000" w:rsidRPr="00000000" w14:paraId="0000004B">
            <w:pPr>
              <w:numPr>
                <w:ilvl w:val="0"/>
                <w:numId w:val="12"/>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Mentalidad emprendedora</w:t>
            </w:r>
          </w:p>
          <w:p w:rsidR="00000000" w:rsidDel="00000000" w:rsidP="00000000" w:rsidRDefault="00000000" w:rsidRPr="00000000" w14:paraId="0000004C">
            <w:pPr>
              <w:numPr>
                <w:ilvl w:val="0"/>
                <w:numId w:val="12"/>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Herramientas para el emprendimiento</w:t>
            </w:r>
          </w:p>
          <w:p w:rsidR="00000000" w:rsidDel="00000000" w:rsidP="00000000" w:rsidRDefault="00000000" w:rsidRPr="00000000" w14:paraId="0000004D">
            <w:pPr>
              <w:numPr>
                <w:ilvl w:val="0"/>
                <w:numId w:val="12"/>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Fundamentos de antropología</w:t>
            </w:r>
          </w:p>
          <w:p w:rsidR="00000000" w:rsidDel="00000000" w:rsidP="00000000" w:rsidRDefault="00000000" w:rsidRPr="00000000" w14:paraId="0000004E">
            <w:pPr>
              <w:numPr>
                <w:ilvl w:val="0"/>
                <w:numId w:val="12"/>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Curso de formación cristiana</w:t>
            </w:r>
          </w:p>
          <w:p w:rsidR="00000000" w:rsidDel="00000000" w:rsidP="00000000" w:rsidRDefault="00000000" w:rsidRPr="00000000" w14:paraId="0000004F">
            <w:pPr>
              <w:numPr>
                <w:ilvl w:val="0"/>
                <w:numId w:val="12"/>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Ética para el trabajo</w:t>
            </w:r>
          </w:p>
          <w:p w:rsidR="00000000" w:rsidDel="00000000" w:rsidP="00000000" w:rsidRDefault="00000000" w:rsidRPr="00000000" w14:paraId="00000050">
            <w:pPr>
              <w:numPr>
                <w:ilvl w:val="0"/>
                <w:numId w:val="12"/>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Ética profesional</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3">
            <w:pPr>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65">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Mis intereses profesionales están en tener un buen nivel de inglés para tener más oportunidades laborales también ayudarme en lograr entender más acerca de la tecnología más reciente,el lograr poner en práctica mis conocimientos en el desarrollo en software para un buen cumplimiento de los requerimientos en algún proyecto que esté involucrado.</w:t>
            </w:r>
          </w:p>
          <w:p w:rsidR="00000000" w:rsidDel="00000000" w:rsidP="00000000" w:rsidRDefault="00000000" w:rsidRPr="00000000" w14:paraId="0000006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Me interesa el área de programar software, el área de análisis de calidad y la organización de un proyecto.</w:t>
            </w:r>
          </w:p>
          <w:p w:rsidR="00000000" w:rsidDel="00000000" w:rsidP="00000000" w:rsidRDefault="00000000" w:rsidRPr="00000000" w14:paraId="0000006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numPr>
                <w:ilvl w:val="0"/>
                <w:numId w:val="9"/>
              </w:numPr>
              <w:tabs>
                <w:tab w:val="left" w:leader="none" w:pos="454"/>
              </w:tabs>
              <w:spacing w:after="0" w:afterAutospacing="0"/>
              <w:ind w:left="720" w:hanging="360"/>
              <w:jc w:val="both"/>
              <w:rPr>
                <w:color w:val="767171"/>
                <w:u w:val="none"/>
              </w:rPr>
            </w:pPr>
            <w:r w:rsidDel="00000000" w:rsidR="00000000" w:rsidRPr="00000000">
              <w:rPr>
                <w:color w:val="767171"/>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6C">
            <w:pPr>
              <w:numPr>
                <w:ilvl w:val="0"/>
                <w:numId w:val="9"/>
              </w:numPr>
              <w:tabs>
                <w:tab w:val="left" w:leader="none" w:pos="454"/>
              </w:tabs>
              <w:spacing w:after="0" w:afterAutospacing="0" w:before="0" w:beforeAutospacing="0"/>
              <w:ind w:left="720" w:hanging="360"/>
              <w:jc w:val="both"/>
              <w:rPr>
                <w:color w:val="767171"/>
              </w:rPr>
            </w:pPr>
            <w:r w:rsidDel="00000000" w:rsidR="00000000" w:rsidRPr="00000000">
              <w:rPr>
                <w:color w:val="767171"/>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6D">
            <w:pPr>
              <w:numPr>
                <w:ilvl w:val="0"/>
                <w:numId w:val="9"/>
              </w:numPr>
              <w:tabs>
                <w:tab w:val="left" w:leader="none" w:pos="454"/>
              </w:tabs>
              <w:spacing w:after="0" w:afterAutospacing="0" w:before="0" w:beforeAutospacing="0"/>
              <w:ind w:left="720" w:hanging="360"/>
              <w:jc w:val="both"/>
              <w:rPr>
                <w:color w:val="767171"/>
              </w:rPr>
            </w:pPr>
            <w:r w:rsidDel="00000000" w:rsidR="00000000" w:rsidRPr="00000000">
              <w:rPr>
                <w:color w:val="76717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E">
            <w:pPr>
              <w:numPr>
                <w:ilvl w:val="0"/>
                <w:numId w:val="9"/>
              </w:numPr>
              <w:tabs>
                <w:tab w:val="left" w:leader="none" w:pos="454"/>
              </w:tabs>
              <w:spacing w:after="0" w:afterAutospacing="0" w:before="0" w:beforeAutospacing="0"/>
              <w:ind w:left="720" w:hanging="360"/>
              <w:jc w:val="both"/>
              <w:rPr>
                <w:color w:val="767171"/>
              </w:rPr>
            </w:pPr>
            <w:r w:rsidDel="00000000" w:rsidR="00000000" w:rsidRPr="00000000">
              <w:rPr>
                <w:color w:val="76717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F">
            <w:pPr>
              <w:numPr>
                <w:ilvl w:val="0"/>
                <w:numId w:val="9"/>
              </w:numPr>
              <w:tabs>
                <w:tab w:val="left" w:leader="none" w:pos="454"/>
              </w:tabs>
              <w:spacing w:before="0" w:beforeAutospacing="0"/>
              <w:ind w:left="720" w:hanging="360"/>
              <w:jc w:val="both"/>
              <w:rPr>
                <w:color w:val="767171"/>
              </w:rPr>
            </w:pPr>
            <w:r w:rsidDel="00000000" w:rsidR="00000000" w:rsidRPr="00000000">
              <w:rPr>
                <w:color w:val="767171"/>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Siento que necesito potenciar el desarrollo de software de manera más práctica junto con mejorar mi conocimiento de manera general para comprender distintos procesos que me involucre de mejor manera y poner en práctica el conocimiento de acuerdo a lo que necesito como profesional.</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color w:val="767171"/>
                <w:sz w:val="24"/>
                <w:szCs w:val="24"/>
                <w:rtl w:val="0"/>
              </w:rPr>
              <w:t xml:space="preserve">Me gustaría el lograr ser de utilidad en alguna empresa en la mantención de los servicios tecnológicos o que gracias a mi conocimientos estar involucrado activamente en algún proyecto informático que cubra alguna necesidad.</w:t>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F">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0">
            <w:pPr>
              <w:rPr>
                <w:color w:val="76717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sz w:val="24"/>
                <w:szCs w:val="24"/>
              </w:rPr>
            </w:pPr>
            <w:r w:rsidDel="00000000" w:rsidR="00000000" w:rsidRPr="00000000">
              <w:rPr>
                <w:b w:val="1"/>
                <w:color w:val="1f4e79"/>
                <w:sz w:val="24"/>
                <w:szCs w:val="24"/>
                <w:rtl w:val="0"/>
              </w:rPr>
              <w:t xml:space="preserve">Considero que debería abordar en encontrar una solución a una problemática utilizando la informática junto con la competencia de desarrollar software y el gestionar el proyecto con buenas prácticas, uno que tenga que poner en práctica una tipo de gestión ágil debido a distribución de tareas en las iteraciones desde inicio hasta el fin del proyecto, debido a que este tipo de gestión es la que más se acomoda a cumplir con los requisitos mínimos funcionales junto que me interesaria que el proyecto estuviera en un contexto domicilio para poder comprender más los requisitos para una solución.</w:t>
            </w: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ynOXFG5xCy1S6CA2k8lz56mWA==">CgMxLjA4AHIhMV9lMDY5X1BfUzZLMG5YSmV4N3VVX3h2RmJfam1nODJf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