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6A5F29">
      <w:pPr>
        <w:pBdr/>
        <w:shd w:val="nil"/>
        <w:spacing/>
        <w:ind/>
        <w:jc w:val="center"/>
        <w:rPr>
          <w:sz w:val="40"/>
          <w:szCs w:val="40"/>
          <w:highlight w:val="none"/>
          <w:lang w:val="es-ES"/>
        </w:rPr>
      </w:pPr>
      <w:r>
        <w:rPr>
          <w:sz w:val="40"/>
          <w:szCs w:val="40"/>
          <w:highlight w:val="none"/>
          <w:lang w:val="es-ES"/>
        </w:rPr>
        <w:t xml:space="preserve">QUIZ</w:t>
      </w:r>
      <w:r>
        <w:rPr>
          <w:sz w:val="40"/>
          <w:szCs w:val="40"/>
          <w:highlight w:val="none"/>
          <w:lang w:val="es-ES"/>
        </w:rPr>
      </w:r>
      <w:r>
        <w:rPr>
          <w:sz w:val="40"/>
          <w:szCs w:val="40"/>
          <w:highlight w:val="none"/>
          <w:lang w:val="es-ES" w:bidi="es-ES"/>
        </w:rPr>
      </w:r>
      <w:r>
        <w:rPr>
          <w:sz w:val="40"/>
          <w:szCs w:val="40"/>
          <w:highlight w:val="none"/>
          <w:lang w:val="es-ES" w:bidi="es-ES"/>
        </w:rPr>
      </w:r>
      <w:r>
        <w:rPr>
          <w:sz w:val="40"/>
          <w:szCs w:val="40"/>
          <w:highlight w:val="none"/>
          <w:lang w:val="es-ES"/>
        </w:rPr>
      </w:r>
      <w:r>
        <w:rPr>
          <w:sz w:val="40"/>
          <w:szCs w:val="40"/>
          <w:highlight w:val="none"/>
          <w:lang w:val="es-ES"/>
        </w:rPr>
      </w:r>
    </w:p>
    <w:p w14:paraId="4878DEB5">
      <w:pPr>
        <w:pBdr/>
        <w:shd w:val="nil" w:color="000000"/>
        <w:spacing/>
        <w:ind/>
        <w:jc w:val="center"/>
        <w:rPr>
          <w:sz w:val="40"/>
          <w:szCs w:val="40"/>
          <w:highlight w:val="none"/>
          <w:lang w:val="es-ES"/>
        </w:rPr>
      </w:pPr>
      <w:r>
        <w:rPr>
          <w:sz w:val="40"/>
          <w:szCs w:val="40"/>
          <w:highlight w:val="none"/>
          <w:lang w:val="es-ES"/>
        </w:rPr>
        <w:t xml:space="preserve">Ejercicios p</w:t>
      </w:r>
      <w:r>
        <w:rPr>
          <w:sz w:val="40"/>
          <w:szCs w:val="40"/>
          <w:highlight w:val="none"/>
          <w:lang w:val="es-ES"/>
        </w:rPr>
        <w:t xml:space="preserve">r</w:t>
      </w:r>
      <w:r>
        <w:rPr>
          <w:sz w:val="40"/>
          <w:szCs w:val="40"/>
          <w:highlight w:val="none"/>
          <w:lang w:val="es-ES"/>
        </w:rPr>
        <w:t xml:space="preserve">ácticos de empresa ficticia LMB</w:t>
      </w:r>
      <w:r>
        <w:rPr>
          <w:sz w:val="40"/>
          <w:szCs w:val="40"/>
          <w:highlight w:val="none"/>
        </w:rPr>
      </w:r>
    </w:p>
    <w:p w14:paraId="259D1872">
      <w:pPr>
        <w:pBdr/>
        <w:shd w:val="nil" w:color="000000"/>
        <w:spacing/>
        <w:ind/>
        <w:jc w:val="center"/>
        <w:rPr>
          <w:sz w:val="40"/>
          <w:szCs w:val="40"/>
          <w:highlight w:val="none"/>
        </w:rPr>
      </w:pPr>
      <w:r>
        <w:rPr>
          <w:sz w:val="40"/>
          <w:szCs w:val="40"/>
          <w:highlight w:val="none"/>
        </w:rPr>
      </w:r>
      <w:r>
        <w:rPr>
          <w:sz w:val="40"/>
          <w:szCs w:val="40"/>
          <w:highlight w:val="none"/>
        </w:rPr>
      </w:r>
      <w:r>
        <w:rPr>
          <w:sz w:val="40"/>
          <w:szCs w:val="40"/>
          <w:highlight w:val="none"/>
        </w:rPr>
      </w:r>
    </w:p>
    <w:p w14:paraId="20EE59CE">
      <w:pPr>
        <w:pBdr/>
        <w:shd w:val="nil" w:color="000000"/>
        <w:spacing/>
        <w:ind/>
        <w:jc w:val="center"/>
        <w:rPr>
          <w:sz w:val="40"/>
          <w:szCs w:val="40"/>
          <w:highlight w:val="none"/>
        </w:rPr>
      </w:pPr>
      <w:r>
        <w:rPr>
          <w:sz w:val="40"/>
          <w:szCs w:val="40"/>
          <w:highlight w:val="none"/>
        </w:rPr>
      </w:r>
      <w:r>
        <w:rPr>
          <w:sz w:val="40"/>
          <w:szCs w:val="40"/>
          <w:highlight w:val="none"/>
        </w:rPr>
      </w:r>
      <w:r>
        <w:rPr>
          <w:sz w:val="40"/>
          <w:szCs w:val="40"/>
          <w:highlight w:val="none"/>
        </w:rPr>
      </w:r>
    </w:p>
    <w:p w14:paraId="1C00F48C">
      <w:pPr>
        <w:pBdr/>
        <w:shd w:val="nil" w:color="000000"/>
        <w:spacing/>
        <w:ind/>
        <w:jc w:val="center"/>
        <w:rPr>
          <w:sz w:val="40"/>
          <w:szCs w:val="40"/>
          <w:highlight w:val="none"/>
        </w:rPr>
      </w:pPr>
      <w:r>
        <w:rPr>
          <w:sz w:val="40"/>
          <w:szCs w:val="40"/>
          <w:highlight w:val="none"/>
        </w:rPr>
      </w:r>
      <w:r>
        <w:rPr>
          <w:sz w:val="40"/>
          <w:szCs w:val="40"/>
          <w:highlight w:val="none"/>
        </w:rPr>
      </w:r>
    </w:p>
    <w:p w14:paraId="74BA1C44">
      <w:pPr>
        <w:pBdr/>
        <w:shd w:val="nil" w:color="000000"/>
        <w:spacing/>
        <w:ind/>
        <w:jc w:val="center"/>
        <w:rPr>
          <w:sz w:val="40"/>
          <w:szCs w:val="40"/>
          <w:highlight w:val="none"/>
        </w:rPr>
      </w:pPr>
      <w:r>
        <w:rPr>
          <w:sz w:val="40"/>
          <w:szCs w:val="40"/>
          <w:highlight w:val="none"/>
          <w:lang w:val="undefined"/>
        </w:rPr>
      </w:r>
      <w:r>
        <w:rPr>
          <w:sz w:val="40"/>
          <w:szCs w:val="40"/>
          <w:highlight w:val="none"/>
          <w:lang w:val="undefined"/>
        </w:rPr>
      </w:r>
      <w:r>
        <w:rPr>
          <w:sz w:val="40"/>
          <w:szCs w:val="40"/>
          <w:highlight w:val="none"/>
          <w:lang w:val="undefined"/>
        </w:rPr>
      </w:r>
    </w:p>
    <w:p w14:paraId="1E808EAC">
      <w:pPr>
        <w:pBdr/>
        <w:shd w:val="nil" w:color="000000"/>
        <w:spacing/>
        <w:ind/>
        <w:jc w:val="center"/>
        <w:rPr>
          <w:sz w:val="40"/>
          <w:szCs w:val="40"/>
          <w:highlight w:val="none"/>
          <w:lang w:val="es-ES"/>
        </w:rPr>
      </w:pPr>
      <w:r>
        <w:rPr>
          <w:sz w:val="40"/>
          <w:szCs w:val="40"/>
          <w:highlight w:val="none"/>
          <w:lang w:val="es-ES"/>
        </w:rPr>
        <w:t xml:space="preserve">ALUMNA: XHAMELY SPENCER SHARPE</w:t>
      </w:r>
      <w:r>
        <w:rPr>
          <w:sz w:val="40"/>
          <w:szCs w:val="40"/>
          <w:highlight w:val="none"/>
          <w:lang w:val="undefined"/>
        </w:rPr>
      </w:r>
    </w:p>
    <w:p w14:paraId="4C52A7EB">
      <w:pPr>
        <w:pBdr/>
        <w:shd w:val="nil" w:color="000000"/>
        <w:spacing/>
        <w:ind/>
        <w:jc w:val="center"/>
        <w:rPr>
          <w:sz w:val="40"/>
          <w:szCs w:val="40"/>
          <w:highlight w:val="none"/>
          <w:lang w:val="undefined"/>
        </w:rPr>
      </w:pPr>
      <w:r>
        <w:rPr>
          <w:sz w:val="40"/>
          <w:szCs w:val="40"/>
          <w:highlight w:val="none"/>
          <w:lang w:val="undefined"/>
        </w:rPr>
      </w:r>
      <w:r>
        <w:rPr>
          <w:sz w:val="40"/>
          <w:szCs w:val="40"/>
          <w:highlight w:val="none"/>
          <w:lang w:val="undefined"/>
        </w:rPr>
      </w:r>
      <w:r>
        <w:rPr>
          <w:sz w:val="40"/>
          <w:szCs w:val="40"/>
          <w:highlight w:val="none"/>
          <w:lang w:val="undefined"/>
        </w:rPr>
      </w:r>
    </w:p>
    <w:p w14:paraId="7FB60827">
      <w:pPr>
        <w:pBdr/>
        <w:shd w:val="nil" w:color="000000"/>
        <w:spacing/>
        <w:ind/>
        <w:jc w:val="center"/>
        <w:rPr>
          <w:sz w:val="40"/>
          <w:szCs w:val="40"/>
          <w:highlight w:val="none"/>
          <w:lang w:val="undefined"/>
        </w:rPr>
      </w:pPr>
      <w:r>
        <w:rPr>
          <w:sz w:val="40"/>
          <w:szCs w:val="40"/>
          <w:highlight w:val="none"/>
          <w:lang w:val="undefined"/>
        </w:rPr>
      </w:r>
      <w:r>
        <w:rPr>
          <w:sz w:val="40"/>
          <w:szCs w:val="40"/>
          <w:highlight w:val="none"/>
          <w:lang w:val="undefined"/>
        </w:rPr>
      </w:r>
      <w:r>
        <w:rPr>
          <w:sz w:val="40"/>
          <w:szCs w:val="40"/>
          <w:highlight w:val="none"/>
          <w:lang w:val="undefined"/>
        </w:rPr>
      </w:r>
    </w:p>
    <w:p w14:paraId="3B5273D6">
      <w:pPr>
        <w:pBdr/>
        <w:shd w:val="nil" w:color="000000"/>
        <w:spacing/>
        <w:ind/>
        <w:jc w:val="center"/>
        <w:rPr>
          <w:sz w:val="40"/>
          <w:szCs w:val="40"/>
          <w:highlight w:val="none"/>
          <w:lang w:val="undefined"/>
        </w:rPr>
      </w:pPr>
      <w:r>
        <w:rPr>
          <w:sz w:val="40"/>
          <w:szCs w:val="40"/>
          <w:highlight w:val="none"/>
          <w:lang w:val="undefined"/>
        </w:rPr>
      </w:r>
      <w:r>
        <w:rPr>
          <w:sz w:val="40"/>
          <w:szCs w:val="40"/>
          <w:highlight w:val="none"/>
          <w:lang w:val="undefined"/>
        </w:rPr>
      </w:r>
    </w:p>
    <w:p w14:paraId="63299B67">
      <w:pPr>
        <w:pBdr/>
        <w:shd w:val="nil" w:color="000000"/>
        <w:spacing/>
        <w:ind/>
        <w:jc w:val="center"/>
        <w:rPr>
          <w:sz w:val="40"/>
          <w:szCs w:val="40"/>
          <w:highlight w:val="none"/>
          <w:lang w:val="undefined"/>
        </w:rPr>
      </w:pPr>
      <w:r>
        <w:rPr>
          <w:sz w:val="40"/>
          <w:szCs w:val="40"/>
          <w:highlight w:val="none"/>
          <w:lang w:val="undefined"/>
        </w:rPr>
      </w:r>
      <w:r>
        <w:rPr>
          <w:sz w:val="40"/>
          <w:szCs w:val="40"/>
          <w:highlight w:val="none"/>
          <w:lang w:val="undefined"/>
        </w:rPr>
      </w:r>
      <w:r>
        <w:rPr>
          <w:sz w:val="40"/>
          <w:szCs w:val="40"/>
          <w:highlight w:val="none"/>
          <w:lang w:val="undefined"/>
        </w:rPr>
      </w:r>
    </w:p>
    <w:p w14:paraId="149C8B69">
      <w:pPr>
        <w:pBdr/>
        <w:shd w:val="nil" w:color="000000"/>
        <w:spacing/>
        <w:ind/>
        <w:jc w:val="center"/>
        <w:rPr>
          <w:sz w:val="40"/>
          <w:szCs w:val="40"/>
          <w:highlight w:val="none"/>
          <w:lang w:val="es-ES"/>
        </w:rPr>
      </w:pPr>
      <w:r>
        <w:rPr>
          <w:sz w:val="40"/>
          <w:szCs w:val="40"/>
          <w:highlight w:val="none"/>
          <w:lang w:val="es-ES"/>
        </w:rPr>
        <w:t xml:space="preserve">PROFESOR: ALONSO MOYA UMAÑA</w:t>
      </w:r>
      <w:r>
        <w:rPr>
          <w:sz w:val="40"/>
          <w:szCs w:val="40"/>
          <w:highlight w:val="none"/>
          <w:lang w:val="es-ES"/>
        </w:rPr>
      </w:r>
    </w:p>
    <w:p w14:paraId="540BF941">
      <w:pPr>
        <w:pBdr/>
        <w:shd w:val="nil" w:color="000000"/>
        <w:spacing/>
        <w:ind/>
        <w:jc w:val="center"/>
        <w:rPr>
          <w:sz w:val="40"/>
          <w:szCs w:val="40"/>
          <w:highlight w:val="none"/>
          <w:lang w:val="es-ES"/>
        </w:rPr>
      </w:pPr>
      <w:r>
        <w:rPr>
          <w:sz w:val="40"/>
          <w:szCs w:val="40"/>
          <w:highlight w:val="none"/>
          <w:lang w:val="es-ES"/>
        </w:rPr>
      </w:r>
      <w:r>
        <w:rPr>
          <w:sz w:val="40"/>
          <w:szCs w:val="40"/>
          <w:highlight w:val="none"/>
          <w:lang w:val="es-ES"/>
        </w:rPr>
      </w:r>
      <w:r>
        <w:rPr>
          <w:sz w:val="40"/>
          <w:szCs w:val="40"/>
          <w:highlight w:val="none"/>
          <w:lang w:val="es-ES"/>
        </w:rPr>
      </w:r>
    </w:p>
    <w:p w14:paraId="04FF7D91">
      <w:pPr>
        <w:pBdr/>
        <w:shd w:val="nil" w:color="000000"/>
        <w:spacing/>
        <w:ind/>
        <w:jc w:val="center"/>
        <w:rPr>
          <w:sz w:val="40"/>
          <w:szCs w:val="40"/>
          <w:highlight w:val="none"/>
          <w:lang w:val="es-ES"/>
        </w:rPr>
      </w:pPr>
      <w:r>
        <w:rPr>
          <w:sz w:val="40"/>
          <w:szCs w:val="40"/>
          <w:highlight w:val="none"/>
          <w:lang w:val="es-ES"/>
        </w:rPr>
      </w:r>
      <w:r>
        <w:rPr>
          <w:sz w:val="40"/>
          <w:szCs w:val="40"/>
          <w:highlight w:val="none"/>
          <w:lang w:val="es-ES"/>
        </w:rPr>
      </w:r>
      <w:r>
        <w:rPr>
          <w:sz w:val="40"/>
          <w:szCs w:val="40"/>
          <w:highlight w:val="none"/>
          <w:lang w:val="es-ES"/>
        </w:rPr>
      </w:r>
    </w:p>
    <w:p w14:paraId="38763547">
      <w:pPr>
        <w:pBdr/>
        <w:shd w:val="nil" w:color="000000"/>
        <w:spacing/>
        <w:ind/>
        <w:jc w:val="center"/>
        <w:rPr>
          <w:sz w:val="40"/>
          <w:szCs w:val="40"/>
          <w:highlight w:val="none"/>
          <w:lang w:val="es-ES"/>
        </w:rPr>
      </w:pPr>
      <w:r>
        <w:rPr>
          <w:sz w:val="40"/>
          <w:szCs w:val="40"/>
          <w:highlight w:val="none"/>
          <w:lang w:val="es-ES"/>
        </w:rPr>
      </w:r>
    </w:p>
    <w:p w14:paraId="4F9F1A71">
      <w:pPr>
        <w:pBdr/>
        <w:shd w:val="nil" w:color="000000"/>
        <w:spacing/>
        <w:ind/>
        <w:jc w:val="center"/>
        <w:rPr>
          <w:sz w:val="40"/>
          <w:szCs w:val="40"/>
          <w:highlight w:val="none"/>
          <w:lang w:val="es-ES"/>
        </w:rPr>
      </w:pPr>
      <w:r>
        <w:rPr>
          <w:sz w:val="40"/>
          <w:szCs w:val="40"/>
          <w:highlight w:val="none"/>
          <w:lang w:val="es-ES" w:bidi="es-ES"/>
        </w:rPr>
      </w:r>
      <w:r>
        <w:rPr>
          <w:sz w:val="40"/>
          <w:szCs w:val="40"/>
          <w:highlight w:val="none"/>
          <w:lang w:val="es-ES" w:bidi="es-ES"/>
        </w:rPr>
      </w:r>
      <w:r>
        <w:rPr>
          <w:sz w:val="40"/>
          <w:szCs w:val="40"/>
          <w:highlight w:val="none"/>
          <w:lang w:val="es-ES"/>
        </w:rPr>
      </w:r>
    </w:p>
    <w:p w14:paraId="7F801510">
      <w:pPr>
        <w:pBdr/>
        <w:shd w:val="nil" w:color="000000"/>
        <w:spacing/>
        <w:ind/>
        <w:jc w:val="center"/>
        <w:rPr>
          <w:sz w:val="24"/>
          <w:szCs w:val="24"/>
          <w:highlight w:val="none"/>
          <w:lang w:val="undefined"/>
        </w:rPr>
      </w:pPr>
      <w:r>
        <w:rPr>
          <w:sz w:val="40"/>
          <w:szCs w:val="40"/>
          <w:highlight w:val="none"/>
          <w:lang w:val="es-ES"/>
        </w:rPr>
        <w:t xml:space="preserve">GRUPO 04</w:t>
      </w:r>
      <w:r>
        <w:rPr>
          <w:sz w:val="24"/>
          <w:szCs w:val="24"/>
          <w:highlight w:val="none"/>
          <w:lang w:val="undefined"/>
        </w:rPr>
        <w:br w:type="page" w:clear="all"/>
      </w:r>
      <w:r/>
      <w:r/>
    </w:p>
    <w:sdt>
      <w:sdtPr>
        <w15:appearance w15:val="boundingBox"/>
        <w:placeholder>
          <w:docPart w:val="DefaultPlaceholder_TEXT"/>
        </w:placeholder>
        <w:docPartObj>
          <w:docPartGallery w:val="Table of Contents"/>
          <w:docPartUnique w:val="true"/>
        </w:docPartObj>
        <w:rPr>
          <w:sz w:val="24"/>
          <w:szCs w:val="24"/>
          <w:highlight w:val="none"/>
          <w:lang w:val="undefined"/>
        </w:rPr>
      </w:sdtPr>
      <w:sdtContent>
        <w:p w14:paraId="08EFA4DB">
          <w:pPr>
            <w:pStyle w:val="189"/>
            <w:pBdr/>
            <w:tabs>
              <w:tab w:val="right" w:leader="dot" w:pos="9360"/>
            </w:tabs>
            <w:spacing/>
            <w:ind/>
            <w:rPr>
              <w:highlight w:val="none"/>
            </w:rPr>
          </w:pPr>
          <w:r>
            <w:rPr>
              <w:sz w:val="24"/>
              <w:szCs w:val="24"/>
              <w:highlight w:val="none"/>
              <w:lang w:val="undefined" w:bidi="undefined"/>
            </w:rPr>
          </w:r>
          <w:r>
            <w:fldChar w:fldCharType="begin"/>
          </w:r>
          <w:r>
            <w:instrText xml:space="preserve">TOC \o "1-9" \h </w:instrText>
          </w:r>
          <w:r>
            <w:fldChar w:fldCharType="separate"/>
          </w:r>
          <w:r>
            <w:rPr>
              <w:sz w:val="24"/>
              <w:szCs w:val="24"/>
              <w:highlight w:val="none"/>
              <w:lang w:val="undefined"/>
            </w:rPr>
          </w:r>
          <w:hyperlink w:tooltip="#_Toc1" w:anchor="_Toc1" w:history="1">
            <w:r>
              <w:rPr>
                <w:rStyle w:val="187"/>
              </w:rPr>
            </w:r>
            <w:r>
              <w:rPr>
                <w:rStyle w:val="187"/>
                <w:lang w:val="undefined"/>
              </w:rPr>
              <w:t xml:space="preserve">Instrucciones generales:</w:t>
            </w:r>
            <w:r>
              <w:rPr>
                <w:rStyle w:val="187"/>
                <w:highlight w:val="none"/>
                <w:lang w:val="undefined" w:bidi="es-ES"/>
              </w:rPr>
            </w:r>
            <w:r>
              <w:tab/>
            </w:r>
            <w:r>
              <w:fldChar w:fldCharType="begin"/>
              <w:instrText xml:space="preserve">PAGEREF _Toc1 \h</w:instrText>
              <w:fldChar w:fldCharType="separate"/>
              <w:t xml:space="preserve">3</w:t>
              <w:fldChar w:fldCharType="end"/>
            </w:r>
          </w:hyperlink>
          <w:r>
            <w:rPr>
              <w:highlight w:val="none"/>
              <w:lang w:val="undefined"/>
            </w:rPr>
          </w:r>
        </w:p>
        <w:p w14:paraId="0C78B275">
          <w:pPr>
            <w:pStyle w:val="189"/>
            <w:pBdr/>
            <w:tabs>
              <w:tab w:val="right" w:leader="dot" w:pos="9360"/>
            </w:tabs>
            <w:spacing/>
            <w:ind/>
            <w:rPr>
              <w:rStyle w:val="150"/>
              <w:highlight w:val="none"/>
            </w:rPr>
          </w:pPr>
          <w:hyperlink w:tooltip="#_Toc2" w:anchor="_Toc2" w:history="1">
            <w:r>
              <w:rPr>
                <w:rStyle w:val="187"/>
              </w:rPr>
            </w:r>
            <w:r>
              <w:rPr>
                <w:rStyle w:val="187"/>
                <w:lang w:val="undefined"/>
              </w:rPr>
              <w:t xml:space="preserve">Tema 1. An</w:t>
            </w:r>
            <w:r>
              <w:rPr>
                <w:rStyle w:val="187"/>
                <w:lang w:val="undefined"/>
              </w:rPr>
              <w:t xml:space="preserve">álisis descriptivo avanzado</w:t>
            </w:r>
            <w:r>
              <w:rPr>
                <w:rStyle w:val="187"/>
                <w:highlight w:val="none"/>
                <w:lang w:val="undefined"/>
              </w:rPr>
            </w:r>
            <w:r>
              <w:tab/>
            </w:r>
            <w:r>
              <w:fldChar w:fldCharType="begin"/>
              <w:instrText xml:space="preserve">PAGEREF _Toc2 \h</w:instrText>
              <w:fldChar w:fldCharType="separate"/>
              <w:t xml:space="preserve">3</w:t>
              <w:fldChar w:fldCharType="end"/>
            </w:r>
          </w:hyperlink>
          <w:r>
            <w:rPr>
              <w:rStyle w:val="150"/>
              <w:highlight w:val="none"/>
              <w:lang w:val="undefined"/>
            </w:rPr>
          </w:r>
        </w:p>
        <w:p w14:paraId="34D26F60">
          <w:pPr>
            <w:pStyle w:val="190"/>
            <w:pBdr/>
            <w:tabs>
              <w:tab w:val="right" w:leader="dot" w:pos="9360"/>
            </w:tabs>
            <w:spacing/>
            <w:ind/>
            <w:rPr>
              <w:highlight w:val="none"/>
            </w:rPr>
          </w:pPr>
          <w:hyperlink w:tooltip="#_Toc3" w:anchor="_Toc3" w:history="1">
            <w:r>
              <w:rPr>
                <w:rStyle w:val="187"/>
              </w:rPr>
            </w:r>
            <w:r>
              <w:rPr>
                <w:rStyle w:val="187"/>
                <w:highlight w:val="none"/>
                <w:lang w:val="undefined"/>
              </w:rPr>
              <w:t xml:space="preserve">1.1 Cuartiles, RIC y valores at</w:t>
            </w:r>
            <w:r>
              <w:rPr>
                <w:rStyle w:val="187"/>
                <w:highlight w:val="none"/>
                <w:lang w:val="undefined"/>
              </w:rPr>
              <w:t xml:space="preserve">ípicos.</w:t>
            </w:r>
            <w:r>
              <w:rPr>
                <w:rStyle w:val="187"/>
                <w:highlight w:val="none"/>
                <w:lang w:val="undefined"/>
              </w:rPr>
            </w:r>
            <w:r>
              <w:tab/>
            </w:r>
            <w:r>
              <w:fldChar w:fldCharType="begin"/>
              <w:instrText xml:space="preserve">PAGEREF _Toc3 \h</w:instrText>
              <w:fldChar w:fldCharType="separate"/>
              <w:t xml:space="preserve">3</w:t>
              <w:fldChar w:fldCharType="end"/>
            </w:r>
          </w:hyperlink>
          <w:r>
            <w:rPr>
              <w:highlight w:val="none"/>
              <w:lang w:val="undefined" w:bidi="es-ES"/>
            </w:rPr>
          </w:r>
        </w:p>
        <w:p w14:paraId="29F72422">
          <w:pPr>
            <w:pStyle w:val="190"/>
            <w:pBdr/>
            <w:tabs>
              <w:tab w:val="right" w:leader="dot" w:pos="9360"/>
            </w:tabs>
            <w:spacing/>
            <w:ind/>
            <w:rPr>
              <w:highlight w:val="none"/>
            </w:rPr>
          </w:pPr>
          <w:hyperlink w:tooltip="#_Toc4" w:anchor="_Toc4" w:history="1">
            <w:r>
              <w:rPr>
                <w:rStyle w:val="187"/>
              </w:rPr>
            </w:r>
            <w:r>
              <w:rPr>
                <w:rStyle w:val="187"/>
                <w:highlight w:val="none"/>
                <w:lang w:val="undefined"/>
              </w:rPr>
              <w:t xml:space="preserve">1.2 Lectura de un boxplot.</w:t>
            </w:r>
            <w:r>
              <w:rPr>
                <w:rStyle w:val="187"/>
                <w:highlight w:val="none"/>
                <w:lang w:val="undefined"/>
              </w:rPr>
            </w:r>
            <w:r>
              <w:tab/>
            </w:r>
            <w:r>
              <w:fldChar w:fldCharType="begin"/>
              <w:instrText xml:space="preserve">PAGEREF _Toc4 \h</w:instrText>
              <w:fldChar w:fldCharType="separate"/>
              <w:t xml:space="preserve">4</w:t>
              <w:fldChar w:fldCharType="end"/>
            </w:r>
          </w:hyperlink>
          <w:r>
            <w:rPr>
              <w:highlight w:val="none"/>
              <w:lang w:val="undefined" w:bidi="es-ES"/>
            </w:rPr>
          </w:r>
        </w:p>
        <w:p w14:paraId="1F294904">
          <w:pPr>
            <w:pStyle w:val="190"/>
            <w:pBdr/>
            <w:tabs>
              <w:tab w:val="right" w:leader="dot" w:pos="9360"/>
            </w:tabs>
            <w:spacing/>
            <w:ind/>
            <w:rPr>
              <w:highlight w:val="none"/>
            </w:rPr>
          </w:pPr>
          <w:hyperlink w:tooltip="#_Toc5" w:anchor="_Toc5" w:history="1">
            <w:r>
              <w:rPr>
                <w:rStyle w:val="187"/>
              </w:rPr>
            </w:r>
            <w:r>
              <w:rPr>
                <w:rStyle w:val="187"/>
                <w:highlight w:val="none"/>
                <w:lang w:val="undefined" w:bidi="es-ES"/>
              </w:rPr>
              <w:t xml:space="preserve">1.3 Asimetr</w:t>
            </w:r>
            <w:r>
              <w:rPr>
                <w:rStyle w:val="187"/>
                <w:highlight w:val="none"/>
                <w:lang w:val="undefined" w:bidi="es-ES"/>
              </w:rPr>
              <w:t xml:space="preserve">ía y coeficiente de variaci</w:t>
            </w:r>
            <w:r>
              <w:rPr>
                <w:rStyle w:val="187"/>
                <w:highlight w:val="none"/>
                <w:lang w:val="undefined" w:bidi="es-ES"/>
              </w:rPr>
              <w:t xml:space="preserve">ón.</w:t>
            </w:r>
            <w:r>
              <w:rPr>
                <w:rStyle w:val="187"/>
                <w:highlight w:val="none"/>
                <w:lang w:val="undefined"/>
              </w:rPr>
            </w:r>
            <w:r>
              <w:tab/>
            </w:r>
            <w:r>
              <w:fldChar w:fldCharType="begin"/>
              <w:instrText xml:space="preserve">PAGEREF _Toc5 \h</w:instrText>
              <w:fldChar w:fldCharType="separate"/>
              <w:t xml:space="preserve">4</w:t>
              <w:fldChar w:fldCharType="end"/>
            </w:r>
          </w:hyperlink>
          <w:r>
            <w:rPr>
              <w:highlight w:val="none"/>
              <w:lang w:val="undefined" w:bidi="es-ES"/>
            </w:rPr>
          </w:r>
        </w:p>
        <w:p w14:paraId="033B256B">
          <w:pPr>
            <w:pStyle w:val="189"/>
            <w:pBdr/>
            <w:tabs>
              <w:tab w:val="right" w:leader="dot" w:pos="9360"/>
            </w:tabs>
            <w:spacing/>
            <w:ind/>
            <w:rPr>
              <w:highlight w:val="none"/>
            </w:rPr>
          </w:pPr>
          <w:hyperlink w:tooltip="#_Toc6" w:anchor="_Toc6" w:history="1">
            <w:r>
              <w:rPr>
                <w:rStyle w:val="187"/>
              </w:rPr>
            </w:r>
            <w:r>
              <w:rPr>
                <w:rStyle w:val="187"/>
                <w:highlight w:val="none"/>
                <w:lang w:val="undefined" w:bidi="es-ES"/>
              </w:rPr>
              <w:t xml:space="preserve">2. Introducci</w:t>
            </w:r>
            <w:r>
              <w:rPr>
                <w:rStyle w:val="187"/>
                <w:highlight w:val="none"/>
                <w:lang w:val="undefined" w:bidi="es-ES"/>
              </w:rPr>
              <w:t xml:space="preserve">ón a pruebas estad</w:t>
            </w:r>
            <w:r>
              <w:rPr>
                <w:rStyle w:val="187"/>
                <w:highlight w:val="none"/>
                <w:lang w:val="undefined" w:bidi="es-ES"/>
              </w:rPr>
              <w:t xml:space="preserve">ísticas b</w:t>
            </w:r>
            <w:r>
              <w:rPr>
                <w:rStyle w:val="187"/>
                <w:highlight w:val="none"/>
                <w:lang w:val="undefined" w:bidi="es-ES"/>
              </w:rPr>
              <w:t xml:space="preserve">ásicas.</w:t>
            </w:r>
            <w:r>
              <w:rPr>
                <w:rStyle w:val="187"/>
                <w:highlight w:val="none"/>
                <w:lang w:val="undefined" w:bidi="es-ES"/>
              </w:rPr>
            </w:r>
            <w:r>
              <w:tab/>
            </w:r>
            <w:r>
              <w:fldChar w:fldCharType="begin"/>
              <w:instrText xml:space="preserve">PAGEREF _Toc6 \h</w:instrText>
              <w:fldChar w:fldCharType="separate"/>
              <w:t xml:space="preserve">5</w:t>
              <w:fldChar w:fldCharType="end"/>
            </w:r>
          </w:hyperlink>
          <w:r>
            <w:rPr>
              <w:highlight w:val="none"/>
            </w:rPr>
          </w:r>
        </w:p>
        <w:p w14:paraId="55B5C893">
          <w:pPr>
            <w:pStyle w:val="190"/>
            <w:pBdr/>
            <w:tabs>
              <w:tab w:val="right" w:leader="dot" w:pos="9360"/>
            </w:tabs>
            <w:spacing/>
            <w:ind/>
            <w:rPr>
              <w:highlight w:val="none"/>
            </w:rPr>
          </w:pPr>
          <w:hyperlink w:tooltip="#_Toc7" w:anchor="_Toc7" w:history="1">
            <w:r>
              <w:rPr>
                <w:rStyle w:val="187"/>
              </w:rPr>
            </w:r>
            <w:r>
              <w:rPr>
                <w:rStyle w:val="187"/>
                <w:highlight w:val="none"/>
                <w:lang w:val="undefined" w:bidi="es-ES"/>
              </w:rPr>
              <w:t xml:space="preserve">2.1 Planteamiento de hip</w:t>
            </w:r>
            <w:r>
              <w:rPr>
                <w:rStyle w:val="187"/>
                <w:highlight w:val="none"/>
                <w:lang w:val="undefined" w:bidi="es-ES"/>
              </w:rPr>
              <w:t xml:space="preserve">ótesis</w:t>
            </w:r>
            <w:r>
              <w:rPr>
                <w:rStyle w:val="187"/>
                <w:highlight w:val="none"/>
                <w:lang w:val="undefined" w:bidi="es-ES"/>
              </w:rPr>
            </w:r>
            <w:r>
              <w:tab/>
            </w:r>
            <w:r>
              <w:fldChar w:fldCharType="begin"/>
              <w:instrText xml:space="preserve">PAGEREF _Toc7 \h</w:instrText>
              <w:fldChar w:fldCharType="separate"/>
              <w:t xml:space="preserve">5</w:t>
              <w:fldChar w:fldCharType="end"/>
            </w:r>
          </w:hyperlink>
          <w:r>
            <w:rPr>
              <w:highlight w:val="none"/>
            </w:rPr>
          </w:r>
        </w:p>
        <w:p w14:paraId="33FA64CA">
          <w:pPr>
            <w:pStyle w:val="190"/>
            <w:pBdr/>
            <w:tabs>
              <w:tab w:val="right" w:leader="dot" w:pos="9360"/>
            </w:tabs>
            <w:spacing/>
            <w:ind/>
            <w:rPr>
              <w:highlight w:val="none"/>
            </w:rPr>
          </w:pPr>
          <w:hyperlink w:tooltip="#_Toc8" w:anchor="_Toc8" w:history="1">
            <w:r>
              <w:rPr>
                <w:rStyle w:val="187"/>
              </w:rPr>
            </w:r>
            <w:r>
              <w:rPr>
                <w:rStyle w:val="187"/>
                <w:highlight w:val="none"/>
                <w:lang w:val="undefined"/>
              </w:rPr>
              <w:t xml:space="preserve">2.2</w:t>
            </w:r>
            <w:r>
              <w:rPr>
                <w:rStyle w:val="187"/>
                <w:highlight w:val="none"/>
                <w:lang w:val="undefined"/>
              </w:rPr>
              <w:t xml:space="preserve"> </w:t>
            </w:r>
            <w:r>
              <w:rPr>
                <w:rStyle w:val="187"/>
                <w:highlight w:val="none"/>
                <w:lang w:val="undefined" w:bidi="es-ES"/>
              </w:rPr>
              <w:t xml:space="preserve">Nivel de significancia, valor p y decisión</w:t>
            </w:r>
            <w:r>
              <w:rPr>
                <w:rStyle w:val="187"/>
                <w:highlight w:val="none"/>
                <w:lang w:val="undefined"/>
              </w:rPr>
              <w:t xml:space="preserve">.</w:t>
            </w:r>
            <w:r>
              <w:rPr>
                <w:rStyle w:val="187"/>
                <w:highlight w:val="none"/>
                <w:lang w:val="undefined" w:bidi="es-ES"/>
              </w:rPr>
            </w:r>
            <w:r>
              <w:tab/>
            </w:r>
            <w:r>
              <w:fldChar w:fldCharType="begin"/>
              <w:instrText xml:space="preserve">PAGEREF _Toc8 \h</w:instrText>
              <w:fldChar w:fldCharType="separate"/>
              <w:t xml:space="preserve">6</w:t>
              <w:fldChar w:fldCharType="end"/>
            </w:r>
          </w:hyperlink>
          <w:r>
            <w:rPr>
              <w:highlight w:val="none"/>
            </w:rPr>
          </w:r>
        </w:p>
        <w:p w14:paraId="0FDC87D3">
          <w:pPr>
            <w:pStyle w:val="190"/>
            <w:pBdr/>
            <w:tabs>
              <w:tab w:val="right" w:leader="dot" w:pos="9360"/>
            </w:tabs>
            <w:spacing/>
            <w:ind/>
            <w:rPr>
              <w:highlight w:val="none"/>
            </w:rPr>
          </w:pPr>
          <w:hyperlink w:tooltip="#_Toc9" w:anchor="_Toc9" w:history="1">
            <w:r>
              <w:rPr>
                <w:rStyle w:val="187"/>
              </w:rPr>
            </w:r>
            <w:r>
              <w:rPr>
                <w:rStyle w:val="187"/>
                <w:highlight w:val="none"/>
                <w:lang w:val="undefined"/>
              </w:rPr>
              <w:t xml:space="preserve">2.3 Errores tipo I y tipo II en contexto.</w:t>
            </w:r>
            <w:r>
              <w:rPr>
                <w:rStyle w:val="187"/>
                <w:highlight w:val="none"/>
                <w:lang w:val="undefined"/>
              </w:rPr>
            </w:r>
            <w:r>
              <w:tab/>
            </w:r>
            <w:r>
              <w:fldChar w:fldCharType="begin"/>
              <w:instrText xml:space="preserve">PAGEREF _Toc9 \h</w:instrText>
              <w:fldChar w:fldCharType="separate"/>
              <w:t xml:space="preserve">6</w:t>
              <w:fldChar w:fldCharType="end"/>
            </w:r>
          </w:hyperlink>
          <w:r>
            <w:rPr>
              <w:highlight w:val="none"/>
            </w:rPr>
          </w:r>
        </w:p>
        <w:p w14:paraId="1D841543">
          <w:pPr>
            <w:pStyle w:val="189"/>
            <w:pBdr/>
            <w:tabs>
              <w:tab w:val="right" w:leader="dot" w:pos="9360"/>
            </w:tabs>
            <w:spacing/>
            <w:ind/>
            <w:rPr>
              <w:highlight w:val="none"/>
            </w:rPr>
          </w:pPr>
          <w:hyperlink w:tooltip="#_Toc10" w:anchor="_Toc10" w:history="1">
            <w:r>
              <w:rPr>
                <w:rStyle w:val="187"/>
              </w:rPr>
            </w:r>
            <w:r>
              <w:rPr>
                <w:rStyle w:val="187"/>
                <w:highlight w:val="none"/>
                <w:lang w:val="undefined"/>
              </w:rPr>
              <w:t xml:space="preserve">3. Comparaci</w:t>
            </w:r>
            <w:r>
              <w:rPr>
                <w:rStyle w:val="187"/>
                <w:highlight w:val="none"/>
                <w:lang w:val="undefined"/>
              </w:rPr>
              <w:t xml:space="preserve">ón de grupos.</w:t>
            </w:r>
            <w:r>
              <w:rPr>
                <w:rStyle w:val="187"/>
                <w:highlight w:val="none"/>
                <w:lang w:val="undefined"/>
              </w:rPr>
            </w:r>
            <w:r>
              <w:tab/>
            </w:r>
            <w:r>
              <w:fldChar w:fldCharType="begin"/>
              <w:instrText xml:space="preserve">PAGEREF _Toc10 \h</w:instrText>
              <w:fldChar w:fldCharType="separate"/>
              <w:t xml:space="preserve">7</w:t>
              <w:fldChar w:fldCharType="end"/>
            </w:r>
          </w:hyperlink>
          <w:r>
            <w:rPr>
              <w:highlight w:val="none"/>
            </w:rPr>
          </w:r>
        </w:p>
        <w:p w14:paraId="13E70F03">
          <w:pPr>
            <w:pStyle w:val="190"/>
            <w:pBdr/>
            <w:tabs>
              <w:tab w:val="right" w:leader="dot" w:pos="9360"/>
            </w:tabs>
            <w:spacing/>
            <w:ind/>
            <w:rPr>
              <w:highlight w:val="none"/>
            </w:rPr>
          </w:pPr>
          <w:hyperlink w:tooltip="#_Toc11" w:anchor="_Toc11" w:history="1">
            <w:r>
              <w:rPr>
                <w:rStyle w:val="187"/>
              </w:rPr>
            </w:r>
            <w:r>
              <w:rPr>
                <w:rStyle w:val="187"/>
                <w:highlight w:val="none"/>
                <w:lang w:val="undefined"/>
              </w:rPr>
              <w:t xml:space="preserve">3.1 ¿Qu</w:t>
            </w:r>
            <w:r>
              <w:rPr>
                <w:rStyle w:val="187"/>
                <w:highlight w:val="none"/>
                <w:lang w:val="undefined"/>
              </w:rPr>
              <w:t xml:space="preserve">é pruebas usar?</w:t>
            </w:r>
            <w:r>
              <w:rPr>
                <w:rStyle w:val="187"/>
                <w:highlight w:val="none"/>
                <w:lang w:val="undefined"/>
              </w:rPr>
            </w:r>
            <w:r>
              <w:tab/>
            </w:r>
            <w:r>
              <w:fldChar w:fldCharType="begin"/>
              <w:instrText xml:space="preserve">PAGEREF _Toc11 \h</w:instrText>
              <w:fldChar w:fldCharType="separate"/>
              <w:t xml:space="preserve">7</w:t>
              <w:fldChar w:fldCharType="end"/>
            </w:r>
          </w:hyperlink>
          <w:r>
            <w:rPr>
              <w:highlight w:val="none"/>
            </w:rPr>
          </w:r>
        </w:p>
        <w:p w14:paraId="004BDD1C">
          <w:pPr>
            <w:pStyle w:val="190"/>
            <w:pBdr/>
            <w:tabs>
              <w:tab w:val="right" w:leader="dot" w:pos="9360"/>
            </w:tabs>
            <w:spacing/>
            <w:ind/>
            <w:rPr>
              <w:highlight w:val="none"/>
            </w:rPr>
          </w:pPr>
          <w:hyperlink w:tooltip="#_Toc12" w:anchor="_Toc12" w:history="1">
            <w:r>
              <w:rPr>
                <w:rStyle w:val="187"/>
              </w:rPr>
            </w:r>
            <w:r>
              <w:rPr>
                <w:rStyle w:val="187"/>
                <w:highlight w:val="none"/>
                <w:lang w:val="undefined"/>
              </w:rPr>
              <w:t xml:space="preserve">3.2 Prueba t para muestras independientes - interpretaci</w:t>
            </w:r>
            <w:r>
              <w:rPr>
                <w:rStyle w:val="187"/>
                <w:highlight w:val="none"/>
                <w:lang w:val="undefined"/>
              </w:rPr>
              <w:t xml:space="preserve">ón</w:t>
            </w:r>
            <w:r>
              <w:rPr>
                <w:rStyle w:val="187"/>
                <w:highlight w:val="none"/>
                <w:lang w:val="undefined"/>
              </w:rPr>
            </w:r>
            <w:r>
              <w:tab/>
            </w:r>
            <w:r>
              <w:fldChar w:fldCharType="begin"/>
              <w:instrText xml:space="preserve">PAGEREF _Toc12 \h</w:instrText>
              <w:fldChar w:fldCharType="separate"/>
              <w:t xml:space="preserve">7</w:t>
              <w:fldChar w:fldCharType="end"/>
            </w:r>
          </w:hyperlink>
          <w:r>
            <w:rPr>
              <w:highlight w:val="none"/>
            </w:rPr>
          </w:r>
        </w:p>
        <w:p w14:paraId="746046CF">
          <w:pPr>
            <w:pStyle w:val="190"/>
            <w:pBdr/>
            <w:tabs>
              <w:tab w:val="right" w:leader="dot" w:pos="9360"/>
            </w:tabs>
            <w:spacing/>
            <w:ind/>
            <w:rPr>
              <w:highlight w:val="none"/>
            </w:rPr>
          </w:pPr>
          <w:hyperlink w:tooltip="#_Toc13" w:anchor="_Toc13" w:history="1">
            <w:r>
              <w:rPr>
                <w:rStyle w:val="187"/>
              </w:rPr>
            </w:r>
            <w:r>
              <w:rPr>
                <w:rStyle w:val="187"/>
                <w:highlight w:val="none"/>
                <w:lang w:val="es-ES"/>
              </w:rPr>
              <w:t xml:space="preserve">3.3 </w:t>
            </w:r>
            <w:r>
              <w:rPr>
                <w:rStyle w:val="187"/>
                <w:highlight w:val="none"/>
                <w:lang w:val="es-ES"/>
              </w:rPr>
              <w:t xml:space="preserve">ANOVA — caso de cuatro turnos</w:t>
            </w:r>
            <w:r>
              <w:rPr>
                <w:rStyle w:val="187"/>
                <w:highlight w:val="none"/>
                <w:lang w:val="undefined"/>
              </w:rPr>
            </w:r>
            <w:r>
              <w:tab/>
            </w:r>
            <w:r>
              <w:fldChar w:fldCharType="begin"/>
              <w:instrText xml:space="preserve">PAGEREF _Toc13 \h</w:instrText>
              <w:fldChar w:fldCharType="separate"/>
              <w:t xml:space="preserve">8</w:t>
              <w:fldChar w:fldCharType="end"/>
            </w:r>
          </w:hyperlink>
          <w:r>
            <w:rPr>
              <w:highlight w:val="none"/>
            </w:rPr>
          </w:r>
        </w:p>
        <w:p w14:paraId="22B0C2AD">
          <w:pPr>
            <w:pStyle w:val="189"/>
            <w:pBdr/>
            <w:tabs>
              <w:tab w:val="right" w:leader="dot" w:pos="9360"/>
            </w:tabs>
            <w:spacing/>
            <w:ind/>
            <w:rPr>
              <w:highlight w:val="none"/>
            </w:rPr>
          </w:pPr>
          <w:hyperlink w:tooltip="#_Toc14" w:anchor="_Toc14" w:history="1">
            <w:r>
              <w:rPr>
                <w:rStyle w:val="187"/>
              </w:rPr>
            </w:r>
            <w:r>
              <w:rPr>
                <w:rStyle w:val="187"/>
                <w:highlight w:val="none"/>
                <w:lang w:val="es-ES"/>
              </w:rPr>
              <w:t xml:space="preserve">4. Interpretaci</w:t>
            </w:r>
            <w:r>
              <w:rPr>
                <w:rStyle w:val="187"/>
                <w:highlight w:val="none"/>
                <w:lang w:val="es-ES"/>
              </w:rPr>
              <w:t xml:space="preserve">ón de resultados.</w:t>
            </w:r>
            <w:r>
              <w:rPr>
                <w:rStyle w:val="187"/>
                <w:highlight w:val="none"/>
              </w:rPr>
            </w:r>
            <w:r>
              <w:tab/>
            </w:r>
            <w:r>
              <w:fldChar w:fldCharType="begin"/>
              <w:instrText xml:space="preserve">PAGEREF _Toc14 \h</w:instrText>
              <w:fldChar w:fldCharType="separate"/>
              <w:t xml:space="preserve">8</w:t>
              <w:fldChar w:fldCharType="end"/>
            </w:r>
          </w:hyperlink>
          <w:r>
            <w:rPr>
              <w:highlight w:val="none"/>
            </w:rPr>
          </w:r>
        </w:p>
        <w:p w14:paraId="0FDF09B2">
          <w:pPr>
            <w:pStyle w:val="190"/>
            <w:pBdr/>
            <w:tabs>
              <w:tab w:val="right" w:leader="dot" w:pos="9360"/>
            </w:tabs>
            <w:spacing/>
            <w:ind/>
            <w:rPr/>
          </w:pPr>
          <w:hyperlink w:tooltip="#_Toc15" w:anchor="_Toc15" w:history="1">
            <w:r>
              <w:rPr>
                <w:rStyle w:val="187"/>
              </w:rPr>
            </w:r>
            <w:r>
              <w:rPr>
                <w:rStyle w:val="187"/>
                <w:highlight w:val="none"/>
                <w:lang w:val="es-ES"/>
              </w:rPr>
              <w:t xml:space="preserve">4.1 </w:t>
            </w:r>
            <w:r>
              <w:rPr>
                <w:rStyle w:val="187"/>
                <w:highlight w:val="none"/>
                <w:lang w:val="undefined" w:bidi="undefined"/>
              </w:rPr>
              <w:t xml:space="preserve">Significancia estadística vs. significancia práctica</w:t>
            </w:r>
            <w:r>
              <w:rPr>
                <w:rStyle w:val="187"/>
                <w:lang w:val="es-ES"/>
              </w:rPr>
              <w:t xml:space="preserve">.</w:t>
            </w:r>
            <w:r>
              <w:rPr>
                <w:rStyle w:val="187"/>
                <w:highlight w:val="none"/>
                <w:lang w:val="undefined" w:bidi="undefined"/>
              </w:rPr>
            </w:r>
            <w:r>
              <w:tab/>
            </w:r>
            <w:r>
              <w:fldChar w:fldCharType="begin"/>
              <w:instrText xml:space="preserve">PAGEREF _Toc15 \h</w:instrText>
              <w:fldChar w:fldCharType="separate"/>
              <w:t xml:space="preserve">8</w:t>
              <w:fldChar w:fldCharType="end"/>
            </w:r>
          </w:hyperlink>
          <w:r>
            <w:rPr>
              <w:lang w:val="es-ES"/>
            </w:rPr>
          </w:r>
        </w:p>
        <w:p w14:paraId="72E91BBF">
          <w:pPr>
            <w:pStyle w:val="190"/>
            <w:pBdr/>
            <w:tabs>
              <w:tab w:val="right" w:leader="dot" w:pos="9360"/>
            </w:tabs>
            <w:spacing/>
            <w:ind/>
            <w:rPr>
              <w:highlight w:val="none"/>
            </w:rPr>
          </w:pPr>
          <w:hyperlink w:tooltip="#_Toc16" w:anchor="_Toc16" w:history="1">
            <w:r>
              <w:rPr>
                <w:rStyle w:val="187"/>
              </w:rPr>
            </w:r>
            <w:r>
              <w:rPr>
                <w:rStyle w:val="187"/>
                <w:highlight w:val="none"/>
                <w:lang w:val="es-ES"/>
              </w:rPr>
              <w:t xml:space="preserve">4.2 </w:t>
            </w:r>
            <w:r>
              <w:rPr>
                <w:rStyle w:val="187"/>
                <w:highlight w:val="none"/>
                <w:lang w:val="undefined" w:bidi="undefined"/>
              </w:rPr>
              <w:t xml:space="preserve">Detectar errores de interpretación</w:t>
            </w:r>
            <w:r>
              <w:rPr>
                <w:rStyle w:val="187"/>
                <w:highlight w:val="none"/>
                <w:lang w:val="undefined"/>
              </w:rPr>
            </w:r>
            <w:r>
              <w:tab/>
            </w:r>
            <w:r>
              <w:fldChar w:fldCharType="begin"/>
              <w:instrText xml:space="preserve">PAGEREF _Toc16 \h</w:instrText>
              <w:fldChar w:fldCharType="separate"/>
              <w:t xml:space="preserve">9</w:t>
              <w:fldChar w:fldCharType="end"/>
            </w:r>
          </w:hyperlink>
          <w:r>
            <w:rPr>
              <w:highlight w:val="none"/>
            </w:rPr>
          </w:r>
        </w:p>
        <w:p w14:paraId="126A8DDE">
          <w:pPr>
            <w:pStyle w:val="190"/>
            <w:pBdr/>
            <w:tabs>
              <w:tab w:val="right" w:leader="dot" w:pos="9360"/>
            </w:tabs>
            <w:spacing/>
            <w:ind/>
            <w:rPr>
              <w:highlight w:val="none"/>
            </w:rPr>
          </w:pPr>
          <w:hyperlink w:tooltip="#_Toc17" w:anchor="_Toc17" w:history="1">
            <w:r>
              <w:rPr>
                <w:rStyle w:val="187"/>
              </w:rPr>
            </w:r>
            <w:r>
              <w:rPr>
                <w:rStyle w:val="187"/>
                <w:highlight w:val="none"/>
                <w:lang w:val="es-ES"/>
              </w:rPr>
              <w:t xml:space="preserve">4.3 </w:t>
            </w:r>
            <w:r>
              <w:rPr>
                <w:rStyle w:val="187"/>
                <w:highlight w:val="none"/>
                <w:lang w:val="es-ES"/>
              </w:rPr>
              <w:t xml:space="preserve">Caso integrador</w:t>
            </w:r>
            <w:r>
              <w:rPr>
                <w:rStyle w:val="187"/>
                <w:highlight w:val="none"/>
                <w:lang w:val="es-ES"/>
              </w:rPr>
            </w:r>
            <w:r>
              <w:tab/>
            </w:r>
            <w:r>
              <w:fldChar w:fldCharType="begin"/>
              <w:instrText xml:space="preserve">PAGEREF _Toc17 \h</w:instrText>
              <w:fldChar w:fldCharType="separate"/>
              <w:t xml:space="preserve">9</w:t>
              <w:fldChar w:fldCharType="end"/>
            </w:r>
          </w:hyperlink>
          <w:r>
            <w:rPr>
              <w:highlight w:val="none"/>
            </w:rPr>
          </w:r>
        </w:p>
        <w:p w14:paraId="00A459C0">
          <w:pPr>
            <w:pBdr/>
            <w:spacing/>
            <w:ind/>
            <w:rPr>
              <w:sz w:val="24"/>
              <w:szCs w:val="24"/>
              <w:highlight w:val="none"/>
              <w:lang w:val="undefined"/>
            </w:rPr>
          </w:pPr>
          <w:r/>
          <w:r>
            <w:fldChar w:fldCharType="end"/>
          </w:r>
          <w:r>
            <w:rPr>
              <w:sz w:val="24"/>
              <w:szCs w:val="24"/>
              <w:highlight w:val="none"/>
              <w:lang w:val="undefined"/>
            </w:rPr>
          </w:r>
          <w:r/>
        </w:p>
      </w:sdtContent>
    </w:sdt>
    <w:p w14:paraId="24DB97FD">
      <w:pPr>
        <w:pBdr/>
        <w:shd w:val="nil"/>
        <w:spacing/>
        <w:ind/>
        <w:rPr>
          <w:sz w:val="24"/>
          <w:szCs w:val="24"/>
          <w:highlight w:val="none"/>
        </w:rPr>
      </w:pPr>
      <w:r>
        <w:rPr>
          <w:sz w:val="24"/>
          <w:szCs w:val="24"/>
          <w:highlight w:val="none"/>
          <w:lang w:val="undefined"/>
        </w:rPr>
        <w:br w:type="page" w:clear="all"/>
      </w:r>
      <w:r>
        <w:rPr>
          <w:sz w:val="24"/>
          <w:szCs w:val="24"/>
          <w:highlight w:val="none"/>
          <w:lang w:val="undefined" w:bidi="undefined"/>
        </w:rPr>
      </w:r>
      <w:r>
        <w:rPr>
          <w:sz w:val="24"/>
          <w:szCs w:val="24"/>
          <w:highlight w:val="none"/>
          <w:lang w:val="undefined"/>
        </w:rPr>
      </w:r>
    </w:p>
    <w:p w14:paraId="61298241">
      <w:pPr>
        <w:pStyle w:val="139"/>
        <w:pBdr/>
        <w:spacing/>
        <w:ind/>
        <w:rPr>
          <w:sz w:val="24"/>
          <w:szCs w:val="24"/>
          <w:highlight w:val="none"/>
          <w:lang w:val="undefined"/>
          <w14:ligatures w14:val="none"/>
        </w:rPr>
      </w:pPr>
      <w:r/>
      <w:bookmarkStart w:id="1" w:name="_Toc1"/>
      <w:r>
        <w:rPr>
          <w:rStyle w:val="150"/>
          <w:lang w:val="undefined"/>
        </w:rPr>
        <w:t xml:space="preserve">Instrucciones generales:</w:t>
      </w:r>
      <w:r>
        <w:rPr>
          <w:sz w:val="24"/>
          <w:szCs w:val="24"/>
          <w:highlight w:val="none"/>
          <w:lang w:val="undefined"/>
        </w:rPr>
      </w:r>
      <w:bookmarkEnd w:id="1"/>
      <w:r/>
      <w:r>
        <w:rPr>
          <w:sz w:val="24"/>
          <w:szCs w:val="24"/>
          <w:highlight w:val="none"/>
          <w:lang w:val="undefined" w:bidi="es-ES"/>
        </w:rPr>
      </w:r>
    </w:p>
    <w:p w14:paraId="7880C319">
      <w:pPr>
        <w:pBdr/>
        <w:spacing/>
        <w:ind/>
        <w:rPr>
          <w:rStyle w:val="150"/>
          <w:lang w:val="undefined"/>
          <w14:ligatures w14:val="none"/>
        </w:rPr>
      </w:pPr>
      <w:r>
        <w:rPr>
          <w:sz w:val="24"/>
          <w:szCs w:val="24"/>
          <w:highlight w:val="none"/>
          <w:lang w:val="undefined"/>
        </w:rPr>
        <w:t xml:space="preserve">Todos los ejercicios de este documento utilizan datos de la empresa ficticia LMB, usada como caso de estudio a lo largo del curso. Responda directamente en los espacios provistos, mostrando el procedimiento cuando se le solicite. Puede usar calculadora u h</w:t>
      </w:r>
      <w:r>
        <w:rPr>
          <w:sz w:val="24"/>
          <w:szCs w:val="24"/>
          <w:highlight w:val="none"/>
          <w:lang w:val="undefined"/>
        </w:rPr>
        <w:t xml:space="preserve">oja de cálculo para las operaciones.</w:t>
      </w:r>
      <w:r>
        <w:rPr>
          <w:rStyle w:val="150"/>
          <w:lang w:val="undefined"/>
        </w:rPr>
      </w:r>
      <w:r>
        <w:rPr>
          <w:rStyle w:val="150"/>
          <w:highlight w:val="none"/>
          <w:lang w:val="undefined"/>
        </w:rPr>
      </w:r>
    </w:p>
    <w:p w14:paraId="609572C8">
      <w:pPr>
        <w:pStyle w:val="139"/>
        <w:pBdr/>
        <w:spacing/>
        <w:ind/>
        <w:rPr>
          <w:rStyle w:val="150"/>
          <w:highlight w:val="none"/>
          <w:lang w:val="undefined"/>
          <w14:ligatures w14:val="none"/>
        </w:rPr>
      </w:pPr>
      <w:r/>
      <w:bookmarkStart w:id="2" w:name="_Toc2"/>
      <w:r>
        <w:rPr>
          <w:rStyle w:val="150"/>
          <w:lang w:val="undefined"/>
        </w:rPr>
        <w:t xml:space="preserve">Tema 1. An</w:t>
      </w:r>
      <w:r>
        <w:rPr>
          <w:rStyle w:val="150"/>
          <w:lang w:val="undefined"/>
        </w:rPr>
        <w:t xml:space="preserve">álisis descriptivo avanzado</w:t>
      </w:r>
      <w:r>
        <w:rPr>
          <w:rStyle w:val="150"/>
          <w:highlight w:val="none"/>
          <w:lang w:val="undefined"/>
        </w:rPr>
      </w:r>
      <w:bookmarkEnd w:id="2"/>
      <w:r/>
      <w:r>
        <w:rPr>
          <w:rStyle w:val="150"/>
          <w:highlight w:val="none"/>
          <w:lang w:val="undefined"/>
        </w:rPr>
      </w:r>
    </w:p>
    <w:p w14:paraId="367FDFE5">
      <w:pPr>
        <w:pStyle w:val="140"/>
        <w:pBdr/>
        <w:spacing/>
        <w:ind/>
        <w:rPr>
          <w:sz w:val="24"/>
          <w:szCs w:val="24"/>
          <w:highlight w:val="none"/>
          <w:lang w:val="undefined" w:bidi="es-ES"/>
          <w14:ligatures w14:val="none"/>
        </w:rPr>
      </w:pPr>
      <w:r/>
      <w:bookmarkStart w:id="3" w:name="_Toc3"/>
      <w:r>
        <w:rPr>
          <w:sz w:val="24"/>
          <w:szCs w:val="24"/>
          <w:highlight w:val="none"/>
          <w:lang w:val="undefined"/>
        </w:rPr>
        <w:t xml:space="preserve">1.1 Cuartiles, RIC y valores at</w:t>
      </w:r>
      <w:r>
        <w:rPr>
          <w:sz w:val="24"/>
          <w:szCs w:val="24"/>
          <w:highlight w:val="none"/>
          <w:lang w:val="undefined"/>
        </w:rPr>
        <w:t xml:space="preserve">ípicos.</w:t>
      </w:r>
      <w:bookmarkEnd w:id="3"/>
      <w:r/>
      <w:r>
        <w:rPr>
          <w:sz w:val="24"/>
          <w:szCs w:val="24"/>
          <w:highlight w:val="none"/>
          <w:lang w:val="undefined"/>
        </w:rPr>
      </w:r>
    </w:p>
    <w:p w14:paraId="027BE43E">
      <w:pPr>
        <w:pBdr>
          <w:top w:val="none" w:color="000000" w:sz="4" w:space="0"/>
          <w:left w:val="none" w:color="000000" w:sz="4" w:space="0"/>
          <w:bottom w:val="none" w:color="000000" w:sz="4" w:space="0"/>
          <w:right w:val="none" w:color="000000" w:sz="4" w:space="0"/>
        </w:pBdr>
        <w:spacing/>
        <w:ind w:firstLine="0" w:left="0"/>
        <w:rPr>
          <w:szCs w:val="24"/>
          <w:highlight w:val="none"/>
          <w:lang w:val="undefined" w:bidi="es-ES"/>
          <w14:ligatures w14:val="none"/>
        </w:rPr>
      </w:pPr>
      <w:r>
        <w:rPr>
          <w:sz w:val="24"/>
          <w:szCs w:val="24"/>
          <w:highlight w:val="none"/>
          <w:lang w:val="undefined"/>
        </w:rPr>
        <w:t xml:space="preserve">LMB registró el monto (en miles de colones) de 15 pedidos realizados en una semana:</w:t>
      </w:r>
      <w:r>
        <w:rPr>
          <w:sz w:val="24"/>
          <w:szCs w:val="24"/>
          <w:highlight w:val="none"/>
          <w:lang w:val="undefined"/>
        </w:rPr>
      </w:r>
    </w:p>
    <w:p w14:paraId="10D0CB73">
      <w:pPr>
        <w:pBdr>
          <w:top w:val="none" w:color="000000" w:sz="4" w:space="0"/>
          <w:left w:val="none" w:color="000000" w:sz="4" w:space="0"/>
          <w:bottom w:val="none" w:color="000000" w:sz="4" w:space="0"/>
          <w:right w:val="none" w:color="000000" w:sz="4" w:space="0"/>
        </w:pBdr>
        <w:spacing/>
        <w:ind w:firstLine="0" w:left="0"/>
        <w:rPr>
          <w:szCs w:val="24"/>
          <w:highlight w:val="none"/>
          <w:lang w:val="undefined" w:bidi="es-ES"/>
          <w14:ligatures w14:val="none"/>
        </w:rPr>
      </w:pPr>
      <w:r>
        <w:rPr>
          <w:sz w:val="24"/>
          <w:szCs w:val="24"/>
          <w:highlight w:val="none"/>
          <w:lang w:val="undefined"/>
        </w:rPr>
        <w:t xml:space="preserve">18, 22, 25, 27, 29, 30, 31, 33, 35, 36, 38, 40, 42, 45, 98</w:t>
      </w:r>
      <w:r>
        <w:rPr>
          <w:sz w:val="24"/>
          <w:szCs w:val="24"/>
          <w:highlight w:val="none"/>
          <w:lang w:val="undefined"/>
        </w:rPr>
      </w:r>
    </w:p>
    <w:p w14:paraId="2B38DF71">
      <w:pPr>
        <w:pBdr>
          <w:top w:val="none" w:color="000000" w:sz="4" w:space="0"/>
          <w:left w:val="none" w:color="000000" w:sz="4" w:space="0"/>
          <w:bottom w:val="none" w:color="000000" w:sz="4" w:space="0"/>
          <w:right w:val="none" w:color="000000" w:sz="4" w:space="0"/>
        </w:pBdr>
        <w:spacing/>
        <w:ind w:firstLine="708" w:left="0"/>
        <w:rPr>
          <w:sz w:val="24"/>
          <w:szCs w:val="24"/>
          <w:highlight w:val="none"/>
          <w:lang w:val="undefined" w:bidi="es-ES"/>
          <w14:ligatures w14:val="none"/>
        </w:rPr>
      </w:pPr>
      <w:r>
        <w:rPr>
          <w:sz w:val="24"/>
          <w:szCs w:val="24"/>
          <w:highlight w:val="none"/>
          <w:lang w:val="undefined"/>
        </w:rPr>
        <w:t xml:space="preserve">A) Ordernar los datos y calcular Q1 y Q3</w:t>
      </w:r>
      <w:r>
        <w:rPr>
          <w:sz w:val="24"/>
          <w:szCs w:val="24"/>
          <w:highlight w:val="none"/>
          <w:lang w:val="undefined"/>
        </w:rPr>
      </w:r>
    </w:p>
    <w:p w14:paraId="6CB83299">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El calculo de Q1 y Q3 lo realizamos utilizando dos f</w:t>
      </w:r>
      <w:r>
        <w:rPr>
          <w:sz w:val="24"/>
          <w:szCs w:val="24"/>
          <w:highlight w:val="none"/>
          <w:lang w:val="undefined" w:bidi="es-ES"/>
        </w:rPr>
        <w:t xml:space="preserve">órmulas para conocer la posici</w:t>
      </w:r>
      <w:r>
        <w:rPr>
          <w:sz w:val="24"/>
          <w:szCs w:val="24"/>
          <w:highlight w:val="none"/>
          <w:lang w:val="undefined" w:bidi="es-ES"/>
        </w:rPr>
        <w:t xml:space="preserve">ón de cada uno</w:t>
      </w:r>
      <w:r>
        <w:rPr>
          <w:sz w:val="24"/>
          <w:szCs w:val="24"/>
          <w:highlight w:val="none"/>
          <w:lang w:val="undefined" w:bidi="es-ES"/>
        </w:rPr>
      </w:r>
    </w:p>
    <w:p w14:paraId="43A4B85F">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es-ES"/>
        </w:rPr>
        <w:t xml:space="preserve">Q1 = n+1/4 = (15+1)/4 = 4 = 27</w:t>
      </w:r>
      <w:r>
        <w:rPr>
          <w:sz w:val="24"/>
          <w:szCs w:val="24"/>
          <w:highlight w:val="none"/>
          <w:lang w:val="undefined" w:bidi="undefined"/>
        </w:rPr>
      </w:r>
      <w:r>
        <w:rPr>
          <w:sz w:val="24"/>
          <w:szCs w:val="24"/>
          <w:highlight w:val="none"/>
          <w:lang w:val="undefined"/>
        </w:rPr>
      </w:r>
    </w:p>
    <w:p w14:paraId="55B1A376">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Q3 = 3(n+1)/4 = 3(15+1)/4 = 12 = 40</w:t>
      </w:r>
      <w:r>
        <w:rPr>
          <w:sz w:val="24"/>
          <w:szCs w:val="24"/>
          <w:highlight w:val="none"/>
          <w:lang w:val="undefined"/>
        </w:rPr>
      </w:r>
    </w:p>
    <w:p w14:paraId="39C68601">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Obtenemos que Q1 = 27 y Q3 = 40</w:t>
      </w:r>
      <w:r>
        <w:rPr>
          <w:sz w:val="24"/>
          <w:szCs w:val="24"/>
          <w:highlight w:val="none"/>
          <w:lang w:val="undefined" w:bidi="undefined"/>
        </w:rPr>
      </w:r>
      <w:r>
        <w:rPr>
          <w:sz w:val="24"/>
          <w:szCs w:val="24"/>
          <w:highlight w:val="none"/>
          <w:lang w:val="undefined" w:bidi="es-ES"/>
        </w:rPr>
      </w:r>
    </w:p>
    <w:p w14:paraId="6B9EFEF2">
      <w:pPr>
        <w:pBdr>
          <w:top w:val="none" w:color="000000" w:sz="4" w:space="0"/>
          <w:left w:val="none" w:color="000000" w:sz="4" w:space="0"/>
          <w:bottom w:val="none" w:color="000000" w:sz="4" w:space="0"/>
          <w:right w:val="none" w:color="000000" w:sz="4" w:space="0"/>
        </w:pBdr>
        <w:spacing/>
        <w:ind w:firstLine="708" w:left="0"/>
        <w:rPr>
          <w:sz w:val="24"/>
          <w:szCs w:val="24"/>
          <w:highlight w:val="none"/>
          <w:lang w:val="undefined" w:bidi="es-ES"/>
          <w14:ligatures w14:val="none"/>
        </w:rPr>
      </w:pPr>
      <w:r>
        <w:rPr>
          <w:sz w:val="24"/>
          <w:szCs w:val="24"/>
          <w:highlight w:val="none"/>
          <w:lang w:val="undefined"/>
        </w:rPr>
        <w:t xml:space="preserve">B) Caluclar el rango </w:t>
      </w:r>
      <w:r>
        <w:rPr>
          <w:sz w:val="24"/>
          <w:szCs w:val="24"/>
          <w:highlight w:val="none"/>
          <w:lang w:val="undefined"/>
        </w:rPr>
        <w:t xml:space="preserve">intercuartílico</w:t>
      </w:r>
      <w:r>
        <w:rPr>
          <w:sz w:val="24"/>
          <w:szCs w:val="24"/>
          <w:highlight w:val="none"/>
          <w:lang w:val="undefined"/>
        </w:rPr>
        <w:t xml:space="preserve">.</w:t>
      </w:r>
      <w:r>
        <w:rPr>
          <w:sz w:val="24"/>
          <w:szCs w:val="24"/>
          <w:highlight w:val="none"/>
          <w:lang w:val="undefined"/>
        </w:rPr>
      </w:r>
    </w:p>
    <w:p w14:paraId="2808C504">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Para calcular el RIC o rango intercuat</w:t>
      </w:r>
      <w:r>
        <w:rPr>
          <w:sz w:val="24"/>
          <w:szCs w:val="24"/>
          <w:highlight w:val="none"/>
          <w:lang w:val="undefined"/>
        </w:rPr>
        <w:t xml:space="preserve">ílico hacemos la operaci</w:t>
      </w:r>
      <w:r>
        <w:rPr>
          <w:sz w:val="24"/>
          <w:szCs w:val="24"/>
          <w:highlight w:val="none"/>
          <w:lang w:val="undefined"/>
        </w:rPr>
        <w:t xml:space="preserve">ón</w:t>
      </w:r>
      <w:r>
        <w:rPr>
          <w:sz w:val="24"/>
          <w:szCs w:val="24"/>
          <w:highlight w:val="none"/>
          <w:lang w:val="undefined"/>
        </w:rPr>
      </w:r>
    </w:p>
    <w:p w14:paraId="0CCF98F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Q3 – Q1 = 13 = RIC</w:t>
      </w:r>
      <w:r>
        <w:rPr>
          <w:sz w:val="24"/>
          <w:szCs w:val="24"/>
          <w:highlight w:val="none"/>
          <w:lang w:val="undefined"/>
        </w:rPr>
      </w:r>
    </w:p>
    <w:p w14:paraId="70F8D9A8">
      <w:pPr>
        <w:pBdr>
          <w:top w:val="none" w:color="000000" w:sz="4" w:space="0"/>
          <w:left w:val="none" w:color="000000" w:sz="4" w:space="0"/>
          <w:bottom w:val="none" w:color="000000" w:sz="4" w:space="0"/>
          <w:right w:val="none" w:color="000000" w:sz="4" w:space="0"/>
        </w:pBdr>
        <w:spacing/>
        <w:ind w:firstLine="708" w:left="0"/>
        <w:rPr>
          <w:sz w:val="24"/>
          <w:szCs w:val="24"/>
          <w:highlight w:val="none"/>
          <w:lang w:val="undefined" w:bidi="es-ES"/>
          <w14:ligatures w14:val="none"/>
        </w:rPr>
      </w:pPr>
      <w:r>
        <w:rPr>
          <w:sz w:val="24"/>
          <w:szCs w:val="24"/>
          <w:highlight w:val="none"/>
          <w:lang w:val="undefined"/>
        </w:rPr>
        <w:t xml:space="preserve">C) Calcular los limites inferior y superior para detectar valores at</w:t>
      </w:r>
      <w:r>
        <w:rPr>
          <w:sz w:val="24"/>
          <w:szCs w:val="24"/>
          <w:highlight w:val="none"/>
          <w:lang w:val="undefined"/>
        </w:rPr>
        <w:t xml:space="preserve">ípicos</w:t>
      </w:r>
      <w:r>
        <w:rPr>
          <w:sz w:val="24"/>
          <w:szCs w:val="24"/>
          <w:highlight w:val="none"/>
          <w:lang w:val="undefined"/>
        </w:rPr>
      </w:r>
    </w:p>
    <w:p w14:paraId="5E7CBF44">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Para calcular los l</w:t>
      </w:r>
      <w:r>
        <w:rPr>
          <w:sz w:val="24"/>
          <w:szCs w:val="24"/>
          <w:highlight w:val="none"/>
          <w:lang w:val="undefined"/>
        </w:rPr>
        <w:t xml:space="preserve">ímites inferiores y superiores utilizamos las siguientes formulas</w:t>
      </w:r>
      <w:r>
        <w:rPr>
          <w:sz w:val="24"/>
          <w:szCs w:val="24"/>
          <w:highlight w:val="none"/>
          <w:lang w:val="undefined"/>
        </w:rPr>
      </w:r>
    </w:p>
    <w:p w14:paraId="2C3A9E05">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Inferior: Q1 - 1.5 * RIC = 27 - 1.5 * 13 = 7.5</w:t>
      </w:r>
      <w:r>
        <w:rPr>
          <w:sz w:val="24"/>
          <w:szCs w:val="24"/>
          <w:highlight w:val="none"/>
          <w:lang w:val="undefined"/>
        </w:rPr>
      </w:r>
    </w:p>
    <w:p w14:paraId="4F30FE7A">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Superior: Q3 + 1.5 * RIC = 40 + 1.5 * 13 = 7.5</w:t>
      </w:r>
      <w:r>
        <w:rPr>
          <w:sz w:val="24"/>
          <w:szCs w:val="24"/>
          <w:highlight w:val="none"/>
          <w:lang w:val="undefined"/>
        </w:rPr>
      </w:r>
    </w:p>
    <w:p w14:paraId="091E7DD4">
      <w:pPr>
        <w:pBdr>
          <w:top w:val="none" w:color="000000" w:sz="4" w:space="0"/>
          <w:left w:val="none" w:color="000000" w:sz="4" w:space="0"/>
          <w:bottom w:val="none" w:color="000000" w:sz="4" w:space="0"/>
          <w:right w:val="none" w:color="000000" w:sz="4" w:space="0"/>
        </w:pBdr>
        <w:spacing/>
        <w:ind w:firstLine="708" w:left="0"/>
        <w:rPr>
          <w:sz w:val="24"/>
          <w:szCs w:val="24"/>
          <w:highlight w:val="none"/>
          <w:lang w:val="undefined" w:bidi="es-ES"/>
          <w14:ligatures w14:val="none"/>
        </w:rPr>
      </w:pPr>
      <w:r>
        <w:rPr>
          <w:sz w:val="24"/>
          <w:szCs w:val="24"/>
          <w:highlight w:val="none"/>
          <w:lang w:val="undefined"/>
        </w:rPr>
        <w:t xml:space="preserve">D) </w:t>
      </w:r>
      <w:r>
        <w:rPr>
          <w:sz w:val="24"/>
          <w:szCs w:val="24"/>
          <w:highlight w:val="none"/>
          <w:lang w:val="undefined"/>
        </w:rPr>
        <w:t xml:space="preserve">¿Hay algún valor atípico en el conjunto de datos? Justifique su respuesta.</w:t>
      </w:r>
      <w:r>
        <w:rPr>
          <w:sz w:val="24"/>
          <w:szCs w:val="24"/>
          <w:highlight w:val="none"/>
          <w:lang w:val="undefined" w:bidi="undefined"/>
        </w:rPr>
      </w:r>
      <w:r>
        <w:rPr>
          <w:sz w:val="24"/>
          <w:szCs w:val="24"/>
          <w:highlight w:val="none"/>
          <w:lang w:val="undefined"/>
        </w:rPr>
      </w:r>
    </w:p>
    <w:p w14:paraId="2B2C2EC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rPr>
        <w:t xml:space="preserve">El valor at</w:t>
      </w:r>
      <w:r>
        <w:rPr>
          <w:sz w:val="24"/>
          <w:szCs w:val="24"/>
          <w:highlight w:val="none"/>
          <w:lang w:val="undefined"/>
        </w:rPr>
        <w:t xml:space="preserve">ípico corresponde a aquellos valores fuera </w:t>
      </w:r>
      <w:r>
        <w:rPr>
          <w:sz w:val="24"/>
          <w:szCs w:val="24"/>
          <w:highlight w:val="none"/>
          <w:lang w:val="undefined"/>
        </w:rPr>
        <w:t xml:space="preserve">del l</w:t>
      </w:r>
      <w:r>
        <w:rPr>
          <w:sz w:val="24"/>
          <w:szCs w:val="24"/>
          <w:highlight w:val="none"/>
          <w:lang w:val="undefined"/>
        </w:rPr>
        <w:t xml:space="preserve">ímite inferior y superior, en este caso el monto que se considera at</w:t>
      </w:r>
      <w:r>
        <w:rPr>
          <w:sz w:val="24"/>
          <w:szCs w:val="24"/>
          <w:highlight w:val="none"/>
          <w:lang w:val="undefined"/>
        </w:rPr>
        <w:t xml:space="preserve">ípico corresponde a “98”.</w:t>
      </w:r>
      <w:r>
        <w:rPr>
          <w:sz w:val="24"/>
          <w:szCs w:val="24"/>
          <w:highlight w:val="none"/>
          <w:lang w:val="undefined"/>
        </w:rPr>
      </w:r>
    </w:p>
    <w:p w14:paraId="630B7956">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rPr>
      </w:r>
    </w:p>
    <w:p w14:paraId="634CB377">
      <w:pPr>
        <w:pStyle w:val="140"/>
        <w:pBdr/>
        <w:spacing/>
        <w:ind/>
        <w:rPr>
          <w:sz w:val="24"/>
          <w:szCs w:val="24"/>
          <w:highlight w:val="none"/>
          <w:lang w:val="undefined" w:bidi="es-ES"/>
          <w14:ligatures w14:val="none"/>
        </w:rPr>
      </w:pPr>
      <w:r/>
      <w:bookmarkStart w:id="4" w:name="_Toc4"/>
      <w:r>
        <w:rPr>
          <w:sz w:val="24"/>
          <w:szCs w:val="24"/>
          <w:highlight w:val="none"/>
          <w:lang w:val="undefined"/>
        </w:rPr>
        <w:t xml:space="preserve">1.2 Lectura de un boxplot.</w:t>
      </w:r>
      <w:bookmarkEnd w:id="4"/>
      <w:r/>
      <w:r>
        <w:rPr>
          <w:sz w:val="24"/>
          <w:szCs w:val="24"/>
          <w:highlight w:val="none"/>
          <w:lang w:val="undefined"/>
        </w:rPr>
      </w:r>
    </w:p>
    <w:tbl>
      <w:tblPr>
        <w:tblStyle w:val="12"/>
        <w:tblW w:w="0" w:type="auto"/>
        <w:tblBorders/>
        <w:tblLook w:val="04A0" w:firstRow="1" w:lastRow="0" w:firstColumn="1" w:lastColumn="0" w:noHBand="0" w:noVBand="1"/>
      </w:tblPr>
      <w:tblGrid>
        <w:gridCol w:w="1560"/>
        <w:gridCol w:w="1560"/>
        <w:gridCol w:w="1560"/>
        <w:gridCol w:w="1560"/>
        <w:gridCol w:w="1560"/>
        <w:gridCol w:w="1560"/>
      </w:tblGrid>
      <w:tr>
        <w:trPr/>
        <w:tc>
          <w:tcPr>
            <w:tcBorders/>
            <w:tcW w:w="1560" w:type="dxa"/>
          </w:tcPr>
          <w:p w14:paraId="39F2AA07">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M</w:t>
            </w:r>
            <w:r>
              <w:rPr>
                <w:sz w:val="24"/>
                <w:szCs w:val="24"/>
                <w:highlight w:val="none"/>
                <w:lang w:val="undefined" w:bidi="es-ES"/>
              </w:rPr>
              <w:t xml:space="preserve">ínimo</w:t>
            </w:r>
            <w:r>
              <w:rPr>
                <w:sz w:val="24"/>
                <w:szCs w:val="24"/>
                <w:highlight w:val="none"/>
                <w:lang w:val="undefined"/>
              </w:rPr>
            </w:r>
          </w:p>
        </w:tc>
        <w:tc>
          <w:tcPr>
            <w:tcBorders/>
            <w:tcW w:w="1560" w:type="dxa"/>
          </w:tcPr>
          <w:p w14:paraId="634997A9">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Q1</w:t>
            </w:r>
            <w:r>
              <w:rPr>
                <w:sz w:val="24"/>
                <w:szCs w:val="24"/>
                <w:highlight w:val="none"/>
                <w:lang w:val="undefined"/>
              </w:rPr>
            </w:r>
          </w:p>
        </w:tc>
        <w:tc>
          <w:tcPr>
            <w:tcBorders/>
            <w:tcW w:w="1560" w:type="dxa"/>
          </w:tcPr>
          <w:p w14:paraId="153B419F">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Mediana</w:t>
            </w:r>
            <w:r>
              <w:rPr>
                <w:sz w:val="24"/>
                <w:szCs w:val="24"/>
                <w:highlight w:val="none"/>
                <w:lang w:val="undefined"/>
              </w:rPr>
            </w:r>
          </w:p>
        </w:tc>
        <w:tc>
          <w:tcPr>
            <w:tcBorders/>
            <w:tcW w:w="1560" w:type="dxa"/>
          </w:tcPr>
          <w:p w14:paraId="5999A15F">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Q3</w:t>
            </w:r>
            <w:r>
              <w:rPr>
                <w:sz w:val="24"/>
                <w:szCs w:val="24"/>
                <w:highlight w:val="none"/>
                <w:lang w:val="undefined"/>
              </w:rPr>
            </w:r>
          </w:p>
        </w:tc>
        <w:tc>
          <w:tcPr>
            <w:tcBorders/>
            <w:tcW w:w="1560" w:type="dxa"/>
          </w:tcPr>
          <w:p w14:paraId="602E8659">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M</w:t>
            </w:r>
            <w:r>
              <w:rPr>
                <w:sz w:val="24"/>
                <w:szCs w:val="24"/>
                <w:highlight w:val="none"/>
                <w:lang w:val="undefined" w:bidi="es-ES"/>
              </w:rPr>
              <w:t xml:space="preserve">áximo</w:t>
            </w:r>
            <w:r>
              <w:rPr>
                <w:sz w:val="24"/>
                <w:szCs w:val="24"/>
                <w:highlight w:val="none"/>
                <w:lang w:val="undefined"/>
              </w:rPr>
            </w:r>
          </w:p>
        </w:tc>
        <w:tc>
          <w:tcPr>
            <w:tcBorders/>
            <w:tcW w:w="1560" w:type="dxa"/>
          </w:tcPr>
          <w:p w14:paraId="544C56DB">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Valor At</w:t>
            </w:r>
            <w:r>
              <w:rPr>
                <w:sz w:val="24"/>
                <w:szCs w:val="24"/>
                <w:highlight w:val="none"/>
                <w:lang w:val="undefined" w:bidi="es-ES"/>
              </w:rPr>
              <w:t xml:space="preserve">ípico</w:t>
            </w:r>
            <w:r>
              <w:rPr>
                <w:sz w:val="24"/>
                <w:szCs w:val="24"/>
                <w:highlight w:val="none"/>
                <w:lang w:val="undefined"/>
              </w:rPr>
            </w:r>
          </w:p>
        </w:tc>
      </w:tr>
      <w:tr>
        <w:trPr/>
        <w:tc>
          <w:tcPr>
            <w:tcBorders/>
            <w:tcW w:w="1560" w:type="dxa"/>
          </w:tcPr>
          <w:p w14:paraId="3DB2CC13">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1</w:t>
            </w:r>
            <w:r>
              <w:rPr>
                <w:sz w:val="24"/>
                <w:szCs w:val="24"/>
                <w:highlight w:val="none"/>
                <w:lang w:val="undefined"/>
              </w:rPr>
            </w:r>
          </w:p>
        </w:tc>
        <w:tc>
          <w:tcPr>
            <w:tcBorders/>
            <w:tcW w:w="1560" w:type="dxa"/>
          </w:tcPr>
          <w:p w14:paraId="6C941A0A">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2</w:t>
            </w:r>
            <w:r>
              <w:rPr>
                <w:sz w:val="24"/>
                <w:szCs w:val="24"/>
                <w:highlight w:val="none"/>
                <w:lang w:val="undefined"/>
              </w:rPr>
            </w:r>
          </w:p>
        </w:tc>
        <w:tc>
          <w:tcPr>
            <w:tcBorders/>
            <w:tcW w:w="1560" w:type="dxa"/>
          </w:tcPr>
          <w:p w14:paraId="5B296B14">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3</w:t>
            </w:r>
            <w:r>
              <w:rPr>
                <w:sz w:val="24"/>
                <w:szCs w:val="24"/>
                <w:highlight w:val="none"/>
                <w:lang w:val="undefined"/>
              </w:rPr>
            </w:r>
          </w:p>
        </w:tc>
        <w:tc>
          <w:tcPr>
            <w:tcBorders/>
            <w:tcW w:w="1560" w:type="dxa"/>
          </w:tcPr>
          <w:p w14:paraId="70CC138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4</w:t>
            </w:r>
            <w:r>
              <w:rPr>
                <w:sz w:val="24"/>
                <w:szCs w:val="24"/>
                <w:highlight w:val="none"/>
                <w:lang w:val="undefined"/>
              </w:rPr>
            </w:r>
          </w:p>
        </w:tc>
        <w:tc>
          <w:tcPr>
            <w:tcBorders/>
            <w:tcW w:w="1560" w:type="dxa"/>
          </w:tcPr>
          <w:p w14:paraId="5C9A16E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6</w:t>
            </w:r>
            <w:r>
              <w:rPr>
                <w:sz w:val="24"/>
                <w:szCs w:val="24"/>
                <w:highlight w:val="none"/>
                <w:lang w:val="undefined"/>
              </w:rPr>
            </w:r>
          </w:p>
        </w:tc>
        <w:tc>
          <w:tcPr>
            <w:tcBorders/>
            <w:tcW w:w="1560" w:type="dxa"/>
          </w:tcPr>
          <w:p w14:paraId="0BAF0C4F">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14</w:t>
            </w:r>
            <w:r>
              <w:rPr>
                <w:sz w:val="24"/>
                <w:szCs w:val="24"/>
                <w:highlight w:val="none"/>
                <w:lang w:val="undefined"/>
              </w:rPr>
            </w:r>
          </w:p>
        </w:tc>
      </w:tr>
    </w:tbl>
    <w:p w14:paraId="0E7419F8">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rPr>
      </w:r>
    </w:p>
    <w:p w14:paraId="1E224F3C">
      <w:pPr>
        <w:pStyle w:val="668"/>
        <w:numPr>
          <w:ilvl w:val="0"/>
          <w:numId w:val="19"/>
        </w:numPr>
        <w:pBdr>
          <w:top w:val="none" w:color="000000" w:sz="4" w:space="0"/>
          <w:left w:val="none" w:color="000000" w:sz="4" w:space="0"/>
          <w:bottom w:val="none" w:color="000000" w:sz="4" w:space="0"/>
          <w:right w:val="none" w:color="000000" w:sz="4" w:space="0"/>
        </w:pBdr>
        <w:spacing/>
        <w:ind/>
        <w:rPr>
          <w:sz w:val="24"/>
          <w:szCs w:val="24"/>
          <w:highlight w:val="none"/>
          <w:lang w:val="undefined" w:bidi="es-ES"/>
          <w14:ligatures w14:val="none"/>
        </w:rPr>
      </w:pPr>
      <w:r>
        <w:rPr>
          <w:sz w:val="24"/>
          <w:szCs w:val="24"/>
          <w:highlight w:val="none"/>
          <w:lang w:val="undefined"/>
        </w:rPr>
        <w:t xml:space="preserve">¿Qué porcentaje de los pedidos se entregó en 4 días o menos?</w:t>
      </w:r>
      <w:r>
        <w:rPr>
          <w:sz w:val="24"/>
          <w:szCs w:val="24"/>
          <w:highlight w:val="none"/>
          <w:lang w:val="undefined" w:bidi="undefined"/>
        </w:rPr>
      </w:r>
      <w:r>
        <w:rPr>
          <w:sz w:val="24"/>
          <w:szCs w:val="24"/>
          <w:highlight w:val="none"/>
          <w:lang w:val="undefined"/>
        </w:rPr>
      </w:r>
    </w:p>
    <w:p w14:paraId="6034BA6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El porcentaje de entregas con 4 d</w:t>
      </w:r>
      <w:r>
        <w:rPr>
          <w:sz w:val="24"/>
          <w:szCs w:val="24"/>
          <w:highlight w:val="none"/>
          <w:lang w:val="undefined" w:bidi="es-ES"/>
        </w:rPr>
        <w:t xml:space="preserve">ías o menos corresponde a un 75%, dato obtenido por medio de la visualizaci</w:t>
      </w:r>
      <w:r>
        <w:rPr>
          <w:sz w:val="24"/>
          <w:szCs w:val="24"/>
          <w:highlight w:val="none"/>
          <w:lang w:val="undefined" w:bidi="es-ES"/>
        </w:rPr>
        <w:t xml:space="preserve">ón del Q3.</w:t>
      </w:r>
      <w:r>
        <w:rPr>
          <w:sz w:val="24"/>
          <w:szCs w:val="24"/>
          <w:highlight w:val="none"/>
          <w:lang w:val="undefined" w:bidi="es-ES"/>
        </w:rPr>
      </w:r>
    </w:p>
    <w:p w14:paraId="18676452">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es-ES"/>
        </w:rPr>
        <w:t xml:space="preserve">     </w:t>
      </w:r>
      <w:r>
        <w:rPr>
          <w:sz w:val="24"/>
          <w:szCs w:val="24"/>
          <w:highlight w:val="none"/>
          <w:lang w:val="es-ES"/>
        </w:rPr>
        <w:t xml:space="preserve">B) </w:t>
      </w:r>
      <w:r>
        <w:rPr>
          <w:sz w:val="24"/>
          <w:szCs w:val="24"/>
          <w:highlight w:val="none"/>
          <w:lang w:val="undefined" w:bidi="es-ES"/>
        </w:rPr>
        <w:t xml:space="preserve">¿Cuál es el rango intercuartílico? ¿Qué representa en este contexto?</w:t>
      </w:r>
      <w:r>
        <w:rPr>
          <w:sz w:val="24"/>
          <w:szCs w:val="24"/>
          <w:highlight w:val="none"/>
          <w:lang w:val="undefined" w:bidi="es-ES"/>
        </w:rPr>
      </w:r>
      <w:r/>
    </w:p>
    <w:p w14:paraId="169675FA">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es-ES"/>
        </w:rPr>
        <w:t xml:space="preserve">El rango </w:t>
      </w:r>
      <w:r>
        <w:rPr>
          <w:sz w:val="24"/>
          <w:szCs w:val="24"/>
          <w:highlight w:val="none"/>
          <w:lang w:val="undefined" w:bidi="es-ES"/>
        </w:rPr>
        <w:t xml:space="preserve">intercuartílico</w:t>
      </w:r>
      <w:r>
        <w:rPr>
          <w:sz w:val="24"/>
          <w:szCs w:val="24"/>
          <w:highlight w:val="none"/>
          <w:lang w:val="undefined" w:bidi="es-ES"/>
        </w:rPr>
        <w:t xml:space="preserve"> esta definido por los Q1 y Q3, lo que nos da un rango entre 2 a 4, lo que representa la cantidad de d</w:t>
      </w:r>
      <w:r>
        <w:rPr>
          <w:sz w:val="24"/>
          <w:szCs w:val="24"/>
          <w:highlight w:val="none"/>
          <w:lang w:val="undefined" w:bidi="es-ES"/>
        </w:rPr>
        <w:t xml:space="preserve">ías de entrega de pedidos</w:t>
      </w:r>
      <w:r>
        <w:rPr>
          <w:sz w:val="24"/>
          <w:szCs w:val="24"/>
          <w:highlight w:val="none"/>
          <w:lang w:val="undefined" w:bidi="es-ES"/>
        </w:rPr>
      </w:r>
    </w:p>
    <w:p w14:paraId="2FACE5D2">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es-ES"/>
        </w:rPr>
        <w:t xml:space="preserve">     </w:t>
      </w:r>
      <w:r>
        <w:rPr>
          <w:sz w:val="24"/>
          <w:szCs w:val="24"/>
          <w:highlight w:val="none"/>
          <w:lang w:val="es-ES"/>
        </w:rPr>
        <w:t xml:space="preserve">C) </w:t>
      </w:r>
      <w:r>
        <w:rPr>
          <w:sz w:val="24"/>
          <w:szCs w:val="24"/>
          <w:highlight w:val="none"/>
          <w:lang w:val="undefined" w:bidi="es-ES"/>
        </w:rPr>
        <w:t xml:space="preserve">El valor de 14 días, ¿por qué se considera un valor atípico? Proponga una posible causa de negocio.</w:t>
      </w:r>
      <w:r>
        <w:rPr>
          <w:sz w:val="24"/>
          <w:szCs w:val="24"/>
          <w:highlight w:val="none"/>
          <w:lang w:val="undefined"/>
        </w:rPr>
      </w:r>
    </w:p>
    <w:p w14:paraId="428F6EB7">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Se considera un valor at</w:t>
      </w:r>
      <w:r>
        <w:rPr>
          <w:sz w:val="24"/>
          <w:szCs w:val="24"/>
          <w:highlight w:val="none"/>
          <w:lang w:val="undefined" w:bidi="es-ES"/>
        </w:rPr>
        <w:t xml:space="preserve">ípico, ya que este no se encuentra dentro de los l</w:t>
      </w:r>
      <w:r>
        <w:rPr>
          <w:sz w:val="24"/>
          <w:szCs w:val="24"/>
          <w:highlight w:val="none"/>
          <w:lang w:val="undefined" w:bidi="es-ES"/>
        </w:rPr>
        <w:t xml:space="preserve">ímites obtenibles, los que corresponden a -1 y 5 seg</w:t>
      </w:r>
      <w:r>
        <w:rPr>
          <w:sz w:val="24"/>
          <w:szCs w:val="24"/>
          <w:highlight w:val="none"/>
          <w:lang w:val="undefined" w:bidi="es-ES"/>
        </w:rPr>
        <w:t xml:space="preserve">ún los cálculos realizados</w:t>
      </w:r>
      <w:r>
        <w:rPr>
          <w:sz w:val="24"/>
          <w:szCs w:val="24"/>
          <w:highlight w:val="none"/>
          <w:lang w:val="undefined" w:bidi="es-ES"/>
        </w:rPr>
        <w:t xml:space="preserve">. Una posible causa, podr</w:t>
      </w:r>
      <w:r>
        <w:rPr>
          <w:sz w:val="24"/>
          <w:szCs w:val="24"/>
          <w:highlight w:val="none"/>
          <w:lang w:val="undefined" w:bidi="es-ES"/>
        </w:rPr>
        <w:t xml:space="preserve">ía deberse a un atraso en alguna parte de la log</w:t>
      </w:r>
      <w:r>
        <w:rPr>
          <w:sz w:val="24"/>
          <w:szCs w:val="24"/>
          <w:highlight w:val="none"/>
          <w:lang w:val="undefined" w:bidi="es-ES"/>
        </w:rPr>
        <w:t xml:space="preserve">ística del negocio o que el mismo pedido se haya llegado a perder por alguna eventualidad.</w:t>
      </w:r>
      <w:r>
        <w:rPr>
          <w:sz w:val="24"/>
          <w:szCs w:val="24"/>
          <w:highlight w:val="none"/>
          <w:lang w:val="undefined" w:bidi="es-ES"/>
        </w:rPr>
      </w:r>
    </w:p>
    <w:p w14:paraId="66F7E3B6">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RIC = 4 -2 = 2</w:t>
      </w:r>
      <w:r>
        <w:rPr>
          <w:sz w:val="24"/>
          <w:szCs w:val="24"/>
          <w:highlight w:val="none"/>
          <w:lang w:val="undefined" w:bidi="undefined"/>
        </w:rPr>
      </w:r>
      <w:r>
        <w:rPr>
          <w:sz w:val="24"/>
          <w:szCs w:val="24"/>
          <w:highlight w:val="none"/>
          <w:lang w:val="undefined" w:bidi="es-ES"/>
        </w:rPr>
      </w:r>
    </w:p>
    <w:p w14:paraId="681C99F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Lim. Inferior = 2 - 1.5 * 2 = -1</w:t>
      </w:r>
      <w:r>
        <w:rPr>
          <w:sz w:val="24"/>
          <w:szCs w:val="24"/>
          <w:highlight w:val="none"/>
          <w:lang w:val="undefined" w:bidi="es-ES"/>
        </w:rPr>
      </w:r>
    </w:p>
    <w:p w14:paraId="0E45D001">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Lim. Superior = 2 + 1.5 * 2 = 5</w:t>
      </w:r>
      <w:r>
        <w:rPr>
          <w:sz w:val="24"/>
          <w:szCs w:val="24"/>
          <w:highlight w:val="none"/>
          <w:lang w:val="undefined" w:bidi="undefined"/>
        </w:rPr>
      </w:r>
      <w:r>
        <w:rPr>
          <w:sz w:val="24"/>
          <w:szCs w:val="24"/>
          <w:highlight w:val="none"/>
          <w:lang w:val="undefined" w:bidi="es-ES"/>
        </w:rPr>
      </w:r>
    </w:p>
    <w:p w14:paraId="55CA7DED">
      <w:pPr>
        <w:pStyle w:val="140"/>
        <w:pBdr/>
        <w:spacing/>
        <w:ind/>
        <w:rPr>
          <w:sz w:val="24"/>
          <w:szCs w:val="24"/>
          <w:highlight w:val="none"/>
          <w:lang w:val="undefined" w:bidi="es-ES"/>
          <w14:ligatures w14:val="none"/>
        </w:rPr>
      </w:pPr>
      <w:r/>
      <w:bookmarkStart w:id="5" w:name="_Toc5"/>
      <w:r>
        <w:rPr>
          <w:sz w:val="24"/>
          <w:szCs w:val="24"/>
          <w:highlight w:val="none"/>
          <w:lang w:val="undefined" w:bidi="es-ES"/>
        </w:rPr>
        <w:t xml:space="preserve">1.3 Asimetr</w:t>
      </w:r>
      <w:r>
        <w:rPr>
          <w:sz w:val="24"/>
          <w:szCs w:val="24"/>
          <w:highlight w:val="none"/>
          <w:lang w:val="undefined" w:bidi="es-ES"/>
        </w:rPr>
        <w:t xml:space="preserve">ía y coeficiente de variaci</w:t>
      </w:r>
      <w:r>
        <w:rPr>
          <w:sz w:val="24"/>
          <w:szCs w:val="24"/>
          <w:highlight w:val="none"/>
          <w:lang w:val="undefined" w:bidi="es-ES"/>
        </w:rPr>
        <w:t xml:space="preserve">ón.</w:t>
      </w:r>
      <w:r>
        <w:rPr>
          <w:sz w:val="24"/>
          <w:szCs w:val="24"/>
          <w:highlight w:val="none"/>
          <w:lang w:val="undefined" w:bidi="undefined"/>
        </w:rPr>
      </w:r>
      <w:bookmarkEnd w:id="5"/>
      <w:r/>
      <w:r>
        <w:rPr>
          <w:sz w:val="24"/>
          <w:szCs w:val="24"/>
          <w:highlight w:val="none"/>
          <w:lang w:val="undefined"/>
        </w:rPr>
      </w:r>
    </w:p>
    <w:tbl>
      <w:tblPr>
        <w:tblStyle w:val="12"/>
        <w:tblW w:w="0" w:type="auto"/>
        <w:tblBorders/>
        <w:tblLayout w:type="fixed"/>
        <w:tblLook w:val="04A0" w:firstRow="1" w:lastRow="0" w:firstColumn="1" w:lastColumn="0" w:noHBand="0" w:noVBand="1"/>
      </w:tblPr>
      <w:tblGrid>
        <w:gridCol w:w="2103"/>
        <w:gridCol w:w="2126"/>
        <w:gridCol w:w="1984"/>
        <w:gridCol w:w="3146"/>
      </w:tblGrid>
      <w:tr>
        <w:trPr/>
        <w:tc>
          <w:tcPr>
            <w:tcBorders/>
            <w:tcW w:w="2103" w:type="dxa"/>
          </w:tcPr>
          <w:p w14:paraId="04F7EF33">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Producto</w:t>
            </w:r>
            <w:r>
              <w:rPr>
                <w:sz w:val="24"/>
                <w:szCs w:val="24"/>
                <w:highlight w:val="none"/>
                <w:lang w:val="undefined"/>
              </w:rPr>
            </w:r>
          </w:p>
        </w:tc>
        <w:tc>
          <w:tcPr>
            <w:tcBorders/>
            <w:tcW w:w="2126" w:type="dxa"/>
          </w:tcPr>
          <w:p w14:paraId="0D389235">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Media </w:t>
            </w:r>
            <w:r>
              <w:rPr>
                <w:sz w:val="24"/>
                <w:szCs w:val="24"/>
                <w:highlight w:val="none"/>
                <w:lang w:val="undefined" w:bidi="es-ES"/>
              </w:rPr>
              <w:t xml:space="preserve">₡)</w:t>
            </w:r>
            <w:r>
              <w:rPr>
                <w:sz w:val="24"/>
                <w:szCs w:val="24"/>
                <w:highlight w:val="none"/>
                <w:lang w:val="undefined" w:bidi="undefined"/>
              </w:rPr>
            </w:r>
            <w:r>
              <w:rPr>
                <w:sz w:val="24"/>
                <w:szCs w:val="24"/>
                <w:highlight w:val="none"/>
                <w:lang w:val="undefined"/>
              </w:rPr>
            </w:r>
          </w:p>
        </w:tc>
        <w:tc>
          <w:tcPr>
            <w:tcBorders/>
            <w:tcW w:w="1984" w:type="dxa"/>
          </w:tcPr>
          <w:p w14:paraId="2A985446">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Desviaci</w:t>
            </w:r>
            <w:r>
              <w:rPr>
                <w:sz w:val="24"/>
                <w:szCs w:val="24"/>
                <w:highlight w:val="none"/>
                <w:lang w:val="undefined" w:bidi="es-ES"/>
              </w:rPr>
              <w:t xml:space="preserve">ón est</w:t>
            </w:r>
            <w:r>
              <w:rPr>
                <w:sz w:val="24"/>
                <w:szCs w:val="24"/>
                <w:highlight w:val="none"/>
                <w:lang w:val="undefined" w:bidi="es-ES"/>
              </w:rPr>
              <w:t xml:space="preserve">ándar </w:t>
            </w:r>
            <w:r>
              <w:rPr>
                <w:sz w:val="24"/>
                <w:szCs w:val="24"/>
                <w:highlight w:val="none"/>
                <w:lang w:val="undefined" w:bidi="es-ES"/>
              </w:rPr>
              <w:t xml:space="preserve">₡)</w:t>
            </w:r>
            <w:r>
              <w:rPr>
                <w:sz w:val="24"/>
                <w:szCs w:val="24"/>
                <w:highlight w:val="none"/>
                <w:lang w:val="undefined" w:bidi="undefined"/>
              </w:rPr>
            </w:r>
            <w:r>
              <w:rPr>
                <w:sz w:val="24"/>
                <w:szCs w:val="24"/>
                <w:highlight w:val="none"/>
                <w:lang w:val="undefined"/>
              </w:rPr>
            </w:r>
          </w:p>
        </w:tc>
        <w:tc>
          <w:tcPr>
            <w:tcBorders/>
            <w:tcW w:w="3146" w:type="dxa"/>
          </w:tcPr>
          <w:p w14:paraId="5B535CF9">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CV</w:t>
            </w:r>
            <w:r>
              <w:rPr>
                <w:sz w:val="24"/>
                <w:szCs w:val="24"/>
                <w:highlight w:val="none"/>
                <w:lang w:val="undefined"/>
              </w:rPr>
            </w:r>
          </w:p>
        </w:tc>
      </w:tr>
      <w:tr>
        <w:trPr/>
        <w:tc>
          <w:tcPr>
            <w:tcBorders/>
            <w:tcW w:w="2103" w:type="dxa"/>
          </w:tcPr>
          <w:p w14:paraId="62BC6426">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Producto A</w:t>
            </w:r>
            <w:r>
              <w:rPr>
                <w:sz w:val="24"/>
                <w:szCs w:val="24"/>
                <w:highlight w:val="none"/>
                <w:lang w:val="undefined"/>
              </w:rPr>
            </w:r>
          </w:p>
        </w:tc>
        <w:tc>
          <w:tcPr>
            <w:tcBorders/>
            <w:tcW w:w="2126" w:type="dxa"/>
          </w:tcPr>
          <w:p w14:paraId="7C64F98B">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45000</w:t>
            </w:r>
            <w:r>
              <w:rPr>
                <w:sz w:val="24"/>
                <w:szCs w:val="24"/>
                <w:highlight w:val="none"/>
                <w:lang w:val="undefined"/>
              </w:rPr>
            </w:r>
          </w:p>
        </w:tc>
        <w:tc>
          <w:tcPr>
            <w:tcBorders/>
            <w:tcW w:w="1984" w:type="dxa"/>
          </w:tcPr>
          <w:p w14:paraId="44F173B4">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6750</w:t>
            </w:r>
            <w:r>
              <w:rPr>
                <w:sz w:val="24"/>
                <w:szCs w:val="24"/>
                <w:highlight w:val="none"/>
                <w:lang w:val="undefined"/>
              </w:rPr>
            </w:r>
          </w:p>
        </w:tc>
        <w:tc>
          <w:tcPr>
            <w:tcBorders/>
            <w:tcW w:w="3146" w:type="dxa"/>
          </w:tcPr>
          <w:p w14:paraId="5B1555C7">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6750/45000 * 100 = 15%</w:t>
            </w:r>
            <w:r>
              <w:rPr>
                <w:sz w:val="24"/>
                <w:szCs w:val="24"/>
                <w:highlight w:val="none"/>
                <w:lang w:val="undefined"/>
              </w:rPr>
            </w:r>
          </w:p>
        </w:tc>
      </w:tr>
      <w:tr>
        <w:trPr/>
        <w:tc>
          <w:tcPr>
            <w:tcBorders/>
            <w:tcW w:w="2103" w:type="dxa"/>
          </w:tcPr>
          <w:p w14:paraId="089AC42E">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Producto B </w:t>
            </w:r>
            <w:r>
              <w:rPr>
                <w:sz w:val="24"/>
                <w:szCs w:val="24"/>
                <w:highlight w:val="none"/>
                <w:lang w:val="undefined"/>
              </w:rPr>
            </w:r>
          </w:p>
        </w:tc>
        <w:tc>
          <w:tcPr>
            <w:tcBorders/>
            <w:tcW w:w="2126" w:type="dxa"/>
          </w:tcPr>
          <w:p w14:paraId="0EC84DBA">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18000</w:t>
            </w:r>
            <w:r>
              <w:rPr>
                <w:sz w:val="24"/>
                <w:szCs w:val="24"/>
                <w:highlight w:val="none"/>
                <w:lang w:val="undefined"/>
              </w:rPr>
            </w:r>
          </w:p>
        </w:tc>
        <w:tc>
          <w:tcPr>
            <w:tcBorders/>
            <w:tcW w:w="1984" w:type="dxa"/>
          </w:tcPr>
          <w:p w14:paraId="51FCF4AF">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5400</w:t>
            </w:r>
            <w:r>
              <w:rPr>
                <w:sz w:val="24"/>
                <w:szCs w:val="24"/>
                <w:highlight w:val="none"/>
                <w:lang w:val="undefined"/>
              </w:rPr>
            </w:r>
          </w:p>
        </w:tc>
        <w:tc>
          <w:tcPr>
            <w:tcBorders/>
            <w:tcW w:w="3146" w:type="dxa"/>
          </w:tcPr>
          <w:p w14:paraId="63642D78">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es-ES"/>
              </w:rPr>
              <w:t xml:space="preserve">5400 * 18000 * 100 = 30%</w:t>
            </w:r>
            <w:r>
              <w:rPr>
                <w:sz w:val="24"/>
                <w:szCs w:val="24"/>
                <w:highlight w:val="none"/>
                <w:lang w:val="undefined"/>
              </w:rPr>
            </w:r>
          </w:p>
        </w:tc>
      </w:tr>
    </w:tbl>
    <w:p w14:paraId="13003AF7">
      <w:pPr>
        <w:pBdr>
          <w:top w:val="none" w:color="000000" w:sz="4" w:space="0"/>
          <w:left w:val="none" w:color="000000" w:sz="4" w:space="0"/>
          <w:bottom w:val="none" w:color="000000" w:sz="4" w:space="0"/>
          <w:right w:val="none" w:color="000000" w:sz="4" w:space="0"/>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bidi="es-ES"/>
        </w:rPr>
      </w:r>
    </w:p>
    <w:p w14:paraId="6514DCD2">
      <w:pPr>
        <w:pBdr/>
        <w:spacing/>
        <w:ind w:firstLine="708" w:left="0"/>
        <w:rPr>
          <w:sz w:val="24"/>
          <w:szCs w:val="24"/>
          <w:highlight w:val="none"/>
          <w:lang w:val="undefined" w:bidi="es-ES"/>
          <w14:ligatures w14:val="none"/>
        </w:rPr>
      </w:pPr>
      <w:r>
        <w:rPr>
          <w:sz w:val="24"/>
          <w:szCs w:val="24"/>
          <w:highlight w:val="none"/>
          <w:lang w:val="es-ES"/>
        </w:rPr>
        <w:t xml:space="preserve">A) </w:t>
      </w:r>
      <w:r>
        <w:rPr>
          <w:sz w:val="24"/>
          <w:szCs w:val="24"/>
          <w:highlight w:val="none"/>
          <w:lang w:val="undefined" w:bidi="es-ES"/>
        </w:rPr>
        <w:t xml:space="preserve">Calcule el coeficiente de variación (CV) de cada producto.</w:t>
      </w:r>
      <w:r>
        <w:rPr>
          <w:sz w:val="24"/>
          <w:szCs w:val="24"/>
          <w:highlight w:val="none"/>
          <w:lang w:val="undefined" w:bidi="undefined"/>
        </w:rPr>
      </w:r>
      <w:r>
        <w:rPr>
          <w:sz w:val="24"/>
          <w:szCs w:val="24"/>
          <w:highlight w:val="none"/>
          <w:lang w:val="undefined" w:bidi="es-ES"/>
        </w:rPr>
      </w:r>
    </w:p>
    <w:p w14:paraId="2A3E3B76">
      <w:pPr>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es-ES"/>
        </w:rPr>
        <w:t xml:space="preserve">El coeficiente lo conseguimos utilizando la f</w:t>
      </w:r>
      <w:r>
        <w:rPr>
          <w:sz w:val="24"/>
          <w:szCs w:val="24"/>
          <w:highlight w:val="none"/>
          <w:lang w:val="undefined" w:bidi="es-ES"/>
        </w:rPr>
        <w:t xml:space="preserve">órmula de Media / Desviaci</w:t>
      </w:r>
      <w:r>
        <w:rPr>
          <w:sz w:val="24"/>
          <w:szCs w:val="24"/>
          <w:highlight w:val="none"/>
          <w:lang w:val="undefined" w:bidi="es-ES"/>
        </w:rPr>
        <w:t xml:space="preserve">ón estandar * 100, esto nos consigue dar que el producto A tiene un coeficiente de variaci</w:t>
      </w:r>
      <w:r>
        <w:rPr>
          <w:sz w:val="24"/>
          <w:szCs w:val="24"/>
          <w:highlight w:val="none"/>
          <w:lang w:val="undefined" w:bidi="es-ES"/>
        </w:rPr>
        <w:t xml:space="preserve">ón de 15% y producto B un 30%.</w:t>
      </w:r>
      <w:r>
        <w:rPr>
          <w:sz w:val="24"/>
          <w:szCs w:val="24"/>
          <w:highlight w:val="none"/>
          <w:lang w:val="undefined" w:bidi="es-ES"/>
        </w:rPr>
      </w:r>
    </w:p>
    <w:p w14:paraId="13F7EBAE">
      <w:pPr>
        <w:pBdr/>
        <w:spacing/>
        <w:ind w:firstLine="708" w:left="0"/>
        <w:rPr>
          <w:sz w:val="24"/>
          <w:szCs w:val="24"/>
          <w:highlight w:val="none"/>
          <w:lang w:val="undefined" w:bidi="es-ES"/>
          <w14:ligatures w14:val="none"/>
        </w:rPr>
      </w:pPr>
      <w:r>
        <w:rPr>
          <w:sz w:val="24"/>
          <w:szCs w:val="24"/>
          <w:highlight w:val="none"/>
          <w:lang w:val="es-ES"/>
        </w:rPr>
        <w:t xml:space="preserve">B) </w:t>
      </w:r>
      <w:r>
        <w:rPr>
          <w:sz w:val="24"/>
          <w:szCs w:val="24"/>
          <w:highlight w:val="none"/>
          <w:lang w:val="undefined" w:bidi="es-ES"/>
        </w:rPr>
        <w:t xml:space="preserve">¿Qué producto tiene ventas relativamente más variables? Explique qué significa esto para la gestión de inventario.</w:t>
      </w:r>
      <w:r>
        <w:rPr>
          <w:sz w:val="24"/>
          <w:szCs w:val="24"/>
          <w:highlight w:val="none"/>
          <w:lang w:val="undefined" w:bidi="undefined"/>
        </w:rPr>
      </w:r>
      <w:r>
        <w:rPr>
          <w:sz w:val="24"/>
          <w:szCs w:val="24"/>
          <w:highlight w:val="none"/>
          <w:lang w:val="undefined" w:bidi="es-ES"/>
        </w:rPr>
      </w:r>
    </w:p>
    <w:p w14:paraId="0DEBAB44">
      <w:pPr>
        <w:pBdr/>
        <w:spacing/>
        <w:ind w:firstLine="0" w:left="0"/>
        <w:rPr>
          <w:sz w:val="24"/>
          <w:szCs w:val="24"/>
          <w:highlight w:val="none"/>
          <w:lang w:val="undefined" w:bidi="es-ES"/>
          <w14:ligatures w14:val="none"/>
        </w:rPr>
      </w:pPr>
      <w:r>
        <w:rPr>
          <w:sz w:val="24"/>
          <w:szCs w:val="24"/>
          <w:highlight w:val="none"/>
          <w:lang w:val="undefined" w:bidi="undefined"/>
        </w:rPr>
      </w:r>
      <w:r>
        <w:rPr>
          <w:sz w:val="24"/>
          <w:szCs w:val="24"/>
          <w:highlight w:val="none"/>
          <w:lang w:val="undefined" w:bidi="es-ES"/>
        </w:rPr>
        <w:t xml:space="preserve">El producto que tiene ventas relativamente m</w:t>
      </w:r>
      <w:r>
        <w:rPr>
          <w:sz w:val="24"/>
          <w:szCs w:val="24"/>
          <w:highlight w:val="none"/>
          <w:lang w:val="undefined" w:bidi="es-ES"/>
        </w:rPr>
        <w:t xml:space="preserve">ás variables es el producto B, con un 30% frente al 15% del producto A. Para la gesti</w:t>
      </w:r>
      <w:r>
        <w:rPr>
          <w:sz w:val="24"/>
          <w:szCs w:val="24"/>
          <w:highlight w:val="none"/>
          <w:lang w:val="undefined" w:bidi="es-ES"/>
        </w:rPr>
        <w:t xml:space="preserve">ón de inventario, esto significa que es m</w:t>
      </w:r>
      <w:r>
        <w:rPr>
          <w:sz w:val="24"/>
          <w:szCs w:val="24"/>
          <w:highlight w:val="none"/>
          <w:lang w:val="undefined" w:bidi="es-ES"/>
        </w:rPr>
        <w:t xml:space="preserve">ás </w:t>
      </w:r>
      <w:r>
        <w:rPr>
          <w:sz w:val="24"/>
          <w:szCs w:val="24"/>
          <w:highlight w:val="none"/>
          <w:lang w:val="undefined" w:bidi="es-ES"/>
        </w:rPr>
        <w:t xml:space="preserve">dif</w:t>
      </w:r>
      <w:r>
        <w:rPr>
          <w:sz w:val="24"/>
          <w:szCs w:val="24"/>
          <w:highlight w:val="none"/>
          <w:lang w:val="undefined" w:bidi="es-ES"/>
        </w:rPr>
        <w:t xml:space="preserve">ícil predecir cuando se va a vender y cuando no el producto B, se tendr</w:t>
      </w:r>
      <w:r>
        <w:rPr>
          <w:sz w:val="24"/>
          <w:szCs w:val="24"/>
          <w:highlight w:val="none"/>
          <w:lang w:val="undefined" w:bidi="es-ES"/>
        </w:rPr>
        <w:t xml:space="preserve">ía que tener m</w:t>
      </w:r>
      <w:r>
        <w:rPr>
          <w:sz w:val="24"/>
          <w:szCs w:val="24"/>
          <w:highlight w:val="none"/>
          <w:lang w:val="undefined" w:bidi="es-ES"/>
        </w:rPr>
        <w:t xml:space="preserve">ás datos para analizarlo.</w:t>
      </w:r>
      <w:r>
        <w:rPr>
          <w:sz w:val="24"/>
          <w:szCs w:val="24"/>
          <w:highlight w:val="none"/>
          <w:lang w:val="undefined" w:bidi="es-ES"/>
        </w:rPr>
      </w:r>
    </w:p>
    <w:p w14:paraId="7163B8E5">
      <w:pPr>
        <w:pBdr/>
        <w:spacing/>
        <w:ind w:firstLine="708" w:left="0"/>
        <w:rPr>
          <w:sz w:val="24"/>
          <w:szCs w:val="24"/>
          <w:highlight w:val="none"/>
          <w:lang w:val="undefined" w:bidi="es-ES"/>
          <w14:ligatures w14:val="none"/>
        </w:rPr>
      </w:pPr>
      <w:r>
        <w:rPr>
          <w:sz w:val="24"/>
          <w:szCs w:val="24"/>
          <w:highlight w:val="none"/>
          <w:lang w:val="es-ES"/>
        </w:rPr>
        <w:t xml:space="preserve">C) </w:t>
      </w:r>
      <w:r>
        <w:rPr>
          <w:sz w:val="24"/>
          <w:szCs w:val="24"/>
          <w:highlight w:val="none"/>
          <w:lang w:val="undefined" w:bidi="es-ES"/>
        </w:rPr>
        <w:t xml:space="preserve">Si le dijeran que la distribución de ventas del Producto A tiene asimetría positiva, ¿qué medida de tendencia central recomendaría usar para describir la venta "típica": la media o la mediana? ¿Por qué?</w:t>
      </w:r>
      <w:r>
        <w:rPr>
          <w:sz w:val="24"/>
          <w:szCs w:val="24"/>
          <w:highlight w:val="none"/>
          <w:lang w:val="undefined" w:bidi="undefined"/>
        </w:rPr>
      </w:r>
      <w:r>
        <w:rPr>
          <w:sz w:val="24"/>
          <w:szCs w:val="24"/>
          <w:highlight w:val="none"/>
          <w:lang w:val="undefined" w:bidi="es-ES"/>
        </w:rPr>
      </w:r>
    </w:p>
    <w:p w14:paraId="0917EE5D">
      <w:pPr>
        <w:pBdr/>
        <w:spacing/>
        <w:ind w:firstLine="0" w:left="0"/>
        <w:rPr>
          <w:sz w:val="24"/>
          <w:szCs w:val="24"/>
          <w:highlight w:val="none"/>
        </w:rPr>
      </w:pPr>
      <w:r>
        <w:rPr>
          <w:sz w:val="24"/>
          <w:szCs w:val="24"/>
          <w:highlight w:val="none"/>
          <w:lang w:val="undefined" w:bidi="undefined"/>
        </w:rPr>
      </w:r>
      <w:r>
        <w:rPr>
          <w:sz w:val="24"/>
          <w:szCs w:val="24"/>
          <w:highlight w:val="none"/>
          <w:lang w:val="undefined" w:bidi="es-ES"/>
        </w:rPr>
        <w:t xml:space="preserve">La medida de tendencia central recomendar</w:t>
      </w:r>
      <w:r>
        <w:rPr>
          <w:sz w:val="24"/>
          <w:szCs w:val="24"/>
          <w:highlight w:val="none"/>
          <w:lang w:val="undefined" w:bidi="es-ES"/>
        </w:rPr>
        <w:t xml:space="preserve">á para estos casos, ser</w:t>
      </w:r>
      <w:r>
        <w:rPr>
          <w:sz w:val="24"/>
          <w:szCs w:val="24"/>
          <w:highlight w:val="none"/>
          <w:lang w:val="undefined" w:bidi="es-ES"/>
        </w:rPr>
        <w:t xml:space="preserve">ía la mediana, ya que, esta nos permite ignorar los valores at</w:t>
      </w:r>
      <w:r>
        <w:rPr>
          <w:sz w:val="24"/>
          <w:szCs w:val="24"/>
          <w:highlight w:val="none"/>
          <w:lang w:val="undefined" w:bidi="es-ES"/>
        </w:rPr>
        <w:t xml:space="preserve">ípicos que puedan ser presentados en las asimetr</w:t>
      </w:r>
      <w:r>
        <w:rPr>
          <w:sz w:val="24"/>
          <w:szCs w:val="24"/>
          <w:highlight w:val="none"/>
          <w:lang w:val="undefined" w:bidi="es-ES"/>
        </w:rPr>
        <w:t xml:space="preserve">ías, basándose</w:t>
      </w:r>
      <w:r>
        <w:rPr>
          <w:sz w:val="24"/>
          <w:szCs w:val="24"/>
          <w:highlight w:val="none"/>
          <w:lang w:val="undefined" w:bidi="es-ES"/>
        </w:rPr>
        <w:t xml:space="preserve"> en los valores centrales para tener un valor m</w:t>
      </w:r>
      <w:r>
        <w:rPr>
          <w:sz w:val="24"/>
          <w:szCs w:val="24"/>
          <w:highlight w:val="none"/>
          <w:lang w:val="undefined" w:bidi="es-ES"/>
        </w:rPr>
        <w:t xml:space="preserve">ás real.</w:t>
      </w:r>
      <w:r>
        <w:rPr>
          <w:sz w:val="24"/>
          <w:szCs w:val="24"/>
          <w:highlight w:val="none"/>
          <w:lang w:val="undefined" w:bidi="es-ES"/>
        </w:rPr>
      </w:r>
    </w:p>
    <w:p w14:paraId="341CFE4C">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bidi="es-ES"/>
        </w:rPr>
      </w:r>
    </w:p>
    <w:p w14:paraId="1B6D6D3F">
      <w:pPr>
        <w:pStyle w:val="139"/>
        <w:pBdr/>
        <w:spacing/>
        <w:ind/>
        <w:rPr>
          <w:highlight w:val="none"/>
          <w14:ligatures w14:val="none"/>
        </w:rPr>
      </w:pPr>
      <w:r/>
      <w:bookmarkStart w:id="6" w:name="_Toc6"/>
      <w:r>
        <w:rPr>
          <w:highlight w:val="none"/>
          <w:lang w:val="undefined" w:bidi="es-ES"/>
        </w:rPr>
        <w:t xml:space="preserve">2. Introducci</w:t>
      </w:r>
      <w:r>
        <w:rPr>
          <w:highlight w:val="none"/>
          <w:lang w:val="undefined" w:bidi="es-ES"/>
        </w:rPr>
        <w:t xml:space="preserve">ón a pruebas estad</w:t>
      </w:r>
      <w:r>
        <w:rPr>
          <w:highlight w:val="none"/>
          <w:lang w:val="undefined" w:bidi="es-ES"/>
        </w:rPr>
        <w:t xml:space="preserve">ísticas b</w:t>
      </w:r>
      <w:r>
        <w:rPr>
          <w:highlight w:val="none"/>
          <w:lang w:val="undefined" w:bidi="es-ES"/>
        </w:rPr>
        <w:t xml:space="preserve">ásicas.</w:t>
      </w:r>
      <w:bookmarkEnd w:id="6"/>
      <w:r/>
      <w:r>
        <w:rPr>
          <w:highlight w:val="none"/>
          <w:lang w:val="undefined" w:bidi="es-ES"/>
        </w:rPr>
      </w:r>
    </w:p>
    <w:p w14:paraId="4E14B4C2">
      <w:pPr>
        <w:pStyle w:val="140"/>
        <w:pBdr/>
        <w:spacing/>
        <w:ind/>
        <w:rPr>
          <w:sz w:val="24"/>
          <w:szCs w:val="24"/>
          <w:highlight w:val="none"/>
        </w:rPr>
      </w:pPr>
      <w:r/>
      <w:bookmarkStart w:id="7" w:name="_Toc7"/>
      <w:r>
        <w:rPr>
          <w:sz w:val="24"/>
          <w:szCs w:val="24"/>
          <w:highlight w:val="none"/>
          <w:lang w:val="undefined" w:bidi="es-ES"/>
        </w:rPr>
        <w:t xml:space="preserve">2.1 Planteamiento de hip</w:t>
      </w:r>
      <w:r>
        <w:rPr>
          <w:sz w:val="24"/>
          <w:szCs w:val="24"/>
          <w:highlight w:val="none"/>
          <w:lang w:val="undefined" w:bidi="es-ES"/>
        </w:rPr>
        <w:t xml:space="preserve">ótesis</w:t>
      </w:r>
      <w:bookmarkEnd w:id="7"/>
      <w:r/>
      <w:r>
        <w:rPr>
          <w:sz w:val="24"/>
          <w:szCs w:val="24"/>
          <w:highlight w:val="none"/>
          <w:lang w:val="undefined" w:bidi="es-ES"/>
        </w:rPr>
      </w:r>
    </w:p>
    <w:p w14:paraId="416D0B76">
      <w:pPr>
        <w:pStyle w:val="668"/>
        <w:numPr>
          <w:ilvl w:val="0"/>
          <w:numId w:val="10"/>
        </w:numPr>
        <w:pBdr/>
        <w:spacing/>
        <w:ind/>
        <w:rPr>
          <w:sz w:val="24"/>
          <w:szCs w:val="24"/>
          <w:highlight w:val="none"/>
        </w:rPr>
      </w:pPr>
      <w:r>
        <w:rPr>
          <w:sz w:val="24"/>
          <w:szCs w:val="24"/>
          <w:highlight w:val="none"/>
          <w:lang w:val="undefined" w:bidi="undefined"/>
        </w:rPr>
      </w:r>
      <w:r>
        <w:rPr>
          <w:sz w:val="24"/>
          <w:szCs w:val="24"/>
          <w:highlight w:val="none"/>
          <w:lang w:val="undefined" w:bidi="es-ES"/>
        </w:rPr>
        <w:t xml:space="preserve">LMB afirma que el tiempo promedio de respuesta al cliente es de 24 horas. Un supervisor sospecha que en realidad es mayor.</w:t>
      </w:r>
      <w:r>
        <w:rPr>
          <w:sz w:val="24"/>
          <w:szCs w:val="24"/>
          <w:highlight w:val="none"/>
          <w:lang w:val="undefined" w:bidi="undefined"/>
        </w:rPr>
      </w:r>
      <w:r>
        <w:rPr>
          <w:sz w:val="24"/>
          <w:szCs w:val="24"/>
          <w:highlight w:val="none"/>
          <w:lang w:val="undefined" w:bidi="es-ES"/>
        </w:rPr>
      </w:r>
    </w:p>
    <w:p w14:paraId="549E7A63">
      <w:pPr>
        <w:pStyle w:val="668"/>
        <w:numPr>
          <w:ilvl w:val="0"/>
          <w:numId w:val="10"/>
        </w:numPr>
        <w:pBdr/>
        <w:spacing/>
        <w:ind/>
        <w:rPr>
          <w:sz w:val="24"/>
          <w:szCs w:val="24"/>
          <w:highlight w:val="none"/>
        </w:rPr>
      </w:pPr>
      <w:r>
        <w:rPr>
          <w:sz w:val="24"/>
          <w:szCs w:val="24"/>
          <w:highlight w:val="none"/>
          <w:lang w:val="undefined" w:bidi="undefined"/>
        </w:rPr>
      </w:r>
      <w:r>
        <w:rPr>
          <w:sz w:val="24"/>
          <w:szCs w:val="24"/>
          <w:highlight w:val="none"/>
          <w:lang w:val="undefined" w:bidi="es-ES"/>
        </w:rPr>
        <w:t xml:space="preserve">El gerente de calidad quiere verificar si el peso promedio de un producto empacado sigue siendo de 500 gramos, como indica la etiqueta (podría ser mayor o menor).</w:t>
      </w:r>
      <w:r>
        <w:rPr>
          <w:sz w:val="24"/>
          <w:szCs w:val="24"/>
          <w:highlight w:val="none"/>
          <w:lang w:val="undefined" w:bidi="undefined"/>
        </w:rPr>
      </w:r>
      <w:r>
        <w:rPr>
          <w:sz w:val="24"/>
          <w:szCs w:val="24"/>
          <w:highlight w:val="none"/>
          <w:lang w:val="undefined" w:bidi="es-ES"/>
        </w:rPr>
      </w:r>
    </w:p>
    <w:p w14:paraId="639A4A40">
      <w:pPr>
        <w:pStyle w:val="668"/>
        <w:numPr>
          <w:ilvl w:val="0"/>
          <w:numId w:val="10"/>
        </w:numPr>
        <w:pBdr/>
        <w:spacing/>
        <w:ind/>
        <w:rPr>
          <w:sz w:val="24"/>
          <w:szCs w:val="24"/>
          <w:highlight w:val="none"/>
        </w:rPr>
      </w:pPr>
      <w:r>
        <w:rPr>
          <w:sz w:val="24"/>
          <w:szCs w:val="24"/>
          <w:highlight w:val="none"/>
          <w:lang w:val="undefined" w:bidi="undefined"/>
        </w:rPr>
      </w:r>
      <w:r>
        <w:rPr>
          <w:sz w:val="24"/>
          <w:szCs w:val="24"/>
          <w:highlight w:val="none"/>
          <w:lang w:val="undefined" w:bidi="es-ES"/>
        </w:rPr>
        <w:t xml:space="preserve">Se quiere comprobar si una nueva política de descuentos aumentó el monto promedio de compra por cliente.</w:t>
      </w:r>
      <w:r>
        <w:rPr>
          <w:sz w:val="24"/>
          <w:szCs w:val="24"/>
          <w:highlight w:val="none"/>
          <w:lang w:val="undefined" w:bidi="es-ES"/>
        </w:rPr>
        <w:br/>
      </w:r>
      <w:r>
        <w:rPr>
          <w:sz w:val="24"/>
          <w:szCs w:val="24"/>
          <w:highlight w:val="none"/>
          <w:lang w:val="undefined" w:bidi="es-ES"/>
        </w:rPr>
      </w:r>
    </w:p>
    <w:p w14:paraId="3A0AEFD3">
      <w:pPr>
        <w:pBdr/>
        <w:spacing/>
        <w:ind w:firstLine="0" w:left="0"/>
        <w:rPr>
          <w:sz w:val="24"/>
          <w:szCs w:val="24"/>
          <w:highlight w:val="none"/>
        </w:rPr>
      </w:pPr>
      <w:r>
        <w:rPr>
          <w:sz w:val="24"/>
          <w:szCs w:val="24"/>
          <w:highlight w:val="none"/>
          <w:lang w:val="undefined" w:bidi="es-ES"/>
        </w:rPr>
        <w:t xml:space="preserve">Hip</w:t>
      </w:r>
      <w:r>
        <w:rPr>
          <w:sz w:val="24"/>
          <w:szCs w:val="24"/>
          <w:highlight w:val="none"/>
          <w:lang w:val="undefined" w:bidi="es-ES"/>
        </w:rPr>
        <w:t xml:space="preserve">ótesis A:</w:t>
      </w:r>
      <w:r>
        <w:rPr>
          <w:sz w:val="24"/>
          <w:szCs w:val="24"/>
          <w:highlight w:val="none"/>
          <w:lang w:val="undefined" w:bidi="es-ES"/>
        </w:rPr>
      </w:r>
    </w:p>
    <w:p w14:paraId="4475B380">
      <w:pPr>
        <w:pBdr/>
        <w:spacing/>
        <w:ind w:firstLine="0" w:left="0"/>
        <w:rPr>
          <w:sz w:val="24"/>
          <w:szCs w:val="24"/>
          <w:highlight w:val="none"/>
        </w:rPr>
      </w:pPr>
      <w:r>
        <w:rPr>
          <w:sz w:val="24"/>
          <w:szCs w:val="24"/>
          <w:highlight w:val="none"/>
          <w:lang w:val="undefined" w:bidi="es-ES"/>
        </w:rPr>
        <w:t xml:space="preserve">H0: El promedio de respuesta al cliente es de 24 horas. </w:t>
      </w:r>
      <w:r>
        <w:rPr>
          <w:sz w:val="24"/>
          <w:szCs w:val="24"/>
          <w:highlight w:val="none"/>
          <w:lang w:val="undefined" w:bidi="es-ES"/>
        </w:rPr>
        <w:t xml:space="preserve">(μ = 24).</w:t>
      </w:r>
      <w:r>
        <w:rPr>
          <w:sz w:val="24"/>
          <w:szCs w:val="24"/>
          <w:highlight w:val="none"/>
          <w:lang w:val="undefined" w:bidi="undefined"/>
        </w:rPr>
      </w:r>
      <w:r>
        <w:rPr>
          <w:sz w:val="24"/>
          <w:szCs w:val="24"/>
          <w:highlight w:val="none"/>
          <w:lang w:val="undefined" w:bidi="es-ES"/>
        </w:rPr>
      </w:r>
    </w:p>
    <w:p w14:paraId="0C46240C">
      <w:pPr>
        <w:pBdr/>
        <w:spacing/>
        <w:ind w:firstLine="0" w:left="0"/>
        <w:rPr>
          <w:sz w:val="24"/>
          <w:szCs w:val="24"/>
          <w:highlight w:val="none"/>
        </w:rPr>
      </w:pPr>
      <w:r>
        <w:rPr>
          <w:sz w:val="24"/>
          <w:szCs w:val="24"/>
          <w:highlight w:val="none"/>
          <w:lang w:val="undefined" w:bidi="es-ES"/>
        </w:rPr>
        <w:t xml:space="preserve">H1: El promedio de respuesta al cliente es diferente a 24 horas. </w:t>
      </w:r>
      <w:r>
        <w:rPr>
          <w:sz w:val="24"/>
          <w:szCs w:val="24"/>
          <w:highlight w:val="none"/>
          <w:lang w:val="undefined" w:bidi="es-ES"/>
        </w:rPr>
        <w:t xml:space="preserve"> (μ ≠ 24)</w:t>
      </w:r>
      <w:r>
        <w:rPr>
          <w:sz w:val="24"/>
          <w:szCs w:val="24"/>
          <w:highlight w:val="none"/>
          <w:lang w:val="undefined" w:bidi="undefined"/>
        </w:rPr>
      </w:r>
      <w:r>
        <w:rPr>
          <w:sz w:val="24"/>
          <w:szCs w:val="24"/>
          <w:highlight w:val="none"/>
          <w:lang w:val="undefined" w:bidi="es-ES"/>
        </w:rPr>
      </w:r>
    </w:p>
    <w:p w14:paraId="750D5721">
      <w:pPr>
        <w:pBdr/>
        <w:spacing/>
        <w:ind w:firstLine="0" w:left="0"/>
        <w:rPr>
          <w:sz w:val="24"/>
          <w:szCs w:val="24"/>
          <w:highlight w:val="none"/>
        </w:rPr>
      </w:pPr>
      <w:r>
        <w:rPr>
          <w:sz w:val="24"/>
          <w:szCs w:val="24"/>
          <w:highlight w:val="none"/>
          <w:lang w:val="undefined" w:bidi="es-ES"/>
        </w:rPr>
        <w:t xml:space="preserve">Hip</w:t>
      </w:r>
      <w:r>
        <w:rPr>
          <w:sz w:val="24"/>
          <w:szCs w:val="24"/>
          <w:highlight w:val="none"/>
          <w:lang w:val="undefined" w:bidi="es-ES"/>
        </w:rPr>
        <w:t xml:space="preserve">ótesis B:</w:t>
      </w:r>
      <w:r>
        <w:rPr>
          <w:sz w:val="24"/>
          <w:szCs w:val="24"/>
          <w:highlight w:val="none"/>
          <w:lang w:val="undefined" w:bidi="es-ES"/>
        </w:rPr>
      </w:r>
    </w:p>
    <w:p w14:paraId="2F028928">
      <w:pPr>
        <w:pBdr/>
        <w:spacing/>
        <w:ind w:firstLine="0" w:left="0"/>
        <w:rPr>
          <w:sz w:val="24"/>
          <w:szCs w:val="24"/>
          <w:highlight w:val="none"/>
        </w:rPr>
      </w:pPr>
      <w:r>
        <w:rPr>
          <w:sz w:val="24"/>
          <w:szCs w:val="24"/>
          <w:highlight w:val="none"/>
          <w:lang w:val="undefined" w:bidi="es-ES"/>
        </w:rPr>
        <w:t xml:space="preserve">H0: El peso promedio del producto empacado es de 500 gramos. </w:t>
      </w:r>
      <w:r>
        <w:rPr>
          <w:sz w:val="24"/>
          <w:szCs w:val="24"/>
          <w:highlight w:val="none"/>
          <w:lang w:val="undefined" w:bidi="es-ES"/>
        </w:rPr>
        <w:t xml:space="preserve">(μ = 500)</w:t>
      </w:r>
      <w:r>
        <w:rPr>
          <w:sz w:val="24"/>
          <w:szCs w:val="24"/>
          <w:highlight w:val="none"/>
          <w:lang w:val="undefined" w:bidi="es-ES"/>
        </w:rPr>
        <w:br/>
        <w:t xml:space="preserve">H1: El peso promedio del producto empacado no es de 500 gramos. </w:t>
      </w:r>
      <w:r>
        <w:rPr>
          <w:sz w:val="24"/>
          <w:szCs w:val="24"/>
          <w:highlight w:val="none"/>
          <w:lang w:val="undefined" w:bidi="es-ES"/>
        </w:rPr>
        <w:t xml:space="preserve">(μ ≠ 500)</w:t>
      </w:r>
      <w:r>
        <w:rPr>
          <w:sz w:val="24"/>
          <w:szCs w:val="24"/>
          <w:highlight w:val="none"/>
          <w:lang w:val="undefined" w:bidi="es-ES"/>
        </w:rPr>
      </w:r>
    </w:p>
    <w:p w14:paraId="6417E099">
      <w:pPr>
        <w:pBdr/>
        <w:spacing/>
        <w:ind w:firstLine="0" w:left="0"/>
        <w:rPr>
          <w:sz w:val="24"/>
          <w:szCs w:val="24"/>
          <w:highlight w:val="none"/>
        </w:rPr>
      </w:pPr>
      <w:r>
        <w:rPr>
          <w:sz w:val="24"/>
          <w:szCs w:val="24"/>
          <w:highlight w:val="none"/>
          <w:lang w:val="undefined" w:bidi="es-ES"/>
        </w:rPr>
        <w:t xml:space="preserve">Hip</w:t>
      </w:r>
      <w:r>
        <w:rPr>
          <w:sz w:val="24"/>
          <w:szCs w:val="24"/>
          <w:highlight w:val="none"/>
          <w:lang w:val="undefined" w:bidi="es-ES"/>
        </w:rPr>
        <w:t xml:space="preserve">ótesis C:</w:t>
      </w:r>
      <w:r>
        <w:rPr>
          <w:sz w:val="24"/>
          <w:szCs w:val="24"/>
          <w:highlight w:val="none"/>
          <w:lang w:val="undefined" w:bidi="es-ES"/>
        </w:rPr>
      </w:r>
    </w:p>
    <w:p w14:paraId="0A50041A">
      <w:pPr>
        <w:pBdr/>
        <w:spacing/>
        <w:ind w:firstLine="0" w:left="0"/>
        <w:rPr>
          <w:sz w:val="24"/>
          <w:szCs w:val="24"/>
          <w:highlight w:val="none"/>
        </w:rPr>
      </w:pPr>
      <w:r>
        <w:rPr>
          <w:sz w:val="24"/>
          <w:szCs w:val="24"/>
          <w:highlight w:val="none"/>
          <w:lang w:val="undefined" w:bidi="undefined"/>
        </w:rPr>
      </w:r>
      <w:r>
        <w:rPr>
          <w:sz w:val="24"/>
          <w:szCs w:val="24"/>
          <w:highlight w:val="none"/>
          <w:lang w:val="undefined" w:bidi="es-ES"/>
        </w:rPr>
        <w:t xml:space="preserve">H0: La nueva pol</w:t>
      </w:r>
      <w:r>
        <w:rPr>
          <w:sz w:val="24"/>
          <w:szCs w:val="24"/>
          <w:highlight w:val="none"/>
          <w:lang w:val="undefined" w:bidi="es-ES"/>
        </w:rPr>
        <w:t xml:space="preserve">ítica de descuentos aumenta el monto promedio de compra. </w:t>
      </w:r>
      <w:r>
        <w:rPr>
          <w:sz w:val="24"/>
          <w:szCs w:val="24"/>
          <w:highlight w:val="none"/>
          <w:lang w:val="undefined" w:bidi="es-ES"/>
        </w:rPr>
        <w:t xml:space="preserve">(μ ≠ x)</w:t>
      </w:r>
      <w:r>
        <w:rPr>
          <w:sz w:val="24"/>
          <w:szCs w:val="24"/>
          <w:highlight w:val="none"/>
          <w:lang w:val="undefined"/>
        </w:rPr>
        <w:t xml:space="preserve">.</w:t>
      </w:r>
      <w:r>
        <w:rPr>
          <w:sz w:val="24"/>
          <w:szCs w:val="24"/>
          <w:highlight w:val="none"/>
          <w:lang w:val="undefined" w:bidi="es-ES"/>
        </w:rPr>
      </w:r>
    </w:p>
    <w:p w14:paraId="55392140">
      <w:pPr>
        <w:pBdr/>
        <w:spacing/>
        <w:ind w:firstLine="0" w:left="0"/>
        <w:rPr>
          <w:sz w:val="24"/>
          <w:szCs w:val="24"/>
          <w:highlight w:val="none"/>
        </w:rPr>
      </w:pPr>
      <w:r>
        <w:rPr>
          <w:sz w:val="24"/>
          <w:szCs w:val="24"/>
          <w:highlight w:val="none"/>
          <w:lang w:val="undefined" w:bidi="es-ES"/>
        </w:rPr>
        <w:t xml:space="preserve">H1: La nueva </w:t>
      </w:r>
      <w:r>
        <w:rPr>
          <w:sz w:val="24"/>
          <w:szCs w:val="24"/>
          <w:highlight w:val="none"/>
          <w:lang w:val="undefined" w:bidi="es-ES"/>
        </w:rPr>
        <w:t xml:space="preserve">pol</w:t>
      </w:r>
      <w:r>
        <w:rPr>
          <w:sz w:val="24"/>
          <w:szCs w:val="24"/>
          <w:highlight w:val="none"/>
          <w:lang w:val="undefined" w:bidi="es-ES"/>
        </w:rPr>
        <w:t xml:space="preserve">ítica de descuentos disminuyo o mantuvo el monto promedio de compra</w:t>
      </w:r>
      <w:r>
        <w:rPr>
          <w:sz w:val="24"/>
          <w:szCs w:val="24"/>
          <w:highlight w:val="none"/>
          <w:lang w:val="undefined"/>
        </w:rPr>
        <w:t xml:space="preserve">.</w:t>
      </w:r>
      <w:r>
        <w:rPr>
          <w:sz w:val="24"/>
          <w:szCs w:val="24"/>
          <w:highlight w:val="none"/>
          <w:lang w:val="undefined" w:bidi="es-ES"/>
        </w:rPr>
        <w:t xml:space="preserve"> </w:t>
      </w:r>
      <w:r>
        <w:rPr>
          <w:sz w:val="24"/>
          <w:szCs w:val="24"/>
          <w:highlight w:val="none"/>
          <w:lang w:val="undefined" w:bidi="es-ES"/>
        </w:rPr>
        <w:t xml:space="preserve">(μ </w:t>
      </w:r>
      <w:r>
        <w:rPr>
          <w:sz w:val="24"/>
          <w:szCs w:val="24"/>
          <w:highlight w:val="none"/>
          <w:lang w:val="undefined"/>
        </w:rPr>
        <w:t xml:space="preserve">&lt;=</w:t>
      </w:r>
      <w:r>
        <w:rPr>
          <w:sz w:val="24"/>
          <w:szCs w:val="24"/>
          <w:highlight w:val="none"/>
          <w:lang w:val="undefined" w:bidi="es-ES"/>
        </w:rPr>
        <w:t xml:space="preserve"> 24)</w:t>
      </w:r>
      <w:r>
        <w:rPr>
          <w:sz w:val="24"/>
          <w:szCs w:val="24"/>
          <w:highlight w:val="none"/>
          <w:lang w:val="undefined"/>
        </w:rPr>
        <w:t xml:space="preserve">.</w:t>
      </w:r>
      <w:r>
        <w:rPr>
          <w:sz w:val="24"/>
          <w:szCs w:val="24"/>
          <w:highlight w:val="none"/>
          <w:lang w:val="undefined" w:bidi="es-ES"/>
        </w:rPr>
      </w:r>
    </w:p>
    <w:p w14:paraId="176AE4D1">
      <w:pPr>
        <w:pStyle w:val="140"/>
        <w:pBdr/>
        <w:spacing/>
        <w:ind/>
        <w:rPr>
          <w:sz w:val="24"/>
          <w:szCs w:val="24"/>
          <w:highlight w:val="none"/>
        </w:rPr>
      </w:pPr>
      <w:r/>
      <w:bookmarkStart w:id="8" w:name="_Toc8"/>
      <w:r>
        <w:rPr>
          <w:sz w:val="24"/>
          <w:szCs w:val="24"/>
          <w:highlight w:val="none"/>
          <w:lang w:val="undefined"/>
        </w:rPr>
        <w:t xml:space="preserve">2.2</w:t>
      </w:r>
      <w:r>
        <w:rPr>
          <w:sz w:val="24"/>
          <w:szCs w:val="24"/>
          <w:highlight w:val="none"/>
          <w:lang w:val="undefined"/>
        </w:rPr>
        <w:t xml:space="preserve"> </w:t>
      </w:r>
      <w:r>
        <w:rPr>
          <w:sz w:val="24"/>
          <w:szCs w:val="24"/>
          <w:highlight w:val="none"/>
          <w:lang w:val="undefined" w:bidi="es-ES"/>
        </w:rPr>
        <w:t xml:space="preserve">Nivel de significancia, valor p y decisión</w:t>
      </w:r>
      <w:r>
        <w:rPr>
          <w:sz w:val="24"/>
          <w:szCs w:val="24"/>
          <w:highlight w:val="none"/>
          <w:lang w:val="undefined"/>
        </w:rPr>
        <w:t xml:space="preserve">.</w:t>
      </w:r>
      <w:bookmarkEnd w:id="8"/>
      <w:r/>
      <w:r>
        <w:rPr>
          <w:sz w:val="24"/>
          <w:szCs w:val="24"/>
          <w:highlight w:val="none"/>
          <w:lang w:val="undefined" w:bidi="es-ES"/>
        </w:rPr>
      </w:r>
    </w:p>
    <w:p w14:paraId="1FB49627">
      <w:pPr>
        <w:pStyle w:val="668"/>
        <w:numPr>
          <w:ilvl w:val="0"/>
          <w:numId w:val="11"/>
        </w:numPr>
        <w:pBdr/>
        <w:spacing/>
        <w:ind/>
        <w:rPr>
          <w:sz w:val="24"/>
          <w:szCs w:val="24"/>
          <w:highlight w:val="none"/>
        </w:rPr>
      </w:pPr>
      <w:r>
        <w:rPr>
          <w:sz w:val="24"/>
          <w:szCs w:val="24"/>
          <w:highlight w:val="none"/>
          <w:lang w:val="undefined" w:bidi="es-ES"/>
        </w:rPr>
        <w:t xml:space="preserve">Para cada caso, indique si se rechaza o no se rechaza H0, y redacte una conclusión en una oración.</w:t>
      </w:r>
      <w:r>
        <w:rPr>
          <w:sz w:val="24"/>
          <w:szCs w:val="24"/>
          <w:highlight w:val="none"/>
          <w:lang w:val="undefined" w:bidi="undefined"/>
        </w:rPr>
      </w:r>
      <w:r>
        <w:rPr>
          <w:sz w:val="24"/>
          <w:szCs w:val="24"/>
          <w:highlight w:val="none"/>
          <w:lang w:val="undefined" w:bidi="es-ES"/>
        </w:rPr>
      </w:r>
    </w:p>
    <w:tbl>
      <w:tblPr>
        <w:tblStyle w:val="12"/>
        <w:tblW w:w="0" w:type="auto"/>
        <w:tblBorders/>
        <w:tblLook w:val="04A0" w:firstRow="1" w:lastRow="0" w:firstColumn="1" w:lastColumn="0" w:noHBand="0" w:noVBand="1"/>
      </w:tblPr>
      <w:tblGrid>
        <w:gridCol w:w="3120"/>
        <w:gridCol w:w="3120"/>
        <w:gridCol w:w="3120"/>
      </w:tblGrid>
      <w:tr>
        <w:trPr/>
        <w:tc>
          <w:tcPr>
            <w:tcBorders/>
            <w:tcW w:w="3120" w:type="dxa"/>
          </w:tcPr>
          <w:p w14:paraId="6AAB92AA">
            <w:pPr>
              <w:pBdr/>
              <w:spacing/>
              <w:ind/>
              <w:jc w:val="center"/>
              <w:rPr>
                <w:sz w:val="24"/>
                <w:szCs w:val="24"/>
                <w:highlight w:val="none"/>
              </w:rPr>
            </w:pPr>
            <w:r>
              <w:rPr>
                <w:sz w:val="24"/>
                <w:szCs w:val="24"/>
                <w:highlight w:val="none"/>
                <w:lang w:val="undefined"/>
              </w:rPr>
              <w:t xml:space="preserve">Caso</w:t>
            </w:r>
            <w:r>
              <w:rPr>
                <w:sz w:val="24"/>
                <w:szCs w:val="24"/>
                <w:highlight w:val="none"/>
                <w:lang w:val="undefined" w:bidi="undefined"/>
              </w:rPr>
            </w:r>
            <w:r>
              <w:rPr>
                <w:sz w:val="24"/>
                <w:szCs w:val="24"/>
                <w:highlight w:val="none"/>
                <w:lang w:val="undefined" w:bidi="es-ES"/>
              </w:rPr>
            </w:r>
          </w:p>
        </w:tc>
        <w:tc>
          <w:tcPr>
            <w:tcBorders/>
            <w:tcW w:w="3120" w:type="dxa"/>
          </w:tcPr>
          <w:p w14:paraId="3C6F9757">
            <w:pPr>
              <w:pBdr/>
              <w:spacing/>
              <w:ind/>
              <w:jc w:val="center"/>
              <w:rPr>
                <w:sz w:val="24"/>
                <w:szCs w:val="24"/>
                <w:highlight w:val="none"/>
              </w:rPr>
            </w:pPr>
            <w:r>
              <w:rPr>
                <w:sz w:val="24"/>
                <w:szCs w:val="24"/>
                <w:highlight w:val="none"/>
                <w:lang w:val="undefined"/>
              </w:rPr>
              <w:t xml:space="preserve">Valor p</w:t>
            </w:r>
            <w:r>
              <w:rPr>
                <w:sz w:val="24"/>
                <w:szCs w:val="24"/>
                <w:highlight w:val="none"/>
                <w:lang w:val="undefined" w:bidi="undefined"/>
              </w:rPr>
            </w:r>
            <w:r>
              <w:rPr>
                <w:sz w:val="24"/>
                <w:szCs w:val="24"/>
                <w:highlight w:val="none"/>
                <w:lang w:val="undefined" w:bidi="es-ES"/>
              </w:rPr>
            </w:r>
          </w:p>
        </w:tc>
        <w:tc>
          <w:tcPr>
            <w:tcBorders/>
            <w:tcW w:w="3120" w:type="dxa"/>
          </w:tcPr>
          <w:p w14:paraId="6D52A250">
            <w:pPr>
              <w:pBdr/>
              <w:spacing/>
              <w:ind/>
              <w:jc w:val="center"/>
              <w:rPr>
                <w:sz w:val="24"/>
                <w:szCs w:val="24"/>
                <w:highlight w:val="none"/>
              </w:rPr>
            </w:pPr>
            <w:r>
              <w:rPr>
                <w:sz w:val="24"/>
                <w:szCs w:val="24"/>
                <w:highlight w:val="none"/>
                <w:lang w:val="undefined" w:bidi="undefined"/>
              </w:rPr>
            </w:r>
            <w:r>
              <w:rPr>
                <w:sz w:val="24"/>
                <w:szCs w:val="24"/>
                <w:highlight w:val="none"/>
                <w:lang w:val="undefined" w:bidi="es-ES"/>
              </w:rPr>
              <w:t xml:space="preserve">α</w:t>
            </w:r>
            <w:r>
              <w:rPr>
                <w:sz w:val="24"/>
                <w:szCs w:val="24"/>
                <w:highlight w:val="none"/>
                <w:lang w:val="undefined" w:bidi="undefined"/>
              </w:rPr>
            </w:r>
            <w:r>
              <w:rPr>
                <w:sz w:val="24"/>
                <w:szCs w:val="24"/>
                <w:highlight w:val="none"/>
                <w:lang w:val="undefined" w:bidi="es-ES"/>
              </w:rPr>
            </w:r>
          </w:p>
        </w:tc>
      </w:tr>
      <w:tr>
        <w:trPr/>
        <w:tc>
          <w:tcPr>
            <w:tcBorders/>
            <w:tcW w:w="3120" w:type="dxa"/>
          </w:tcPr>
          <w:p w14:paraId="0324858C">
            <w:pPr>
              <w:pBdr/>
              <w:spacing/>
              <w:ind/>
              <w:rPr>
                <w:sz w:val="24"/>
                <w:szCs w:val="24"/>
                <w:highlight w:val="none"/>
              </w:rPr>
            </w:pPr>
            <w:r>
              <w:rPr>
                <w:sz w:val="24"/>
                <w:szCs w:val="24"/>
                <w:highlight w:val="none"/>
                <w:lang w:val="undefined"/>
              </w:rPr>
              <w:t xml:space="preserve">A</w:t>
            </w:r>
            <w:r>
              <w:rPr>
                <w:sz w:val="24"/>
                <w:szCs w:val="24"/>
                <w:highlight w:val="none"/>
                <w:lang w:val="undefined" w:bidi="undefined"/>
              </w:rPr>
            </w:r>
            <w:r>
              <w:rPr>
                <w:sz w:val="24"/>
                <w:szCs w:val="24"/>
                <w:highlight w:val="none"/>
                <w:lang w:val="undefined" w:bidi="es-ES"/>
              </w:rPr>
            </w:r>
          </w:p>
        </w:tc>
        <w:tc>
          <w:tcPr>
            <w:tcBorders/>
            <w:tcW w:w="3120" w:type="dxa"/>
          </w:tcPr>
          <w:p w14:paraId="18627D15">
            <w:pPr>
              <w:pBdr/>
              <w:spacing/>
              <w:ind/>
              <w:rPr>
                <w:sz w:val="24"/>
                <w:szCs w:val="24"/>
                <w:highlight w:val="none"/>
              </w:rPr>
            </w:pPr>
            <w:r>
              <w:rPr>
                <w:sz w:val="24"/>
                <w:szCs w:val="24"/>
                <w:highlight w:val="none"/>
                <w:lang w:val="undefined"/>
              </w:rPr>
              <w:t xml:space="preserve">0.032</w:t>
            </w:r>
            <w:r>
              <w:rPr>
                <w:sz w:val="24"/>
                <w:szCs w:val="24"/>
                <w:highlight w:val="none"/>
                <w:lang w:val="undefined" w:bidi="undefined"/>
              </w:rPr>
            </w:r>
            <w:r>
              <w:rPr>
                <w:sz w:val="24"/>
                <w:szCs w:val="24"/>
                <w:highlight w:val="none"/>
                <w:lang w:val="undefined" w:bidi="es-ES"/>
              </w:rPr>
            </w:r>
          </w:p>
        </w:tc>
        <w:tc>
          <w:tcPr>
            <w:tcBorders/>
            <w:tcW w:w="3120" w:type="dxa"/>
          </w:tcPr>
          <w:p w14:paraId="2478F5ED">
            <w:pPr>
              <w:pBdr/>
              <w:spacing/>
              <w:ind/>
              <w:rPr>
                <w:sz w:val="24"/>
                <w:szCs w:val="24"/>
                <w:highlight w:val="none"/>
              </w:rPr>
            </w:pPr>
            <w:r>
              <w:rPr>
                <w:sz w:val="24"/>
                <w:szCs w:val="24"/>
                <w:highlight w:val="none"/>
                <w:lang w:val="undefined"/>
              </w:rPr>
              <w:t xml:space="preserve">0.05</w:t>
            </w:r>
            <w:r>
              <w:rPr>
                <w:sz w:val="24"/>
                <w:szCs w:val="24"/>
                <w:highlight w:val="none"/>
                <w:lang w:val="undefined" w:bidi="undefined"/>
              </w:rPr>
            </w:r>
            <w:r>
              <w:rPr>
                <w:sz w:val="24"/>
                <w:szCs w:val="24"/>
                <w:highlight w:val="none"/>
                <w:lang w:val="undefined" w:bidi="es-ES"/>
              </w:rPr>
            </w:r>
          </w:p>
        </w:tc>
      </w:tr>
      <w:tr>
        <w:trPr/>
        <w:tc>
          <w:tcPr>
            <w:tcBorders/>
            <w:tcW w:w="3120" w:type="dxa"/>
          </w:tcPr>
          <w:p w14:paraId="277A9527">
            <w:pPr>
              <w:pBdr/>
              <w:spacing/>
              <w:ind/>
              <w:rPr>
                <w:sz w:val="24"/>
                <w:szCs w:val="24"/>
                <w:highlight w:val="none"/>
              </w:rPr>
            </w:pPr>
            <w:r>
              <w:rPr>
                <w:sz w:val="24"/>
                <w:szCs w:val="24"/>
                <w:highlight w:val="none"/>
                <w:lang w:val="undefined"/>
              </w:rPr>
              <w:t xml:space="preserve">B</w:t>
            </w:r>
            <w:r>
              <w:rPr>
                <w:sz w:val="24"/>
                <w:szCs w:val="24"/>
                <w:highlight w:val="none"/>
                <w:lang w:val="undefined" w:bidi="undefined"/>
              </w:rPr>
            </w:r>
            <w:r>
              <w:rPr>
                <w:sz w:val="24"/>
                <w:szCs w:val="24"/>
                <w:highlight w:val="none"/>
                <w:lang w:val="undefined" w:bidi="es-ES"/>
              </w:rPr>
            </w:r>
          </w:p>
        </w:tc>
        <w:tc>
          <w:tcPr>
            <w:tcBorders/>
            <w:tcW w:w="3120" w:type="dxa"/>
          </w:tcPr>
          <w:p w14:paraId="3F654441">
            <w:pPr>
              <w:pBdr/>
              <w:spacing/>
              <w:ind/>
              <w:rPr>
                <w:sz w:val="24"/>
                <w:szCs w:val="24"/>
                <w:highlight w:val="none"/>
              </w:rPr>
            </w:pPr>
            <w:r>
              <w:rPr>
                <w:sz w:val="24"/>
                <w:szCs w:val="24"/>
                <w:highlight w:val="none"/>
                <w:lang w:val="undefined"/>
              </w:rPr>
              <w:t xml:space="preserve">0.184</w:t>
            </w:r>
            <w:r>
              <w:rPr>
                <w:sz w:val="24"/>
                <w:szCs w:val="24"/>
                <w:highlight w:val="none"/>
                <w:lang w:val="undefined" w:bidi="undefined"/>
              </w:rPr>
            </w:r>
            <w:r>
              <w:rPr>
                <w:sz w:val="24"/>
                <w:szCs w:val="24"/>
                <w:highlight w:val="none"/>
                <w:lang w:val="undefined" w:bidi="es-ES"/>
              </w:rPr>
            </w:r>
          </w:p>
        </w:tc>
        <w:tc>
          <w:tcPr>
            <w:tcBorders/>
            <w:tcW w:w="3120" w:type="dxa"/>
          </w:tcPr>
          <w:p w14:paraId="579EE43D">
            <w:pPr>
              <w:pBdr/>
              <w:spacing/>
              <w:ind/>
              <w:rPr>
                <w:sz w:val="24"/>
                <w:szCs w:val="24"/>
                <w:highlight w:val="none"/>
              </w:rPr>
            </w:pPr>
            <w:r>
              <w:rPr>
                <w:sz w:val="24"/>
                <w:szCs w:val="24"/>
                <w:highlight w:val="none"/>
                <w:lang w:val="undefined"/>
              </w:rPr>
              <w:t xml:space="preserve">0.05</w:t>
            </w:r>
            <w:r>
              <w:rPr>
                <w:sz w:val="24"/>
                <w:szCs w:val="24"/>
                <w:highlight w:val="none"/>
                <w:lang w:val="undefined" w:bidi="undefined"/>
              </w:rPr>
            </w:r>
            <w:r>
              <w:rPr>
                <w:sz w:val="24"/>
                <w:szCs w:val="24"/>
                <w:highlight w:val="none"/>
                <w:lang w:val="undefined" w:bidi="es-ES"/>
              </w:rPr>
            </w:r>
          </w:p>
        </w:tc>
      </w:tr>
      <w:tr>
        <w:trPr/>
        <w:tc>
          <w:tcPr>
            <w:tcBorders/>
            <w:tcW w:w="3120" w:type="dxa"/>
          </w:tcPr>
          <w:p w14:paraId="3948B55B">
            <w:pPr>
              <w:pBdr/>
              <w:spacing/>
              <w:ind/>
              <w:rPr>
                <w:sz w:val="24"/>
                <w:szCs w:val="24"/>
                <w:highlight w:val="none"/>
              </w:rPr>
            </w:pPr>
            <w:r>
              <w:rPr>
                <w:sz w:val="24"/>
                <w:szCs w:val="24"/>
                <w:highlight w:val="none"/>
                <w:lang w:val="undefined"/>
              </w:rPr>
              <w:t xml:space="preserve">C</w:t>
            </w:r>
            <w:r>
              <w:rPr>
                <w:sz w:val="24"/>
                <w:szCs w:val="24"/>
                <w:highlight w:val="none"/>
                <w:lang w:val="undefined" w:bidi="undefined"/>
              </w:rPr>
            </w:r>
            <w:r>
              <w:rPr>
                <w:sz w:val="24"/>
                <w:szCs w:val="24"/>
                <w:highlight w:val="none"/>
                <w:lang w:val="undefined" w:bidi="es-ES"/>
              </w:rPr>
            </w:r>
          </w:p>
        </w:tc>
        <w:tc>
          <w:tcPr>
            <w:tcBorders/>
            <w:tcW w:w="3120" w:type="dxa"/>
          </w:tcPr>
          <w:p w14:paraId="7D4E6EDA">
            <w:pPr>
              <w:pBdr/>
              <w:spacing/>
              <w:ind/>
              <w:rPr>
                <w:sz w:val="24"/>
                <w:szCs w:val="24"/>
                <w:highlight w:val="none"/>
              </w:rPr>
            </w:pPr>
            <w:r>
              <w:rPr>
                <w:sz w:val="24"/>
                <w:szCs w:val="24"/>
                <w:highlight w:val="none"/>
                <w:lang w:val="undefined"/>
              </w:rPr>
              <w:t xml:space="preserve">0.049</w:t>
            </w:r>
            <w:r>
              <w:rPr>
                <w:sz w:val="24"/>
                <w:szCs w:val="24"/>
                <w:highlight w:val="none"/>
                <w:lang w:val="undefined" w:bidi="undefined"/>
              </w:rPr>
            </w:r>
            <w:r>
              <w:rPr>
                <w:sz w:val="24"/>
                <w:szCs w:val="24"/>
                <w:highlight w:val="none"/>
                <w:lang w:val="undefined" w:bidi="es-ES"/>
              </w:rPr>
            </w:r>
          </w:p>
        </w:tc>
        <w:tc>
          <w:tcPr>
            <w:tcBorders/>
            <w:tcW w:w="3120" w:type="dxa"/>
          </w:tcPr>
          <w:p w14:paraId="54EAD7FD">
            <w:pPr>
              <w:pBdr/>
              <w:spacing/>
              <w:ind/>
              <w:rPr>
                <w:sz w:val="24"/>
                <w:szCs w:val="24"/>
                <w:highlight w:val="none"/>
              </w:rPr>
            </w:pPr>
            <w:r>
              <w:rPr>
                <w:sz w:val="24"/>
                <w:szCs w:val="24"/>
                <w:highlight w:val="none"/>
                <w:lang w:val="undefined"/>
              </w:rPr>
              <w:t xml:space="preserve">0.01</w:t>
            </w:r>
            <w:r>
              <w:rPr>
                <w:sz w:val="24"/>
                <w:szCs w:val="24"/>
                <w:highlight w:val="none"/>
                <w:lang w:val="undefined" w:bidi="undefined"/>
              </w:rPr>
            </w:r>
            <w:r>
              <w:rPr>
                <w:sz w:val="24"/>
                <w:szCs w:val="24"/>
                <w:highlight w:val="none"/>
                <w:lang w:val="undefined" w:bidi="es-ES"/>
              </w:rPr>
            </w:r>
          </w:p>
        </w:tc>
      </w:tr>
    </w:tbl>
    <w:p w14:paraId="5B2642B1">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bidi="es-ES"/>
        </w:rPr>
      </w:r>
    </w:p>
    <w:p w14:paraId="28254D4F">
      <w:pPr>
        <w:pBdr/>
        <w:spacing/>
        <w:ind w:firstLine="0" w:left="0"/>
        <w:rPr>
          <w:sz w:val="24"/>
          <w:szCs w:val="24"/>
          <w:highlight w:val="none"/>
        </w:rPr>
      </w:pPr>
      <w:r>
        <w:rPr>
          <w:sz w:val="24"/>
          <w:szCs w:val="24"/>
          <w:highlight w:val="none"/>
          <w:lang w:val="undefined"/>
        </w:rPr>
        <w:t xml:space="preserve">Caso A:</w:t>
      </w:r>
      <w:r>
        <w:rPr>
          <w:sz w:val="24"/>
          <w:szCs w:val="24"/>
          <w:highlight w:val="none"/>
          <w:lang w:val="undefined"/>
        </w:rPr>
        <w:t xml:space="preserve"> </w:t>
      </w:r>
      <w:r>
        <w:rPr>
          <w:sz w:val="24"/>
          <w:szCs w:val="24"/>
          <w:highlight w:val="none"/>
          <w:lang w:val="undefined"/>
        </w:rPr>
        <w:t xml:space="preserve">Rechazado, </w:t>
      </w:r>
      <w:r>
        <w:rPr>
          <w:sz w:val="24"/>
          <w:szCs w:val="24"/>
          <w:highlight w:val="none"/>
          <w:lang w:val="undefined"/>
        </w:rPr>
        <w:t xml:space="preserve">hay evidencia estad</w:t>
      </w:r>
      <w:r>
        <w:rPr>
          <w:sz w:val="24"/>
          <w:szCs w:val="24"/>
          <w:highlight w:val="none"/>
          <w:lang w:val="undefined"/>
        </w:rPr>
        <w:t xml:space="preserve">í</w:t>
      </w:r>
      <w:r>
        <w:rPr>
          <w:sz w:val="24"/>
          <w:szCs w:val="24"/>
          <w:highlight w:val="none"/>
          <w:lang w:val="undefined"/>
        </w:rPr>
        <w:t xml:space="preserve">stica suficiente para rechazar la hip</w:t>
      </w:r>
      <w:r>
        <w:rPr>
          <w:sz w:val="24"/>
          <w:szCs w:val="24"/>
          <w:highlight w:val="none"/>
          <w:lang w:val="undefined"/>
        </w:rPr>
        <w:t xml:space="preserve">ótesis, nivel de </w:t>
      </w:r>
      <w:r>
        <w:rPr>
          <w:sz w:val="24"/>
          <w:szCs w:val="24"/>
          <w:highlight w:val="none"/>
          <w:lang w:val="undefined"/>
        </w:rPr>
        <w:t xml:space="preserve">significancia</w:t>
      </w:r>
      <w:r>
        <w:rPr>
          <w:sz w:val="24"/>
          <w:szCs w:val="24"/>
          <w:highlight w:val="none"/>
          <w:lang w:val="undefined"/>
        </w:rPr>
        <w:t xml:space="preserve"> </w:t>
      </w:r>
      <w:r>
        <w:rPr>
          <w:sz w:val="24"/>
          <w:szCs w:val="24"/>
          <w:highlight w:val="none"/>
          <w:lang w:val="undefined"/>
        </w:rPr>
        <w:t xml:space="preserve">de 5%</w:t>
      </w:r>
      <w:r>
        <w:rPr>
          <w:sz w:val="24"/>
          <w:szCs w:val="24"/>
          <w:highlight w:val="none"/>
          <w:lang w:val="undefined"/>
        </w:rPr>
        <w:t xml:space="preserve">.</w:t>
      </w:r>
      <w:r>
        <w:rPr>
          <w:sz w:val="24"/>
          <w:szCs w:val="24"/>
          <w:highlight w:val="none"/>
          <w:lang w:val="undefined" w:bidi="undefined"/>
        </w:rPr>
      </w:r>
      <w:r>
        <w:rPr>
          <w:sz w:val="24"/>
          <w:szCs w:val="24"/>
          <w:highlight w:val="none"/>
          <w:lang w:val="undefined"/>
        </w:rPr>
      </w:r>
    </w:p>
    <w:p w14:paraId="751A19C3">
      <w:pPr>
        <w:pBdr/>
        <w:spacing/>
        <w:ind w:firstLine="0" w:left="0"/>
        <w:rPr>
          <w:sz w:val="24"/>
          <w:szCs w:val="24"/>
          <w:highlight w:val="none"/>
        </w:rPr>
      </w:pPr>
      <w:r>
        <w:rPr>
          <w:sz w:val="24"/>
          <w:szCs w:val="24"/>
          <w:highlight w:val="none"/>
          <w:lang w:val="undefined"/>
        </w:rPr>
        <w:t xml:space="preserve">Caso B: </w:t>
      </w:r>
      <w:r>
        <w:rPr>
          <w:sz w:val="24"/>
          <w:szCs w:val="24"/>
          <w:highlight w:val="none"/>
          <w:lang w:val="undefined"/>
        </w:rPr>
        <w:t xml:space="preserve">Aceptado, hay evidencia estad</w:t>
      </w:r>
      <w:r>
        <w:rPr>
          <w:sz w:val="24"/>
          <w:szCs w:val="24"/>
          <w:highlight w:val="none"/>
          <w:lang w:val="undefined"/>
        </w:rPr>
        <w:t xml:space="preserve">ística suficiente para aceptar la hip</w:t>
      </w:r>
      <w:r>
        <w:rPr>
          <w:sz w:val="24"/>
          <w:szCs w:val="24"/>
          <w:highlight w:val="none"/>
          <w:lang w:val="undefined"/>
        </w:rPr>
        <w:t xml:space="preserve">ótesis, nivel de </w:t>
      </w:r>
      <w:r>
        <w:rPr>
          <w:sz w:val="24"/>
          <w:szCs w:val="24"/>
          <w:highlight w:val="none"/>
          <w:lang w:val="undefined"/>
        </w:rPr>
        <w:t xml:space="preserve">significancia</w:t>
      </w:r>
      <w:r>
        <w:rPr>
          <w:sz w:val="24"/>
          <w:szCs w:val="24"/>
          <w:highlight w:val="none"/>
          <w:lang w:val="undefined"/>
        </w:rPr>
        <w:t xml:space="preserve"> de 5%</w:t>
      </w:r>
      <w:r>
        <w:rPr>
          <w:sz w:val="24"/>
          <w:szCs w:val="24"/>
          <w:highlight w:val="none"/>
          <w:lang w:val="undefined"/>
        </w:rPr>
        <w:t xml:space="preserve">.</w:t>
      </w:r>
      <w:r>
        <w:rPr>
          <w:sz w:val="24"/>
          <w:szCs w:val="24"/>
          <w:highlight w:val="none"/>
          <w:lang w:val="undefined" w:bidi="undefined"/>
        </w:rPr>
      </w:r>
      <w:r>
        <w:rPr>
          <w:sz w:val="24"/>
          <w:szCs w:val="24"/>
          <w:highlight w:val="none"/>
          <w:lang w:val="undefined"/>
        </w:rPr>
      </w:r>
    </w:p>
    <w:p w14:paraId="4373478B">
      <w:pPr>
        <w:pBdr/>
        <w:spacing/>
        <w:ind w:firstLine="0" w:left="0"/>
        <w:rPr>
          <w:sz w:val="24"/>
          <w:szCs w:val="24"/>
          <w:highlight w:val="none"/>
        </w:rPr>
      </w:pPr>
      <w:r>
        <w:rPr>
          <w:sz w:val="24"/>
          <w:szCs w:val="24"/>
          <w:highlight w:val="none"/>
          <w:lang w:val="undefined" w:bidi="undefined"/>
        </w:rPr>
      </w:r>
      <w:r>
        <w:rPr>
          <w:sz w:val="24"/>
          <w:szCs w:val="24"/>
          <w:highlight w:val="none"/>
          <w:lang w:val="undefined"/>
        </w:rPr>
        <w:t xml:space="preserve">Caso C:</w:t>
      </w:r>
      <w:r>
        <w:rPr>
          <w:sz w:val="24"/>
          <w:szCs w:val="24"/>
          <w:highlight w:val="none"/>
          <w:lang w:val="undefined"/>
        </w:rPr>
        <w:t xml:space="preserve"> Aceptado, hay evidencia estad</w:t>
      </w:r>
      <w:r>
        <w:rPr>
          <w:sz w:val="24"/>
          <w:szCs w:val="24"/>
          <w:highlight w:val="none"/>
          <w:lang w:val="undefined"/>
        </w:rPr>
        <w:t xml:space="preserve">ística suficiente para aceptar la hip</w:t>
      </w:r>
      <w:r>
        <w:rPr>
          <w:sz w:val="24"/>
          <w:szCs w:val="24"/>
          <w:highlight w:val="none"/>
          <w:lang w:val="undefined"/>
        </w:rPr>
        <w:t xml:space="preserve">ótesis, nivel de </w:t>
      </w:r>
      <w:r>
        <w:rPr>
          <w:sz w:val="24"/>
          <w:szCs w:val="24"/>
          <w:highlight w:val="none"/>
          <w:lang w:val="undefined"/>
        </w:rPr>
        <w:t xml:space="preserve">significancia</w:t>
      </w:r>
      <w:r>
        <w:rPr>
          <w:sz w:val="24"/>
          <w:szCs w:val="24"/>
          <w:highlight w:val="none"/>
          <w:lang w:val="undefined"/>
        </w:rPr>
        <w:t xml:space="preserve"> de 1%</w:t>
      </w:r>
      <w:r>
        <w:rPr>
          <w:sz w:val="24"/>
          <w:szCs w:val="24"/>
          <w:highlight w:val="none"/>
          <w:lang w:val="undefined"/>
        </w:rPr>
        <w:t xml:space="preserve">.</w:t>
      </w:r>
      <w:r>
        <w:rPr>
          <w:sz w:val="24"/>
          <w:szCs w:val="24"/>
          <w:highlight w:val="none"/>
          <w:lang w:val="undefined" w:bidi="undefined"/>
        </w:rPr>
      </w:r>
      <w:r>
        <w:rPr>
          <w:sz w:val="24"/>
          <w:szCs w:val="24"/>
          <w:highlight w:val="none"/>
          <w:lang w:val="undefined"/>
        </w:rPr>
      </w:r>
      <w:r>
        <w:rPr>
          <w:sz w:val="24"/>
          <w:szCs w:val="24"/>
          <w:highlight w:val="none"/>
          <w:lang w:val="undefined" w:bidi="undefined"/>
        </w:rPr>
      </w:r>
      <w:r>
        <w:rPr>
          <w:sz w:val="24"/>
          <w:szCs w:val="24"/>
          <w:highlight w:val="none"/>
          <w:lang w:val="undefined" w:bidi="undefined"/>
        </w:rPr>
      </w:r>
      <w:r>
        <w:rPr>
          <w:sz w:val="24"/>
          <w:szCs w:val="24"/>
          <w:lang w:val="undefined"/>
        </w:rPr>
      </w:r>
      <w:r>
        <w:rPr>
          <w:sz w:val="24"/>
          <w:szCs w:val="24"/>
          <w:highlight w:val="none"/>
        </w:rPr>
      </w:r>
      <w:r>
        <w:rPr>
          <w:sz w:val="24"/>
          <w:szCs w:val="24"/>
          <w:highlight w:val="none"/>
          <w:lang w:val="undefined" w:bidi="undefined"/>
        </w:rPr>
      </w:r>
      <w:r>
        <w:rPr>
          <w:sz w:val="24"/>
          <w:szCs w:val="24"/>
          <w:highlight w:val="none"/>
          <w:lang w:val="undefined" w:bidi="undefined"/>
        </w:rPr>
      </w:r>
      <w:r>
        <w:rPr>
          <w:sz w:val="24"/>
          <w:szCs w:val="24"/>
          <w:highlight w:val="none"/>
          <w:lang w:val="undefined"/>
        </w:rPr>
      </w:r>
      <w:r>
        <w:rPr>
          <w:sz w:val="24"/>
          <w:szCs w:val="24"/>
          <w:highlight w:val="none"/>
        </w:rPr>
      </w:r>
    </w:p>
    <w:p w14:paraId="53B0E574">
      <w:pPr>
        <w:pStyle w:val="140"/>
        <w:pBdr/>
        <w:spacing/>
        <w:ind/>
        <w:rPr>
          <w:sz w:val="24"/>
          <w:szCs w:val="24"/>
          <w:highlight w:val="none"/>
        </w:rPr>
      </w:pPr>
      <w:r/>
      <w:bookmarkStart w:id="9" w:name="_Toc9"/>
      <w:r>
        <w:rPr>
          <w:sz w:val="24"/>
          <w:szCs w:val="24"/>
          <w:highlight w:val="none"/>
          <w:lang w:val="undefined"/>
        </w:rPr>
        <w:t xml:space="preserve">2.3 Errores tipo I y tipo II en contexto.</w:t>
      </w:r>
      <w:bookmarkEnd w:id="9"/>
      <w:r/>
      <w:r>
        <w:rPr>
          <w:sz w:val="24"/>
          <w:szCs w:val="24"/>
          <w:highlight w:val="none"/>
          <w:lang w:val="undefined"/>
        </w:rPr>
      </w:r>
    </w:p>
    <w:p w14:paraId="54379D7C">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t xml:space="preserve">LMB está evaluando si debe reemplazar su sistema actual de facturación por uno nuevo, basándose en una prueba de hipótesis sobre el tiempo de procesamiento.</w:t>
      </w:r>
      <w:r>
        <w:rPr>
          <w:sz w:val="24"/>
          <w:szCs w:val="24"/>
          <w:highlight w:val="none"/>
          <w:lang w:val="undefined" w:bidi="undefined"/>
        </w:rPr>
      </w:r>
      <w:r>
        <w:rPr>
          <w:sz w:val="24"/>
          <w:szCs w:val="24"/>
          <w:highlight w:val="none"/>
          <w:lang w:val="undefined"/>
        </w:rPr>
      </w:r>
    </w:p>
    <w:p w14:paraId="35A5A19C">
      <w:pPr>
        <w:pStyle w:val="668"/>
        <w:numPr>
          <w:ilvl w:val="0"/>
          <w:numId w:val="13"/>
        </w:numPr>
        <w:pBdr/>
        <w:spacing/>
        <w:ind/>
        <w:rPr>
          <w:sz w:val="24"/>
          <w:szCs w:val="24"/>
          <w:highlight w:val="none"/>
        </w:rPr>
      </w:pPr>
      <w:r>
        <w:rPr>
          <w:sz w:val="24"/>
          <w:szCs w:val="24"/>
          <w:highlight w:val="none"/>
          <w:lang w:val="undefined" w:bidi="undefined"/>
        </w:rPr>
      </w:r>
      <w:r>
        <w:rPr>
          <w:sz w:val="24"/>
          <w:szCs w:val="24"/>
          <w:highlight w:val="none"/>
          <w:lang w:val="undefined"/>
        </w:rPr>
        <w:t xml:space="preserve">Describa qué significa, en este contexto de negocio, cometer un error tipo I (rechazar H0 cuando en realidad es verdadera).</w:t>
      </w:r>
      <w:r>
        <w:rPr>
          <w:sz w:val="24"/>
          <w:szCs w:val="24"/>
          <w:highlight w:val="none"/>
          <w:lang w:val="undefined" w:bidi="undefined"/>
        </w:rPr>
      </w:r>
      <w:r>
        <w:rPr>
          <w:sz w:val="24"/>
          <w:szCs w:val="24"/>
          <w:highlight w:val="none"/>
          <w:lang w:val="undefined"/>
        </w:rPr>
      </w:r>
    </w:p>
    <w:p w14:paraId="59C0F47D">
      <w:pPr>
        <w:pBdr/>
        <w:spacing/>
        <w:ind w:firstLine="0" w:left="0"/>
        <w:rPr>
          <w:sz w:val="24"/>
          <w:szCs w:val="24"/>
          <w:highlight w:val="none"/>
        </w:rPr>
      </w:pPr>
      <w:r>
        <w:rPr>
          <w:sz w:val="24"/>
          <w:szCs w:val="24"/>
          <w:highlight w:val="none"/>
          <w:lang w:val="undefined"/>
        </w:rPr>
        <w:t xml:space="preserve">El </w:t>
      </w:r>
      <w:r>
        <w:rPr>
          <w:sz w:val="24"/>
          <w:szCs w:val="24"/>
          <w:highlight w:val="none"/>
          <w:lang w:val="undefined"/>
        </w:rPr>
        <w:t xml:space="preserve">nuevo sistema demuestra mejor</w:t>
      </w:r>
      <w:r>
        <w:rPr>
          <w:sz w:val="24"/>
          <w:szCs w:val="24"/>
          <w:highlight w:val="none"/>
          <w:lang w:val="undefined"/>
        </w:rPr>
        <w:t xml:space="preserve">ías frente al sistema antiguo, el rechazo a esta hip</w:t>
      </w:r>
      <w:r>
        <w:rPr>
          <w:sz w:val="24"/>
          <w:szCs w:val="24"/>
          <w:highlight w:val="none"/>
          <w:lang w:val="undefined"/>
        </w:rPr>
        <w:t xml:space="preserve">ótesis, podr</w:t>
      </w:r>
      <w:r>
        <w:rPr>
          <w:sz w:val="24"/>
          <w:szCs w:val="24"/>
          <w:highlight w:val="none"/>
          <w:lang w:val="undefined"/>
        </w:rPr>
        <w:t xml:space="preserve">ía conllevar a </w:t>
      </w:r>
      <w:r>
        <w:rPr>
          <w:sz w:val="24"/>
          <w:szCs w:val="24"/>
          <w:highlight w:val="none"/>
          <w:lang w:val="undefined"/>
        </w:rPr>
        <w:t xml:space="preserve">una des-actualización</w:t>
      </w:r>
      <w:r>
        <w:rPr>
          <w:sz w:val="24"/>
          <w:szCs w:val="24"/>
          <w:highlight w:val="none"/>
          <w:lang w:val="undefined"/>
        </w:rPr>
        <w:t xml:space="preserve"> frente a otras soluciones que hay en el mercado y no permitir cumplir con una cierta demanda.</w:t>
      </w:r>
      <w:r>
        <w:rPr>
          <w:sz w:val="24"/>
          <w:szCs w:val="24"/>
          <w:highlight w:val="none"/>
          <w:lang w:val="undefined"/>
        </w:rPr>
      </w:r>
    </w:p>
    <w:p w14:paraId="4EF3AF47">
      <w:pPr>
        <w:pStyle w:val="668"/>
        <w:numPr>
          <w:ilvl w:val="0"/>
          <w:numId w:val="13"/>
        </w:numPr>
        <w:pBdr/>
        <w:spacing/>
        <w:ind/>
        <w:rPr>
          <w:sz w:val="24"/>
          <w:szCs w:val="24"/>
          <w:highlight w:val="none"/>
        </w:rPr>
      </w:pPr>
      <w:r>
        <w:rPr>
          <w:sz w:val="24"/>
          <w:szCs w:val="24"/>
          <w:highlight w:val="none"/>
          <w:lang w:val="undefined" w:bidi="undefined"/>
        </w:rPr>
      </w:r>
      <w:r>
        <w:rPr>
          <w:sz w:val="24"/>
          <w:szCs w:val="24"/>
          <w:highlight w:val="none"/>
          <w:lang w:val="undefined"/>
        </w:rPr>
        <w:t xml:space="preserve">Describa qué significa cometer un error tipo II (no rechazar H0 cuando en realidad es falsa).</w:t>
      </w:r>
      <w:r>
        <w:rPr>
          <w:sz w:val="24"/>
          <w:szCs w:val="24"/>
          <w:highlight w:val="none"/>
          <w:lang w:val="undefined" w:bidi="undefined"/>
        </w:rPr>
      </w:r>
      <w:r>
        <w:rPr>
          <w:sz w:val="24"/>
          <w:szCs w:val="24"/>
          <w:highlight w:val="none"/>
          <w:lang w:val="undefined"/>
        </w:rPr>
      </w:r>
    </w:p>
    <w:p w14:paraId="26953D9F">
      <w:pPr>
        <w:pBdr/>
        <w:spacing/>
        <w:ind w:firstLine="0" w:left="0"/>
        <w:rPr>
          <w:sz w:val="24"/>
          <w:szCs w:val="24"/>
          <w:highlight w:val="none"/>
        </w:rPr>
      </w:pPr>
      <w:r>
        <w:rPr>
          <w:sz w:val="24"/>
          <w:szCs w:val="24"/>
          <w:highlight w:val="none"/>
          <w:lang w:val="undefined"/>
        </w:rPr>
        <w:t xml:space="preserve">Si el sistema nuevo lleva a una p</w:t>
      </w:r>
      <w:r>
        <w:rPr>
          <w:sz w:val="24"/>
          <w:szCs w:val="24"/>
          <w:highlight w:val="none"/>
          <w:lang w:val="undefined"/>
        </w:rPr>
        <w:t xml:space="preserve">érdida en la productividad de los empleados, esto podr</w:t>
      </w:r>
      <w:r>
        <w:rPr>
          <w:sz w:val="24"/>
          <w:szCs w:val="24"/>
          <w:highlight w:val="none"/>
          <w:lang w:val="undefined"/>
        </w:rPr>
        <w:t xml:space="preserve">ía conllevar a una disconformidad por parte de los empleados, lo que a su vez puede afectar como en el caso anterior a no poder cumplir con la demanda del mercado. </w:t>
      </w:r>
      <w:r>
        <w:rPr>
          <w:sz w:val="24"/>
          <w:szCs w:val="24"/>
          <w:highlight w:val="none"/>
          <w:lang w:val="undefined" w:bidi="undefined"/>
        </w:rPr>
      </w:r>
      <w:r>
        <w:rPr>
          <w:sz w:val="24"/>
          <w:szCs w:val="24"/>
          <w:highlight w:val="none"/>
          <w:lang w:val="undefined"/>
        </w:rPr>
      </w:r>
    </w:p>
    <w:p w14:paraId="1F20A712">
      <w:pPr>
        <w:pStyle w:val="668"/>
        <w:numPr>
          <w:ilvl w:val="0"/>
          <w:numId w:val="13"/>
        </w:numPr>
        <w:pBdr/>
        <w:spacing/>
        <w:ind/>
        <w:rPr>
          <w:sz w:val="24"/>
          <w:szCs w:val="24"/>
          <w:highlight w:val="none"/>
        </w:rPr>
      </w:pPr>
      <w:r>
        <w:rPr>
          <w:sz w:val="24"/>
          <w:szCs w:val="24"/>
          <w:highlight w:val="none"/>
          <w:lang w:val="undefined" w:bidi="undefined"/>
        </w:rPr>
      </w:r>
      <w:r>
        <w:rPr>
          <w:sz w:val="24"/>
          <w:szCs w:val="24"/>
          <w:highlight w:val="none"/>
          <w:lang w:val="undefined"/>
        </w:rPr>
        <w:t xml:space="preserve">En este caso particular, ¿cuál de los dos errores le parece más costoso para LMB? Justifique.</w:t>
      </w:r>
      <w:r>
        <w:rPr>
          <w:sz w:val="24"/>
          <w:szCs w:val="24"/>
          <w:highlight w:val="none"/>
          <w:lang w:val="undefined" w:bidi="undefined"/>
        </w:rPr>
      </w:r>
      <w:r>
        <w:rPr>
          <w:sz w:val="24"/>
          <w:szCs w:val="24"/>
          <w:highlight w:val="none"/>
          <w:lang w:val="undefined"/>
        </w:rPr>
      </w:r>
    </w:p>
    <w:p w14:paraId="1778E18D">
      <w:pPr>
        <w:pBdr/>
        <w:spacing/>
        <w:ind w:firstLine="0" w:left="0"/>
        <w:rPr>
          <w:sz w:val="24"/>
          <w:szCs w:val="24"/>
          <w:highlight w:val="none"/>
        </w:rPr>
      </w:pPr>
      <w:r>
        <w:rPr>
          <w:sz w:val="24"/>
          <w:szCs w:val="24"/>
          <w:highlight w:val="none"/>
          <w:lang w:val="undefined" w:bidi="undefined"/>
        </w:rPr>
      </w:r>
      <w:r>
        <w:rPr>
          <w:sz w:val="24"/>
          <w:szCs w:val="24"/>
          <w:highlight w:val="none"/>
          <w:lang w:val="undefined"/>
        </w:rPr>
        <w:t xml:space="preserve">El error tipo II asume consecuencias que aunque sean reversibles, perjudican en la confianza del cliente y de los empleados, demostrando una desestabilidad en el negocio, lo cual puede resultar m</w:t>
      </w:r>
      <w:r>
        <w:rPr>
          <w:sz w:val="24"/>
          <w:szCs w:val="24"/>
          <w:highlight w:val="none"/>
          <w:lang w:val="undefined"/>
        </w:rPr>
        <w:t xml:space="preserve">ás caro que el error I presentado.</w:t>
      </w:r>
      <w:r>
        <w:rPr>
          <w:sz w:val="24"/>
          <w:szCs w:val="24"/>
          <w:highlight w:val="none"/>
          <w:lang w:val="undefined"/>
        </w:rPr>
      </w:r>
    </w:p>
    <w:p w14:paraId="10F005FB">
      <w:pPr>
        <w:pStyle w:val="139"/>
        <w:pBdr/>
        <w:spacing/>
        <w:ind/>
        <w:rPr>
          <w:sz w:val="24"/>
          <w:szCs w:val="24"/>
          <w:highlight w:val="none"/>
        </w:rPr>
      </w:pPr>
      <w:r/>
      <w:bookmarkStart w:id="10" w:name="_Toc10"/>
      <w:r>
        <w:rPr>
          <w:sz w:val="24"/>
          <w:szCs w:val="24"/>
          <w:highlight w:val="none"/>
          <w:lang w:val="undefined"/>
        </w:rPr>
        <w:t xml:space="preserve">3. Comparaci</w:t>
      </w:r>
      <w:r>
        <w:rPr>
          <w:sz w:val="24"/>
          <w:szCs w:val="24"/>
          <w:highlight w:val="none"/>
          <w:lang w:val="undefined"/>
        </w:rPr>
        <w:t xml:space="preserve">ón de grupos.</w:t>
      </w:r>
      <w:bookmarkEnd w:id="10"/>
      <w:r/>
      <w:r>
        <w:rPr>
          <w:sz w:val="24"/>
          <w:szCs w:val="24"/>
          <w:highlight w:val="none"/>
          <w:lang w:val="undefined"/>
        </w:rPr>
      </w:r>
    </w:p>
    <w:p w14:paraId="624AA3A8">
      <w:pPr>
        <w:pStyle w:val="140"/>
        <w:pBdr/>
        <w:spacing/>
        <w:ind/>
        <w:rPr>
          <w:sz w:val="24"/>
          <w:szCs w:val="24"/>
          <w:highlight w:val="none"/>
        </w:rPr>
      </w:pPr>
      <w:r/>
      <w:bookmarkStart w:id="11" w:name="_Toc11"/>
      <w:r>
        <w:rPr>
          <w:sz w:val="24"/>
          <w:szCs w:val="24"/>
          <w:highlight w:val="none"/>
          <w:lang w:val="undefined"/>
        </w:rPr>
        <w:t xml:space="preserve">3.1 ¿Qu</w:t>
      </w:r>
      <w:r>
        <w:rPr>
          <w:sz w:val="24"/>
          <w:szCs w:val="24"/>
          <w:highlight w:val="none"/>
          <w:lang w:val="undefined"/>
        </w:rPr>
        <w:t xml:space="preserve">é pruebas usar?</w:t>
      </w:r>
      <w:bookmarkEnd w:id="11"/>
      <w:r/>
      <w:r>
        <w:rPr>
          <w:sz w:val="24"/>
          <w:szCs w:val="24"/>
          <w:highlight w:val="none"/>
          <w:lang w:val="undefined"/>
        </w:rPr>
      </w:r>
    </w:p>
    <w:p w14:paraId="2427F4AD">
      <w:pPr>
        <w:pBdr/>
        <w:spacing/>
        <w:ind w:firstLine="0" w:left="0"/>
        <w:rPr>
          <w:sz w:val="24"/>
          <w:szCs w:val="24"/>
        </w:rPr>
      </w:pPr>
      <w:r>
        <w:rPr>
          <w:sz w:val="24"/>
          <w:szCs w:val="24"/>
          <w:highlight w:val="none"/>
          <w:lang w:val="undefined" w:bidi="undefined"/>
        </w:rPr>
      </w:r>
      <w:r>
        <w:rPr>
          <w:sz w:val="24"/>
          <w:szCs w:val="24"/>
          <w:highlight w:val="none"/>
          <w:lang w:val="undefined"/>
        </w:rPr>
        <w:t xml:space="preserve"> </w:t>
      </w:r>
      <w:r>
        <w:rPr>
          <w:sz w:val="24"/>
          <w:szCs w:val="24"/>
          <w:lang w:val="undefined"/>
        </w:rPr>
        <w:t xml:space="preserve">Para cada situación, indique qué prueba estadística sería la más adecuada: prueba t de una muestra, prueba t para muestras independientes, prueba t para muestras pareadas, o ANOVA.</w:t>
      </w:r>
      <w:r>
        <w:rPr>
          <w:sz w:val="24"/>
          <w:szCs w:val="24"/>
          <w:lang w:val="undefined"/>
        </w:rPr>
        <w:br/>
      </w:r>
      <w:r>
        <w:rPr>
          <w:sz w:val="24"/>
          <w:szCs w:val="24"/>
          <w:highlight w:val="none"/>
          <w:lang w:val="undefined"/>
        </w:rPr>
      </w:r>
    </w:p>
    <w:tbl>
      <w:tblPr>
        <w:tblStyle w:val="12"/>
        <w:tblW w:w="0" w:type="auto"/>
        <w:tblBorders/>
        <w:tblLayout w:type="fixed"/>
        <w:tblLook w:val="04A0" w:firstRow="1" w:lastRow="0" w:firstColumn="1" w:lastColumn="0" w:noHBand="0" w:noVBand="1"/>
      </w:tblPr>
      <w:tblGrid>
        <w:gridCol w:w="6072"/>
        <w:gridCol w:w="3288"/>
      </w:tblGrid>
      <w:tr>
        <w:trPr>
          <w:trHeight w:val="494"/>
        </w:trPr>
        <w:tc>
          <w:tcPr>
            <w:tcBorders/>
            <w:tcW w:w="6072" w:type="dxa"/>
          </w:tcPr>
          <w:p w14:paraId="3ED0AB03">
            <w:pPr>
              <w:pBdr/>
              <w:spacing/>
              <w:ind/>
              <w:rPr>
                <w:sz w:val="24"/>
                <w:szCs w:val="24"/>
              </w:rPr>
            </w:pPr>
            <w:r>
              <w:rPr>
                <w:sz w:val="24"/>
                <w:szCs w:val="24"/>
                <w:lang w:val="undefined" w:bidi="undefined"/>
              </w:rPr>
            </w:r>
            <w:r>
              <w:rPr>
                <w:sz w:val="24"/>
                <w:szCs w:val="24"/>
                <w:lang w:val="undefined"/>
              </w:rPr>
              <w:t xml:space="preserve">Comparar el tiempo de atención de un mismo grupo de 25 empleados antes y después de un nuevo software.</w:t>
            </w:r>
            <w:r>
              <w:rPr>
                <w:sz w:val="24"/>
                <w:szCs w:val="24"/>
                <w:lang w:val="undefined" w:bidi="undefined"/>
              </w:rPr>
            </w:r>
            <w:r>
              <w:rPr>
                <w:sz w:val="24"/>
                <w:szCs w:val="24"/>
                <w:lang w:val="undefined"/>
              </w:rPr>
            </w:r>
          </w:p>
        </w:tc>
        <w:tc>
          <w:tcPr>
            <w:tcBorders/>
            <w:tcW w:w="3288" w:type="dxa"/>
          </w:tcPr>
          <w:p w14:paraId="6D0D5BBF">
            <w:pPr>
              <w:pBdr/>
              <w:spacing/>
              <w:ind/>
              <w:rPr>
                <w:sz w:val="24"/>
                <w:szCs w:val="24"/>
              </w:rPr>
            </w:pPr>
            <w:r>
              <w:rPr>
                <w:sz w:val="24"/>
                <w:szCs w:val="24"/>
                <w:lang w:val="undefined"/>
              </w:rPr>
              <w:t xml:space="preserve">Pruebas t para muestras pareadas.</w:t>
            </w:r>
            <w:r>
              <w:rPr>
                <w:sz w:val="24"/>
                <w:szCs w:val="24"/>
                <w:lang w:val="undefined"/>
              </w:rPr>
            </w:r>
          </w:p>
        </w:tc>
      </w:tr>
      <w:tr>
        <w:trPr/>
        <w:tc>
          <w:tcPr>
            <w:tcBorders/>
            <w:tcW w:w="6072" w:type="dxa"/>
          </w:tcPr>
          <w:p w14:paraId="79FB8B54">
            <w:pPr>
              <w:pBdr/>
              <w:spacing/>
              <w:ind/>
              <w:rPr>
                <w:sz w:val="24"/>
                <w:szCs w:val="24"/>
              </w:rPr>
            </w:pPr>
            <w:r>
              <w:rPr>
                <w:sz w:val="24"/>
                <w:szCs w:val="24"/>
                <w:lang w:val="undefined" w:bidi="undefined"/>
              </w:rPr>
            </w:r>
            <w:r>
              <w:rPr>
                <w:sz w:val="24"/>
                <w:szCs w:val="24"/>
                <w:lang w:val="undefined"/>
              </w:rPr>
              <w:t xml:space="preserve">Comparar las ventas promedio entre la sucursal de Heredia y la de Alajuela.</w:t>
            </w:r>
            <w:r>
              <w:rPr>
                <w:sz w:val="24"/>
                <w:szCs w:val="24"/>
                <w:lang w:val="undefined" w:bidi="undefined"/>
              </w:rPr>
            </w:r>
            <w:r>
              <w:rPr>
                <w:sz w:val="24"/>
                <w:szCs w:val="24"/>
                <w:lang w:val="undefined"/>
              </w:rPr>
            </w:r>
          </w:p>
        </w:tc>
        <w:tc>
          <w:tcPr>
            <w:tcBorders/>
            <w:tcW w:w="3288" w:type="dxa"/>
          </w:tcPr>
          <w:p w14:paraId="4263A2AD">
            <w:pPr>
              <w:pBdr/>
              <w:spacing/>
              <w:ind/>
              <w:rPr>
                <w:sz w:val="24"/>
                <w:szCs w:val="24"/>
              </w:rPr>
            </w:pPr>
            <w:r>
              <w:rPr>
                <w:sz w:val="24"/>
                <w:szCs w:val="24"/>
                <w:lang w:val="undefined"/>
              </w:rPr>
              <w:t xml:space="preserve">Pruebas t para muestras independientes.</w:t>
            </w:r>
            <w:r>
              <w:rPr>
                <w:sz w:val="24"/>
                <w:szCs w:val="24"/>
                <w:lang w:val="undefined"/>
              </w:rPr>
            </w:r>
          </w:p>
        </w:tc>
      </w:tr>
      <w:tr>
        <w:trPr/>
        <w:tc>
          <w:tcPr>
            <w:tcBorders/>
            <w:tcW w:w="6072" w:type="dxa"/>
          </w:tcPr>
          <w:p w14:paraId="245B2B3F">
            <w:pPr>
              <w:pBdr/>
              <w:spacing/>
              <w:ind/>
              <w:rPr>
                <w:sz w:val="24"/>
                <w:szCs w:val="24"/>
              </w:rPr>
            </w:pPr>
            <w:r>
              <w:rPr>
                <w:sz w:val="24"/>
                <w:szCs w:val="24"/>
                <w:lang w:val="undefined" w:bidi="undefined"/>
              </w:rPr>
            </w:r>
            <w:r>
              <w:rPr>
                <w:sz w:val="24"/>
                <w:szCs w:val="24"/>
                <w:lang w:val="undefined"/>
              </w:rPr>
              <w:t xml:space="preserve">Verificar si el gasto promedio semanal de los clientes es igual al valor histórico de ₡35 000.</w:t>
            </w:r>
            <w:r>
              <w:rPr>
                <w:sz w:val="24"/>
                <w:szCs w:val="24"/>
                <w:lang w:val="undefined" w:bidi="undefined"/>
              </w:rPr>
            </w:r>
            <w:r>
              <w:rPr>
                <w:sz w:val="24"/>
                <w:szCs w:val="24"/>
                <w:lang w:val="undefined"/>
              </w:rPr>
            </w:r>
          </w:p>
        </w:tc>
        <w:tc>
          <w:tcPr>
            <w:tcBorders/>
            <w:tcW w:w="3288" w:type="dxa"/>
          </w:tcPr>
          <w:p w14:paraId="623B5908">
            <w:pPr>
              <w:pBdr/>
              <w:spacing/>
              <w:ind/>
              <w:rPr>
                <w:sz w:val="24"/>
                <w:szCs w:val="24"/>
              </w:rPr>
            </w:pPr>
            <w:r>
              <w:rPr>
                <w:sz w:val="24"/>
                <w:szCs w:val="24"/>
                <w:lang w:val="undefined"/>
              </w:rPr>
              <w:t xml:space="preserve">Pruebas t de una muestra.</w:t>
            </w:r>
            <w:r>
              <w:rPr>
                <w:sz w:val="24"/>
                <w:szCs w:val="24"/>
                <w:lang w:val="undefined"/>
              </w:rPr>
            </w:r>
          </w:p>
        </w:tc>
      </w:tr>
      <w:tr>
        <w:trPr/>
        <w:tc>
          <w:tcPr>
            <w:tcBorders/>
            <w:tcW w:w="6072" w:type="dxa"/>
          </w:tcPr>
          <w:p w14:paraId="6746C142">
            <w:pPr>
              <w:pBdr/>
              <w:spacing/>
              <w:ind w:firstLine="0"/>
              <w:rPr>
                <w:sz w:val="24"/>
                <w:szCs w:val="24"/>
              </w:rPr>
            </w:pPr>
            <w:r>
              <w:rPr>
                <w:sz w:val="24"/>
                <w:szCs w:val="24"/>
                <w:lang w:val="undefined" w:bidi="undefined"/>
              </w:rPr>
            </w:r>
            <w:r>
              <w:rPr>
                <w:sz w:val="24"/>
                <w:szCs w:val="24"/>
                <w:lang w:val="undefined"/>
              </w:rPr>
              <w:t xml:space="preserve">Comparar el nivel de satisfacción promedio entre 5 sucursales distintas.</w:t>
            </w:r>
            <w:r>
              <w:rPr>
                <w:sz w:val="24"/>
                <w:szCs w:val="24"/>
                <w:lang w:val="undefined" w:bidi="undefined"/>
              </w:rPr>
            </w:r>
            <w:r>
              <w:rPr>
                <w:sz w:val="24"/>
                <w:szCs w:val="24"/>
                <w:lang w:val="undefined"/>
              </w:rPr>
            </w:r>
          </w:p>
        </w:tc>
        <w:tc>
          <w:tcPr>
            <w:tcBorders/>
            <w:tcW w:w="3288" w:type="dxa"/>
          </w:tcPr>
          <w:p w14:paraId="3061026A">
            <w:pPr>
              <w:pBdr/>
              <w:spacing/>
              <w:ind/>
              <w:rPr>
                <w:sz w:val="24"/>
                <w:szCs w:val="24"/>
              </w:rPr>
            </w:pPr>
            <w:r>
              <w:rPr>
                <w:sz w:val="24"/>
                <w:szCs w:val="24"/>
                <w:lang w:val="undefined"/>
              </w:rPr>
              <w:t xml:space="preserve">ANOVA.</w:t>
            </w:r>
            <w:r>
              <w:rPr>
                <w:sz w:val="24"/>
                <w:szCs w:val="24"/>
                <w:lang w:val="undefined"/>
              </w:rPr>
            </w:r>
          </w:p>
        </w:tc>
      </w:tr>
    </w:tbl>
    <w:p w14:paraId="0839A681">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rPr>
      </w:r>
    </w:p>
    <w:p w14:paraId="472B435F">
      <w:pPr>
        <w:pStyle w:val="140"/>
        <w:pBdr/>
        <w:spacing/>
        <w:ind/>
        <w:rPr>
          <w:sz w:val="24"/>
          <w:szCs w:val="24"/>
          <w:highlight w:val="none"/>
        </w:rPr>
      </w:pPr>
      <w:r/>
      <w:bookmarkStart w:id="12" w:name="_Toc12"/>
      <w:r>
        <w:rPr>
          <w:sz w:val="24"/>
          <w:szCs w:val="24"/>
          <w:highlight w:val="none"/>
          <w:lang w:val="undefined"/>
        </w:rPr>
        <w:t xml:space="preserve">3.2 Prueba t para muestras independientes - interpretaci</w:t>
      </w:r>
      <w:r>
        <w:rPr>
          <w:sz w:val="24"/>
          <w:szCs w:val="24"/>
          <w:highlight w:val="none"/>
          <w:lang w:val="undefined"/>
        </w:rPr>
        <w:t xml:space="preserve">ón</w:t>
      </w:r>
      <w:bookmarkEnd w:id="12"/>
      <w:r/>
      <w:r>
        <w:rPr>
          <w:sz w:val="24"/>
          <w:szCs w:val="24"/>
          <w:highlight w:val="none"/>
          <w:lang w:val="undefined"/>
        </w:rPr>
      </w:r>
    </w:p>
    <w:p w14:paraId="3449A5C6">
      <w:pPr>
        <w:pBdr/>
        <w:spacing/>
        <w:ind w:firstLine="0" w:left="0"/>
        <w:rPr>
          <w:sz w:val="24"/>
          <w:szCs w:val="24"/>
          <w:highlight w:val="none"/>
        </w:rPr>
      </w:pPr>
      <w:r>
        <w:rPr>
          <w:sz w:val="24"/>
          <w:szCs w:val="24"/>
          <w:lang w:val="undefined" w:bidi="undefined"/>
        </w:rPr>
      </w:r>
      <w:r>
        <w:rPr>
          <w:sz w:val="24"/>
          <w:szCs w:val="24"/>
          <w:lang w:val="undefined"/>
        </w:rPr>
        <w:t xml:space="preserve">LMB compara el monto promedio de compra de dos canales de venta: tienda física y tienda en línea.</w:t>
      </w:r>
      <w:r>
        <w:rPr>
          <w:sz w:val="24"/>
          <w:szCs w:val="24"/>
          <w:lang w:val="undefined" w:bidi="undefined"/>
        </w:rPr>
      </w:r>
      <w:r>
        <w:rPr>
          <w:sz w:val="24"/>
          <w:szCs w:val="24"/>
          <w:highlight w:val="none"/>
          <w:lang w:val="undefined"/>
        </w:rPr>
      </w:r>
    </w:p>
    <w:tbl>
      <w:tblPr>
        <w:tblStyle w:val="12"/>
        <w:tblW w:w="0" w:type="auto"/>
        <w:tblBorders/>
        <w:tblLook w:val="04A0" w:firstRow="1" w:lastRow="0" w:firstColumn="1" w:lastColumn="0" w:noHBand="0" w:noVBand="1"/>
      </w:tblPr>
      <w:tblGrid>
        <w:gridCol w:w="2340"/>
        <w:gridCol w:w="2340"/>
        <w:gridCol w:w="2340"/>
        <w:gridCol w:w="2340"/>
      </w:tblGrid>
      <w:tr>
        <w:trPr/>
        <w:tc>
          <w:tcPr>
            <w:tcBorders/>
            <w:tcW w:w="2340" w:type="dxa"/>
          </w:tcPr>
          <w:p w14:paraId="3223F470">
            <w:pPr>
              <w:pBdr/>
              <w:spacing/>
              <w:ind/>
              <w:jc w:val="center"/>
              <w:rPr>
                <w:sz w:val="24"/>
                <w:szCs w:val="24"/>
                <w:highlight w:val="none"/>
              </w:rPr>
            </w:pPr>
            <w:r>
              <w:rPr>
                <w:sz w:val="24"/>
                <w:szCs w:val="24"/>
                <w:highlight w:val="none"/>
                <w:lang w:val="undefined"/>
              </w:rPr>
              <w:t xml:space="preserve">Canal</w:t>
            </w:r>
            <w:r>
              <w:rPr>
                <w:sz w:val="24"/>
                <w:szCs w:val="24"/>
                <w:highlight w:val="none"/>
                <w:lang w:val="undefined"/>
              </w:rPr>
            </w:r>
          </w:p>
        </w:tc>
        <w:tc>
          <w:tcPr>
            <w:tcBorders/>
            <w:tcW w:w="2340" w:type="dxa"/>
          </w:tcPr>
          <w:p w14:paraId="33344E43">
            <w:pPr>
              <w:pBdr/>
              <w:spacing/>
              <w:ind/>
              <w:jc w:val="center"/>
              <w:rPr>
                <w:sz w:val="24"/>
                <w:szCs w:val="24"/>
                <w:highlight w:val="none"/>
              </w:rPr>
            </w:pPr>
            <w:r>
              <w:rPr>
                <w:sz w:val="24"/>
                <w:szCs w:val="24"/>
                <w:highlight w:val="none"/>
                <w:lang w:val="undefined"/>
              </w:rPr>
              <w:t xml:space="preserve">n</w:t>
            </w:r>
            <w:r>
              <w:rPr>
                <w:sz w:val="24"/>
                <w:szCs w:val="24"/>
                <w:highlight w:val="none"/>
                <w:lang w:val="undefined"/>
              </w:rPr>
            </w:r>
          </w:p>
        </w:tc>
        <w:tc>
          <w:tcPr>
            <w:tcBorders/>
            <w:tcW w:w="2340" w:type="dxa"/>
          </w:tcPr>
          <w:p w14:paraId="7936D0F0">
            <w:pPr>
              <w:pBdr/>
              <w:spacing/>
              <w:ind/>
              <w:jc w:val="center"/>
              <w:rPr>
                <w:sz w:val="24"/>
                <w:szCs w:val="24"/>
                <w:highlight w:val="none"/>
              </w:rPr>
            </w:pPr>
            <w:r>
              <w:rPr>
                <w:sz w:val="24"/>
                <w:szCs w:val="24"/>
                <w:highlight w:val="none"/>
                <w:lang w:val="undefined"/>
              </w:rPr>
              <w:t xml:space="preserve">Media </w:t>
            </w:r>
            <w:r>
              <w:rPr>
                <w:sz w:val="24"/>
                <w:szCs w:val="24"/>
                <w:highlight w:val="none"/>
                <w:lang w:val="undefined"/>
              </w:rPr>
              <w:t xml:space="preserve">(₡)</w:t>
            </w:r>
            <w:r>
              <w:rPr>
                <w:sz w:val="24"/>
                <w:szCs w:val="24"/>
                <w:highlight w:val="none"/>
                <w:lang w:val="undefined" w:bidi="undefined"/>
              </w:rPr>
            </w:r>
            <w:r>
              <w:rPr>
                <w:sz w:val="24"/>
                <w:szCs w:val="24"/>
                <w:highlight w:val="none"/>
                <w:lang w:val="undefined"/>
              </w:rPr>
            </w:r>
          </w:p>
        </w:tc>
        <w:tc>
          <w:tcPr>
            <w:tcBorders/>
            <w:tcW w:w="2340" w:type="dxa"/>
          </w:tcPr>
          <w:p w14:paraId="6735BF5A">
            <w:pPr>
              <w:pBdr/>
              <w:spacing/>
              <w:ind/>
              <w:jc w:val="center"/>
              <w:rPr>
                <w:sz w:val="24"/>
                <w:szCs w:val="24"/>
                <w:highlight w:val="none"/>
              </w:rPr>
            </w:pPr>
            <w:r>
              <w:rPr>
                <w:sz w:val="24"/>
                <w:szCs w:val="24"/>
                <w:highlight w:val="none"/>
                <w:lang w:val="undefined"/>
              </w:rPr>
              <w:t xml:space="preserve">Desv. Est</w:t>
            </w:r>
            <w:r>
              <w:rPr>
                <w:sz w:val="24"/>
                <w:szCs w:val="24"/>
                <w:highlight w:val="none"/>
                <w:lang w:val="undefined"/>
              </w:rPr>
              <w:t xml:space="preserve">ándar </w:t>
            </w:r>
            <w:r>
              <w:rPr>
                <w:sz w:val="24"/>
                <w:szCs w:val="24"/>
                <w:highlight w:val="none"/>
                <w:lang w:val="undefined"/>
              </w:rPr>
              <w:t xml:space="preserve">(₡)</w:t>
            </w:r>
            <w:r>
              <w:rPr>
                <w:sz w:val="24"/>
                <w:szCs w:val="24"/>
                <w:highlight w:val="none"/>
                <w:lang w:val="undefined" w:bidi="undefined"/>
              </w:rPr>
            </w:r>
            <w:r>
              <w:rPr>
                <w:sz w:val="24"/>
                <w:szCs w:val="24"/>
                <w:highlight w:val="none"/>
                <w:lang w:val="undefined"/>
              </w:rPr>
            </w:r>
          </w:p>
        </w:tc>
      </w:tr>
      <w:tr>
        <w:trPr/>
        <w:tc>
          <w:tcPr>
            <w:tcBorders/>
            <w:tcW w:w="2340" w:type="dxa"/>
          </w:tcPr>
          <w:p w14:paraId="31A11D5F">
            <w:pPr>
              <w:pBdr/>
              <w:spacing/>
              <w:ind/>
              <w:rPr>
                <w:sz w:val="24"/>
                <w:szCs w:val="24"/>
                <w:highlight w:val="none"/>
              </w:rPr>
            </w:pPr>
            <w:r>
              <w:rPr>
                <w:sz w:val="24"/>
                <w:szCs w:val="24"/>
                <w:highlight w:val="none"/>
                <w:lang w:val="undefined"/>
              </w:rPr>
              <w:t xml:space="preserve">Tienda f</w:t>
            </w:r>
            <w:r>
              <w:rPr>
                <w:sz w:val="24"/>
                <w:szCs w:val="24"/>
                <w:highlight w:val="none"/>
                <w:lang w:val="undefined"/>
              </w:rPr>
              <w:t xml:space="preserve">ísica</w:t>
            </w:r>
            <w:r>
              <w:rPr>
                <w:sz w:val="24"/>
                <w:szCs w:val="24"/>
                <w:highlight w:val="none"/>
                <w:lang w:val="es-ES"/>
              </w:rPr>
              <w:t xml:space="preserve"> </w:t>
            </w:r>
            <w:r>
              <w:rPr>
                <w:sz w:val="24"/>
                <w:szCs w:val="24"/>
                <w:highlight w:val="none"/>
                <w:lang w:val="es-ES"/>
              </w:rPr>
              <w:t xml:space="preserve">μ1</w:t>
            </w:r>
            <w:r>
              <w:rPr>
                <w:sz w:val="24"/>
                <w:szCs w:val="24"/>
                <w:highlight w:val="none"/>
                <w:lang w:val="es-ES"/>
              </w:rPr>
            </w:r>
            <w:r>
              <w:rPr>
                <w:sz w:val="24"/>
                <w:szCs w:val="24"/>
                <w:highlight w:val="none"/>
                <w:lang w:val="undefined"/>
              </w:rPr>
            </w:r>
          </w:p>
        </w:tc>
        <w:tc>
          <w:tcPr>
            <w:tcBorders/>
            <w:tcW w:w="2340" w:type="dxa"/>
          </w:tcPr>
          <w:p w14:paraId="5FB08B12">
            <w:pPr>
              <w:pBdr/>
              <w:spacing/>
              <w:ind/>
              <w:rPr>
                <w:sz w:val="24"/>
                <w:szCs w:val="24"/>
                <w:highlight w:val="none"/>
              </w:rPr>
            </w:pPr>
            <w:r>
              <w:rPr>
                <w:sz w:val="24"/>
                <w:szCs w:val="24"/>
                <w:highlight w:val="none"/>
                <w:lang w:val="undefined"/>
              </w:rPr>
              <w:t xml:space="preserve">40</w:t>
            </w:r>
            <w:r>
              <w:rPr>
                <w:sz w:val="24"/>
                <w:szCs w:val="24"/>
                <w:highlight w:val="none"/>
                <w:lang w:val="undefined"/>
              </w:rPr>
            </w:r>
          </w:p>
        </w:tc>
        <w:tc>
          <w:tcPr>
            <w:tcBorders/>
            <w:tcW w:w="2340" w:type="dxa"/>
          </w:tcPr>
          <w:p w14:paraId="7E0C5320">
            <w:pPr>
              <w:pBdr/>
              <w:spacing/>
              <w:ind/>
              <w:rPr>
                <w:sz w:val="24"/>
                <w:szCs w:val="24"/>
                <w:highlight w:val="none"/>
              </w:rPr>
            </w:pPr>
            <w:r>
              <w:rPr>
                <w:sz w:val="24"/>
                <w:szCs w:val="24"/>
                <w:highlight w:val="none"/>
                <w:lang w:val="undefined"/>
              </w:rPr>
              <w:t xml:space="preserve">32500</w:t>
            </w:r>
            <w:r>
              <w:rPr>
                <w:sz w:val="24"/>
                <w:szCs w:val="24"/>
                <w:highlight w:val="none"/>
                <w:lang w:val="undefined"/>
              </w:rPr>
            </w:r>
          </w:p>
        </w:tc>
        <w:tc>
          <w:tcPr>
            <w:tcBorders/>
            <w:tcW w:w="2340" w:type="dxa"/>
          </w:tcPr>
          <w:p w14:paraId="19444671">
            <w:pPr>
              <w:pBdr/>
              <w:spacing/>
              <w:ind/>
              <w:rPr>
                <w:sz w:val="24"/>
                <w:szCs w:val="24"/>
                <w:highlight w:val="none"/>
              </w:rPr>
            </w:pPr>
            <w:r>
              <w:rPr>
                <w:sz w:val="24"/>
                <w:szCs w:val="24"/>
                <w:highlight w:val="none"/>
                <w:lang w:val="undefined"/>
              </w:rPr>
              <w:t xml:space="preserve">8200</w:t>
            </w:r>
            <w:r>
              <w:rPr>
                <w:sz w:val="24"/>
                <w:szCs w:val="24"/>
                <w:highlight w:val="none"/>
                <w:lang w:val="undefined"/>
              </w:rPr>
            </w:r>
          </w:p>
        </w:tc>
      </w:tr>
      <w:tr>
        <w:trPr/>
        <w:tc>
          <w:tcPr>
            <w:tcBorders/>
            <w:tcW w:w="2340" w:type="dxa"/>
          </w:tcPr>
          <w:p w14:paraId="74A62E27">
            <w:pPr>
              <w:pBdr/>
              <w:spacing/>
              <w:ind/>
              <w:rPr>
                <w:sz w:val="24"/>
                <w:szCs w:val="24"/>
                <w:highlight w:val="none"/>
              </w:rPr>
            </w:pPr>
            <w:r>
              <w:rPr>
                <w:sz w:val="24"/>
                <w:szCs w:val="24"/>
                <w:highlight w:val="none"/>
                <w:lang w:val="undefined"/>
              </w:rPr>
              <w:t xml:space="preserve">Tienda en linea</w:t>
            </w:r>
            <w:r>
              <w:rPr>
                <w:sz w:val="24"/>
                <w:szCs w:val="24"/>
                <w:highlight w:val="none"/>
                <w:lang w:val="es-ES"/>
              </w:rPr>
              <w:t xml:space="preserve"> </w:t>
            </w:r>
            <w:r>
              <w:rPr>
                <w:sz w:val="24"/>
                <w:szCs w:val="24"/>
                <w:highlight w:val="none"/>
                <w:lang w:val="es-ES"/>
              </w:rPr>
              <w:t xml:space="preserve">μ2 </w:t>
            </w:r>
            <w:r>
              <w:rPr>
                <w:sz w:val="24"/>
                <w:szCs w:val="24"/>
                <w:highlight w:val="none"/>
                <w:lang w:val="es-ES"/>
              </w:rPr>
            </w:r>
            <w:r>
              <w:rPr>
                <w:sz w:val="24"/>
                <w:szCs w:val="24"/>
                <w:highlight w:val="none"/>
                <w:lang w:val="undefined"/>
              </w:rPr>
            </w:r>
          </w:p>
        </w:tc>
        <w:tc>
          <w:tcPr>
            <w:tcBorders/>
            <w:tcW w:w="2340" w:type="dxa"/>
          </w:tcPr>
          <w:p w14:paraId="38FBFBAA">
            <w:pPr>
              <w:pBdr/>
              <w:spacing/>
              <w:ind/>
              <w:rPr>
                <w:sz w:val="24"/>
                <w:szCs w:val="24"/>
                <w:highlight w:val="none"/>
              </w:rPr>
            </w:pPr>
            <w:r>
              <w:rPr>
                <w:sz w:val="24"/>
                <w:szCs w:val="24"/>
                <w:highlight w:val="none"/>
                <w:lang w:val="undefined"/>
              </w:rPr>
              <w:t xml:space="preserve">45</w:t>
            </w:r>
            <w:r>
              <w:rPr>
                <w:sz w:val="24"/>
                <w:szCs w:val="24"/>
                <w:highlight w:val="none"/>
                <w:lang w:val="undefined"/>
              </w:rPr>
            </w:r>
          </w:p>
        </w:tc>
        <w:tc>
          <w:tcPr>
            <w:tcBorders/>
            <w:tcW w:w="2340" w:type="dxa"/>
          </w:tcPr>
          <w:p w14:paraId="73528A7E">
            <w:pPr>
              <w:pBdr/>
              <w:spacing/>
              <w:ind/>
              <w:rPr>
                <w:sz w:val="24"/>
                <w:szCs w:val="24"/>
                <w:highlight w:val="none"/>
              </w:rPr>
            </w:pPr>
            <w:r>
              <w:rPr>
                <w:sz w:val="24"/>
                <w:szCs w:val="24"/>
                <w:highlight w:val="none"/>
                <w:lang w:val="undefined"/>
              </w:rPr>
              <w:t xml:space="preserve">38900</w:t>
            </w:r>
            <w:r>
              <w:rPr>
                <w:sz w:val="24"/>
                <w:szCs w:val="24"/>
                <w:highlight w:val="none"/>
                <w:lang w:val="undefined"/>
              </w:rPr>
            </w:r>
          </w:p>
        </w:tc>
        <w:tc>
          <w:tcPr>
            <w:tcBorders/>
            <w:tcW w:w="2340" w:type="dxa"/>
          </w:tcPr>
          <w:p w14:paraId="0D86968C">
            <w:pPr>
              <w:pBdr/>
              <w:spacing/>
              <w:ind/>
              <w:rPr>
                <w:sz w:val="24"/>
                <w:szCs w:val="24"/>
                <w:highlight w:val="none"/>
              </w:rPr>
            </w:pPr>
            <w:r>
              <w:rPr>
                <w:sz w:val="24"/>
                <w:szCs w:val="24"/>
                <w:highlight w:val="none"/>
                <w:lang w:val="undefined"/>
              </w:rPr>
              <w:t xml:space="preserve">9100</w:t>
            </w:r>
            <w:r>
              <w:rPr>
                <w:sz w:val="24"/>
                <w:szCs w:val="24"/>
                <w:highlight w:val="none"/>
                <w:lang w:val="undefined"/>
              </w:rPr>
            </w:r>
          </w:p>
        </w:tc>
      </w:tr>
    </w:tbl>
    <w:p w14:paraId="296783FD">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rPr>
      </w:r>
    </w:p>
    <w:p w14:paraId="2090E4DD">
      <w:pPr>
        <w:pStyle w:val="668"/>
        <w:numPr>
          <w:ilvl w:val="0"/>
          <w:numId w:val="14"/>
        </w:numPr>
        <w:pBdr/>
        <w:spacing/>
        <w:ind/>
        <w:rPr>
          <w:sz w:val="24"/>
          <w:szCs w:val="24"/>
          <w:highlight w:val="none"/>
        </w:rPr>
      </w:pPr>
      <w:r>
        <w:rPr>
          <w:sz w:val="24"/>
          <w:szCs w:val="24"/>
          <w:highlight w:val="none"/>
          <w:lang w:val="undefined" w:bidi="undefined"/>
        </w:rPr>
      </w:r>
      <w:r>
        <w:rPr>
          <w:sz w:val="24"/>
          <w:szCs w:val="24"/>
          <w:highlight w:val="none"/>
          <w:lang w:val="undefined"/>
        </w:rPr>
        <w:t xml:space="preserve">Plantee H0 y H1 para esta comparación.</w:t>
      </w:r>
      <w:r>
        <w:rPr>
          <w:sz w:val="24"/>
          <w:szCs w:val="24"/>
          <w:highlight w:val="none"/>
          <w:lang w:val="es-ES"/>
        </w:rPr>
      </w:r>
      <w:r>
        <w:rPr>
          <w:sz w:val="24"/>
          <w:szCs w:val="24"/>
          <w:highlight w:val="none"/>
          <w:lang w:val="undefined"/>
        </w:rPr>
      </w:r>
    </w:p>
    <w:p w14:paraId="7C7FB079">
      <w:pPr>
        <w:pBdr/>
        <w:spacing/>
        <w:ind w:firstLine="0" w:left="0"/>
        <w:rPr>
          <w:sz w:val="24"/>
          <w:szCs w:val="24"/>
          <w:highlight w:val="none"/>
        </w:rPr>
      </w:pPr>
      <w:r>
        <w:rPr>
          <w:sz w:val="24"/>
          <w:szCs w:val="24"/>
          <w:highlight w:val="none"/>
          <w:lang w:val="es-ES"/>
        </w:rPr>
        <w:t xml:space="preserve">H0: El monto promedio de ambas tiendas son iguales. </w:t>
      </w:r>
      <w:r>
        <w:rPr>
          <w:sz w:val="24"/>
          <w:szCs w:val="24"/>
          <w:highlight w:val="none"/>
          <w:lang w:val="es-ES"/>
        </w:rPr>
        <w:t xml:space="preserve">μ1=μ2</w:t>
      </w:r>
      <w:r>
        <w:rPr>
          <w:sz w:val="24"/>
          <w:szCs w:val="24"/>
          <w:highlight w:val="none"/>
          <w:lang w:val="undefined"/>
        </w:rPr>
      </w:r>
      <w:r>
        <w:rPr>
          <w:sz w:val="24"/>
          <w:szCs w:val="24"/>
        </w:rPr>
      </w:r>
    </w:p>
    <w:p w14:paraId="5E3D22B0">
      <w:pPr>
        <w:pBdr/>
        <w:spacing/>
        <w:ind w:firstLine="0" w:left="0"/>
        <w:rPr>
          <w:sz w:val="24"/>
          <w:szCs w:val="24"/>
          <w:highlight w:val="none"/>
        </w:rPr>
      </w:pPr>
      <w:r>
        <w:rPr>
          <w:sz w:val="24"/>
          <w:szCs w:val="24"/>
          <w:highlight w:val="none"/>
          <w:lang w:val="es-ES"/>
        </w:rPr>
        <w:t xml:space="preserve">H1: El monto promedio de ambas tiendas son distintos. </w:t>
      </w:r>
      <w:r>
        <w:rPr>
          <w:sz w:val="24"/>
          <w:szCs w:val="24"/>
          <w:highlight w:val="none"/>
          <w:lang w:val="es-ES"/>
        </w:rPr>
        <w:t xml:space="preserve">μ1 ≠ μ2 </w:t>
      </w:r>
      <w:r>
        <w:rPr>
          <w:sz w:val="24"/>
          <w:szCs w:val="24"/>
          <w:highlight w:val="none"/>
          <w:lang w:val="undefined"/>
        </w:rPr>
      </w:r>
      <w:r>
        <w:rPr>
          <w:sz w:val="24"/>
          <w:szCs w:val="24"/>
          <w:highlight w:val="none"/>
          <w:lang w:val="es-ES"/>
        </w:rPr>
      </w:r>
    </w:p>
    <w:p w14:paraId="23F19CA9">
      <w:pPr>
        <w:pStyle w:val="668"/>
        <w:numPr>
          <w:ilvl w:val="0"/>
          <w:numId w:val="14"/>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Al aplicar la prueba t, se obtiene un valor p = 0.021. Con α = 0.05, ¿cuál es la decisión estadística?</w:t>
      </w:r>
      <w:r>
        <w:rPr>
          <w:sz w:val="24"/>
          <w:szCs w:val="24"/>
          <w:highlight w:val="none"/>
          <w:lang w:val="undefined" w:bidi="undefined"/>
        </w:rPr>
      </w:r>
      <w:r>
        <w:rPr>
          <w:sz w:val="24"/>
          <w:szCs w:val="24"/>
          <w:highlight w:val="none"/>
          <w:lang w:val="undefined"/>
        </w:rPr>
      </w:r>
    </w:p>
    <w:p w14:paraId="1EAAD059">
      <w:pPr>
        <w:pBdr/>
        <w:spacing/>
        <w:ind w:firstLine="0" w:left="0"/>
        <w:rPr>
          <w:sz w:val="24"/>
          <w:szCs w:val="24"/>
          <w:highlight w:val="none"/>
        </w:rPr>
      </w:pPr>
      <w:r>
        <w:rPr>
          <w:sz w:val="24"/>
          <w:szCs w:val="24"/>
          <w:highlight w:val="none"/>
          <w:lang w:val="es-ES"/>
        </w:rPr>
        <w:t xml:space="preserve">La evidencia estad</w:t>
      </w:r>
      <w:r>
        <w:rPr>
          <w:sz w:val="24"/>
          <w:szCs w:val="24"/>
          <w:highlight w:val="none"/>
          <w:lang w:val="es-ES"/>
        </w:rPr>
        <w:t xml:space="preserve">ística es suficiente para rechazar H0, demostrando que los </w:t>
      </w:r>
      <w:r>
        <w:rPr>
          <w:sz w:val="24"/>
          <w:szCs w:val="24"/>
          <w:highlight w:val="none"/>
          <w:lang w:val="es-ES"/>
        </w:rPr>
        <w:t xml:space="preserve">promedios de venta entre los dos canales es distinto.</w:t>
      </w:r>
      <w:r>
        <w:rPr>
          <w:sz w:val="24"/>
          <w:szCs w:val="24"/>
          <w:highlight w:val="none"/>
          <w:lang w:val="undefined" w:bidi="undefined"/>
        </w:rPr>
      </w:r>
    </w:p>
    <w:p w14:paraId="6BC7C81B">
      <w:pPr>
        <w:pStyle w:val="668"/>
        <w:numPr>
          <w:ilvl w:val="0"/>
          <w:numId w:val="14"/>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Redacta la conclusión en lenguaje de negocio, dirigida a un gerente que no conoce estadística.</w:t>
      </w:r>
      <w:r>
        <w:rPr>
          <w:sz w:val="24"/>
          <w:szCs w:val="24"/>
          <w:highlight w:val="none"/>
          <w:lang w:val="undefined"/>
        </w:rPr>
      </w:r>
    </w:p>
    <w:p w14:paraId="33377C53">
      <w:pPr>
        <w:pBdr/>
        <w:spacing/>
        <w:ind w:firstLine="0" w:left="0"/>
        <w:rPr>
          <w:sz w:val="24"/>
          <w:szCs w:val="24"/>
          <w:highlight w:val="none"/>
        </w:rPr>
      </w:pPr>
      <w:r>
        <w:rPr>
          <w:sz w:val="24"/>
          <w:szCs w:val="24"/>
          <w:highlight w:val="none"/>
          <w:lang w:val="es-ES"/>
        </w:rPr>
        <w:t xml:space="preserve">Por medio de la tienda en l</w:t>
      </w:r>
      <w:r>
        <w:rPr>
          <w:sz w:val="24"/>
          <w:szCs w:val="24"/>
          <w:highlight w:val="none"/>
          <w:lang w:val="es-ES"/>
        </w:rPr>
        <w:t xml:space="preserve">ínea se ve una tendencia de los clientes en gastar </w:t>
      </w:r>
      <w:r>
        <w:rPr>
          <w:sz w:val="24"/>
          <w:szCs w:val="24"/>
          <w:highlight w:val="none"/>
        </w:rPr>
        <w:t xml:space="preserve">₡</w:t>
      </w:r>
      <w:r>
        <w:rPr>
          <w:sz w:val="24"/>
          <w:szCs w:val="24"/>
          <w:highlight w:val="none"/>
          <w:lang w:val="es-ES"/>
        </w:rPr>
        <w:t xml:space="preserve"> 6400 m</w:t>
      </w:r>
      <w:r>
        <w:rPr>
          <w:sz w:val="24"/>
          <w:szCs w:val="24"/>
          <w:highlight w:val="none"/>
          <w:lang w:val="es-ES"/>
        </w:rPr>
        <w:t xml:space="preserve">ás que los clientes que realizan sus compras en tiendas f</w:t>
      </w:r>
      <w:r>
        <w:rPr>
          <w:sz w:val="24"/>
          <w:szCs w:val="24"/>
          <w:highlight w:val="none"/>
          <w:lang w:val="es-ES"/>
        </w:rPr>
        <w:t xml:space="preserve">ísicas. Por lo tanto, se recomienda </w:t>
      </w:r>
      <w:r>
        <w:rPr>
          <w:sz w:val="24"/>
          <w:szCs w:val="24"/>
          <w:highlight w:val="none"/>
          <w:lang w:val="es-ES"/>
        </w:rPr>
        <w:t xml:space="preserve">aplicar estrategias comerciales para ventas en linea, como descuentos, mientras que para la tienda en puntos f</w:t>
      </w:r>
      <w:r>
        <w:rPr>
          <w:sz w:val="24"/>
          <w:szCs w:val="24"/>
          <w:highlight w:val="none"/>
          <w:lang w:val="es-ES"/>
        </w:rPr>
        <w:t xml:space="preserve">ísicos se sugiere diseñar incentivos para que la media pueda aumentar.</w:t>
      </w:r>
      <w:r>
        <w:rPr>
          <w:sz w:val="24"/>
          <w:szCs w:val="24"/>
          <w:highlight w:val="none"/>
          <w:lang w:val="undefined"/>
        </w:rPr>
      </w:r>
    </w:p>
    <w:p w14:paraId="5915419C">
      <w:pPr>
        <w:pStyle w:val="140"/>
        <w:pBdr/>
        <w:spacing/>
        <w:ind/>
        <w:rPr>
          <w:sz w:val="24"/>
          <w:szCs w:val="24"/>
          <w:highlight w:val="none"/>
        </w:rPr>
      </w:pPr>
      <w:r/>
      <w:bookmarkStart w:id="13" w:name="_Toc13"/>
      <w:r>
        <w:rPr>
          <w:sz w:val="24"/>
          <w:szCs w:val="24"/>
          <w:highlight w:val="none"/>
          <w:lang w:val="es-ES"/>
        </w:rPr>
        <w:t xml:space="preserve">3.3 </w:t>
      </w:r>
      <w:r>
        <w:rPr>
          <w:sz w:val="24"/>
          <w:szCs w:val="24"/>
          <w:highlight w:val="none"/>
          <w:lang w:val="es-ES"/>
        </w:rPr>
        <w:t xml:space="preserve">ANOVA — caso de cuatro turnos</w:t>
      </w:r>
      <w:r>
        <w:rPr>
          <w:sz w:val="24"/>
          <w:szCs w:val="24"/>
          <w:highlight w:val="none"/>
          <w:lang w:val="es-ES"/>
        </w:rPr>
      </w:r>
      <w:bookmarkEnd w:id="13"/>
      <w:r/>
      <w:r>
        <w:rPr>
          <w:sz w:val="24"/>
          <w:szCs w:val="24"/>
          <w:highlight w:val="none"/>
          <w:lang w:val="undefined"/>
        </w:rPr>
      </w:r>
    </w:p>
    <w:p w14:paraId="1881BB71">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t xml:space="preserve">LMB quiere saber si el número de pedidos procesados por hora difiere entre los 4 turnos de trabajo (mañana, tarde, noche, fin de semana). Se aplica un ANOVA con los datos de los últimos 3 meses.</w:t>
      </w:r>
      <w:r>
        <w:rPr>
          <w:sz w:val="24"/>
          <w:szCs w:val="24"/>
          <w:highlight w:val="none"/>
          <w:lang w:val="es-ES"/>
        </w:rPr>
      </w:r>
      <w:r>
        <w:rPr>
          <w:sz w:val="24"/>
          <w:szCs w:val="24"/>
          <w:highlight w:val="none"/>
          <w:lang w:val="undefined"/>
        </w:rPr>
      </w:r>
    </w:p>
    <w:p w14:paraId="12BE0071">
      <w:pPr>
        <w:pStyle w:val="668"/>
        <w:numPr>
          <w:ilvl w:val="0"/>
          <w:numId w:val="15"/>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Escriba H0 y H1 para este análisis.</w:t>
      </w:r>
      <w:r>
        <w:rPr>
          <w:sz w:val="24"/>
          <w:szCs w:val="24"/>
          <w:highlight w:val="none"/>
          <w:lang w:val="undefined" w:bidi="undefined"/>
        </w:rPr>
      </w:r>
      <w:r>
        <w:rPr>
          <w:sz w:val="24"/>
          <w:szCs w:val="24"/>
          <w:highlight w:val="none"/>
          <w:lang w:val="undefined"/>
        </w:rPr>
      </w:r>
    </w:p>
    <w:p w14:paraId="6E79734A">
      <w:pPr>
        <w:pBdr/>
        <w:spacing/>
        <w:ind w:firstLine="0" w:left="0"/>
        <w:rPr>
          <w:sz w:val="24"/>
          <w:szCs w:val="24"/>
          <w:highlight w:val="none"/>
        </w:rPr>
      </w:pPr>
      <w:r>
        <w:rPr>
          <w:sz w:val="24"/>
          <w:szCs w:val="24"/>
          <w:highlight w:val="none"/>
          <w:lang w:val="es-ES"/>
        </w:rPr>
        <w:t xml:space="preserve">H0: La cantidad de pedidos procesados en los </w:t>
      </w:r>
      <w:r>
        <w:rPr>
          <w:sz w:val="24"/>
          <w:szCs w:val="24"/>
          <w:highlight w:val="none"/>
          <w:lang w:val="es-ES"/>
        </w:rPr>
        <w:t xml:space="preserve">últimos 3 meses durante los diferentes turnos son iguales. </w:t>
      </w:r>
      <w:r>
        <w:rPr>
          <w:sz w:val="24"/>
          <w:szCs w:val="24"/>
          <w:highlight w:val="none"/>
          <w:lang w:val="es-ES"/>
        </w:rPr>
        <w:t xml:space="preserve">μ1</w:t>
      </w:r>
      <w:r>
        <w:rPr>
          <w:sz w:val="24"/>
          <w:szCs w:val="24"/>
          <w:highlight w:val="none"/>
          <w:lang w:val="es-ES"/>
        </w:rPr>
        <w:t xml:space="preserve"> = </w:t>
      </w:r>
      <w:r>
        <w:rPr>
          <w:sz w:val="24"/>
          <w:szCs w:val="24"/>
          <w:highlight w:val="none"/>
          <w:lang w:val="es-ES"/>
        </w:rPr>
        <w:t xml:space="preserve">μ2 = </w:t>
      </w:r>
      <w:r>
        <w:rPr>
          <w:sz w:val="24"/>
          <w:szCs w:val="24"/>
          <w:highlight w:val="none"/>
          <w:lang w:val="es-ES"/>
        </w:rPr>
        <w:t xml:space="preserve">μ3 </w:t>
      </w:r>
      <w:r>
        <w:rPr>
          <w:sz w:val="24"/>
          <w:szCs w:val="24"/>
          <w:highlight w:val="none"/>
          <w:lang w:val="es-ES"/>
        </w:rPr>
        <w:t xml:space="preserve">= </w:t>
      </w:r>
      <w:r>
        <w:rPr>
          <w:sz w:val="24"/>
          <w:szCs w:val="24"/>
          <w:highlight w:val="none"/>
          <w:lang w:val="es-ES"/>
        </w:rPr>
        <w:t xml:space="preserve">μ4</w:t>
      </w:r>
      <w:r>
        <w:rPr>
          <w:sz w:val="24"/>
          <w:szCs w:val="24"/>
          <w:highlight w:val="none"/>
          <w:lang w:val="es-ES"/>
        </w:rPr>
      </w:r>
      <w:r>
        <w:rPr>
          <w:sz w:val="24"/>
          <w:szCs w:val="24"/>
          <w:highlight w:val="none"/>
          <w:lang w:val="undefined"/>
        </w:rPr>
      </w:r>
    </w:p>
    <w:p w14:paraId="3E546205">
      <w:pPr>
        <w:pBdr/>
        <w:spacing/>
        <w:ind w:firstLine="0" w:left="0"/>
        <w:rPr>
          <w:sz w:val="24"/>
          <w:szCs w:val="24"/>
          <w:highlight w:val="none"/>
        </w:rPr>
      </w:pPr>
      <w:r>
        <w:rPr>
          <w:sz w:val="24"/>
          <w:szCs w:val="24"/>
          <w:highlight w:val="none"/>
          <w:lang w:val="es-ES"/>
        </w:rPr>
        <w:t xml:space="preserve">H1. Alguna cantidad de pedidos procesados en los </w:t>
      </w:r>
      <w:r>
        <w:rPr>
          <w:sz w:val="24"/>
          <w:szCs w:val="24"/>
          <w:highlight w:val="none"/>
          <w:lang w:val="es-ES"/>
        </w:rPr>
        <w:t xml:space="preserve">últimos 3 meses durante los diferentes turnos es diferente. </w:t>
      </w:r>
      <w:r>
        <w:rPr>
          <w:sz w:val="24"/>
          <w:szCs w:val="24"/>
          <w:highlight w:val="none"/>
          <w:lang w:val="undefined"/>
        </w:rPr>
      </w:r>
    </w:p>
    <w:p w14:paraId="0A8BB47B">
      <w:pPr>
        <w:pBdr/>
        <w:spacing/>
        <w:ind w:firstLine="0" w:left="0"/>
        <w:rPr>
          <w:sz w:val="24"/>
          <w:szCs w:val="24"/>
          <w:highlight w:val="none"/>
        </w:rPr>
      </w:pPr>
      <w:r>
        <w:rPr>
          <w:sz w:val="24"/>
          <w:szCs w:val="24"/>
          <w:highlight w:val="none"/>
          <w:lang w:val="es-ES"/>
        </w:rPr>
      </w:r>
      <w:r>
        <w:rPr>
          <w:sz w:val="24"/>
          <w:szCs w:val="24"/>
          <w:highlight w:val="none"/>
          <w:lang w:val="es-ES"/>
        </w:rPr>
        <w:t xml:space="preserve">μ1</w:t>
      </w:r>
      <w:r>
        <w:rPr>
          <w:sz w:val="24"/>
          <w:szCs w:val="24"/>
          <w:highlight w:val="none"/>
          <w:lang w:val="es-ES"/>
        </w:rPr>
        <w:t xml:space="preserve"> Distinto a otros</w:t>
      </w:r>
      <w:r>
        <w:rPr>
          <w:sz w:val="24"/>
          <w:szCs w:val="24"/>
          <w:highlight w:val="none"/>
          <w:lang w:val="undefined"/>
        </w:rPr>
      </w:r>
    </w:p>
    <w:p w14:paraId="715DCE2B">
      <w:pPr>
        <w:pBdr/>
        <w:spacing/>
        <w:ind w:firstLine="0" w:left="0"/>
        <w:rPr>
          <w:sz w:val="24"/>
          <w:szCs w:val="24"/>
          <w:highlight w:val="none"/>
        </w:rPr>
      </w:pPr>
      <w:r>
        <w:rPr>
          <w:sz w:val="24"/>
          <w:szCs w:val="24"/>
          <w:highlight w:val="none"/>
          <w:lang w:val="es-ES"/>
        </w:rPr>
      </w:r>
      <w:r>
        <w:rPr>
          <w:sz w:val="24"/>
          <w:szCs w:val="24"/>
          <w:highlight w:val="none"/>
          <w:lang w:val="es-ES"/>
        </w:rPr>
        <w:t xml:space="preserve">μ2 Distinto a otros </w:t>
      </w:r>
      <w:r>
        <w:rPr>
          <w:sz w:val="24"/>
          <w:szCs w:val="24"/>
          <w:highlight w:val="none"/>
          <w:lang w:val="undefined"/>
        </w:rPr>
      </w:r>
    </w:p>
    <w:p w14:paraId="750C38BC">
      <w:pPr>
        <w:pBdr/>
        <w:spacing/>
        <w:ind w:firstLine="0" w:left="0"/>
        <w:rPr>
          <w:sz w:val="24"/>
          <w:szCs w:val="24"/>
          <w:highlight w:val="none"/>
        </w:rPr>
      </w:pPr>
      <w:r>
        <w:rPr>
          <w:sz w:val="24"/>
          <w:szCs w:val="24"/>
          <w:highlight w:val="none"/>
          <w:lang w:val="es-ES"/>
        </w:rPr>
      </w:r>
      <w:r>
        <w:rPr>
          <w:sz w:val="24"/>
          <w:szCs w:val="24"/>
          <w:highlight w:val="none"/>
          <w:lang w:val="es-ES"/>
        </w:rPr>
        <w:t xml:space="preserve">μ3 Distinto a otros </w:t>
      </w:r>
      <w:r>
        <w:rPr>
          <w:sz w:val="24"/>
          <w:szCs w:val="24"/>
          <w:highlight w:val="none"/>
          <w:lang w:val="es-ES"/>
        </w:rPr>
      </w:r>
      <w:r>
        <w:rPr>
          <w:sz w:val="24"/>
          <w:szCs w:val="24"/>
          <w:highlight w:val="none"/>
          <w:lang w:val="undefined"/>
        </w:rPr>
      </w:r>
    </w:p>
    <w:p w14:paraId="33520F22">
      <w:pPr>
        <w:pBdr/>
        <w:spacing/>
        <w:ind w:firstLine="0" w:left="0"/>
        <w:rPr>
          <w:sz w:val="24"/>
          <w:szCs w:val="24"/>
          <w:highlight w:val="none"/>
        </w:rPr>
      </w:pPr>
      <w:r>
        <w:rPr>
          <w:sz w:val="24"/>
          <w:szCs w:val="24"/>
          <w:highlight w:val="none"/>
          <w:lang w:val="es-ES"/>
        </w:rPr>
        <w:t xml:space="preserve">μ4 Distinto a otros</w:t>
      </w:r>
      <w:r>
        <w:rPr>
          <w:sz w:val="24"/>
          <w:szCs w:val="24"/>
        </w:rPr>
      </w:r>
      <w:r>
        <w:rPr>
          <w:sz w:val="24"/>
          <w:szCs w:val="24"/>
          <w:highlight w:val="none"/>
          <w:lang w:val="undefined"/>
        </w:rPr>
      </w:r>
    </w:p>
    <w:p w14:paraId="7566DF66">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r>
      <w:r>
        <w:rPr>
          <w:sz w:val="24"/>
          <w:szCs w:val="24"/>
          <w:highlight w:val="none"/>
          <w:lang w:val="undefined"/>
        </w:rPr>
      </w:r>
    </w:p>
    <w:p w14:paraId="34EEF8C8">
      <w:pPr>
        <w:pStyle w:val="668"/>
        <w:numPr>
          <w:ilvl w:val="0"/>
          <w:numId w:val="15"/>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El resultado del ANOVA da un valor p = 0.007. Con α = 0.05, ¿qué se concluye?</w:t>
      </w:r>
      <w:r>
        <w:rPr>
          <w:sz w:val="24"/>
          <w:szCs w:val="24"/>
          <w:highlight w:val="none"/>
          <w:lang w:val="undefined" w:bidi="undefined"/>
        </w:rPr>
      </w:r>
      <w:r>
        <w:rPr>
          <w:sz w:val="24"/>
          <w:szCs w:val="24"/>
          <w:highlight w:val="none"/>
          <w:lang w:val="undefined"/>
        </w:rPr>
      </w:r>
    </w:p>
    <w:p w14:paraId="576B8E22">
      <w:pPr>
        <w:pBdr/>
        <w:spacing/>
        <w:ind w:firstLine="0" w:left="0"/>
        <w:rPr>
          <w:sz w:val="24"/>
          <w:szCs w:val="24"/>
          <w:highlight w:val="none"/>
        </w:rPr>
      </w:pPr>
      <w:r>
        <w:rPr>
          <w:sz w:val="24"/>
          <w:szCs w:val="24"/>
          <w:highlight w:val="none"/>
          <w:lang w:val="es-ES"/>
        </w:rPr>
        <w:t xml:space="preserve">Hay suficiente evidencia estad</w:t>
      </w:r>
      <w:r>
        <w:rPr>
          <w:sz w:val="24"/>
          <w:szCs w:val="24"/>
          <w:highlight w:val="none"/>
          <w:lang w:val="es-ES"/>
        </w:rPr>
        <w:t xml:space="preserve">ística para demostrar que alguno de los turnos presenta una variaci</w:t>
      </w:r>
      <w:r>
        <w:rPr>
          <w:sz w:val="24"/>
          <w:szCs w:val="24"/>
          <w:highlight w:val="none"/>
          <w:lang w:val="es-ES"/>
        </w:rPr>
        <w:t xml:space="preserve">ón en su cantidad de pedidos procesados en los </w:t>
      </w:r>
      <w:r>
        <w:rPr>
          <w:sz w:val="24"/>
          <w:szCs w:val="24"/>
          <w:highlight w:val="none"/>
          <w:lang w:val="es-ES"/>
        </w:rPr>
        <w:t xml:space="preserve">últimos 3 meses.</w:t>
      </w:r>
      <w:r>
        <w:rPr>
          <w:sz w:val="24"/>
          <w:szCs w:val="24"/>
          <w:highlight w:val="none"/>
          <w:lang w:val="undefined" w:bidi="undefined"/>
        </w:rPr>
      </w:r>
      <w:r>
        <w:rPr>
          <w:sz w:val="24"/>
          <w:szCs w:val="24"/>
          <w:highlight w:val="none"/>
          <w:lang w:val="undefined" w:bidi="undefined"/>
        </w:rPr>
      </w:r>
    </w:p>
    <w:p w14:paraId="097AB1AE">
      <w:pPr>
        <w:pStyle w:val="668"/>
        <w:numPr>
          <w:ilvl w:val="0"/>
          <w:numId w:val="15"/>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La conclusión del ANOVA, ¿indica cuál turno en particular es diferente de los demás? Explique qué se necesitaría para saberlo.</w:t>
      </w:r>
      <w:r>
        <w:rPr>
          <w:sz w:val="24"/>
          <w:szCs w:val="24"/>
          <w:highlight w:val="none"/>
          <w:lang w:val="undefined" w:bidi="undefined"/>
        </w:rPr>
      </w:r>
      <w:r>
        <w:rPr>
          <w:sz w:val="24"/>
          <w:szCs w:val="24"/>
          <w:highlight w:val="none"/>
          <w:lang w:val="undefined"/>
        </w:rPr>
      </w:r>
    </w:p>
    <w:p w14:paraId="44511ACC">
      <w:pPr>
        <w:pBdr/>
        <w:spacing/>
        <w:ind w:firstLine="0" w:left="0"/>
        <w:rPr>
          <w:sz w:val="24"/>
          <w:szCs w:val="24"/>
          <w:highlight w:val="none"/>
        </w:rPr>
      </w:pPr>
      <w:r>
        <w:rPr>
          <w:sz w:val="24"/>
          <w:szCs w:val="24"/>
          <w:highlight w:val="none"/>
          <w:lang w:val="es-ES"/>
        </w:rPr>
        <w:t xml:space="preserve">No, por el medio de la conclusi</w:t>
      </w:r>
      <w:r>
        <w:rPr>
          <w:sz w:val="24"/>
          <w:szCs w:val="24"/>
          <w:highlight w:val="none"/>
          <w:lang w:val="es-ES"/>
        </w:rPr>
        <w:t xml:space="preserve">ón del ANOVA solo se puede obtener informaci</w:t>
      </w:r>
      <w:r>
        <w:rPr>
          <w:sz w:val="24"/>
          <w:szCs w:val="24"/>
          <w:highlight w:val="none"/>
          <w:lang w:val="es-ES"/>
        </w:rPr>
        <w:t xml:space="preserve">ón de que alguno es distinto, m</w:t>
      </w:r>
      <w:r>
        <w:rPr>
          <w:sz w:val="24"/>
          <w:szCs w:val="24"/>
          <w:highlight w:val="none"/>
          <w:lang w:val="es-ES"/>
        </w:rPr>
        <w:t xml:space="preserve">as no se puede conocer cu</w:t>
      </w:r>
      <w:r>
        <w:rPr>
          <w:sz w:val="24"/>
          <w:szCs w:val="24"/>
          <w:highlight w:val="none"/>
          <w:lang w:val="es-ES"/>
        </w:rPr>
        <w:t xml:space="preserve">ál de ellos es distinto. Para saberlo es requerido obtener m</w:t>
      </w:r>
      <w:r>
        <w:rPr>
          <w:sz w:val="24"/>
          <w:szCs w:val="24"/>
          <w:highlight w:val="none"/>
          <w:lang w:val="es-ES"/>
        </w:rPr>
        <w:t xml:space="preserve">ás informaci</w:t>
      </w:r>
      <w:r>
        <w:rPr>
          <w:sz w:val="24"/>
          <w:szCs w:val="24"/>
          <w:highlight w:val="none"/>
          <w:lang w:val="es-ES"/>
        </w:rPr>
        <w:t xml:space="preserve">ón sobre los turnos.</w:t>
      </w:r>
      <w:r>
        <w:rPr>
          <w:sz w:val="24"/>
          <w:szCs w:val="24"/>
          <w:highlight w:val="none"/>
          <w:lang w:val="undefined"/>
        </w:rPr>
      </w:r>
    </w:p>
    <w:p w14:paraId="382C4956">
      <w:pPr>
        <w:pStyle w:val="139"/>
        <w:pBdr/>
        <w:spacing/>
        <w:ind/>
        <w:jc w:val="center"/>
        <w:rPr>
          <w:highlight w:val="none"/>
          <w14:ligatures w14:val="none"/>
        </w:rPr>
      </w:pPr>
      <w:r/>
      <w:bookmarkStart w:id="14" w:name="_Toc14"/>
      <w:r>
        <w:rPr>
          <w:highlight w:val="none"/>
          <w:lang w:val="es-ES"/>
        </w:rPr>
        <w:t xml:space="preserve">4. Interpretaci</w:t>
      </w:r>
      <w:r>
        <w:rPr>
          <w:highlight w:val="none"/>
          <w:lang w:val="es-ES"/>
        </w:rPr>
        <w:t xml:space="preserve">ón de resultados.</w:t>
      </w:r>
      <w:r/>
      <w:bookmarkEnd w:id="14"/>
      <w:r/>
      <w:r>
        <w:rPr>
          <w:highlight w:val="none"/>
        </w:rPr>
      </w:r>
    </w:p>
    <w:p w14:paraId="3EAC8885">
      <w:pPr>
        <w:pStyle w:val="140"/>
        <w:pBdr/>
        <w:spacing/>
        <w:ind/>
        <w:rPr>
          <w:lang w:val="es-ES"/>
          <w14:ligatures w14:val="none"/>
        </w:rPr>
      </w:pPr>
      <w:r/>
      <w:bookmarkStart w:id="15" w:name="_Toc15"/>
      <w:r>
        <w:rPr>
          <w:highlight w:val="none"/>
          <w:lang w:val="es-ES"/>
        </w:rPr>
        <w:t xml:space="preserve">4.1 </w:t>
      </w:r>
      <w:r>
        <w:rPr>
          <w:highlight w:val="none"/>
          <w:lang w:val="undefined" w:bidi="undefined"/>
        </w:rPr>
        <w:t xml:space="preserve">Significancia estadística vs. significancia práctica</w:t>
      </w:r>
      <w:r>
        <w:rPr>
          <w:lang w:val="es-ES"/>
        </w:rPr>
        <w:t xml:space="preserve">.</w:t>
      </w:r>
      <w:bookmarkEnd w:id="15"/>
      <w:r/>
      <w:r>
        <w:rPr>
          <w:highlight w:val="none"/>
          <w:lang w:val="undefined" w:bidi="undefined"/>
        </w:rPr>
      </w:r>
    </w:p>
    <w:p w14:paraId="349B415D">
      <w:pPr>
        <w:pBdr/>
        <w:spacing/>
        <w:ind/>
        <w:rPr>
          <w:sz w:val="24"/>
          <w:szCs w:val="24"/>
          <w:highlight w:val="none"/>
          <w:lang w:val="undefined" w:bidi="undefined"/>
        </w:rPr>
      </w:pPr>
      <w:r>
        <w:rPr>
          <w:rStyle w:val="151"/>
          <w:lang w:val="es-ES"/>
        </w:rPr>
      </w:r>
      <w:r>
        <w:rPr>
          <w:sz w:val="24"/>
          <w:szCs w:val="24"/>
          <w:highlight w:val="none"/>
          <w:lang w:val="undefined" w:bidi="undefined"/>
        </w:rPr>
        <w:t xml:space="preserve">LMB analizó 8 000 transacciones y encontró que el tiempo promedio de pago con la nueva plataforma es 0.4 segundos menor que con la anterior, con un valor p = 0.001 (estadísticamente significativo).</w:t>
      </w:r>
      <w:r>
        <w:rPr>
          <w:sz w:val="24"/>
          <w:szCs w:val="24"/>
          <w:highlight w:val="none"/>
          <w:lang w:val="undefined" w:bidi="undefined"/>
        </w:rPr>
      </w:r>
      <w:r/>
    </w:p>
    <w:p w14:paraId="3B6D8164">
      <w:pPr>
        <w:pStyle w:val="668"/>
        <w:numPr>
          <w:ilvl w:val="0"/>
          <w:numId w:val="16"/>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¿Este resultado es estadísticamente significativo? ¿Por qué?</w:t>
      </w:r>
      <w:r>
        <w:rPr>
          <w:sz w:val="24"/>
          <w:szCs w:val="24"/>
          <w:highlight w:val="none"/>
          <w:lang w:val="undefined" w:bidi="undefined"/>
        </w:rPr>
      </w:r>
      <w:r>
        <w:rPr>
          <w:sz w:val="24"/>
          <w:szCs w:val="24"/>
          <w:highlight w:val="none"/>
          <w:lang w:val="undefined"/>
        </w:rPr>
      </w:r>
    </w:p>
    <w:p w14:paraId="0E213414">
      <w:pPr>
        <w:pStyle w:val="668"/>
        <w:numPr>
          <w:ilvl w:val="0"/>
          <w:numId w:val="16"/>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¿Considera que esta diferencia tiene relevancia práctica para el negocio? Justifique su respuesta.</w:t>
      </w:r>
      <w:r>
        <w:rPr>
          <w:sz w:val="24"/>
          <w:szCs w:val="24"/>
          <w:highlight w:val="none"/>
          <w:lang w:val="undefined" w:bidi="undefined"/>
        </w:rPr>
      </w:r>
      <w:r>
        <w:rPr>
          <w:sz w:val="24"/>
          <w:szCs w:val="24"/>
          <w:highlight w:val="none"/>
          <w:lang w:val="undefined"/>
        </w:rPr>
      </w:r>
    </w:p>
    <w:p w14:paraId="304C128B">
      <w:pPr>
        <w:pStyle w:val="668"/>
        <w:numPr>
          <w:ilvl w:val="0"/>
          <w:numId w:val="16"/>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¿Qué papel jugó el tamaño de la muestra (8.000 transacciones) en que el resultado saliera "significativo"?</w:t>
      </w:r>
      <w:r>
        <w:rPr>
          <w:sz w:val="24"/>
          <w:szCs w:val="24"/>
          <w:highlight w:val="none"/>
          <w:lang w:val="undefined" w:bidi="undefined"/>
        </w:rPr>
      </w:r>
      <w:r>
        <w:rPr>
          <w:sz w:val="24"/>
          <w:szCs w:val="24"/>
          <w:highlight w:val="none"/>
          <w:lang w:val="undefined"/>
        </w:rPr>
      </w:r>
    </w:p>
    <w:p w14:paraId="6C70D26E">
      <w:pPr>
        <w:pStyle w:val="140"/>
        <w:pBdr/>
        <w:spacing/>
        <w:ind/>
        <w:rPr>
          <w:sz w:val="24"/>
          <w:szCs w:val="24"/>
          <w:highlight w:val="none"/>
        </w:rPr>
      </w:pPr>
      <w:r/>
      <w:bookmarkStart w:id="16" w:name="_Toc16"/>
      <w:r>
        <w:rPr>
          <w:sz w:val="24"/>
          <w:szCs w:val="24"/>
          <w:highlight w:val="none"/>
          <w:lang w:val="es-ES"/>
        </w:rPr>
        <w:t xml:space="preserve">4.2 </w:t>
      </w:r>
      <w:r>
        <w:rPr>
          <w:sz w:val="24"/>
          <w:szCs w:val="24"/>
          <w:highlight w:val="none"/>
          <w:lang w:val="undefined" w:bidi="undefined"/>
        </w:rPr>
        <w:t xml:space="preserve">Detectar errores de interpretación</w:t>
      </w:r>
      <w:r>
        <w:rPr>
          <w:sz w:val="24"/>
          <w:szCs w:val="24"/>
          <w:highlight w:val="none"/>
          <w:lang w:val="undefined" w:bidi="undefined"/>
        </w:rPr>
      </w:r>
      <w:bookmarkEnd w:id="16"/>
      <w:r/>
      <w:r>
        <w:rPr>
          <w:sz w:val="24"/>
          <w:szCs w:val="24"/>
          <w:highlight w:val="none"/>
          <w:lang w:val="undefined"/>
        </w:rPr>
      </w:r>
    </w:p>
    <w:p w14:paraId="6A5CE968">
      <w:pPr>
        <w:pBdr/>
        <w:spacing/>
        <w:ind/>
        <w:rPr>
          <w:sz w:val="24"/>
          <w:szCs w:val="24"/>
        </w:rPr>
      </w:pPr>
      <w:r>
        <w:rPr>
          <w:sz w:val="24"/>
          <w:szCs w:val="24"/>
          <w:highlight w:val="none"/>
          <w:lang w:val="undefined" w:bidi="undefined"/>
        </w:rPr>
        <w:t xml:space="preserve">Un compañero de trabajo escribió la siguiente conclusión para un reporte interno de LMB:</w:t>
      </w:r>
      <w:r>
        <w:rPr>
          <w:sz w:val="24"/>
          <w:szCs w:val="24"/>
        </w:rPr>
      </w:r>
    </w:p>
    <w:p w14:paraId="7009F305">
      <w:pPr>
        <w:pBdr/>
        <w:spacing/>
        <w:ind/>
        <w:rPr>
          <w:sz w:val="24"/>
          <w:szCs w:val="24"/>
          <w:highlight w:val="none"/>
        </w:rPr>
      </w:pPr>
      <w:r>
        <w:rPr>
          <w:sz w:val="24"/>
          <w:szCs w:val="24"/>
          <w:highlight w:val="none"/>
          <w:lang w:val="undefined" w:bidi="undefined"/>
        </w:rPr>
        <w:t xml:space="preserve">"Como el valor p fue de 0.09 y no se rechazó H0, esto demuestra que el nuevo empaque NO tiene ningún efecto sobre las ventas. Además, como vimos que las ventas subieron justo cuando cambiamos el empaque, es evidencia de que otros cambios similares también a</w:t>
      </w:r>
      <w:r>
        <w:rPr>
          <w:sz w:val="24"/>
          <w:szCs w:val="24"/>
          <w:highlight w:val="none"/>
          <w:lang w:val="undefined" w:bidi="undefined"/>
        </w:rPr>
        <w:t xml:space="preserve">umentarán las ventas en el futuro."</w:t>
      </w:r>
      <w:r>
        <w:rPr>
          <w:sz w:val="24"/>
          <w:szCs w:val="24"/>
          <w:highlight w:val="none"/>
          <w:lang w:val="undefined" w:bidi="undefined"/>
        </w:rPr>
      </w:r>
      <w:r>
        <w:rPr>
          <w:sz w:val="24"/>
          <w:szCs w:val="24"/>
          <w:highlight w:val="none"/>
          <w:lang w:val="undefined"/>
        </w:rPr>
      </w:r>
    </w:p>
    <w:p w14:paraId="3B234011">
      <w:pPr>
        <w:pStyle w:val="668"/>
        <w:numPr>
          <w:ilvl w:val="0"/>
          <w:numId w:val="17"/>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Identifique al menos dos errores de interpretación estadística en este párrafo.</w:t>
      </w:r>
      <w:r>
        <w:rPr>
          <w:sz w:val="24"/>
          <w:szCs w:val="24"/>
          <w:highlight w:val="none"/>
          <w:lang w:val="undefined" w:bidi="undefined"/>
        </w:rPr>
      </w:r>
      <w:r>
        <w:rPr>
          <w:sz w:val="24"/>
          <w:szCs w:val="24"/>
          <w:highlight w:val="none"/>
          <w:lang w:val="undefined"/>
        </w:rPr>
      </w:r>
    </w:p>
    <w:p w14:paraId="1F0404D4">
      <w:pPr>
        <w:pBdr/>
        <w:spacing/>
        <w:ind w:firstLine="0" w:left="709"/>
        <w:rPr>
          <w:sz w:val="24"/>
          <w:szCs w:val="24"/>
          <w:highlight w:val="none"/>
        </w:rPr>
      </w:pPr>
      <w:r>
        <w:rPr>
          <w:sz w:val="24"/>
          <w:szCs w:val="24"/>
          <w:highlight w:val="none"/>
          <w:lang w:val="es-ES"/>
        </w:rPr>
        <w:t xml:space="preserve">1. </w:t>
      </w:r>
      <w:r>
        <w:rPr>
          <w:sz w:val="24"/>
          <w:szCs w:val="24"/>
          <w:highlight w:val="none"/>
          <w:lang w:val="es-ES"/>
        </w:rPr>
        <w:t xml:space="preserve">Si el empaque tuvo efectos sobre la ventas, significa que p = 0.09 si es relevante.</w:t>
      </w:r>
      <w:r>
        <w:rPr>
          <w:sz w:val="24"/>
          <w:szCs w:val="24"/>
          <w:highlight w:val="none"/>
          <w:lang w:val="undefined"/>
        </w:rPr>
      </w:r>
    </w:p>
    <w:p w14:paraId="3E3953CF">
      <w:pPr>
        <w:pBdr/>
        <w:spacing/>
        <w:ind w:firstLine="0" w:left="709"/>
        <w:rPr>
          <w:sz w:val="24"/>
          <w:szCs w:val="24"/>
          <w:highlight w:val="none"/>
        </w:rPr>
      </w:pPr>
      <w:r>
        <w:rPr>
          <w:sz w:val="24"/>
          <w:szCs w:val="24"/>
          <w:highlight w:val="none"/>
          <w:lang w:val="es-ES"/>
        </w:rPr>
        <w:t xml:space="preserve">2. H0 no demuestra que otros cambios similares aumenten tambi</w:t>
      </w:r>
      <w:r>
        <w:rPr>
          <w:sz w:val="24"/>
          <w:szCs w:val="24"/>
          <w:highlight w:val="none"/>
          <w:lang w:val="es-ES"/>
        </w:rPr>
        <w:t xml:space="preserve">én las ventas a futuro.</w:t>
      </w:r>
      <w:r>
        <w:rPr>
          <w:sz w:val="24"/>
          <w:szCs w:val="24"/>
          <w:highlight w:val="none"/>
          <w:lang w:val="undefined" w:bidi="undefined"/>
        </w:rPr>
      </w:r>
      <w:r>
        <w:rPr>
          <w:sz w:val="24"/>
          <w:szCs w:val="24"/>
          <w:highlight w:val="none"/>
          <w:lang w:val="undefined"/>
        </w:rPr>
      </w:r>
    </w:p>
    <w:p w14:paraId="328CF0EA">
      <w:pPr>
        <w:pStyle w:val="668"/>
        <w:numPr>
          <w:ilvl w:val="0"/>
          <w:numId w:val="17"/>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Reescriba la conclusión de forma correcta y honesta con base en los mismos datos (valor p = 0.09, α = 0.05).</w:t>
      </w:r>
      <w:r>
        <w:rPr>
          <w:sz w:val="24"/>
          <w:szCs w:val="24"/>
          <w:highlight w:val="none"/>
          <w:lang w:val="undefined" w:bidi="undefined"/>
        </w:rPr>
      </w:r>
      <w:r>
        <w:rPr>
          <w:sz w:val="24"/>
          <w:szCs w:val="24"/>
          <w:highlight w:val="none"/>
          <w:lang w:val="undefined"/>
        </w:rPr>
      </w:r>
    </w:p>
    <w:p w14:paraId="44617471">
      <w:pPr>
        <w:pBdr/>
        <w:spacing/>
        <w:ind w:firstLine="0" w:left="0"/>
        <w:rPr>
          <w:sz w:val="24"/>
          <w:szCs w:val="24"/>
          <w:highlight w:val="none"/>
        </w:rPr>
      </w:pPr>
      <w:r>
        <w:rPr>
          <w:sz w:val="24"/>
          <w:szCs w:val="24"/>
          <w:highlight w:val="none"/>
          <w:lang w:val="undefined" w:bidi="undefined"/>
        </w:rPr>
      </w:r>
      <w:r>
        <w:rPr>
          <w:sz w:val="24"/>
          <w:szCs w:val="24"/>
          <w:highlight w:val="none"/>
        </w:rPr>
        <w:t xml:space="preserve">Como el valor p fue de 0.09 y no se rechazó H0, esto demuestra que el nuevo empaque </w:t>
      </w:r>
      <w:r>
        <w:rPr>
          <w:sz w:val="24"/>
          <w:szCs w:val="24"/>
          <w:highlight w:val="none"/>
          <w:lang w:val="es-ES"/>
        </w:rPr>
        <w:t xml:space="preserve">SI</w:t>
      </w:r>
      <w:r>
        <w:rPr>
          <w:sz w:val="24"/>
          <w:szCs w:val="24"/>
          <w:highlight w:val="none"/>
        </w:rPr>
        <w:t xml:space="preserve"> tiene ningún efecto sobre las ventas</w:t>
      </w:r>
      <w:r>
        <w:rPr>
          <w:sz w:val="24"/>
          <w:szCs w:val="24"/>
          <w:highlight w:val="none"/>
          <w:lang w:val="es-ES"/>
        </w:rPr>
        <w:t xml:space="preserve">, con una tasa de confiabilidad del 95%</w:t>
      </w:r>
      <w:r>
        <w:rPr>
          <w:sz w:val="24"/>
          <w:szCs w:val="24"/>
          <w:highlight w:val="none"/>
        </w:rPr>
        <w:t xml:space="preserve">.</w:t>
      </w:r>
      <w:r>
        <w:rPr>
          <w:sz w:val="24"/>
          <w:szCs w:val="24"/>
          <w:highlight w:val="none"/>
          <w:lang w:val="undefined" w:bidi="undefined"/>
        </w:rPr>
      </w:r>
      <w:r>
        <w:rPr>
          <w:sz w:val="24"/>
          <w:szCs w:val="24"/>
          <w:highlight w:val="none"/>
          <w:lang w:val="undefined" w:bidi="undefined"/>
        </w:rPr>
      </w:r>
    </w:p>
    <w:p w14:paraId="7A45F6A0">
      <w:pPr>
        <w:pStyle w:val="140"/>
        <w:pBdr/>
        <w:spacing/>
        <w:ind/>
        <w:rPr>
          <w:highlight w:val="none"/>
          <w14:ligatures w14:val="none"/>
        </w:rPr>
      </w:pPr>
      <w:r/>
      <w:bookmarkStart w:id="17" w:name="_Toc17"/>
      <w:r>
        <w:rPr>
          <w:highlight w:val="none"/>
          <w:lang w:val="es-ES"/>
        </w:rPr>
        <w:t xml:space="preserve">4.3 </w:t>
      </w:r>
      <w:r>
        <w:rPr>
          <w:highlight w:val="none"/>
          <w:lang w:val="es-ES"/>
        </w:rPr>
        <w:t xml:space="preserve">Caso integrador</w:t>
      </w:r>
      <w:r>
        <w:rPr>
          <w:highlight w:val="none"/>
          <w:lang w:val="es-ES"/>
        </w:rPr>
      </w:r>
      <w:bookmarkEnd w:id="17"/>
      <w:r/>
      <w:r>
        <w:rPr>
          <w:highlight w:val="none"/>
          <w:lang w:val="es-ES"/>
        </w:rPr>
      </w:r>
    </w:p>
    <w:p w14:paraId="78E01356">
      <w:pPr>
        <w:pBdr/>
        <w:spacing/>
        <w:ind w:firstLine="0" w:left="0"/>
        <w:rPr>
          <w:sz w:val="24"/>
          <w:szCs w:val="24"/>
          <w:highlight w:val="none"/>
        </w:rPr>
      </w:pPr>
      <w:r>
        <w:rPr>
          <w:sz w:val="24"/>
          <w:szCs w:val="24"/>
          <w:highlight w:val="none"/>
          <w:lang w:val="es-ES" w:bidi="es-ES"/>
        </w:rPr>
      </w:r>
      <w:r>
        <w:rPr>
          <w:sz w:val="24"/>
          <w:szCs w:val="24"/>
          <w:highlight w:val="none"/>
          <w:lang w:val="es-ES" w:bidi="es-ES"/>
        </w:rPr>
        <w:t xml:space="preserve">Redacte un breve reporte (6 a 10 líneas) dirigido a la gerencia de LMB, integrando lo aprendido en la unidad, a partir del siguiente resultado:</w:t>
      </w:r>
      <w:r>
        <w:rPr>
          <w:sz w:val="24"/>
          <w:szCs w:val="24"/>
          <w:highlight w:val="none"/>
          <w:lang w:val="es-ES" w:bidi="es-ES"/>
        </w:rPr>
      </w:r>
      <w:r>
        <w:rPr>
          <w:sz w:val="24"/>
          <w:szCs w:val="24"/>
          <w:highlight w:val="none"/>
          <w:lang w:val="es-ES"/>
        </w:rPr>
      </w:r>
    </w:p>
    <w:p w14:paraId="095F89CF">
      <w:pPr>
        <w:pStyle w:val="668"/>
        <w:numPr>
          <w:ilvl w:val="0"/>
          <w:numId w:val="18"/>
        </w:numPr>
        <w:pBdr/>
        <w:spacing/>
        <w:ind/>
        <w:rPr>
          <w:sz w:val="24"/>
          <w:szCs w:val="24"/>
          <w:highlight w:val="none"/>
        </w:rPr>
      </w:pPr>
      <w:r>
        <w:rPr>
          <w:sz w:val="24"/>
          <w:szCs w:val="24"/>
          <w:highlight w:val="none"/>
          <w:lang w:val="undefined" w:bidi="undefined"/>
        </w:rPr>
      </w:r>
      <w:r>
        <w:rPr>
          <w:sz w:val="24"/>
          <w:szCs w:val="24"/>
          <w:highlight w:val="none"/>
          <w:lang w:val="undefined" w:bidi="undefined"/>
        </w:rPr>
        <w:t xml:space="preserve">"Se comparó el tiempo de resolución de quejas entre el equipo de soporte A y el equipo B (muestras independientes). Equipo A: media = 4.2 días, n = 30. Equipo B: media = 3.1 días, n = 32. La prueba t arrojó un valor p = 0.006, con α = 0.05."</w:t>
      </w:r>
      <w:r>
        <w:rPr>
          <w:sz w:val="24"/>
          <w:szCs w:val="24"/>
          <w:highlight w:val="none"/>
          <w:lang w:val="undefined" w:bidi="undefined"/>
        </w:rPr>
      </w:r>
      <w:r>
        <w:rPr>
          <w:sz w:val="24"/>
          <w:szCs w:val="24"/>
          <w:highlight w:val="none"/>
          <w:lang w:val="undefined"/>
        </w:rPr>
      </w:r>
    </w:p>
    <w:p w14:paraId="6D185036">
      <w:pPr>
        <w:pBdr/>
        <w:spacing/>
        <w:ind w:firstLine="0" w:left="0"/>
        <w:rPr>
          <w:sz w:val="24"/>
          <w:szCs w:val="24"/>
          <w:highlight w:val="none"/>
        </w:rPr>
      </w:pPr>
      <w:r>
        <w:rPr>
          <w:sz w:val="24"/>
          <w:szCs w:val="24"/>
          <w:highlight w:val="none"/>
          <w:lang w:val="undefined" w:bidi="undefined"/>
        </w:rPr>
      </w:r>
      <w:r>
        <w:rPr>
          <w:sz w:val="24"/>
          <w:szCs w:val="24"/>
          <w:highlight w:val="none"/>
          <w:lang w:val="undefined" w:bidi="undefined"/>
        </w:rPr>
        <w:t xml:space="preserve">El estudio comparativo evidenció que el Equipo B gestiona y resuelve las quejas con una ventaja operativa de 1.1 días respecto al Equipo A, un hallazgo respaldado por una sólida validez estadística (p = 0.006 con un 95 % de confianza) que descarta que dicha</w:t>
      </w:r>
      <w:r>
        <w:rPr>
          <w:sz w:val="24"/>
          <w:szCs w:val="24"/>
          <w:highlight w:val="none"/>
          <w:lang w:val="undefined" w:bidi="undefined"/>
        </w:rPr>
        <w:t xml:space="preserve"> diferencia se deba al azar. Este diferencial en los tiempos de respuesta incide de manera directa en los niveles de satisfacción y en la tasa de retención de los clientes, convirtiéndose en un aspecto crítico para los objetivos comerciales. Por lo tanto, s</w:t>
      </w:r>
      <w:r>
        <w:rPr>
          <w:sz w:val="24"/>
          <w:szCs w:val="24"/>
          <w:highlight w:val="none"/>
          <w:lang w:val="undefined" w:bidi="undefined"/>
        </w:rPr>
        <w:t xml:space="preserve">e recomienda levantar, documentar y estandarizar los procesos y las mejores prácticas ejecutadas por el Equipo B para estructurar programas de capacitación orientados al Equipo A, logrando así optimizar sus tiempos de resolución y consolidar un estándar hom</w:t>
      </w:r>
      <w:r>
        <w:rPr>
          <w:sz w:val="24"/>
          <w:szCs w:val="24"/>
          <w:highlight w:val="none"/>
          <w:lang w:val="undefined" w:bidi="undefined"/>
        </w:rPr>
        <w:t xml:space="preserve">ogéneo de excelencia operativa.</w:t>
      </w:r>
      <w:r>
        <w:rPr>
          <w:sz w:val="24"/>
          <w:szCs w:val="24"/>
          <w:highlight w:val="none"/>
          <w:lang w:val="undefined" w:bidi="undefined"/>
        </w:rPr>
      </w:r>
      <w:r>
        <w:rPr>
          <w:sz w:val="24"/>
          <w:szCs w:val="24"/>
          <w:highlight w:val="none"/>
          <w:lang w:val="undefined" w:bidi="undefined"/>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964B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2648697"/>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0B25ABE2"/>
    <w:lvl w:ilvl="0">
      <w:isLgl w:val="false"/>
      <w:lvlJc w:val="left"/>
      <w:lvlText w:val="%1)"/>
      <w:numFmt w:val="upp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
    <w:nsid w:val="30833A9B"/>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0B7DA9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3F65098D"/>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3F65098D"/>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54E8A570"/>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017C70B"/>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45759394"/>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0D519518"/>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0D519518"/>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588A9738"/>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4165AE0B"/>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1B35A2DA"/>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nsid w:val="5C735BAF"/>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187A8910"/>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169F6D16"/>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35B58FEA"/>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jc w:val="center"/>
      <w:outlineLvl w:val="0"/>
    </w:pPr>
    <w:rPr>
      <w:rFonts w:ascii="Arial" w:hAnsi="Arial" w:eastAsia="Arial" w:cs="Arial"/>
      <w:b/>
      <w:bCs/>
      <w:color w:val="0f4761" w:themeColor="text1"/>
      <w:sz w:val="28"/>
      <w:szCs w:val="28"/>
      <w:lang w:val="undefined" w:bidi="es-ES"/>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b/>
      <w:bCs/>
      <w:color w:val="0f4761" w:themeColor="text1"/>
      <w:sz w:val="24"/>
      <w:szCs w:val="24"/>
      <w:lang w:val="es-ES"/>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sz w:val="28"/>
      <w:szCs w:val="28"/>
      <w:lang w:val="undefined" w:bidi="es-ES"/>
    </w:rPr>
  </w:style>
  <w:style w:type="character" w:styleId="151">
    <w:name w:val="Heading 2 Char"/>
    <w:link w:val="140"/>
    <w:uiPriority w:val="9"/>
    <w:pPr>
      <w:pBdr/>
      <w:spacing/>
      <w:ind/>
    </w:pPr>
    <w:rPr>
      <w:b/>
      <w:bCs/>
      <w:color w:val="000000" w:themeColor="text1"/>
      <w:sz w:val="24"/>
      <w:szCs w:val="24"/>
      <w:lang w:val="es-ES"/>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2026-08-20T02:01:08Z</dcterms:modified>
</cp:coreProperties>
</file>