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F939" w14:textId="77777777" w:rsidR="00A2231D" w:rsidRDefault="00000000">
      <w:pPr>
        <w:spacing w:after="313"/>
        <w:ind w:left="174" w:hanging="10"/>
        <w:jc w:val="center"/>
      </w:pPr>
      <w:r>
        <w:rPr>
          <w:rFonts w:ascii="Arial" w:eastAsia="Arial" w:hAnsi="Arial" w:cs="Arial"/>
          <w:b/>
          <w:sz w:val="36"/>
        </w:rPr>
        <w:t>EduGenie-AI</w:t>
      </w:r>
    </w:p>
    <w:p w14:paraId="2CCDB5BB" w14:textId="77777777" w:rsidR="00A2231D" w:rsidRDefault="00000000">
      <w:pPr>
        <w:spacing w:after="123"/>
        <w:ind w:left="174" w:hanging="10"/>
        <w:jc w:val="center"/>
      </w:pPr>
      <w:r>
        <w:rPr>
          <w:rFonts w:ascii="Arial" w:eastAsia="Arial" w:hAnsi="Arial" w:cs="Arial"/>
          <w:b/>
          <w:sz w:val="36"/>
        </w:rPr>
        <w:t>Project Testing Phase</w:t>
      </w:r>
    </w:p>
    <w:p w14:paraId="6AC19F59" w14:textId="77777777" w:rsidR="00A2231D" w:rsidRDefault="00000000">
      <w:pPr>
        <w:spacing w:after="479"/>
        <w:ind w:left="164"/>
        <w:jc w:val="center"/>
      </w:pPr>
      <w:r>
        <w:rPr>
          <w:rFonts w:ascii="Arial" w:eastAsia="Arial" w:hAnsi="Arial" w:cs="Arial"/>
          <w:sz w:val="17"/>
        </w:rPr>
        <w:t>Phase 6</w:t>
      </w:r>
    </w:p>
    <w:p w14:paraId="210B0010" w14:textId="77777777" w:rsidR="00A2231D" w:rsidRDefault="00000000">
      <w:pPr>
        <w:pStyle w:val="Heading1"/>
        <w:spacing w:after="81"/>
        <w:ind w:left="274" w:hanging="289"/>
      </w:pPr>
      <w:r>
        <w:t>Testing Objective</w:t>
      </w:r>
    </w:p>
    <w:p w14:paraId="3E0E1A6A" w14:textId="77777777" w:rsidR="00A2231D" w:rsidRDefault="00000000">
      <w:pPr>
        <w:spacing w:after="270" w:line="308" w:lineRule="auto"/>
        <w:ind w:left="-5" w:hanging="10"/>
      </w:pPr>
      <w:r>
        <w:rPr>
          <w:rFonts w:ascii="Arial" w:eastAsia="Arial" w:hAnsi="Arial" w:cs="Arial"/>
          <w:sz w:val="19"/>
        </w:rPr>
        <w:t>The objective is to verify that each REST endpoint, the Gemini integration, input handling, frontend interaction, and major user workflows operate as expected.</w:t>
      </w:r>
    </w:p>
    <w:p w14:paraId="3E181B9D" w14:textId="77777777" w:rsidR="00A2231D" w:rsidRDefault="00000000">
      <w:pPr>
        <w:pStyle w:val="Heading1"/>
        <w:ind w:left="274" w:hanging="289"/>
      </w:pPr>
      <w:r>
        <w:t>Functional Test Cases</w:t>
      </w:r>
    </w:p>
    <w:tbl>
      <w:tblPr>
        <w:tblStyle w:val="TableGrid"/>
        <w:tblW w:w="10160" w:type="dxa"/>
        <w:tblInd w:w="-8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3000"/>
        <w:gridCol w:w="3100"/>
        <w:gridCol w:w="2000"/>
        <w:gridCol w:w="1100"/>
      </w:tblGrid>
      <w:tr w:rsidR="00A2231D" w14:paraId="2FD13853" w14:textId="77777777">
        <w:trPr>
          <w:trHeight w:val="420"/>
        </w:trPr>
        <w:tc>
          <w:tcPr>
            <w:tcW w:w="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3DE83E56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5"/>
              </w:rPr>
              <w:t>Test ID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11AC3D17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5"/>
              </w:rPr>
              <w:t>Input / Action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17B058A6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5"/>
              </w:rPr>
              <w:t>Expected Result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6345A21B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5"/>
              </w:rPr>
              <w:t>Actual Result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0168E2CB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5"/>
              </w:rPr>
              <w:t>Status</w:t>
            </w:r>
          </w:p>
        </w:tc>
      </w:tr>
      <w:tr w:rsidR="00A2231D" w14:paraId="67F8450B" w14:textId="77777777">
        <w:trPr>
          <w:trHeight w:val="420"/>
        </w:trPr>
        <w:tc>
          <w:tcPr>
            <w:tcW w:w="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6A92F0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TC01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93A470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Valid question sent to /qa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A185B6D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AI answer returned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785B0F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Answer returned/displayed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4A2EF4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Pass</w:t>
            </w:r>
          </w:p>
        </w:tc>
      </w:tr>
      <w:tr w:rsidR="00A2231D" w14:paraId="3B085EA0" w14:textId="77777777">
        <w:trPr>
          <w:trHeight w:val="420"/>
        </w:trPr>
        <w:tc>
          <w:tcPr>
            <w:tcW w:w="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7DA152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TC02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A296F7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Valid topic sent to /explain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8642D7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Clear explanation returned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BF2C64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Explanation returned/display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16C821" w14:textId="77777777" w:rsidR="00A2231D" w:rsidRDefault="00000000">
            <w:pPr>
              <w:spacing w:after="0"/>
              <w:ind w:left="-7"/>
            </w:pPr>
            <w:r>
              <w:rPr>
                <w:rFonts w:ascii="Arial" w:eastAsia="Arial" w:hAnsi="Arial" w:cs="Arial"/>
                <w:sz w:val="15"/>
              </w:rPr>
              <w:t>edPass</w:t>
            </w:r>
          </w:p>
        </w:tc>
      </w:tr>
      <w:tr w:rsidR="00A2231D" w14:paraId="5AF62C3C" w14:textId="77777777">
        <w:trPr>
          <w:trHeight w:val="420"/>
        </w:trPr>
        <w:tc>
          <w:tcPr>
            <w:tcW w:w="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22E249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TC03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4FF346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Valid topic sent to /quiz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34755B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Quiz content generated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87155A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Quiz returned/displayed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4AE9BF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Pass</w:t>
            </w:r>
          </w:p>
        </w:tc>
      </w:tr>
      <w:tr w:rsidR="00A2231D" w14:paraId="5ABB3888" w14:textId="77777777">
        <w:trPr>
          <w:trHeight w:val="420"/>
        </w:trPr>
        <w:tc>
          <w:tcPr>
            <w:tcW w:w="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0BF08F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TC04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1873F8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Valid study text sent to /summarize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25B8A6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Summary returned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29A40E" w14:textId="77777777" w:rsidR="00A2231D" w:rsidRDefault="00000000">
            <w:pPr>
              <w:spacing w:after="0"/>
              <w:ind w:left="100" w:right="-17"/>
            </w:pPr>
            <w:r>
              <w:rPr>
                <w:rFonts w:ascii="Arial" w:eastAsia="Arial" w:hAnsi="Arial" w:cs="Arial"/>
                <w:sz w:val="15"/>
              </w:rPr>
              <w:t>Summary returned/displayed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87685A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Pass</w:t>
            </w:r>
          </w:p>
        </w:tc>
      </w:tr>
      <w:tr w:rsidR="00A2231D" w14:paraId="00024F1D" w14:textId="77777777">
        <w:trPr>
          <w:trHeight w:val="420"/>
        </w:trPr>
        <w:tc>
          <w:tcPr>
            <w:tcW w:w="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74B2B7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TC05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F8F33E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Valid learning request sent to /learn/recom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98666B" w14:textId="77777777" w:rsidR="00A2231D" w:rsidRDefault="00000000">
            <w:pPr>
              <w:spacing w:after="0"/>
              <w:ind w:left="-82"/>
            </w:pPr>
            <w:r>
              <w:rPr>
                <w:rFonts w:ascii="Arial" w:eastAsia="Arial" w:hAnsi="Arial" w:cs="Arial"/>
                <w:sz w:val="15"/>
              </w:rPr>
              <w:t>mendationsRecommendations returned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9DE8FD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Recommendations returned/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00351D" w14:textId="77777777" w:rsidR="00A2231D" w:rsidRDefault="00000000">
            <w:pPr>
              <w:spacing w:after="0"/>
              <w:ind w:left="-8"/>
            </w:pPr>
            <w:r>
              <w:rPr>
                <w:rFonts w:ascii="Arial" w:eastAsia="Arial" w:hAnsi="Arial" w:cs="Arial"/>
                <w:sz w:val="15"/>
              </w:rPr>
              <w:t>displayedPass</w:t>
            </w:r>
          </w:p>
        </w:tc>
      </w:tr>
      <w:tr w:rsidR="00A2231D" w14:paraId="17902559" w14:textId="77777777">
        <w:trPr>
          <w:trHeight w:val="420"/>
        </w:trPr>
        <w:tc>
          <w:tcPr>
            <w:tcW w:w="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A1BA24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TC06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6EDBAB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Empty/invalid required input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EE01EB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Validation/error response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CC6332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Validation/error shown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06524E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Pass</w:t>
            </w:r>
          </w:p>
        </w:tc>
      </w:tr>
      <w:tr w:rsidR="00A2231D" w14:paraId="570D6FD8" w14:textId="77777777">
        <w:trPr>
          <w:trHeight w:val="420"/>
        </w:trPr>
        <w:tc>
          <w:tcPr>
            <w:tcW w:w="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F584DA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TC07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F6578A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Gemini configuration available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939BF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AI request processed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7954D1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Request processed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B7964B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Pass</w:t>
            </w:r>
          </w:p>
        </w:tc>
      </w:tr>
      <w:tr w:rsidR="00A2231D" w14:paraId="3E6D6AA1" w14:textId="77777777">
        <w:trPr>
          <w:trHeight w:val="420"/>
        </w:trPr>
        <w:tc>
          <w:tcPr>
            <w:tcW w:w="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889EF1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TC08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46457D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Frontend submits API request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7E4A042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Response shown in UI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E4C146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Response shown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AD73DDF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Pass</w:t>
            </w:r>
          </w:p>
        </w:tc>
      </w:tr>
      <w:tr w:rsidR="00A2231D" w14:paraId="4B899BE5" w14:textId="77777777">
        <w:trPr>
          <w:trHeight w:val="420"/>
        </w:trPr>
        <w:tc>
          <w:tcPr>
            <w:tcW w:w="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A07B6F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TC09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ABF5BD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Server startup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FF3824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Application starts without import/config errors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1986CF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Application starts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5582D9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Pass</w:t>
            </w:r>
          </w:p>
        </w:tc>
      </w:tr>
      <w:tr w:rsidR="00A2231D" w14:paraId="6626F7AF" w14:textId="77777777">
        <w:trPr>
          <w:trHeight w:val="420"/>
        </w:trPr>
        <w:tc>
          <w:tcPr>
            <w:tcW w:w="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2E6A98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TC10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BC3139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Repeated requests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B90FAE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System continues responding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9B53FC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Responses received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F1D937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5"/>
              </w:rPr>
              <w:t>Pass</w:t>
            </w:r>
          </w:p>
        </w:tc>
      </w:tr>
    </w:tbl>
    <w:p w14:paraId="7FF8D334" w14:textId="77777777" w:rsidR="00A2231D" w:rsidRDefault="00000000">
      <w:pPr>
        <w:pStyle w:val="Heading1"/>
        <w:ind w:left="274" w:hanging="289"/>
      </w:pPr>
      <w:r>
        <w:t>Bug-Fix Verification</w:t>
      </w:r>
    </w:p>
    <w:tbl>
      <w:tblPr>
        <w:tblStyle w:val="TableGrid"/>
        <w:tblW w:w="10100" w:type="dxa"/>
        <w:tblInd w:w="-5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4100"/>
      </w:tblGrid>
      <w:tr w:rsidR="00A2231D" w14:paraId="2C8424A3" w14:textId="77777777">
        <w:trPr>
          <w:trHeight w:val="42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07CB81E8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7"/>
              </w:rPr>
              <w:t>Issue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25435941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7"/>
              </w:rPr>
              <w:t>Cause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23C3E064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7"/>
              </w:rPr>
              <w:t>Solution / Verification</w:t>
            </w:r>
          </w:p>
        </w:tc>
      </w:tr>
      <w:tr w:rsidR="00A2231D" w14:paraId="7DEAF874" w14:textId="77777777">
        <w:trPr>
          <w:trHeight w:val="42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7E3F8E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7"/>
              </w:rPr>
              <w:t>Missing configuration module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590938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7"/>
              </w:rPr>
              <w:t>config.py was absent or incomplete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C392FF" w14:textId="77777777" w:rsidR="00A2231D" w:rsidRDefault="00000000">
            <w:pPr>
              <w:spacing w:after="0"/>
              <w:ind w:left="100" w:right="-932"/>
            </w:pPr>
            <w:r>
              <w:rPr>
                <w:rFonts w:ascii="Arial" w:eastAsia="Arial" w:hAnsi="Arial" w:cs="Arial"/>
                <w:sz w:val="17"/>
              </w:rPr>
              <w:t>Created and validated settings configuration; application import te</w:t>
            </w:r>
          </w:p>
        </w:tc>
      </w:tr>
      <w:tr w:rsidR="00A2231D" w14:paraId="3FEE10C7" w14:textId="77777777">
        <w:trPr>
          <w:trHeight w:val="42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4A86B5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7"/>
              </w:rPr>
              <w:t>Gemini SDK migration warning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1E9E4D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7"/>
              </w:rPr>
              <w:t>Older google.generativeai package usage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ABD3EE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7"/>
              </w:rPr>
              <w:t>Updated integration to Google GenAI SDK style.</w:t>
            </w:r>
          </w:p>
        </w:tc>
      </w:tr>
      <w:tr w:rsidR="00A2231D" w14:paraId="42E7D2F0" w14:textId="77777777">
        <w:trPr>
          <w:trHeight w:val="42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06686D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7"/>
              </w:rPr>
              <w:t>Environment activation issue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E0F80A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7"/>
              </w:rPr>
              <w:t>PowerShell execution policy / wrong Python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985453" w14:textId="77777777" w:rsidR="00A2231D" w:rsidRDefault="00000000">
            <w:pPr>
              <w:spacing w:after="0"/>
              <w:ind w:left="-3" w:right="-639"/>
            </w:pPr>
            <w:r>
              <w:rPr>
                <w:rFonts w:ascii="Arial" w:eastAsia="Arial" w:hAnsi="Arial" w:cs="Arial"/>
                <w:sz w:val="17"/>
              </w:rPr>
              <w:t xml:space="preserve"> contextActivated project .venv and verified project Python interpreter.</w:t>
            </w:r>
          </w:p>
        </w:tc>
      </w:tr>
      <w:tr w:rsidR="00A2231D" w14:paraId="47AC336B" w14:textId="77777777">
        <w:trPr>
          <w:trHeight w:val="42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941269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7"/>
              </w:rPr>
              <w:t>API key exposure risk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931C17" w14:textId="77777777" w:rsidR="00A2231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7"/>
              </w:rPr>
              <w:t>Secrets should not be stored in source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A95EF2" w14:textId="77777777" w:rsidR="00A2231D" w:rsidRDefault="00000000">
            <w:pPr>
              <w:spacing w:after="0"/>
              <w:ind w:left="100" w:right="-356"/>
            </w:pPr>
            <w:r>
              <w:rPr>
                <w:rFonts w:ascii="Arial" w:eastAsia="Arial" w:hAnsi="Arial" w:cs="Arial"/>
                <w:sz w:val="17"/>
              </w:rPr>
              <w:t>Use environment configuration and keep real .env private.</w:t>
            </w:r>
          </w:p>
        </w:tc>
      </w:tr>
    </w:tbl>
    <w:p w14:paraId="343D70FB" w14:textId="77777777" w:rsidR="00A2231D" w:rsidRDefault="00000000">
      <w:pPr>
        <w:pStyle w:val="Heading1"/>
        <w:spacing w:after="75"/>
        <w:ind w:left="274" w:hanging="289"/>
      </w:pPr>
      <w:r>
        <w:t>Testing Evidence to Attach</w:t>
      </w:r>
    </w:p>
    <w:p w14:paraId="3424103F" w14:textId="77777777" w:rsidR="00A2231D" w:rsidRDefault="00000000">
      <w:pPr>
        <w:numPr>
          <w:ilvl w:val="0"/>
          <w:numId w:val="1"/>
        </w:numPr>
        <w:spacing w:after="151"/>
        <w:ind w:hanging="116"/>
      </w:pPr>
      <w:r>
        <w:rPr>
          <w:rFonts w:ascii="Arial" w:eastAsia="Arial" w:hAnsi="Arial" w:cs="Arial"/>
          <w:sz w:val="18"/>
        </w:rPr>
        <w:t>Screenshots of application startup</w:t>
      </w:r>
    </w:p>
    <w:p w14:paraId="66900A2A" w14:textId="77777777" w:rsidR="00A2231D" w:rsidRDefault="00000000">
      <w:pPr>
        <w:numPr>
          <w:ilvl w:val="0"/>
          <w:numId w:val="1"/>
        </w:numPr>
        <w:spacing w:after="151"/>
        <w:ind w:hanging="116"/>
      </w:pPr>
      <w:r>
        <w:rPr>
          <w:rFonts w:ascii="Arial" w:eastAsia="Arial" w:hAnsi="Arial" w:cs="Arial"/>
          <w:sz w:val="18"/>
        </w:rPr>
        <w:t>Screenshots of each major feature working</w:t>
      </w:r>
    </w:p>
    <w:p w14:paraId="3EE2DFD3" w14:textId="77777777" w:rsidR="00A2231D" w:rsidRDefault="00000000">
      <w:pPr>
        <w:numPr>
          <w:ilvl w:val="0"/>
          <w:numId w:val="1"/>
        </w:numPr>
        <w:spacing w:after="151"/>
        <w:ind w:hanging="116"/>
      </w:pPr>
      <w:r>
        <w:rPr>
          <w:rFonts w:ascii="Arial" w:eastAsia="Arial" w:hAnsi="Arial" w:cs="Arial"/>
          <w:sz w:val="18"/>
        </w:rPr>
        <w:t>Screenshots of API responses</w:t>
      </w:r>
    </w:p>
    <w:p w14:paraId="20B17114" w14:textId="77777777" w:rsidR="00A2231D" w:rsidRDefault="00000000">
      <w:pPr>
        <w:numPr>
          <w:ilvl w:val="0"/>
          <w:numId w:val="1"/>
        </w:numPr>
        <w:spacing w:after="151"/>
        <w:ind w:hanging="116"/>
      </w:pPr>
      <w:r>
        <w:rPr>
          <w:rFonts w:ascii="Arial" w:eastAsia="Arial" w:hAnsi="Arial" w:cs="Arial"/>
          <w:sz w:val="18"/>
        </w:rPr>
        <w:t>Screenshots of validation/error handling</w:t>
      </w:r>
    </w:p>
    <w:p w14:paraId="524BD46C" w14:textId="77777777" w:rsidR="00A2231D" w:rsidRDefault="00000000">
      <w:pPr>
        <w:numPr>
          <w:ilvl w:val="0"/>
          <w:numId w:val="1"/>
        </w:numPr>
        <w:spacing w:after="151"/>
        <w:ind w:hanging="116"/>
      </w:pPr>
      <w:r>
        <w:rPr>
          <w:rFonts w:ascii="Arial" w:eastAsia="Arial" w:hAnsi="Arial" w:cs="Arial"/>
          <w:sz w:val="18"/>
        </w:rPr>
        <w:t>Terminal output showing successful server startup</w:t>
      </w:r>
    </w:p>
    <w:p w14:paraId="42210A00" w14:textId="77777777" w:rsidR="00A2231D" w:rsidRDefault="00000000">
      <w:pPr>
        <w:numPr>
          <w:ilvl w:val="0"/>
          <w:numId w:val="1"/>
        </w:numPr>
        <w:spacing w:after="307"/>
        <w:ind w:hanging="116"/>
      </w:pPr>
      <w:r>
        <w:rPr>
          <w:rFonts w:ascii="Arial" w:eastAsia="Arial" w:hAnsi="Arial" w:cs="Arial"/>
          <w:sz w:val="18"/>
        </w:rPr>
        <w:t>Optional API client screenshots for endpoint testing</w:t>
      </w:r>
    </w:p>
    <w:p w14:paraId="088988E1" w14:textId="77777777" w:rsidR="00A2231D" w:rsidRDefault="00000000">
      <w:pPr>
        <w:pStyle w:val="Heading1"/>
        <w:spacing w:after="608"/>
        <w:ind w:left="274" w:hanging="289"/>
      </w:pPr>
      <w:r>
        <w:t>Final Testing Result</w:t>
      </w:r>
    </w:p>
    <w:p w14:paraId="1F54E247" w14:textId="77777777" w:rsidR="00A2231D" w:rsidRDefault="00000000">
      <w:pPr>
        <w:spacing w:after="183"/>
        <w:ind w:left="174" w:hanging="10"/>
        <w:jc w:val="center"/>
      </w:pPr>
      <w:r>
        <w:rPr>
          <w:rFonts w:ascii="Arial" w:eastAsia="Arial" w:hAnsi="Arial" w:cs="Arial"/>
          <w:sz w:val="16"/>
        </w:rPr>
        <w:t>EduGenie-AI | Page 1</w:t>
      </w:r>
    </w:p>
    <w:p w14:paraId="16797CA9" w14:textId="77777777" w:rsidR="00A2231D" w:rsidRDefault="00000000">
      <w:pPr>
        <w:spacing w:after="14728" w:line="308" w:lineRule="auto"/>
        <w:ind w:left="-5" w:hanging="10"/>
      </w:pPr>
      <w:r>
        <w:rPr>
          <w:rFonts w:ascii="Arial" w:eastAsia="Arial" w:hAnsi="Arial" w:cs="Arial"/>
          <w:sz w:val="19"/>
        </w:rPr>
        <w:t>The test plan covers the five required learning endpoints and the main integration workflow. Final screenshots should be attached as evidence alongside this report.</w:t>
      </w:r>
    </w:p>
    <w:p w14:paraId="4DB02215" w14:textId="77777777" w:rsidR="00A2231D" w:rsidRDefault="00000000">
      <w:pPr>
        <w:spacing w:after="183"/>
        <w:ind w:left="174" w:hanging="10"/>
        <w:jc w:val="center"/>
      </w:pPr>
      <w:r>
        <w:rPr>
          <w:rFonts w:ascii="Arial" w:eastAsia="Arial" w:hAnsi="Arial" w:cs="Arial"/>
          <w:sz w:val="16"/>
        </w:rPr>
        <w:lastRenderedPageBreak/>
        <w:t>EduGenie-AI | Page 2</w:t>
      </w:r>
    </w:p>
    <w:sectPr w:rsidR="00A2231D">
      <w:pgSz w:w="11906" w:h="16838"/>
      <w:pgMar w:top="1014" w:right="1124" w:bottom="367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F7D15"/>
    <w:multiLevelType w:val="hybridMultilevel"/>
    <w:tmpl w:val="D9CE7036"/>
    <w:lvl w:ilvl="0" w:tplc="1F6A68E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63C360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98889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D140F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5B0C24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FB8B34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9E49C6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DC4ADC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0F033F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92095D"/>
    <w:multiLevelType w:val="hybridMultilevel"/>
    <w:tmpl w:val="AC420482"/>
    <w:lvl w:ilvl="0" w:tplc="3C5CF3DE">
      <w:start w:val="1"/>
      <w:numFmt w:val="bullet"/>
      <w:lvlText w:val="•"/>
      <w:lvlJc w:val="left"/>
      <w:pPr>
        <w:ind w:left="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C4031F2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69ABB3C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748DE26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C02EADE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D546F16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94684A6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A207B32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9005422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3123223">
    <w:abstractNumId w:val="1"/>
  </w:num>
  <w:num w:numId="2" w16cid:durableId="4090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31D"/>
    <w:rsid w:val="00935229"/>
    <w:rsid w:val="00A2231D"/>
    <w:rsid w:val="00EF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96F60"/>
  <w15:docId w15:val="{40CF9999-0039-446B-94E1-9C401CA38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S0109905</cp:lastModifiedBy>
  <cp:revision>2</cp:revision>
  <dcterms:created xsi:type="dcterms:W3CDTF">2026-09-28T07:00:00Z</dcterms:created>
  <dcterms:modified xsi:type="dcterms:W3CDTF">2026-09-28T07:00:00Z</dcterms:modified>
</cp:coreProperties>
</file>