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ADVIAG - Aplicação e Desenvolvimento de Soluções de Inteligência Artificial Generativa </w:t>
      </w:r>
      <w:r w:rsidDel="00000000" w:rsidR="00000000" w:rsidRPr="00000000">
        <w:rPr>
          <w:b w:val="1"/>
          <w:rtl w:val="0"/>
        </w:rPr>
        <w:t xml:space="preserve">Trabalho Individual - Enunciado B - Qualitativo</w:t>
      </w:r>
    </w:p>
    <w:p w:rsidR="00000000" w:rsidDel="00000000" w:rsidP="00000000" w:rsidRDefault="00000000" w:rsidRPr="00000000" w14:paraId="00000002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" w:before="20" w:line="240" w:lineRule="auto"/>
        <w:rPr/>
      </w:pPr>
      <w:r w:rsidDel="00000000" w:rsidR="00000000" w:rsidRPr="00000000">
        <w:rPr>
          <w:b w:val="1"/>
          <w:rtl w:val="0"/>
        </w:rPr>
        <w:t xml:space="preserve">Norauto VisionAI+</w:t>
      </w:r>
      <w:r w:rsidDel="00000000" w:rsidR="00000000" w:rsidRPr="00000000">
        <w:rPr>
          <w:rtl w:val="0"/>
        </w:rPr>
        <w:t xml:space="preserve"> — Implementação de GPT com IA Generativa para Otimização Operacional, Comercial e de Experiência de Cliente.</w:t>
        <w:br w:type="textWrapping"/>
      </w:r>
      <w:r w:rsidDel="00000000" w:rsidR="00000000" w:rsidRPr="00000000">
        <w:rPr>
          <w:b w:val="1"/>
          <w:rtl w:val="0"/>
        </w:rPr>
        <w:t xml:space="preserve">Estudante:</w:t>
      </w:r>
      <w:r w:rsidDel="00000000" w:rsidR="00000000" w:rsidRPr="00000000">
        <w:rPr>
          <w:rtl w:val="0"/>
        </w:rPr>
        <w:t xml:space="preserve"> Fernando Costa</w:t>
        <w:tab/>
        <w:tab/>
        <w:tab/>
        <w:tab/>
        <w:t xml:space="preserve">        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08 de Setembro de 2025</w:t>
      </w:r>
    </w:p>
    <w:p w:rsidR="00000000" w:rsidDel="00000000" w:rsidP="00000000" w:rsidRDefault="00000000" w:rsidRPr="00000000" w14:paraId="00000004">
      <w:pPr>
        <w:spacing w:after="2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📖 </w:t>
      </w:r>
      <w:r w:rsidDel="00000000" w:rsidR="00000000" w:rsidRPr="00000000">
        <w:rPr>
          <w:rtl w:val="0"/>
        </w:rPr>
        <w:t xml:space="preserve">Uma manhã típica em um Centro da Norauto Portugal começa com o tilintar suave da porta automática. Lá fora, a luz quente de agosto mistura-se com um chuvisco inesperado, prenúncio de chuva ao longo do dia. A Marta, vendedora experiente, aproxima-se para atender um cliente apressado, preocupado com a visibilidade na estrada. Procura escovas limpa-vidros específicas para o seu carro. O sistema informático do Centro confirma o modelo certo em poucos instantes, mas a boa notícia transforma-se rapidamente em frustração: não há stock disponível da escova para o carro do cliente.</w:t>
      </w:r>
    </w:p>
    <w:p w:rsidR="00000000" w:rsidDel="00000000" w:rsidP="00000000" w:rsidRDefault="00000000" w:rsidRPr="00000000" w14:paraId="00000007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Na oficina, o João prepara-se para recarregar o sistema de ar-condicionado de um carro de um cliente mas percebe que falta gás na máquina, informação que só descobre no momento do serviço. O cliente aguarda, o atraso instala-se, e a equipa sente o peso da improvisação.</w:t>
      </w:r>
    </w:p>
    <w:p w:rsidR="00000000" w:rsidDel="00000000" w:rsidP="00000000" w:rsidRDefault="00000000" w:rsidRPr="00000000" w14:paraId="00000009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No escritório, no departamento da oferta e do marketing, o Luís e a Ana enfrentam outro desafio: planear uma campanha sem dados de previsão de procura atualizados. Apoiam-se apenas em números de anos anteriores e acabam por promover um produto que, por ironia, também está com stock reduzido. No fim do dia, fica a sensação de oportunidades perdidas e a consciência de que algo podia ter corrido melhor.</w:t>
      </w:r>
    </w:p>
    <w:p w:rsidR="00000000" w:rsidDel="00000000" w:rsidP="00000000" w:rsidRDefault="00000000" w:rsidRPr="00000000" w14:paraId="0000000B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xl8bs5g22q0k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1. Contextualização e Análise do Problema</w:t>
      </w:r>
    </w:p>
    <w:p w:rsidR="00000000" w:rsidDel="00000000" w:rsidP="00000000" w:rsidRDefault="00000000" w:rsidRPr="00000000" w14:paraId="0000000D">
      <w:pPr>
        <w:pStyle w:val="Heading3"/>
        <w:spacing w:after="20" w:before="20" w:line="240" w:lineRule="auto"/>
        <w:rPr>
          <w:sz w:val="22"/>
          <w:szCs w:val="22"/>
        </w:rPr>
      </w:pPr>
      <w:bookmarkStart w:colFirst="0" w:colLast="0" w:name="_q6e2zuwkxmq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20" w:before="20" w:line="240" w:lineRule="auto"/>
        <w:rPr>
          <w:b w:val="1"/>
          <w:sz w:val="22"/>
          <w:szCs w:val="22"/>
        </w:rPr>
      </w:pPr>
      <w:bookmarkStart w:colFirst="0" w:colLast="0" w:name="_yhmaqyy1c4c9" w:id="2"/>
      <w:bookmarkEnd w:id="2"/>
      <w:r w:rsidDel="00000000" w:rsidR="00000000" w:rsidRPr="00000000">
        <w:rPr>
          <w:color w:val="434343"/>
          <w:sz w:val="22"/>
          <w:szCs w:val="22"/>
          <w:rtl w:val="0"/>
        </w:rPr>
        <w:t xml:space="preserve">🏢 </w:t>
      </w:r>
      <w:r w:rsidDel="00000000" w:rsidR="00000000" w:rsidRPr="00000000">
        <w:rPr>
          <w:b w:val="1"/>
          <w:sz w:val="22"/>
          <w:szCs w:val="22"/>
          <w:rtl w:val="0"/>
        </w:rPr>
        <w:t xml:space="preserve">1.1 Descrição da Empresa/Setor: Norauto Portugal SA</w:t>
      </w:r>
    </w:p>
    <w:p w:rsidR="00000000" w:rsidDel="00000000" w:rsidP="00000000" w:rsidRDefault="00000000" w:rsidRPr="00000000" w14:paraId="0000000F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A Norauto Portugal, parte do Grupo Mobivia, é uma empresa líder no setor de manutenção automóvel multimarca. Com mais de 30 Centros auto estrategicamente localizados em Portugal, a Norauto distingue-se pela sua abordagem integrada que combina em um só espaço, uma loja de produtos e uma oficina de serviços. Esta dualidade confere-lhe uma vantagem competitiva única no mercado português, permitindo uma oferta abrangente de produtos auto como pneus, peças técnicas, conforto e segurança, acessórios, transporte e lazer, caravanismo, 2 rodas, car audio, tuning, proteção interior e exterior, produtos sazonais, entre outros, e, de serviços técnicos como as revisões, carregamento do ar condicionado, travões, amortecedores, entre outros e há já alguns anos, o serviço de manutenção de véiculos electricos.</w:t>
      </w:r>
    </w:p>
    <w:p w:rsidR="00000000" w:rsidDel="00000000" w:rsidP="00000000" w:rsidRDefault="00000000" w:rsidRPr="00000000" w14:paraId="00000011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O contexto competitivo é multifacetado, com concorrência direta (lojas+oficina como Roady e a Feuvert), concorrência de oficinas especializadas (Midas e MForce), e uma crescente ameaça de players digitais (Amazon, Autodoc e marketplaces especializados), que intensificam a exigência por conveniência, preço e personalização.</w:t>
      </w:r>
    </w:p>
    <w:p w:rsidR="00000000" w:rsidDel="00000000" w:rsidP="00000000" w:rsidRDefault="00000000" w:rsidRPr="00000000" w14:paraId="00000013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yjrmjllvg72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⚠️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 Desafios Estratégicos e Operacionais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" w:before="2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Apesar da forte posição, a Norauto enfrenta desafios operacionais e de serviço ao cliente, evidenciados por casos como o da Marta, João, Luís e Ana: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Integração de Dados Limitada e Previsões Ineficazes: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Previsões de procura baseadas só em dados históricos, ignorando variáveis externas (meteorologia, preços de combustíveis, incêndios), resultam em má gestão de stock, campanhas desajustadas, custos e perda de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Apoio à Decisão Fragmentado e Processos Manuais: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Informações vitais dispersas e processos manuais causam atrasos, improvisações, menor produtividade e fricção interdepartamental.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Otimização de Recursos Humanos em Mercado Competitivo: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Dificuldade em aumentar a produtividade das equipas num mercado exigente para técnicos, levando à sobrecarga, menor qualidade de serviço e perda de competitividade.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Reclamações de Clientes em Plataformas Digitais: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Frustração recorrente em fóruns online por atrasos, má comunicação, falta de stock e transparência, resultando em perda de confiança, risco reputacional e fragilização da marca.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after="20" w:before="20" w:line="240" w:lineRule="auto"/>
        <w:rPr>
          <w:b w:val="1"/>
          <w:color w:val="000000"/>
          <w:sz w:val="22"/>
          <w:szCs w:val="22"/>
        </w:rPr>
      </w:pPr>
      <w:bookmarkStart w:colFirst="0" w:colLast="0" w:name="_uyjrmjllvg7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🎯 1.3 Objetivo da Aplicação de IA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projeto "Norauto VisionAI+" é um assistente GPT interno para equipas de loja, oficina, oferta e marketing.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Futuramente, será expandido para B2B e clientes finais.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integrará dados internos (ERP, CRM, PIM, WMS) e externos (meteorologia, combustíveis, sazonalidade), usando IA generativa e analítica para: centralizar dados (incluindo OCR de sistemas antigos), gerar previsões precisas (stock, consumo, tendências), automatizar decisões operacionais (stock, agendamento, apoio técnico) e proporcionar interações em linguagem natural, traduzindo dados complexos em insights práticos.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eyls0u62dv8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20" w:before="20" w:line="240" w:lineRule="auto"/>
        <w:rPr/>
      </w:pPr>
      <w:bookmarkStart w:colFirst="0" w:colLast="0" w:name="_t5bjb1moqakz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2. Análise Estratégica da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20" w:before="20" w:line="240" w:lineRule="auto"/>
        <w:rPr>
          <w:b w:val="1"/>
          <w:sz w:val="22"/>
          <w:szCs w:val="22"/>
        </w:rPr>
      </w:pPr>
      <w:bookmarkStart w:colFirst="0" w:colLast="0" w:name="_6mvcderp80m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after="20" w:before="20" w:line="240" w:lineRule="auto"/>
        <w:rPr>
          <w:b w:val="1"/>
          <w:sz w:val="22"/>
          <w:szCs w:val="22"/>
          <w:vertAlign w:val="baseline"/>
        </w:rPr>
      </w:pPr>
      <w:bookmarkStart w:colFirst="0" w:colLast="0" w:name="_xro19ku4wrx6" w:id="7"/>
      <w:bookmarkEnd w:id="7"/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🎯 2.1 Integração com a Estratégia Empresarial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Norauto VisionAI+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uma plataforma de decisão e ativação omnicanal que capitaliza a força da Norauto em produtos/manutenção auto multimarca, rede física e site, visando otimizar a eficiência operacional, a resposta ao cliente e os desafios digitais.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Tese Estratégica: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combinação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dados proprietários 1P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(histórico de serviços) 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execução O2O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(venda com agendamento imediato) gerará vantagem competitiva, criando um ecossistema inteligente que antecipa necessidades e otimiza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Prioridades de Implementação: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Otimização de Stock: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Foco em produtos sazonais (escovas, AC, pneus, baterias).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Predial: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Artigos sensíveis a variáveis como meteorologia.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Campanhas de Marketing: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Segmentação IA vinculada à capacidade de oficina e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Playbooks B2B: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Guias de ação otimizados por IA com SLAs e disponibilidade por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Model Canvas - Transformação:</w:t>
      </w:r>
    </w:p>
    <w:p w:rsidR="00000000" w:rsidDel="00000000" w:rsidP="00000000" w:rsidRDefault="00000000" w:rsidRPr="00000000" w14:paraId="0000002F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3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2745"/>
        <w:gridCol w:w="5550"/>
        <w:tblGridChange w:id="0">
          <w:tblGrid>
            <w:gridCol w:w="1545"/>
            <w:gridCol w:w="2745"/>
            <w:gridCol w:w="55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" w:before="2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" w:before="2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 Atual (AS-IS)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" w:before="2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 Futuro (TO-BE) com Norauto VisionAI+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B2C e alguns B2B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B2C personalizado e B2B segmentado com previsões e propostas proativas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Produtos / serviços multimarca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Experiência integrada, preditiva e inteligente com IA agregando valor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Lojas, site, email, SMS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+ Chatbot GPT omnicanal</w:t>
            </w:r>
            <w:r w:rsidDel="00000000" w:rsidR="00000000" w:rsidRPr="00000000">
              <w:rPr>
                <w:rtl w:val="0"/>
              </w:rPr>
              <w:t xml:space="preserve"> e interações preditivas em tempo real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Atendimento generalista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Personalização, previsões de necessidade e recomendação contextual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Receitas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Vendas tradicionais de produtos e serviços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Upsell / cross-sell orientados por IA; novas oportunidades B2B data-driven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Equipas, ERP, CRM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Equipas </w:t>
            </w:r>
            <w:r w:rsidDel="00000000" w:rsidR="00000000" w:rsidRPr="00000000">
              <w:rPr>
                <w:b w:val="1"/>
                <w:rtl w:val="0"/>
              </w:rPr>
              <w:t xml:space="preserve">+ GPT integrado</w:t>
            </w:r>
            <w:r w:rsidDel="00000000" w:rsidR="00000000" w:rsidRPr="00000000">
              <w:rPr>
                <w:rtl w:val="0"/>
              </w:rPr>
              <w:t xml:space="preserve"> + dados enriquecidos (internos / externos)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Vendas, manutenção, campanhas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Previsões automatizadas, ativação omnicanal inteligente e otimização contínua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Parcerias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Fornecedores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Fornecedores </w:t>
            </w:r>
            <w:r w:rsidDel="00000000" w:rsidR="00000000" w:rsidRPr="00000000">
              <w:rPr>
                <w:b w:val="1"/>
                <w:rtl w:val="0"/>
              </w:rPr>
              <w:t xml:space="preserve">+ parceiros tecnológicos e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" w:before="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Pessoal, stock, marketing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" w:before="2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+ Custos de IA (controlados)</w:t>
            </w:r>
            <w:r w:rsidDel="00000000" w:rsidR="00000000" w:rsidRPr="00000000">
              <w:rPr>
                <w:rtl w:val="0"/>
              </w:rPr>
              <w:t xml:space="preserve">, MLOps / LLMOps e melhoria contínua</w:t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spacing w:after="20" w:before="20" w:line="240" w:lineRule="auto"/>
        <w:rPr>
          <w:b w:val="1"/>
          <w:sz w:val="22"/>
          <w:szCs w:val="22"/>
        </w:rPr>
      </w:pPr>
      <w:bookmarkStart w:colFirst="0" w:colLast="0" w:name="_wh1a9pfw4p5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after="20" w:before="20" w:line="240" w:lineRule="auto"/>
        <w:rPr>
          <w:b w:val="1"/>
          <w:sz w:val="22"/>
          <w:szCs w:val="22"/>
        </w:rPr>
      </w:pPr>
      <w:bookmarkStart w:colFirst="0" w:colLast="0" w:name="_pdif7170zg9o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🧭 2.2 Análise SWOT</w:t>
      </w:r>
    </w:p>
    <w:p w:rsidR="00000000" w:rsidDel="00000000" w:rsidP="00000000" w:rsidRDefault="00000000" w:rsidRPr="00000000" w14:paraId="00000050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Marca Norauto forte, 30+ centros, modelo único loja+oficina, dados proprietários vastos, integração físico-digital em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Fraquezas: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Dependência de históricos, fragmentação de informação técnica, processos manuais, personalização digital limitada.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Oportunidades: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Otimização via IA, diferenciação com assistente IA, novos negócios B2B data-driven, conformidade com AI Act (vantagem), RAG como tecnologia fiável.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Concorrência </w:t>
      </w:r>
      <w:r w:rsidDel="00000000" w:rsidR="00000000" w:rsidRPr="00000000">
        <w:rPr>
          <w:rtl w:val="0"/>
        </w:rPr>
        <w:t xml:space="preserve">on-line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(Amazon, Autodoc), complexidade de softwares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antigos, resistência à mudança, riscos de privacidade/segurança, exposição a reclamações.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" w:before="2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3. Plano de Implementação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after="20" w:before="20" w:line="240" w:lineRule="auto"/>
        <w:ind w:right="-182.5984251968498"/>
        <w:rPr>
          <w:b w:val="1"/>
          <w:sz w:val="22"/>
          <w:szCs w:val="22"/>
        </w:rPr>
      </w:pPr>
      <w:bookmarkStart w:colFirst="0" w:colLast="0" w:name="_7mnkr1fiqaq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20" w:before="20" w:line="240" w:lineRule="auto"/>
        <w:ind w:right="-182.5984251968498"/>
        <w:rPr>
          <w:b w:val="1"/>
          <w:sz w:val="22"/>
          <w:szCs w:val="22"/>
        </w:rPr>
      </w:pPr>
      <w:bookmarkStart w:colFirst="0" w:colLast="0" w:name="_yl3mt1iiypr9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🔧 3.1 Seleção e Justificação de Ferramentas de IA &amp; Metodologia de Desenvolvimento</w:t>
      </w:r>
    </w:p>
    <w:p w:rsidR="00000000" w:rsidDel="00000000" w:rsidP="00000000" w:rsidRDefault="00000000" w:rsidRPr="00000000" w14:paraId="0000005D">
      <w:pPr>
        <w:keepNext w:val="0"/>
        <w:keepLines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Ferramentas Selecionadas:</w:t>
      </w:r>
    </w:p>
    <w:p w:rsidR="00000000" w:rsidDel="00000000" w:rsidP="00000000" w:rsidRDefault="00000000" w:rsidRPr="00000000" w14:paraId="0000005F">
      <w:pPr>
        <w:spacing w:after="20" w:before="2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20" w:before="2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Google Colaboratory (Colab):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" w:before="20" w:line="240" w:lineRule="auto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Custo: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Gratuito (opções Pro escaláveis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Integração: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Ecossistema Python/ML completo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Governança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Notebooks versionáveis, auditáveis e partilháveis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Flexibilidade: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Exportação simples (CSV/JSON/API)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Função no projeto: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Desenvolvimento rápido e prototipagem de modelos preditivos.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" w:before="2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20" w:before="2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RStudio:</w:t>
      </w:r>
    </w:p>
    <w:p w:rsidR="00000000" w:rsidDel="00000000" w:rsidP="00000000" w:rsidRDefault="00000000" w:rsidRPr="00000000" w14:paraId="00000064">
      <w:pPr>
        <w:spacing w:after="20" w:before="20" w:line="240" w:lineRule="auto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Capacidades avançadas de análise estatística, visualização interativa de dados, processamento eficiente de grandes volumes de dados e integração com bibliotecas especializadas.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Complementa o Colab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oferecendo análises robustas, visualizações e suporte à decisão.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" w:before="2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0" w:before="2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GPT-4 (VisionAI+):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nterface Multimodal em Linguagem Natural: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Texto e voz em português, com áudio integrado para conversação em tempo real.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Reduz a fadiga operacional e acelera consultas, beneficiando colaboradores sem mãos livres.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voz é uma evolução natural da interface (GPT-4o), antecipando a Norauto à concorrência num mercado que será dominado pela interação por áudio até 2026.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 (Geração Aumentada por Recuperação):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Técnica que combina recuperação de informação de bases de dados internas (ERP, CRM, PIM, WMS) com geração de linguagem natural.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a abordagem mais fiável em produção (70% dos engenheiros utilizam-na com sucesso, ao contrário dos agentes autónomos com 80% de falhas), garantindo respostas baseadas em dados reais da Norauto, não apenas probabilidades.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Aumenta a confiança, transparência e utilidade, sendo crucial para a adoção da equipa e diferenciação competitiva.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projeto, fundamenta previsões e recomendações com dados internos/externos validados, acessíveis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0" w:before="2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OCR / Captura de Imagens</w:t>
      </w:r>
    </w:p>
    <w:p w:rsidR="00000000" w:rsidDel="00000000" w:rsidP="00000000" w:rsidRDefault="00000000" w:rsidRPr="00000000" w14:paraId="0000006D">
      <w:pPr>
        <w:keepNext w:val="0"/>
        <w:keepLines w:val="0"/>
        <w:spacing w:after="20" w:before="20" w:lin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Função:</w:t>
      </w:r>
      <w:r w:rsidDel="00000000" w:rsidR="00000000" w:rsidRPr="00000000">
        <w:rPr>
          <w:vertAlign w:val="baseline"/>
          <w:rtl w:val="0"/>
        </w:rPr>
        <w:t xml:space="preserve"> Superar limitações de sistemas legados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b w:val="1"/>
          <w:vertAlign w:val="baseline"/>
          <w:rtl w:val="0"/>
        </w:rPr>
        <w:t xml:space="preserve">Valor:</w:t>
      </w:r>
      <w:r w:rsidDel="00000000" w:rsidR="00000000" w:rsidRPr="00000000">
        <w:rPr>
          <w:vertAlign w:val="baseline"/>
          <w:rtl w:val="0"/>
        </w:rPr>
        <w:t xml:space="preserve"> Integra dados e democratiza o acesso à informação.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spacing w:after="2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Técnica Integrada (Mapa Mental Textual)</w:t>
      </w:r>
    </w:p>
    <w:p w:rsidR="00000000" w:rsidDel="00000000" w:rsidP="00000000" w:rsidRDefault="00000000" w:rsidRPr="00000000" w14:paraId="00000070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" w:before="20" w:line="240" w:lineRule="auto"/>
        <w:rPr/>
      </w:pP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Modelos de Previsão → GPT VisionAI+</w:t>
      </w:r>
    </w:p>
    <w:p w:rsidR="00000000" w:rsidDel="00000000" w:rsidP="00000000" w:rsidRDefault="00000000" w:rsidRPr="00000000" w14:paraId="00000072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ERP/CRM/PIM/WMS (dados internos)</w:t>
      </w:r>
    </w:p>
    <w:p w:rsidR="00000000" w:rsidDel="00000000" w:rsidP="00000000" w:rsidRDefault="00000000" w:rsidRPr="00000000" w14:paraId="00000073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APIs meteorologia/combustíveis (dados externos)</w:t>
      </w:r>
    </w:p>
    <w:p w:rsidR="00000000" w:rsidDel="00000000" w:rsidP="00000000" w:rsidRDefault="00000000" w:rsidRPr="00000000" w14:paraId="00000074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Prophet / scikit-learn (algoritmos de previsão)</w:t>
      </w:r>
    </w:p>
    <w:p w:rsidR="00000000" w:rsidDel="00000000" w:rsidP="00000000" w:rsidRDefault="00000000" w:rsidRPr="00000000" w14:paraId="00000075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└── Exportação JSON/CSV para integração</w:t>
      </w:r>
    </w:p>
    <w:p w:rsidR="00000000" w:rsidDel="00000000" w:rsidP="00000000" w:rsidRDefault="00000000" w:rsidRPr="00000000" w14:paraId="00000076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" w:before="20" w:line="240" w:lineRule="auto"/>
        <w:rPr/>
      </w:pPr>
      <w:r w:rsidDel="00000000" w:rsidR="00000000" w:rsidRPr="00000000">
        <w:rPr>
          <w:b w:val="1"/>
          <w:rtl w:val="0"/>
        </w:rPr>
        <w:t xml:space="preserve">RStudio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Análise Estatística / Visualização → Dashboards</w:t>
      </w:r>
    </w:p>
    <w:p w:rsidR="00000000" w:rsidDel="00000000" w:rsidP="00000000" w:rsidRDefault="00000000" w:rsidRPr="00000000" w14:paraId="00000078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Limpeza e preparação de dados</w:t>
      </w:r>
    </w:p>
    <w:p w:rsidR="00000000" w:rsidDel="00000000" w:rsidP="00000000" w:rsidRDefault="00000000" w:rsidRPr="00000000" w14:paraId="00000079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KPIs operacionais em tempo real</w:t>
      </w:r>
    </w:p>
    <w:p w:rsidR="00000000" w:rsidDel="00000000" w:rsidP="00000000" w:rsidRDefault="00000000" w:rsidRPr="00000000" w14:paraId="0000007A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Alertas automáticos de ruptura</w:t>
      </w:r>
    </w:p>
    <w:p w:rsidR="00000000" w:rsidDel="00000000" w:rsidP="00000000" w:rsidRDefault="00000000" w:rsidRPr="00000000" w14:paraId="0000007B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└── Relatórios executivos e analíticos</w:t>
      </w:r>
    </w:p>
    <w:p w:rsidR="00000000" w:rsidDel="00000000" w:rsidP="00000000" w:rsidRDefault="00000000" w:rsidRPr="00000000" w14:paraId="0000007C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" w:before="20" w:line="240" w:lineRule="auto"/>
        <w:rPr/>
      </w:pPr>
      <w:r w:rsidDel="00000000" w:rsidR="00000000" w:rsidRPr="00000000">
        <w:rPr>
          <w:b w:val="1"/>
          <w:rtl w:val="0"/>
        </w:rPr>
        <w:t xml:space="preserve">GPT VisionAI+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Interface Natural com Equipas</w:t>
      </w:r>
    </w:p>
    <w:p w:rsidR="00000000" w:rsidDel="00000000" w:rsidP="00000000" w:rsidRDefault="00000000" w:rsidRPr="00000000" w14:paraId="0000007E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RAG (citação de fontes / transparência)</w:t>
      </w:r>
    </w:p>
    <w:p w:rsidR="00000000" w:rsidDel="00000000" w:rsidP="00000000" w:rsidRDefault="00000000" w:rsidRPr="00000000" w14:paraId="0000007F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Interação por voz e texto em português</w:t>
      </w:r>
    </w:p>
    <w:p w:rsidR="00000000" w:rsidDel="00000000" w:rsidP="00000000" w:rsidRDefault="00000000" w:rsidRPr="00000000" w14:paraId="00000080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├── Contexto histórico do cliente</w:t>
      </w:r>
    </w:p>
    <w:p w:rsidR="00000000" w:rsidDel="00000000" w:rsidP="00000000" w:rsidRDefault="00000000" w:rsidRPr="00000000" w14:paraId="00000081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    └── Recomendações acionáveis em tempo real</w:t>
      </w:r>
    </w:p>
    <w:p w:rsidR="00000000" w:rsidDel="00000000" w:rsidP="00000000" w:rsidRDefault="00000000" w:rsidRPr="00000000" w14:paraId="00000082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spacing w:after="2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de Desenvolvimento (7 passos)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Definição do Problema e Objetivos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clarificação de desafios e metas mensuráveis.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Coleta e Preparação de Dados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Agregação de fontes internas/externas + OCR para legados.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Seleção e Desenvolvimento de Modelos de 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GPT para interação; Colab/RStudio para modelos preditivos.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Integração e Prototipagem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Protótipos rápidos no Colab/RStudio; integração com GPT.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Teste e Validação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testes A/B, validação com históricos reais.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Implementação e Rollout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faseado, minimizando riscos e resistências.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Monitorização e Melhoria Contínua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MLOps/LLMOps, KPIs e ajustes iterativos.</w:t>
      </w:r>
    </w:p>
    <w:p w:rsidR="00000000" w:rsidDel="00000000" w:rsidP="00000000" w:rsidRDefault="00000000" w:rsidRPr="00000000" w14:paraId="0000008C">
      <w:pPr>
        <w:spacing w:after="2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Equipa Local de Projeto</w:t>
      </w:r>
    </w:p>
    <w:p w:rsidR="00000000" w:rsidDel="00000000" w:rsidP="00000000" w:rsidRDefault="00000000" w:rsidRPr="00000000" w14:paraId="0000008E">
      <w:pPr>
        <w:spacing w:after="20" w:before="2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equipa multidisciplinar de até 5 colegas da Norauto Portugal será criada para implementar e gerir o Norauto VisionAI+.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equipa validará recomendações e reverá resultados críticos, garantindo que a decisão final seja sempre dos profissionais da Norauto.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spacing w:after="20" w:before="20" w:line="240" w:lineRule="auto"/>
        <w:rPr>
          <w:color w:val="000000"/>
          <w:sz w:val="22"/>
          <w:szCs w:val="22"/>
        </w:rPr>
      </w:pPr>
      <w:bookmarkStart w:colFirst="0" w:colLast="0" w:name="_if5pac1kocg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spacing w:after="20" w:before="20" w:line="240" w:lineRule="auto"/>
        <w:rPr>
          <w:b w:val="1"/>
          <w:sz w:val="22"/>
          <w:szCs w:val="22"/>
        </w:rPr>
      </w:pPr>
      <w:bookmarkStart w:colFirst="0" w:colLast="0" w:name="_uxax6y74m9d1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🗓️ </w:t>
      </w:r>
      <w:r w:rsidDel="00000000" w:rsidR="00000000" w:rsidRPr="00000000">
        <w:rPr>
          <w:b w:val="1"/>
          <w:sz w:val="22"/>
          <w:szCs w:val="22"/>
          <w:rtl w:val="0"/>
        </w:rPr>
        <w:t xml:space="preserve">3.2 Definição de KPIs - Abordagem Sintética</w:t>
      </w:r>
    </w:p>
    <w:p w:rsidR="00000000" w:rsidDel="00000000" w:rsidP="00000000" w:rsidRDefault="00000000" w:rsidRPr="00000000" w14:paraId="00000091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" w:before="20" w:line="240" w:lineRule="auto"/>
        <w:rPr>
          <w:color w:val="434343"/>
        </w:rPr>
      </w:pPr>
      <w:r w:rsidDel="00000000" w:rsidR="00000000" w:rsidRPr="00000000">
        <w:rPr>
          <w:rtl w:val="0"/>
        </w:rPr>
        <w:t xml:space="preserve">A avaliação do sucesso do Norauto VisionAI+ será baseada num conjunto de KPIs que medem o impacto da solução em diferentes áreas operacionais e estratégicas. Estes indicadores permitirão monitorizar o progresso, identificar áreas de melhoria e quantificar o retorno do investimento na solução de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" w:before="2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KPIs Operacionais (4 principais):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Redução de Rupturas de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Métrica: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 diminuição rupturas Top 100 produtos sazonais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-25% primeiro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Comparação pré/pós implementação por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Produtividade Equipas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Métrica: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Tempo médio consulta informação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-30% tempo de resolução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Cronometragem interações GPT vs. processos manuais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Conversão Campanhas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Métrica: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Taxa conversão campanhas segmentadas 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+15% conversão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A/B testing campanhas tradicionais vs. IA-driven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Satisfação Cliente (NPS)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Métrica: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 Promoter Score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+10 pontos em 12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Inquéritos mensais pré/pós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Receita adicional esperada: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Métrica:</w:t>
      </w:r>
      <w:r w:rsidDel="00000000" w:rsidR="00000000" w:rsidRPr="00000000">
        <w:rPr>
          <w:rtl w:val="0"/>
        </w:rPr>
        <w:t xml:space="preserve"> Variação percentual de vendas anuais no Top 100 produtos sazonais.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Meta:</w:t>
      </w:r>
      <w:r w:rsidDel="00000000" w:rsidR="00000000" w:rsidRPr="00000000">
        <w:rPr>
          <w:rtl w:val="0"/>
        </w:rPr>
        <w:t xml:space="preserve"> +2% no primeiro ano após implementação.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Comparação pré/pós implementação usando dados de vendas por categoria e período sazonal (base: ERP + relatórios comerciais).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ROI do projeto: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Métrica:</w:t>
      </w:r>
      <w:r w:rsidDel="00000000" w:rsidR="00000000" w:rsidRPr="00000000">
        <w:rPr>
          <w:rtl w:val="0"/>
        </w:rPr>
        <w:t xml:space="preserve"> Tempo até atingir o ponto de equilíbrio (break-even).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Meta:</w:t>
      </w:r>
      <w:r w:rsidDel="00000000" w:rsidR="00000000" w:rsidRPr="00000000">
        <w:rPr>
          <w:rtl w:val="0"/>
        </w:rPr>
        <w:t xml:space="preserve"> 12 meses.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Cálculo financeiro com base no custo de implementação (ferramentas, formação, equipa interna) versus ganhos estimados (redução de ruturas, aumento de conversão, vendas adicionais).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after="20" w:before="20" w:line="240" w:lineRule="auto"/>
        <w:ind w:left="0" w:firstLine="0"/>
        <w:rPr>
          <w:b w:val="1"/>
          <w:sz w:val="22"/>
          <w:szCs w:val="22"/>
        </w:rPr>
      </w:pPr>
      <w:bookmarkStart w:colFirst="0" w:colLast="0" w:name="_9sx2v88wjbr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after="20" w:before="20" w:lin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yxpm8zpn3tno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📊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Roadmap de Implementação - Fases, Cronograma e Ferramentas</w:t>
      </w:r>
    </w:p>
    <w:p w:rsidR="00000000" w:rsidDel="00000000" w:rsidP="00000000" w:rsidRDefault="00000000" w:rsidRPr="00000000" w14:paraId="000000B5">
      <w:pPr>
        <w:spacing w:after="2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1740"/>
        <w:gridCol w:w="2610"/>
        <w:gridCol w:w="3735"/>
        <w:tblGridChange w:id="0">
          <w:tblGrid>
            <w:gridCol w:w="1365"/>
            <w:gridCol w:w="1740"/>
            <w:gridCol w:w="2610"/>
            <w:gridCol w:w="3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0" w:before="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0" w:before="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Duração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0" w:before="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Atividades Principais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0" w:before="2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Ferramentas Ativas</w:t>
            </w:r>
          </w:p>
        </w:tc>
      </w:tr>
      <w:tr>
        <w:trPr>
          <w:cantSplit w:val="0"/>
          <w:trHeight w:val="556.96289062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Fase 1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até 3 meses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Base GPT + ligação ERP/CRM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GPT-4 (interface inicial)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Fase 2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até 3 meses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Modelos de previsão + dados externos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Google Colab (modelos) + RStudio (análise estatística e KPIs)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Fase 3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até 2 meses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Co-desenvolvimento com equipas operacionais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Colab (ajustes modelos), RStudio (dashboards protótipo), GPT-4 (interação com utilizadores)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Fase 4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até 2 meses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Testes piloto e refinamento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RStudio (monitorização KPIs), GPT-4 (validação outputs, integração RAG)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Fase 5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até 1 mês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Lançamento interno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GPT-4 (versão final), RStudio (dashboards em produção)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Fase 6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até 6 meses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Expansão gradual B2B/B2C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0" w:before="2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GPT-4 (expansão), Colab/RStudio (suporte contínuo)</w:t>
            </w:r>
          </w:p>
        </w:tc>
      </w:tr>
    </w:tbl>
    <w:p w:rsidR="00000000" w:rsidDel="00000000" w:rsidP="00000000" w:rsidRDefault="00000000" w:rsidRPr="00000000" w14:paraId="000000D2">
      <w:pPr>
        <w:spacing w:after="20" w:before="20" w:line="24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" w:before="20" w:lin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Nota: O </w:t>
      </w:r>
      <w:r w:rsidDel="00000000" w:rsidR="00000000" w:rsidRPr="00000000">
        <w:rPr>
          <w:b w:val="1"/>
          <w:rtl w:val="0"/>
        </w:rPr>
        <w:t xml:space="preserve">VisionAI+</w:t>
      </w:r>
      <w:r w:rsidDel="00000000" w:rsidR="00000000" w:rsidRPr="00000000">
        <w:rPr>
          <w:rtl w:val="0"/>
        </w:rPr>
        <w:t xml:space="preserve"> está ativo desde a Fase 1 e evolui ao longo do projeto. O </w:t>
      </w:r>
      <w:r w:rsidDel="00000000" w:rsidR="00000000" w:rsidRPr="00000000">
        <w:rPr>
          <w:b w:val="1"/>
          <w:rtl w:val="0"/>
        </w:rPr>
        <w:t xml:space="preserve">Colab</w:t>
      </w:r>
      <w:r w:rsidDel="00000000" w:rsidR="00000000" w:rsidRPr="00000000">
        <w:rPr>
          <w:rtl w:val="0"/>
        </w:rPr>
        <w:t xml:space="preserve"> inicia na Fase 2 com os modelos preditivos, e o </w:t>
      </w:r>
      <w:r w:rsidDel="00000000" w:rsidR="00000000" w:rsidRPr="00000000">
        <w:rPr>
          <w:b w:val="1"/>
          <w:rtl w:val="0"/>
        </w:rPr>
        <w:t xml:space="preserve">RStudio</w:t>
      </w:r>
      <w:r w:rsidDel="00000000" w:rsidR="00000000" w:rsidRPr="00000000">
        <w:rPr>
          <w:rtl w:val="0"/>
        </w:rPr>
        <w:t xml:space="preserve"> também entra nessa fase, assumindo o papel de análise estatística, visualização de dados e construção de dashboards entre as Fases 2 a 5.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spacing w:after="20" w:before="20" w:line="240" w:lineRule="auto"/>
        <w:rPr>
          <w:sz w:val="22"/>
          <w:szCs w:val="22"/>
        </w:rPr>
      </w:pPr>
      <w:bookmarkStart w:colFirst="0" w:colLast="0" w:name="_cx8t5jwtnfe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after="20" w:before="20" w:line="240" w:lineRule="auto"/>
        <w:rPr>
          <w:b w:val="1"/>
          <w:sz w:val="26"/>
          <w:szCs w:val="26"/>
        </w:rPr>
      </w:pPr>
      <w:bookmarkStart w:colFirst="0" w:colLast="0" w:name="_wkix218oj5dm" w:id="17"/>
      <w:bookmarkEnd w:id="17"/>
      <w:r w:rsidDel="00000000" w:rsidR="00000000" w:rsidRPr="00000000">
        <w:rPr>
          <w:sz w:val="22"/>
          <w:szCs w:val="22"/>
          <w:rtl w:val="0"/>
        </w:rPr>
        <w:t xml:space="preserve">🧪 </w:t>
      </w:r>
      <w:r w:rsidDel="00000000" w:rsidR="00000000" w:rsidRPr="00000000">
        <w:rPr>
          <w:b w:val="1"/>
          <w:sz w:val="26"/>
          <w:szCs w:val="26"/>
          <w:rtl w:val="0"/>
        </w:rPr>
        <w:t xml:space="preserve">4.1 Caso Prático: Escovas Limpa-Vidros</w:t>
      </w:r>
    </w:p>
    <w:p w:rsidR="00000000" w:rsidDel="00000000" w:rsidP="00000000" w:rsidRDefault="00000000" w:rsidRPr="00000000" w14:paraId="000000D6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" w:before="2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Tudo começa com um alerta antecipado do Colab: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“⚠️ Previsão de rutura de escovas no Porto e Braga na próxima semana. Procura estimada +30% devido a chuva intensa prevista. Ajustar encomendas até 5 dias antes.”</w:t>
      </w:r>
    </w:p>
    <w:p w:rsidR="00000000" w:rsidDel="00000000" w:rsidP="00000000" w:rsidRDefault="00000000" w:rsidRPr="00000000" w14:paraId="000000D8">
      <w:pPr>
        <w:spacing w:after="20" w:before="2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" w:before="2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Colab (LLM preditivo):</w:t>
        <w:br w:type="textWrapping"/>
      </w:r>
      <w:r w:rsidDel="00000000" w:rsidR="00000000" w:rsidRPr="00000000">
        <w:rPr>
          <w:rtl w:val="0"/>
        </w:rPr>
        <w:t xml:space="preserve"> O modelo Prophet, no Colab, cruza históricos de vendas com dados meteorológicos do IPMA. Como as lojas Norauto recebem stock apenas 1 vez/semana, o algoritmo gera previsões </w:t>
      </w:r>
      <w:r w:rsidDel="00000000" w:rsidR="00000000" w:rsidRPr="00000000">
        <w:rPr>
          <w:b w:val="1"/>
          <w:rtl w:val="0"/>
        </w:rPr>
        <w:t xml:space="preserve">com pelo menos 7 dias de antecedência</w:t>
      </w:r>
      <w:r w:rsidDel="00000000" w:rsidR="00000000" w:rsidRPr="00000000">
        <w:rPr>
          <w:rtl w:val="0"/>
        </w:rPr>
        <w:t xml:space="preserve">, garantindo tempo útil para reposição. O output é exportado em ficheiros estruturados (CSV/JSON).</w:t>
      </w:r>
    </w:p>
    <w:p w:rsidR="00000000" w:rsidDel="00000000" w:rsidP="00000000" w:rsidRDefault="00000000" w:rsidRPr="00000000" w14:paraId="000000DA">
      <w:pPr>
        <w:spacing w:after="2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" w:before="2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RStudio (LLM analítico):</w:t>
        <w:br w:type="textWrapping"/>
      </w:r>
      <w:r w:rsidDel="00000000" w:rsidR="00000000" w:rsidRPr="00000000">
        <w:rPr>
          <w:rtl w:val="0"/>
        </w:rPr>
        <w:t xml:space="preserve"> Esses ficheiros são automaticamente carregados no RStudio, onde são agregados em dashboards de gestão. O RStudio limpa, organiza e apresenta os dados em relatórios visuais, destacando riscos de rutura, volumes de encomenda recomendados e impactos financeiros. O resultado final é uma camada analítica validada e acessível em tempo real.</w:t>
      </w:r>
    </w:p>
    <w:p w:rsidR="00000000" w:rsidDel="00000000" w:rsidP="00000000" w:rsidRDefault="00000000" w:rsidRPr="00000000" w14:paraId="000000DC">
      <w:pPr>
        <w:spacing w:after="20" w:before="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" w:before="2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GPT VisionAI+ (LLM conversacional):</w:t>
        <w:br w:type="textWrapping"/>
      </w:r>
      <w:r w:rsidDel="00000000" w:rsidR="00000000" w:rsidRPr="00000000">
        <w:rPr>
          <w:rtl w:val="0"/>
        </w:rPr>
        <w:t xml:space="preserve"> O GPT liga-se ao RStudio através de APIs, usando </w:t>
      </w:r>
      <w:r w:rsidDel="00000000" w:rsidR="00000000" w:rsidRPr="00000000">
        <w:rPr>
          <w:b w:val="1"/>
          <w:rtl w:val="0"/>
        </w:rPr>
        <w:t xml:space="preserve">RAG (Retrieval Augmented Generation)</w:t>
      </w:r>
      <w:r w:rsidDel="00000000" w:rsidR="00000000" w:rsidRPr="00000000">
        <w:rPr>
          <w:rtl w:val="0"/>
        </w:rPr>
        <w:t xml:space="preserve"> para citar e transformar esses dados em respostas conversacionais.</w:t>
        <w:br w:type="textWrapping"/>
        <w:t xml:space="preserve"> Assim, cada área da empresa recebe a informação de forma prática:</w:t>
        <w:br w:type="textWrapping"/>
      </w:r>
    </w:p>
    <w:p w:rsidR="00000000" w:rsidDel="00000000" w:rsidP="00000000" w:rsidRDefault="00000000" w:rsidRPr="00000000" w14:paraId="000000DE">
      <w:pPr>
        <w:spacing w:after="20" w:before="2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 Loja (Marta): </w:t>
      </w:r>
      <w:r w:rsidDel="00000000" w:rsidR="00000000" w:rsidRPr="00000000">
        <w:rPr>
          <w:sz w:val="20"/>
          <w:szCs w:val="20"/>
          <w:rtl w:val="0"/>
        </w:rPr>
        <w:t xml:space="preserve">👩‍💼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“VisionAI+, temos escovas para modelo X, matrícula Y?” </w:t>
      </w:r>
      <w:r w:rsidDel="00000000" w:rsidR="00000000" w:rsidRPr="00000000">
        <w:rPr>
          <w:sz w:val="20"/>
          <w:szCs w:val="20"/>
          <w:rtl w:val="0"/>
        </w:rPr>
        <w:t xml:space="preserve">🤖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“Stock atual: 8 unidades. Previsão semanal: 12. Encomenda adicional já aprovada para entrega na segunda-feira. Sugiro kit anti-chuva como cross-sell.”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Na Oficina (João): </w:t>
      </w:r>
      <w:r w:rsidDel="00000000" w:rsidR="00000000" w:rsidRPr="00000000">
        <w:rPr>
          <w:sz w:val="20"/>
          <w:szCs w:val="20"/>
          <w:rtl w:val="0"/>
        </w:rPr>
        <w:t xml:space="preserve">🤖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“Verificação automática: escovas disponíveis para os serviços agendados amanhã. Nenhum risco de rutura identificado.”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Na Oferta (Ana): </w:t>
      </w:r>
      <w:r w:rsidDel="00000000" w:rsidR="00000000" w:rsidRPr="00000000">
        <w:rPr>
          <w:sz w:val="20"/>
          <w:szCs w:val="20"/>
          <w:rtl w:val="0"/>
        </w:rPr>
        <w:t xml:space="preserve">🤖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“Encomenda reforçada em +20% para o Norte. Baseada na previsão do Colab e validada pelo RStudio.”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No Marketing (Luís): </w:t>
      </w:r>
      <w:r w:rsidDel="00000000" w:rsidR="00000000" w:rsidRPr="00000000">
        <w:rPr>
          <w:sz w:val="20"/>
          <w:szCs w:val="20"/>
          <w:rtl w:val="0"/>
        </w:rPr>
        <w:t xml:space="preserve">🤖 </w:t>
      </w:r>
      <w:r w:rsidDel="00000000" w:rsidR="00000000" w:rsidRPr="00000000">
        <w:rPr>
          <w:i w:val="1"/>
          <w:sz w:val="20"/>
          <w:szCs w:val="20"/>
          <w:rtl w:val="0"/>
        </w:rPr>
        <w:t xml:space="preserve">“Campanha segmentada apenas em Porto e Braga. Produto: escovas + kits anti-chuva. ROI previsto +15%. Estoques confirmados e oficinas com capacidade.”</w:t>
        <w:br w:type="textWrapping"/>
      </w:r>
    </w:p>
    <w:p w:rsidR="00000000" w:rsidDel="00000000" w:rsidP="00000000" w:rsidRDefault="00000000" w:rsidRPr="00000000" w14:paraId="000000DF">
      <w:pPr>
        <w:spacing w:after="20" w:before="2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Evolução do VisionAI+</w:t>
        <w:br w:type="textWrapping"/>
      </w:r>
      <w:r w:rsidDel="00000000" w:rsidR="00000000" w:rsidRPr="00000000">
        <w:rPr>
          <w:rtl w:val="0"/>
        </w:rPr>
        <w:t xml:space="preserve">O sistema não ficará restrito às escovas. O Colab passará a prever também pneus, baterias, ar condicionado,etc com semanas de antecedência. O RStudio consolidará dashboards preditivos multi-categorias. O GPT VisionAI+ evoluirá para interação por escrito e voz em todos os pontos de contacto, expandindo futuramente para B2B e clientes finais.</w:t>
      </w:r>
    </w:p>
    <w:p w:rsidR="00000000" w:rsidDel="00000000" w:rsidP="00000000" w:rsidRDefault="00000000" w:rsidRPr="00000000" w14:paraId="000000E0">
      <w:pPr>
        <w:spacing w:after="20" w:before="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O ciclo torna-se natural: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Colab prevê → RStudio valida e organiza → GPT entrega insights práticos em voz/texto.</w:t>
      </w:r>
      <w:r w:rsidDel="00000000" w:rsidR="00000000" w:rsidRPr="00000000">
        <w:rPr>
          <w:rtl w:val="0"/>
        </w:rPr>
        <w:t xml:space="preserve"> O VisionAI+ deixa de ser apenas tecnologia: é o “copiloto invisível” que antecipa, recomenda e garante confiança.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spacing w:after="20" w:before="20" w:line="240" w:lineRule="auto"/>
        <w:rPr>
          <w:b w:val="1"/>
          <w:sz w:val="22"/>
          <w:szCs w:val="22"/>
        </w:rPr>
      </w:pPr>
      <w:bookmarkStart w:colFirst="0" w:colLast="0" w:name="_rt9kl0uh3o6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spacing w:after="20" w:before="20" w:line="240" w:lineRule="auto"/>
        <w:rPr>
          <w:b w:val="1"/>
          <w:sz w:val="22"/>
          <w:szCs w:val="22"/>
        </w:rPr>
      </w:pPr>
      <w:bookmarkStart w:colFirst="0" w:colLast="0" w:name="_an3nd39t7b59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📊 4.2 Outputs Gerados e Impacto nas Decisões</w:t>
      </w:r>
    </w:p>
    <w:p w:rsidR="00000000" w:rsidDel="00000000" w:rsidP="00000000" w:rsidRDefault="00000000" w:rsidRPr="00000000" w14:paraId="000000E4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 Quantitativos:</w:t>
      </w:r>
    </w:p>
    <w:p w:rsidR="00000000" w:rsidDel="00000000" w:rsidP="00000000" w:rsidRDefault="00000000" w:rsidRPr="00000000" w14:paraId="000000E6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Previsões de procura semanais com 85% precisão por loja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Alertas automáticos 48h antes de rupturas potenciais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Cálculo de stock ideal otimizado por produto/loja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Identificação de oportunidades transferências inter-lojas</w:t>
      </w:r>
    </w:p>
    <w:p w:rsidR="00000000" w:rsidDel="00000000" w:rsidP="00000000" w:rsidRDefault="00000000" w:rsidRPr="00000000" w14:paraId="000000EB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Conversacional:</w:t>
      </w:r>
    </w:p>
    <w:p w:rsidR="00000000" w:rsidDel="00000000" w:rsidP="00000000" w:rsidRDefault="00000000" w:rsidRPr="00000000" w14:paraId="000000ED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👤 João (Loja do Porto): Cliente quer escovas, está prevista chuva. Temos stock?</w:t>
      </w:r>
    </w:p>
    <w:p w:rsidR="00000000" w:rsidDel="00000000" w:rsidP="00000000" w:rsidRDefault="00000000" w:rsidRPr="00000000" w14:paraId="000000EF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🤖 VisionAI+: 📊 SITUAÇÃO: Stock atual 8 unidades, previsão 12 próxima semana</w:t>
      </w:r>
    </w:p>
    <w:p w:rsidR="00000000" w:rsidDel="00000000" w:rsidP="00000000" w:rsidRDefault="00000000" w:rsidRPr="00000000" w14:paraId="000000F0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⚠️ ALERTA: Insuficiente para pico chuva</w:t>
      </w:r>
    </w:p>
    <w:p w:rsidR="00000000" w:rsidDel="00000000" w:rsidP="00000000" w:rsidRDefault="00000000" w:rsidRPr="00000000" w14:paraId="000000F1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🎯 AÇÃO: Transferir 6 unidades de Cascais + Kit completo (+35% margem)</w:t>
      </w:r>
    </w:p>
    <w:p w:rsidR="00000000" w:rsidDel="00000000" w:rsidP="00000000" w:rsidRDefault="00000000" w:rsidRPr="00000000" w14:paraId="000000F2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🗓️ AGENDAMENTO: Instalação disponível hoje 15h30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" w:before="2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 Operacional:</w:t>
      </w:r>
    </w:p>
    <w:p w:rsidR="00000000" w:rsidDel="00000000" w:rsidP="00000000" w:rsidRDefault="00000000" w:rsidRPr="00000000" w14:paraId="000000F5">
      <w:pPr>
        <w:spacing w:after="20" w:before="2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Redução tempo consulta: 5 minutos → 30 segundos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Aumento cross-sell: sugestões contextuais automáticas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Prevenção rupturas: antecipação baseada em meteorologia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after="20" w:before="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Otimização recursos: transferências inteligentes entre lojas</w:t>
      </w:r>
    </w:p>
    <w:p w:rsidR="00000000" w:rsidDel="00000000" w:rsidP="00000000" w:rsidRDefault="00000000" w:rsidRPr="00000000" w14:paraId="000000FA">
      <w:pPr>
        <w:spacing w:after="2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qrj8gc2mcvtg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tghrwprfizdq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5. Reflexão e Conclusões</w:t>
      </w:r>
    </w:p>
    <w:p w:rsidR="00000000" w:rsidDel="00000000" w:rsidP="00000000" w:rsidRDefault="00000000" w:rsidRPr="00000000" w14:paraId="000000F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  <w:sz w:val="22"/>
          <w:szCs w:val="22"/>
        </w:rPr>
      </w:pPr>
      <w:bookmarkStart w:colFirst="0" w:colLast="0" w:name="_csrm2rf9os7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9jf1b1gurg7h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🧩 5.1 Impacto Organizacional Esperado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0" w:before="20" w:lin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Transformação Operacional:</w:t>
      </w:r>
      <w:r w:rsidDel="00000000" w:rsidR="00000000" w:rsidRPr="00000000">
        <w:rPr>
          <w:vertAlign w:val="baseline"/>
          <w:rtl w:val="0"/>
        </w:rPr>
        <w:t xml:space="preserve"> O VisionAI+ eliminará ineficiências, reduzindo em 25% as rupturas de stock para maior satisfação do cliente e equipas.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 previsão inteligente otimizará a gestão, libertando as equipas para o foco no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" w:before="2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" w:before="20" w:lin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Reforço Reputacional:</w:t>
      </w:r>
      <w:r w:rsidDel="00000000" w:rsidR="00000000" w:rsidRPr="00000000">
        <w:rPr>
          <w:vertAlign w:val="baseline"/>
          <w:rtl w:val="0"/>
        </w:rPr>
        <w:t xml:space="preserve"> O VisionAI+ antecipará rupturas, comunicará prazos e acelerará o atendimento, transformando frustrações em experiências positivas, reforçando a confiança na marca e protegendo a reputação.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" w:before="20" w:line="24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" w:before="20" w:lin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Evolução Cultural:</w:t>
      </w:r>
      <w:r w:rsidDel="00000000" w:rsidR="00000000" w:rsidRPr="00000000">
        <w:rPr>
          <w:vertAlign w:val="baseline"/>
          <w:rtl w:val="0"/>
        </w:rPr>
        <w:t xml:space="preserve"> A implementação do VisionAI+ promoverá uma cultura data-driven, integrando intuição humana e IA, como evidenciado pelo acesso a previsões contextualizadas.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" w:before="20" w:line="240" w:lineRule="auto"/>
        <w:rPr/>
      </w:pPr>
      <w:r w:rsidDel="00000000" w:rsidR="00000000" w:rsidRPr="00000000">
        <w:rPr>
          <w:b w:val="1"/>
          <w:rtl w:val="0"/>
        </w:rPr>
        <w:t xml:space="preserve">Supervisão Humana Essencial: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VisionAI+ é um copiloto para as equipas Norauto, oferecendo previsões e recomendações.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Contudo, a decisão final é sempre humana, garantindo a confiança, evitando automatismos e cumprindo o AI 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" w:before="20" w:line="24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" w:before="20" w:line="24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Vantagem Competitiva Sustentável:</w:t>
      </w:r>
      <w:r w:rsidDel="00000000" w:rsidR="00000000" w:rsidRPr="00000000">
        <w:rPr>
          <w:vertAlign w:val="baseline"/>
          <w:rtl w:val="0"/>
        </w:rPr>
        <w:t xml:space="preserve"> A combinação de dados proprietários únicos (histórico de instalações, padrões de manutenção) com execução O2O imediata criará barreiras competitivas difíceis de replicar.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9jf1b1gurg7h" w:id="23"/>
      <w:bookmarkEnd w:id="23"/>
      <w:r w:rsidDel="00000000" w:rsidR="00000000" w:rsidRPr="00000000">
        <w:rPr>
          <w:b w:val="1"/>
          <w:sz w:val="22"/>
          <w:szCs w:val="22"/>
          <w:rtl w:val="0"/>
        </w:rPr>
        <w:t xml:space="preserve">🚧 5.2 Limitações e Desafios na Implementação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Resistência Organizacional: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 de Aprendizagem: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Colaboradores com menor literacia digital podem rejeitar o GPT.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nos Algoritmos: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Decisões de "caixa preta" necessitam validação.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Mudança de Processos: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Fluxos de trabalho estabelecidos exigem redesenho.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Regulamentação e Compliance: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RGPD: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VisionAI+ deve cumprir o RGPD.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Act: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projeto, de risco limitado a moderado, exige transparência, explicabilidade e supervisão humana, conforme o futuro AI 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Supervisão Humana: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Decisões finais de stock, campanhas e operações serão sempre aprovadas por colaboradores da Norauto, evitando automatismo sem contexto humano.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Mitigação Proposta: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Implementação faseada com piloto em 3 lojas (3 meses).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Formação intensiva (40h/colaborador).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de "champions" internos.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KPIs de adoção e aceitação.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j393jl8pqk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pcca536jq7j5" w:id="25"/>
      <w:bookmarkEnd w:id="25"/>
      <w:r w:rsidDel="00000000" w:rsidR="00000000" w:rsidRPr="00000000">
        <w:rPr>
          <w:b w:val="1"/>
          <w:sz w:val="22"/>
          <w:szCs w:val="22"/>
          <w:rtl w:val="0"/>
        </w:rPr>
        <w:t xml:space="preserve">💡 5.3 Lições Aprendidas e Aplicabilidade Futura: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Ferramentas Acessíveis: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Google Colab e RStudio demonstram que a IA pode ser implementada com baixo investimento inicial, provando valor antes de escalar.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Linguagem Natural (GPT):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 GPT democratiza a IA, permitindo que qualquer colaborador aceda a insights complexos através de conversação natural.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Dados Próprios: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 histórico de serviços da Norauto é um diferencial competitivo, dados que concorrentes digitais não conseguem replicar.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Supervisão Humana Essencial: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 intervenção humana é crucial para validar e contextualizar as análises do VisionAI+, aumentando a confiança e aprimorando a decisão.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0" w:before="20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Aplicabilidade Futura: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metodologia (Colab + RStudio + GPT) é um framework replicável para setores com dados históricos ricos, interações online/offline complexas, necessidade de personalização em escala e processos distribuídos.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áudio/voz nativo no GPT-4o é crucial no curto prazo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pois as pessoas preferem falar.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implementação de IA por voz exige 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cuidadoso para evitar a frustração do cliente, um desafio já observado em casos como o da Taco Bell (disponível no ponto 6 do documento).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Ignorar esta transição resultará na perda de vantagem competitiva.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adoção precoce com monitorização garante à Norauto maior proximidade com colaboradores e clientes, proporcionando uma experiência mais natural e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" w:before="2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📖 Meses depois, a mesma porta automática abre-se com a cadência de sempre, mas a manhã tem outro ritmo. A Marta recebe um cliente decidido, que procura escovas limpa-vidros. Sem tocar no teclado, apenas falando para o auricular, a Marta pergunta: "Escovas para modelo X, matrícula Y." A resposta chega em segundos, modelo validado, confirmação imediata de stock e sugestão de kit completo.</w:t>
      </w:r>
    </w:p>
    <w:p w:rsidR="00000000" w:rsidDel="00000000" w:rsidP="00000000" w:rsidRDefault="00000000" w:rsidRPr="00000000" w14:paraId="0000012C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A Marta ainda propõe a montagem imediata na oficina. Surpreendido com a prontidão, o cliente aceita sem hesitar. Em minutos, o carro sai das instalações do Centro com escovas novas montadas.</w:t>
      </w:r>
    </w:p>
    <w:p w:rsidR="00000000" w:rsidDel="00000000" w:rsidP="00000000" w:rsidRDefault="00000000" w:rsidRPr="00000000" w14:paraId="0000012E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Na oficina, o João recebe uma notificação no seu smartphone: "Verificar gás AC — máquina xpto: reabastecer antes do próximo serviço." O João nem hesita e trata logo do assunto, antecipando a necessidade, evitando futuros atrasos nos serviços oficina.</w:t>
      </w:r>
    </w:p>
    <w:p w:rsidR="00000000" w:rsidDel="00000000" w:rsidP="00000000" w:rsidRDefault="00000000" w:rsidRPr="00000000" w14:paraId="00000130">
      <w:pPr>
        <w:widowControl w:val="0"/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" w:before="20" w:line="240" w:lineRule="auto"/>
        <w:rPr/>
      </w:pPr>
      <w:r w:rsidDel="00000000" w:rsidR="00000000" w:rsidRPr="00000000">
        <w:rPr>
          <w:rtl w:val="0"/>
        </w:rPr>
        <w:t xml:space="preserve">Na oferta e no marketing, o Luís e a Ana analisam as previsões que combinam dados internos e dados externos como a meteorologia e sazonalidade. Decidem lançar uma campanha específica nos Centros do norte do país e no Site, que certamente irá superar as expectativas…</w:t>
      </w:r>
    </w:p>
    <w:p w:rsidR="00000000" w:rsidDel="00000000" w:rsidP="00000000" w:rsidRDefault="00000000" w:rsidRPr="00000000" w14:paraId="00000132">
      <w:pPr>
        <w:spacing w:after="20" w:before="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" w:before="20" w:line="240" w:lineRule="auto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Marta, João, Ana e Luís utilizam diariamente o VisionAI+ como suporte, confiando nas suas recomendações e insights claros para as suas decisões críticas.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entanto, são eles que as tomam.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pStyle w:val="Heading2"/>
        <w:spacing w:after="20" w:before="20" w:line="240" w:lineRule="auto"/>
        <w:rPr>
          <w:b w:val="1"/>
          <w:sz w:val="22"/>
          <w:szCs w:val="22"/>
        </w:rPr>
      </w:pPr>
      <w:bookmarkStart w:colFirst="0" w:colLast="0" w:name="_pk9s314zr929" w:id="26"/>
      <w:bookmarkEnd w:id="26"/>
      <w:r w:rsidDel="00000000" w:rsidR="00000000" w:rsidRPr="00000000">
        <w:rPr>
          <w:b w:val="1"/>
          <w:sz w:val="22"/>
          <w:szCs w:val="22"/>
          <w:rtl w:val="0"/>
        </w:rPr>
        <w:t xml:space="preserve">6. Referências Bibliográficas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CARREFOUR; SAS VIYA. Data-driven retail transformation with AI: case study. [S.l.]: SAS Institute, 2023.</w:t>
      </w:r>
    </w:p>
    <w:p w:rsidR="00000000" w:rsidDel="00000000" w:rsidP="00000000" w:rsidRDefault="00000000" w:rsidRPr="00000000" w14:paraId="00000137">
      <w:pPr>
        <w:spacing w:after="20" w:before="2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BOSCH. AskBosch: AI assistant for customer support. Stuttgart: Bosch Global, 2024.</w:t>
      </w:r>
    </w:p>
    <w:p w:rsidR="00000000" w:rsidDel="00000000" w:rsidP="00000000" w:rsidRDefault="00000000" w:rsidRPr="00000000" w14:paraId="00000139">
      <w:pPr>
        <w:spacing w:after="20" w:before="20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DGEG – DIREÇÃO-GERAL DE ENERGIA E GEOLOGIA. Preços de combustíveis em Portugal. Lisboa: DGEG, 2025. Disponível em: https://precoscombustiveis.dgeg.gov.pt.</w:t>
      </w:r>
    </w:p>
    <w:p w:rsidR="00000000" w:rsidDel="00000000" w:rsidP="00000000" w:rsidRDefault="00000000" w:rsidRPr="00000000" w14:paraId="0000013B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EUROPEAN COMMISSION. Artificial Intelligence Act – Proposal for a Regulation of the European Parliament and of the Council. 2024. Disponível em: https://artificialintelligenceact.eu.</w:t>
      </w:r>
    </w:p>
    <w:p w:rsidR="00000000" w:rsidDel="00000000" w:rsidP="00000000" w:rsidRDefault="00000000" w:rsidRPr="00000000" w14:paraId="0000013D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GFK. Automotive market reports – Portugal. GfK Research, 2024.</w:t>
      </w:r>
    </w:p>
    <w:p w:rsidR="00000000" w:rsidDel="00000000" w:rsidP="00000000" w:rsidRDefault="00000000" w:rsidRPr="00000000" w14:paraId="0000013F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GIPA. Aftermarket barometer – Portugal. GiPA Group, 2024.</w:t>
      </w:r>
    </w:p>
    <w:p w:rsidR="00000000" w:rsidDel="00000000" w:rsidP="00000000" w:rsidRDefault="00000000" w:rsidRPr="00000000" w14:paraId="00000141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HALFORDS UK. Digital transformation strategy with AI assistants. London: Halfords Group PLC, 2024.</w:t>
      </w:r>
    </w:p>
    <w:p w:rsidR="00000000" w:rsidDel="00000000" w:rsidP="00000000" w:rsidRDefault="00000000" w:rsidRPr="00000000" w14:paraId="00000143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IPMA – INSTITUTO PORTUGUÊS DO MAR E DA ATMOSFERA. Previsões meteorológicas e índices de risco. Lisboa: IPMA, 2025. Disponível em: https://www.ipma.pt.</w:t>
      </w:r>
    </w:p>
    <w:p w:rsidR="00000000" w:rsidDel="00000000" w:rsidP="00000000" w:rsidRDefault="00000000" w:rsidRPr="00000000" w14:paraId="00000145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ISCTE EXECUTIVE EDUCATION. 88 Vozes pela Inteligência Artificial. Lisboa: ISCTE Executive Education, 2023.</w:t>
      </w:r>
    </w:p>
    <w:p w:rsidR="00000000" w:rsidDel="00000000" w:rsidP="00000000" w:rsidRDefault="00000000" w:rsidRPr="00000000" w14:paraId="00000147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MARTINHO-TRUSWELL, E. et al. aiSTROM – A roadmap for developing a successful AI strategy. arXiv:2107.06071, 2021. Disponível em: https://arxiv.org/pdf/2107.06071. Acesso em: 31 ago. 2025.</w:t>
      </w:r>
    </w:p>
    <w:p w:rsidR="00000000" w:rsidDel="00000000" w:rsidP="00000000" w:rsidRDefault="00000000" w:rsidRPr="00000000" w14:paraId="00000149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PROVOST, F.; FAWCETT, T. Data science for business: what you need to know about data mining and data-analytic thinking. Sebastopol: O’Reilly Media, 2013.</w:t>
      </w:r>
    </w:p>
    <w:p w:rsidR="00000000" w:rsidDel="00000000" w:rsidP="00000000" w:rsidRDefault="00000000" w:rsidRPr="00000000" w14:paraId="0000014B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REDDIT. r/AutoTuga – Reclamações de clientes sobre oficinas e serviços auto em Portugal. 2025. Disponível em:</w:t>
      </w:r>
      <w:hyperlink r:id="rId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 https://www.reddit.com/r/AutoTuga/</w:t>
        </w:r>
      </w:hyperlink>
      <w:r w:rsidDel="00000000" w:rsidR="00000000" w:rsidRPr="00000000">
        <w:rPr>
          <w:sz w:val="19"/>
          <w:szCs w:val="19"/>
          <w:rtl w:val="0"/>
        </w:rPr>
        <w:t xml:space="preserve">. Acesso em: 31 ago. 2025.</w:t>
      </w:r>
    </w:p>
    <w:p w:rsidR="00000000" w:rsidDel="00000000" w:rsidP="00000000" w:rsidRDefault="00000000" w:rsidRPr="00000000" w14:paraId="0000014D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RSTUDIO PBC. RStudio documentation. 2025. Disponível em: https://posit.co. Acesso em: 31 ago. 2025.</w:t>
      </w:r>
    </w:p>
    <w:p w:rsidR="00000000" w:rsidDel="00000000" w:rsidP="00000000" w:rsidRDefault="00000000" w:rsidRPr="00000000" w14:paraId="0000014F">
      <w:pPr>
        <w:spacing w:after="20" w:before="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" w:before="20"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WALL STREET JOURNAL. Taco Bell rethinks future of Voice AI at the Drive-Through. 2025. Disponível em:</w:t>
      </w:r>
      <w:hyperlink r:id="rId7">
        <w:r w:rsidDel="00000000" w:rsidR="00000000" w:rsidRPr="00000000">
          <w:rPr>
            <w:sz w:val="19"/>
            <w:szCs w:val="19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https://www.wsj.com/articles/taco-bell-rethinks-future-of-voice-ai-at-the-drive-through-72990b5a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>
          <w:b w:val="1"/>
          <w:sz w:val="22"/>
          <w:szCs w:val="22"/>
        </w:rPr>
      </w:pPr>
      <w:bookmarkStart w:colFirst="0" w:colLast="0" w:name="_66mv79is3ov" w:id="27"/>
      <w:bookmarkEnd w:id="27"/>
      <w:r w:rsidDel="00000000" w:rsidR="00000000" w:rsidRPr="00000000">
        <w:rPr>
          <w:b w:val="1"/>
          <w:sz w:val="22"/>
          <w:szCs w:val="22"/>
          <w:rtl w:val="0"/>
        </w:rPr>
        <w:t xml:space="preserve">7. Anexo A - Prompts Principais e Decisões de Edição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Este anexo detalha os prompts utilizados para gerar as diferentes partes do projeto com recurso a IA generativa, isto é, ChatGPT, Gemini, Claude, Perplexity e Notebook LLM, e as decisões de edição tomadas para refinar e integrar o conteúdo: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-6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1995"/>
        <w:gridCol w:w="5775"/>
        <w:tblGridChange w:id="0">
          <w:tblGrid>
            <w:gridCol w:w="2415"/>
            <w:gridCol w:w="1995"/>
            <w:gridCol w:w="577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180" w:before="18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180" w:before="18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180" w:before="180" w:line="24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/ Pedido (resumido)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Estratégia &amp; Enquadramento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Definição inicial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Vamos avançar com o projeto B na Norauto Portugal (Mobivia). Faz um deep research sobre a Norauto em Portugal e o grupo Mobivia, considerando oficinas e integração loja-online.”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Atualização estratégica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 informação da queda nas vendas em algumas lojas está desatualizada, existe aumento. Atualiza o relatório.”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Cenários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“Queria começar o documento pelos 3 cenários, como fizeste no documento anterior, para envolver logo os avaliadores.”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Casos de uso 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“Solução IA interna para otimizar experiência do cliente, operações internas e marketing. A Norauto não tem nenhuma ferramenta de IA no momento. Análise técnico-prática e urgente.”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Ferramentas &amp; Métodos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Dados &amp; confidencialidade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“Temos acesso a dados na empresa mas não agora; só se o projeto avançar, os dados são confidenciais. Para já, usamos projeções e casos reais de sucesso/insucesso.”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Seleção de ferramentas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“Tenho que usar ferramentas das aulas. Entre Google Colab e RStudio, o Colab pareceu mais fácil e user friendly, confirmas?”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KPIs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“Os KPIs de casos reais estão no ficheiro ‘Norauto_VisionAI_Plan’ e podes consultar na internet. Têm que ser casos reais e verdadeiros.”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BMC comparativo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“O BMC deve estar apresentado em tabela comparativa (antes/depois).”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 &amp;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Estrutura final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“Gera o documento final com as diretrizes do ‘ISCTE - ADVIAG - Proposta Trabalho B - Quali v1’ e toda a informação partilhada.”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Reflexão ética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“Faltou refletir sobre o papel do profissional na adoção ética e sustentável da IA. Acrescentar: ‘A adoção responsável da IA exige não só tecnologia, mas também cultura, ética e capacitação contínua dos colaboradores.’”</w:t>
            </w:r>
          </w:p>
        </w:tc>
      </w:tr>
      <w:tr>
        <w:trPr>
          <w:cantSplit w:val="0"/>
          <w:trHeight w:val="594.960937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 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 importante referir qual o impacto do AI Act para se ter uma ideia.”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dgsu86iukmcd" w:id="28"/>
      <w:bookmarkEnd w:id="28"/>
      <w:r w:rsidDel="00000000" w:rsidR="00000000" w:rsidRPr="00000000">
        <w:rPr>
          <w:b w:val="1"/>
          <w:sz w:val="22"/>
          <w:szCs w:val="22"/>
          <w:rtl w:val="0"/>
        </w:rPr>
        <w:t xml:space="preserve">8. </w:t>
      </w:r>
      <w:r w:rsidDel="00000000" w:rsidR="00000000" w:rsidRPr="00000000">
        <w:rPr>
          <w:b w:val="1"/>
          <w:sz w:val="22"/>
          <w:szCs w:val="22"/>
          <w:rtl w:val="0"/>
        </w:rPr>
        <w:t xml:space="preserve">Infográfico Resumo – Norauto VisionAI+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🔎 Problema: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Rupturas de stock (- clientes frustrados)</w:t>
      </w:r>
    </w:p>
    <w:p w:rsidR="00000000" w:rsidDel="00000000" w:rsidP="00000000" w:rsidRDefault="00000000" w:rsidRPr="00000000" w14:paraId="0000017F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Processos fragmentados (dados dispersos, atrasos)</w:t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Ineficiências operacionais (improvisação, perda de vendas)</w:t>
      </w:r>
    </w:p>
    <w:p w:rsidR="00000000" w:rsidDel="00000000" w:rsidP="00000000" w:rsidRDefault="00000000" w:rsidRPr="00000000" w14:paraId="00000181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Reclamações públicas online (reputação em risco)</w:t>
        <w:br w:type="textWrapping"/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💡 Solução: VisionAI+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GPT-4 multimodal (texto + voz) com RAG</w:t>
      </w:r>
    </w:p>
    <w:p w:rsidR="00000000" w:rsidDel="00000000" w:rsidP="00000000" w:rsidRDefault="00000000" w:rsidRPr="00000000" w14:paraId="00000187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Google Colab → Modelos preditivos (procura &amp; stock)</w:t>
      </w:r>
    </w:p>
    <w:p w:rsidR="00000000" w:rsidDel="00000000" w:rsidP="00000000" w:rsidRDefault="00000000" w:rsidRPr="00000000" w14:paraId="00000188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RStudio → Dashboards e análises estatísticas</w:t>
      </w:r>
    </w:p>
    <w:p w:rsidR="00000000" w:rsidDel="00000000" w:rsidP="00000000" w:rsidRDefault="00000000" w:rsidRPr="00000000" w14:paraId="00000189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OCR → integração de sistemas legados</w:t>
      </w:r>
    </w:p>
    <w:p w:rsidR="00000000" w:rsidDel="00000000" w:rsidP="00000000" w:rsidRDefault="00000000" w:rsidRPr="00000000" w14:paraId="0000018A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Supervisão humana em todas as decisões (AI Act compliance)</w:t>
      </w:r>
    </w:p>
    <w:p w:rsidR="00000000" w:rsidDel="00000000" w:rsidP="00000000" w:rsidRDefault="00000000" w:rsidRPr="00000000" w14:paraId="0000018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📈 Impacto Esperado (KPIs Visuais)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🔽 -25% Rupturas (Top 100 produtos sazonais)</w:t>
      </w:r>
    </w:p>
    <w:p w:rsidR="00000000" w:rsidDel="00000000" w:rsidP="00000000" w:rsidRDefault="00000000" w:rsidRPr="00000000" w14:paraId="00000191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ndika" w:cs="Andika" w:eastAsia="Andika" w:hAnsi="Andika"/>
          <w:sz w:val="20"/>
          <w:szCs w:val="20"/>
          <w:rtl w:val="0"/>
        </w:rPr>
        <w:t xml:space="preserve">⏱️ +30% Produtividade (tempo consulta -30%)</w:t>
      </w:r>
    </w:p>
    <w:p w:rsidR="00000000" w:rsidDel="00000000" w:rsidP="00000000" w:rsidRDefault="00000000" w:rsidRPr="00000000" w14:paraId="00000192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💳 +15% Conversão (campanhas IA-driven)</w:t>
      </w:r>
    </w:p>
    <w:p w:rsidR="00000000" w:rsidDel="00000000" w:rsidP="00000000" w:rsidRDefault="00000000" w:rsidRPr="00000000" w14:paraId="00000193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😀 +10 NPS (satisfação clientes)</w:t>
        <w:br w:type="textWrapping"/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➡️ Fluxo de Valor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br w:type="textWrapping"/>
        <w:t xml:space="preserve"> Dados (ERP, CRM, PIM, WMS + meteo, combustíveis)</w:t>
        <w:br w:type="textWrapping"/>
        <w:t xml:space="preserve"> → IA (Colab + RStudio + GPT+RAG)</w:t>
        <w:br w:type="textWrapping"/>
        <w:t xml:space="preserve"> → Decisões (stock, campanhas, agendamento)</w:t>
        <w:br w:type="textWrapping"/>
        <w:t xml:space="preserve"> → Resultados (menos rupturas, mais vendas, maior confiança)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🎯 Mensagem Final: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VisionAI+ = IA prática, preditiva e transparente → transforma desafios operacionais em vantagem competitiva sustentável.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13.3070866141725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ddit.com/r/AutoTuga/?utm_source=chatgpt.com" TargetMode="External"/><Relationship Id="rId7" Type="http://schemas.openxmlformats.org/officeDocument/2006/relationships/hyperlink" Target="https://www.wsj.com/articles/taco-bell-rethinks-future-of-voice-ai-at-the-drive-through-72990b5a?utm_source=chatgpt.com" TargetMode="External"/><Relationship Id="rId8" Type="http://schemas.openxmlformats.org/officeDocument/2006/relationships/hyperlink" Target="https://www.wsj.com/articles/taco-bell-rethinks-future-of-voice-ai-at-the-drive-through-72990b5a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