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91E58" w14:textId="4892F78E" w:rsidR="00DA53FD" w:rsidRDefault="00BA32C0">
      <w:pPr>
        <w:jc w:val="center"/>
        <w:rPr>
          <w:rFonts w:ascii="Times New Roman" w:eastAsia="宋体" w:hAnsi="Times New Roman"/>
          <w:kern w:val="24"/>
          <w:sz w:val="36"/>
          <w:szCs w:val="36"/>
        </w:rPr>
      </w:pPr>
      <w:r>
        <w:rPr>
          <w:rFonts w:ascii="Times New Roman" w:eastAsia="宋体" w:hAnsi="宋体" w:hint="eastAsia"/>
          <w:kern w:val="24"/>
          <w:sz w:val="36"/>
          <w:szCs w:val="36"/>
        </w:rPr>
        <w:t>数字信号处理</w:t>
      </w:r>
      <w:r w:rsidR="008C1E09">
        <w:rPr>
          <w:rFonts w:ascii="Times New Roman" w:eastAsia="宋体" w:hAnsi="宋体" w:hint="eastAsia"/>
          <w:kern w:val="24"/>
          <w:sz w:val="36"/>
          <w:szCs w:val="36"/>
        </w:rPr>
        <w:t>三级项目作业</w:t>
      </w:r>
    </w:p>
    <w:p w14:paraId="100DCF38" w14:textId="77777777" w:rsidR="00DA53FD" w:rsidRDefault="00DA53FD">
      <w:pPr>
        <w:spacing w:line="360" w:lineRule="auto"/>
        <w:rPr>
          <w:rFonts w:ascii="Times New Roman" w:eastAsia="宋体" w:hAnsi="Times New Roman"/>
          <w:kern w:val="24"/>
          <w:sz w:val="36"/>
          <w:szCs w:val="36"/>
        </w:rPr>
      </w:pPr>
    </w:p>
    <w:p w14:paraId="7CD34220" w14:textId="77777777" w:rsidR="00DA53FD" w:rsidRDefault="008C1E09">
      <w:pPr>
        <w:spacing w:line="360" w:lineRule="auto"/>
        <w:rPr>
          <w:rFonts w:ascii="Times New Roman" w:eastAsia="宋体" w:hAnsi="Times New Roman"/>
          <w:kern w:val="24"/>
          <w:sz w:val="24"/>
          <w:szCs w:val="24"/>
        </w:rPr>
      </w:pPr>
      <w:r>
        <w:rPr>
          <w:rFonts w:ascii="Times New Roman" w:eastAsia="宋体" w:hAnsi="宋体" w:hint="eastAsia"/>
          <w:kern w:val="24"/>
          <w:sz w:val="24"/>
          <w:szCs w:val="24"/>
        </w:rPr>
        <w:t>作业形式：分析报告一份，包括完整的代码和相应的仿真图，所得结论等</w:t>
      </w:r>
    </w:p>
    <w:p w14:paraId="4F9CBAF6" w14:textId="1C56D402" w:rsidR="00DA53FD" w:rsidRDefault="008C1E09">
      <w:pPr>
        <w:spacing w:line="360" w:lineRule="auto"/>
        <w:rPr>
          <w:rFonts w:ascii="Times New Roman" w:eastAsia="宋体" w:hAnsi="宋体"/>
          <w:kern w:val="24"/>
          <w:sz w:val="24"/>
          <w:szCs w:val="24"/>
        </w:rPr>
      </w:pPr>
      <w:r>
        <w:rPr>
          <w:rFonts w:ascii="Times New Roman" w:eastAsia="宋体" w:hAnsi="宋体" w:hint="eastAsia"/>
          <w:kern w:val="24"/>
          <w:sz w:val="24"/>
          <w:szCs w:val="24"/>
        </w:rPr>
        <w:t>成绩评定：完成代码编</w:t>
      </w:r>
      <w:r w:rsidR="00CA42DE">
        <w:rPr>
          <w:rFonts w:ascii="Times New Roman" w:eastAsia="宋体" w:hAnsi="宋体" w:hint="eastAsia"/>
          <w:kern w:val="24"/>
          <w:sz w:val="24"/>
          <w:szCs w:val="24"/>
        </w:rPr>
        <w:t>写</w:t>
      </w:r>
      <w:r w:rsidR="00CA42DE">
        <w:rPr>
          <w:rFonts w:ascii="Times New Roman" w:eastAsia="宋体" w:hAnsi="宋体" w:hint="eastAsia"/>
          <w:kern w:val="24"/>
          <w:sz w:val="24"/>
          <w:szCs w:val="24"/>
        </w:rPr>
        <w:t>(</w:t>
      </w:r>
      <w:r w:rsidR="00CA42DE">
        <w:rPr>
          <w:rFonts w:ascii="Times New Roman" w:eastAsia="宋体" w:hAnsi="宋体"/>
          <w:kern w:val="24"/>
          <w:sz w:val="24"/>
          <w:szCs w:val="24"/>
        </w:rPr>
        <w:t>MWORKS</w:t>
      </w:r>
      <w:r w:rsidR="00CA42DE">
        <w:rPr>
          <w:rFonts w:ascii="Times New Roman" w:eastAsia="宋体" w:hAnsi="宋体" w:hint="eastAsia"/>
          <w:kern w:val="24"/>
          <w:sz w:val="24"/>
          <w:szCs w:val="24"/>
        </w:rPr>
        <w:t>或</w:t>
      </w:r>
      <w:r w:rsidR="00CA42DE">
        <w:rPr>
          <w:rFonts w:ascii="Times New Roman" w:eastAsia="宋体" w:hAnsi="宋体" w:hint="eastAsia"/>
          <w:kern w:val="24"/>
          <w:sz w:val="24"/>
          <w:szCs w:val="24"/>
        </w:rPr>
        <w:t>P</w:t>
      </w:r>
      <w:r w:rsidR="00CA42DE">
        <w:rPr>
          <w:rFonts w:ascii="Times New Roman" w:eastAsia="宋体" w:hAnsi="宋体"/>
          <w:kern w:val="24"/>
          <w:sz w:val="24"/>
          <w:szCs w:val="24"/>
        </w:rPr>
        <w:t>ython)</w:t>
      </w:r>
      <w:r>
        <w:rPr>
          <w:rFonts w:ascii="Times New Roman" w:eastAsia="宋体" w:hAnsi="宋体" w:hint="eastAsia"/>
          <w:kern w:val="24"/>
          <w:sz w:val="24"/>
          <w:szCs w:val="24"/>
        </w:rPr>
        <w:t>，根据编程质量及分析报告规范完整程度以及结果分析的全面准确程度给予相应的成绩。</w:t>
      </w:r>
    </w:p>
    <w:p w14:paraId="4A102146" w14:textId="5B3802BA" w:rsidR="00A95A18" w:rsidRDefault="00A95A18">
      <w:pPr>
        <w:spacing w:line="360" w:lineRule="auto"/>
        <w:rPr>
          <w:rFonts w:ascii="Times New Roman" w:eastAsia="宋体" w:hAnsi="Times New Roman" w:hint="eastAsia"/>
          <w:kern w:val="24"/>
          <w:sz w:val="24"/>
          <w:szCs w:val="24"/>
        </w:rPr>
      </w:pPr>
      <w:r>
        <w:rPr>
          <w:rFonts w:ascii="Times New Roman" w:eastAsia="宋体" w:hAnsi="宋体" w:hint="eastAsia"/>
          <w:kern w:val="24"/>
          <w:sz w:val="24"/>
          <w:szCs w:val="24"/>
        </w:rPr>
        <w:t>分组完成，每组</w:t>
      </w:r>
      <w:r>
        <w:rPr>
          <w:rFonts w:ascii="Times New Roman" w:eastAsia="宋体" w:hAnsi="宋体" w:hint="eastAsia"/>
          <w:kern w:val="24"/>
          <w:sz w:val="24"/>
          <w:szCs w:val="24"/>
        </w:rPr>
        <w:t>3</w:t>
      </w:r>
      <w:r>
        <w:rPr>
          <w:rFonts w:ascii="Times New Roman" w:eastAsia="宋体" w:hAnsi="宋体"/>
          <w:kern w:val="24"/>
          <w:sz w:val="24"/>
          <w:szCs w:val="24"/>
        </w:rPr>
        <w:t>-5</w:t>
      </w:r>
      <w:r>
        <w:rPr>
          <w:rFonts w:ascii="Times New Roman" w:eastAsia="宋体" w:hAnsi="宋体" w:hint="eastAsia"/>
          <w:kern w:val="24"/>
          <w:sz w:val="24"/>
          <w:szCs w:val="24"/>
        </w:rPr>
        <w:t>人，标明个人完成的题目序号以及贡献度。</w:t>
      </w:r>
    </w:p>
    <w:p w14:paraId="4ABD5A97" w14:textId="77777777" w:rsidR="00DA53FD" w:rsidRDefault="008C1E09">
      <w:pPr>
        <w:pStyle w:val="a3"/>
        <w:spacing w:line="360" w:lineRule="auto"/>
        <w:ind w:firstLineChars="0" w:firstLine="0"/>
        <w:rPr>
          <w:rFonts w:ascii="Times New Roman" w:eastAsia="宋体" w:hAnsi="Times New Roman"/>
          <w:sz w:val="24"/>
          <w:szCs w:val="24"/>
        </w:rPr>
      </w:pPr>
      <w:r>
        <w:rPr>
          <w:rFonts w:hint="eastAsia"/>
          <w:b/>
          <w:sz w:val="24"/>
        </w:rPr>
        <w:t>项目作业1：线性卷积</w:t>
      </w:r>
    </w:p>
    <w:p w14:paraId="5D4929EC" w14:textId="006E487A" w:rsidR="00DA53FD" w:rsidRDefault="008C1E09">
      <w:pPr>
        <w:pStyle w:val="a3"/>
        <w:spacing w:line="360" w:lineRule="auto"/>
        <w:ind w:firstLineChars="0" w:firstLine="0"/>
        <w:rPr>
          <w:rFonts w:ascii="Times New Roman" w:eastAsia="宋体" w:hAnsi="宋体"/>
          <w:sz w:val="24"/>
          <w:szCs w:val="24"/>
        </w:rPr>
      </w:pPr>
      <w:r>
        <w:rPr>
          <w:rFonts w:ascii="Times New Roman" w:eastAsia="宋体" w:hAnsi="宋体" w:hint="eastAsia"/>
          <w:sz w:val="24"/>
          <w:szCs w:val="24"/>
        </w:rPr>
        <w:t>编写序列起点不在零点时的卷积程序。任选两序列（起点不在零点）用所学列表法或作图法计算以下两序列卷积，并用程序验证，并与序列起点在零点时的结果对比。</w:t>
      </w:r>
    </w:p>
    <w:p w14:paraId="5ADA1F1F" w14:textId="77777777" w:rsidR="00DA53FD" w:rsidRDefault="008C1E09">
      <w:pPr>
        <w:spacing w:line="360" w:lineRule="auto"/>
        <w:rPr>
          <w:b/>
          <w:sz w:val="24"/>
        </w:rPr>
      </w:pPr>
      <w:r>
        <w:rPr>
          <w:rFonts w:hint="eastAsia"/>
          <w:b/>
          <w:sz w:val="24"/>
        </w:rPr>
        <w:t>项目作业2：系统的作用</w:t>
      </w:r>
    </w:p>
    <w:p w14:paraId="7CE8C0AC" w14:textId="77777777" w:rsidR="00DA53FD" w:rsidRDefault="008C1E09">
      <w:pPr>
        <w:pStyle w:val="a3"/>
        <w:spacing w:line="360" w:lineRule="auto"/>
        <w:ind w:firstLineChars="0" w:firstLine="0"/>
        <w:rPr>
          <w:rFonts w:ascii="Times New Roman" w:eastAsia="宋体" w:hAnsi="宋体"/>
          <w:sz w:val="24"/>
          <w:szCs w:val="24"/>
        </w:rPr>
      </w:pPr>
      <w:r>
        <w:rPr>
          <w:rFonts w:ascii="Times New Roman" w:eastAsia="宋体" w:hAnsi="宋体" w:hint="eastAsia"/>
          <w:sz w:val="24"/>
          <w:szCs w:val="24"/>
        </w:rPr>
        <w:t>设某系统单位冲激响应为</w:t>
      </w:r>
      <w:r>
        <w:rPr>
          <w:rFonts w:ascii="Times New Roman" w:eastAsia="宋体" w:hAnsi="Times New Roman"/>
          <w:sz w:val="24"/>
          <w:szCs w:val="24"/>
        </w:rPr>
        <w:t>h(n)=a</w:t>
      </w:r>
      <w:r>
        <w:rPr>
          <w:rFonts w:ascii="Times New Roman" w:eastAsia="宋体" w:hAnsi="Times New Roman"/>
          <w:sz w:val="24"/>
          <w:szCs w:val="24"/>
          <w:vertAlign w:val="superscript"/>
        </w:rPr>
        <w:t>n</w:t>
      </w:r>
      <w:r>
        <w:rPr>
          <w:rFonts w:ascii="Times New Roman" w:eastAsia="宋体" w:hAnsi="Times New Roman"/>
          <w:sz w:val="24"/>
          <w:szCs w:val="24"/>
        </w:rPr>
        <w:t>u(n),|a|&lt;1</w:t>
      </w:r>
      <w:r>
        <w:rPr>
          <w:rFonts w:ascii="Times New Roman" w:eastAsia="宋体" w:hAnsi="宋体" w:hint="eastAsia"/>
          <w:sz w:val="24"/>
          <w:szCs w:val="24"/>
        </w:rPr>
        <w:t>；画出不同</w:t>
      </w:r>
      <w:r>
        <w:rPr>
          <w:rFonts w:ascii="Times New Roman" w:eastAsia="宋体" w:hAnsi="Times New Roman"/>
          <w:sz w:val="24"/>
          <w:szCs w:val="24"/>
        </w:rPr>
        <w:t>a</w:t>
      </w:r>
      <w:r>
        <w:rPr>
          <w:rFonts w:ascii="Times New Roman" w:eastAsia="宋体" w:hAnsi="宋体" w:hint="eastAsia"/>
          <w:sz w:val="24"/>
          <w:szCs w:val="24"/>
        </w:rPr>
        <w:t>值下</w:t>
      </w:r>
      <w:r>
        <w:rPr>
          <w:rFonts w:ascii="Times New Roman" w:eastAsia="宋体" w:hAnsi="Times New Roman"/>
          <w:sz w:val="24"/>
          <w:szCs w:val="24"/>
        </w:rPr>
        <w:t>h(n)</w:t>
      </w:r>
      <w:r>
        <w:rPr>
          <w:rFonts w:ascii="Times New Roman" w:eastAsia="宋体" w:hAnsi="宋体" w:hint="eastAsia"/>
          <w:sz w:val="24"/>
          <w:szCs w:val="24"/>
        </w:rPr>
        <w:t>及</w:t>
      </w:r>
      <w:r>
        <w:rPr>
          <w:rFonts w:ascii="Times New Roman" w:eastAsia="宋体" w:hAnsi="Times New Roman"/>
          <w:sz w:val="24"/>
          <w:szCs w:val="24"/>
        </w:rPr>
        <w:t>y(n)=h(n)*x(n)</w:t>
      </w:r>
      <w:r>
        <w:rPr>
          <w:rFonts w:ascii="Times New Roman" w:eastAsia="宋体" w:hAnsi="宋体" w:hint="eastAsia"/>
          <w:sz w:val="24"/>
          <w:szCs w:val="24"/>
        </w:rPr>
        <w:t>的波形。其中</w:t>
      </w:r>
      <w:r>
        <w:rPr>
          <w:rFonts w:ascii="Times New Roman" w:eastAsia="宋体" w:hAnsi="Times New Roman"/>
          <w:sz w:val="24"/>
          <w:szCs w:val="24"/>
        </w:rPr>
        <w:t>x(n)</w:t>
      </w:r>
      <w:r>
        <w:rPr>
          <w:rFonts w:ascii="Times New Roman" w:eastAsia="宋体" w:hAnsi="宋体" w:hint="eastAsia"/>
          <w:sz w:val="24"/>
          <w:szCs w:val="24"/>
        </w:rPr>
        <w:t>为某指数</w:t>
      </w:r>
      <w:r>
        <w:rPr>
          <w:rFonts w:ascii="Times New Roman" w:eastAsia="宋体" w:hAnsi="Times New Roman"/>
          <w:sz w:val="24"/>
          <w:szCs w:val="24"/>
        </w:rPr>
        <w:t>1993</w:t>
      </w:r>
      <w:r>
        <w:rPr>
          <w:rFonts w:ascii="Times New Roman" w:eastAsia="宋体" w:hAnsi="宋体" w:hint="eastAsia"/>
          <w:sz w:val="24"/>
          <w:szCs w:val="24"/>
        </w:rPr>
        <w:t>年</w:t>
      </w:r>
      <w:r>
        <w:rPr>
          <w:rFonts w:ascii="Times New Roman" w:eastAsia="宋体" w:hAnsi="Times New Roman"/>
          <w:sz w:val="24"/>
          <w:szCs w:val="24"/>
        </w:rPr>
        <w:t>-2014</w:t>
      </w:r>
      <w:r>
        <w:rPr>
          <w:rFonts w:ascii="Times New Roman" w:eastAsia="宋体" w:hAnsi="宋体" w:hint="eastAsia"/>
          <w:sz w:val="24"/>
          <w:szCs w:val="24"/>
        </w:rPr>
        <w:t>年的月度收盘数据（见</w:t>
      </w:r>
      <w:r>
        <w:rPr>
          <w:rFonts w:ascii="Times New Roman" w:eastAsia="宋体" w:hAnsi="Times New Roman"/>
          <w:sz w:val="24"/>
          <w:szCs w:val="24"/>
        </w:rPr>
        <w:t>Excel</w:t>
      </w:r>
      <w:r>
        <w:rPr>
          <w:rFonts w:ascii="Times New Roman" w:eastAsia="宋体" w:hAnsi="宋体" w:hint="eastAsia"/>
          <w:sz w:val="24"/>
          <w:szCs w:val="24"/>
        </w:rPr>
        <w:t>表并截取数据导入</w:t>
      </w:r>
      <w:r>
        <w:rPr>
          <w:rFonts w:ascii="Times New Roman" w:eastAsia="宋体" w:hAnsi="Times New Roman"/>
          <w:sz w:val="24"/>
          <w:szCs w:val="24"/>
        </w:rPr>
        <w:t>MATLAB</w:t>
      </w:r>
      <w:r>
        <w:rPr>
          <w:rFonts w:ascii="Times New Roman" w:eastAsia="宋体" w:hAnsi="宋体" w:hint="eastAsia"/>
          <w:sz w:val="24"/>
          <w:szCs w:val="24"/>
        </w:rPr>
        <w:t>）；根据结果论述该系统的作用。</w:t>
      </w:r>
    </w:p>
    <w:p w14:paraId="5A2A8CE8" w14:textId="0ACE7F5E" w:rsidR="00DA53FD" w:rsidRDefault="008C1E09">
      <w:pPr>
        <w:spacing w:line="360" w:lineRule="auto"/>
        <w:rPr>
          <w:b/>
          <w:sz w:val="24"/>
        </w:rPr>
      </w:pPr>
      <w:r>
        <w:rPr>
          <w:rFonts w:hint="eastAsia"/>
          <w:b/>
          <w:sz w:val="24"/>
        </w:rPr>
        <w:t>项目作业</w:t>
      </w:r>
      <w:r w:rsidR="00CA42DE">
        <w:rPr>
          <w:b/>
          <w:sz w:val="24"/>
        </w:rPr>
        <w:t>3</w:t>
      </w:r>
      <w:r>
        <w:rPr>
          <w:rFonts w:hint="eastAsia"/>
          <w:b/>
          <w:sz w:val="24"/>
        </w:rPr>
        <w:t>：循环卷积</w:t>
      </w:r>
    </w:p>
    <w:p w14:paraId="2D6C78EC" w14:textId="7CB9D6B1" w:rsidR="00DA53FD" w:rsidRDefault="008C1E09">
      <w:pPr>
        <w:spacing w:line="360" w:lineRule="auto"/>
        <w:rPr>
          <w:rFonts w:ascii="Times New Roman" w:eastAsia="宋体" w:hAnsi="宋体"/>
          <w:sz w:val="24"/>
          <w:szCs w:val="24"/>
        </w:rPr>
      </w:pPr>
      <w:r>
        <w:rPr>
          <w:rFonts w:ascii="Times New Roman" w:eastAsia="宋体" w:hAnsi="宋体"/>
          <w:sz w:val="24"/>
          <w:szCs w:val="24"/>
        </w:rPr>
        <w:t>完成序列的循环移位运算与</w:t>
      </w:r>
      <w:r>
        <w:rPr>
          <w:rFonts w:ascii="Times New Roman" w:eastAsia="宋体" w:hAnsi="宋体"/>
          <w:sz w:val="24"/>
          <w:szCs w:val="24"/>
        </w:rPr>
        <w:t>L</w:t>
      </w:r>
      <w:r>
        <w:rPr>
          <w:rFonts w:ascii="Times New Roman" w:eastAsia="宋体" w:hAnsi="宋体"/>
          <w:sz w:val="24"/>
          <w:szCs w:val="24"/>
        </w:rPr>
        <w:t>点循环卷积（可以用</w:t>
      </w:r>
      <w:r>
        <w:rPr>
          <w:rFonts w:ascii="Times New Roman" w:eastAsia="宋体" w:hAnsi="宋体"/>
          <w:sz w:val="24"/>
          <w:szCs w:val="24"/>
        </w:rPr>
        <w:t>Toeplitz</w:t>
      </w:r>
      <w:r>
        <w:rPr>
          <w:rFonts w:ascii="Times New Roman" w:eastAsia="宋体" w:hAnsi="宋体"/>
          <w:sz w:val="24"/>
          <w:szCs w:val="24"/>
        </w:rPr>
        <w:t>函数编写循环移位矩阵）运算，并与线性卷积结果作比较，分析运算结果。</w:t>
      </w:r>
    </w:p>
    <w:p w14:paraId="3567CB01" w14:textId="218FF5B9" w:rsidR="00DA53FD" w:rsidRDefault="008C1E09">
      <w:pPr>
        <w:spacing w:line="360" w:lineRule="auto"/>
        <w:rPr>
          <w:rFonts w:ascii="楷体_GB2312" w:eastAsia="楷体_GB2312" w:hAnsi="楷体"/>
          <w:color w:val="000000"/>
          <w:kern w:val="24"/>
          <w:sz w:val="28"/>
          <w:szCs w:val="28"/>
        </w:rPr>
      </w:pPr>
      <w:r>
        <w:rPr>
          <w:rFonts w:hint="eastAsia"/>
          <w:b/>
          <w:sz w:val="24"/>
        </w:rPr>
        <w:t>项目作业</w:t>
      </w:r>
      <w:r w:rsidR="00CA42DE">
        <w:rPr>
          <w:b/>
          <w:sz w:val="24"/>
        </w:rPr>
        <w:t>4</w:t>
      </w:r>
      <w:r>
        <w:rPr>
          <w:rFonts w:hint="eastAsia"/>
          <w:b/>
          <w:sz w:val="24"/>
        </w:rPr>
        <w:t>：</w:t>
      </w:r>
      <w:r>
        <w:rPr>
          <w:rFonts w:ascii="楷体_GB2312" w:eastAsia="楷体_GB2312" w:hAnsi="楷体"/>
          <w:color w:val="000000"/>
          <w:kern w:val="24"/>
          <w:sz w:val="28"/>
          <w:szCs w:val="28"/>
        </w:rPr>
        <w:t xml:space="preserve"> </w:t>
      </w:r>
      <w:r>
        <w:rPr>
          <w:rFonts w:hint="eastAsia"/>
          <w:b/>
          <w:sz w:val="24"/>
        </w:rPr>
        <w:t>频域求解线性卷积</w:t>
      </w:r>
    </w:p>
    <w:p w14:paraId="69E3B3F6" w14:textId="77777777" w:rsidR="00DA53FD" w:rsidRDefault="008C1E09">
      <w:pPr>
        <w:spacing w:line="360" w:lineRule="auto"/>
        <w:rPr>
          <w:rFonts w:ascii="Times New Roman" w:eastAsia="宋体" w:hAnsi="宋体"/>
          <w:sz w:val="24"/>
          <w:szCs w:val="24"/>
        </w:rPr>
      </w:pPr>
      <w:r>
        <w:rPr>
          <w:rFonts w:ascii="Times New Roman" w:eastAsia="宋体" w:hAnsi="宋体"/>
          <w:sz w:val="24"/>
          <w:szCs w:val="24"/>
        </w:rPr>
        <w:t>利用</w:t>
      </w:r>
      <w:r>
        <w:rPr>
          <w:rFonts w:ascii="Times New Roman" w:eastAsia="宋体" w:hAnsi="宋体"/>
          <w:sz w:val="24"/>
          <w:szCs w:val="24"/>
        </w:rPr>
        <w:t>FFT</w:t>
      </w:r>
      <w:r>
        <w:rPr>
          <w:rFonts w:ascii="Times New Roman" w:eastAsia="宋体" w:hAnsi="宋体"/>
          <w:sz w:val="24"/>
          <w:szCs w:val="24"/>
        </w:rPr>
        <w:t>及</w:t>
      </w:r>
      <w:r>
        <w:rPr>
          <w:rFonts w:ascii="Times New Roman" w:eastAsia="宋体" w:hAnsi="宋体"/>
          <w:sz w:val="24"/>
          <w:szCs w:val="24"/>
        </w:rPr>
        <w:t>IFFT</w:t>
      </w:r>
      <w:r>
        <w:rPr>
          <w:rFonts w:ascii="Times New Roman" w:eastAsia="宋体" w:hAnsi="宋体"/>
          <w:sz w:val="24"/>
          <w:szCs w:val="24"/>
        </w:rPr>
        <w:t>求解</w:t>
      </w:r>
      <w:r>
        <w:rPr>
          <w:rFonts w:ascii="Times New Roman" w:eastAsia="宋体" w:hAnsi="宋体"/>
          <w:sz w:val="24"/>
          <w:szCs w:val="24"/>
        </w:rPr>
        <w:t>LSI</w:t>
      </w:r>
      <w:r>
        <w:rPr>
          <w:rFonts w:ascii="Times New Roman" w:eastAsia="宋体" w:hAnsi="宋体"/>
          <w:sz w:val="24"/>
          <w:szCs w:val="24"/>
        </w:rPr>
        <w:t>系统输出</w:t>
      </w:r>
      <w:r>
        <w:rPr>
          <w:rFonts w:ascii="Times New Roman" w:eastAsia="宋体" w:hAnsi="宋体"/>
          <w:sz w:val="24"/>
          <w:szCs w:val="24"/>
        </w:rPr>
        <w:t>y[n]=x[n]*h[n]</w:t>
      </w:r>
      <w:r>
        <w:rPr>
          <w:rFonts w:ascii="Times New Roman" w:eastAsia="宋体" w:hAnsi="宋体"/>
          <w:sz w:val="24"/>
          <w:szCs w:val="24"/>
        </w:rPr>
        <w:t>，</w:t>
      </w:r>
      <w:r>
        <w:rPr>
          <w:rFonts w:ascii="Times New Roman" w:eastAsia="宋体" w:hAnsi="宋体" w:hint="eastAsia"/>
          <w:sz w:val="24"/>
          <w:szCs w:val="24"/>
        </w:rPr>
        <w:t>并用时域线性卷积验证。输入与单位采样响应可以自己设</w:t>
      </w:r>
      <w:r>
        <w:rPr>
          <w:rFonts w:ascii="Times New Roman" w:eastAsia="宋体" w:hAnsi="宋体"/>
          <w:sz w:val="24"/>
          <w:szCs w:val="24"/>
        </w:rPr>
        <w:t>。</w:t>
      </w:r>
    </w:p>
    <w:p w14:paraId="5F7BD2F6" w14:textId="66D36827" w:rsidR="00DA53FD" w:rsidRDefault="008C1E09">
      <w:pPr>
        <w:spacing w:line="360" w:lineRule="auto"/>
        <w:rPr>
          <w:rFonts w:ascii="黑体" w:eastAsia="黑体"/>
          <w:sz w:val="24"/>
        </w:rPr>
      </w:pPr>
      <w:r>
        <w:rPr>
          <w:rFonts w:hint="eastAsia"/>
          <w:b/>
          <w:sz w:val="24"/>
        </w:rPr>
        <w:t>项目作业</w:t>
      </w:r>
      <w:r w:rsidR="00CA42DE">
        <w:rPr>
          <w:b/>
          <w:sz w:val="24"/>
        </w:rPr>
        <w:t>5</w:t>
      </w:r>
      <w:r>
        <w:rPr>
          <w:rFonts w:hint="eastAsia"/>
          <w:b/>
          <w:sz w:val="24"/>
        </w:rPr>
        <w:t>：验证时域采样定理</w:t>
      </w:r>
    </w:p>
    <w:p w14:paraId="2C59051B" w14:textId="77777777" w:rsidR="00DA53FD" w:rsidRDefault="008C1E09">
      <w:pPr>
        <w:pStyle w:val="a3"/>
        <w:spacing w:line="360" w:lineRule="auto"/>
        <w:ind w:firstLineChars="0" w:firstLine="0"/>
        <w:rPr>
          <w:rFonts w:ascii="Times New Roman" w:eastAsia="宋体" w:hAnsi="宋体"/>
          <w:sz w:val="24"/>
          <w:szCs w:val="24"/>
        </w:rPr>
      </w:pPr>
      <w:r>
        <w:rPr>
          <w:rFonts w:ascii="Times New Roman" w:eastAsia="宋体" w:hAnsi="宋体" w:hint="eastAsia"/>
          <w:sz w:val="24"/>
          <w:szCs w:val="24"/>
        </w:rPr>
        <w:t>对正弦信号以不同采样频率进行采样，分析不同采样率下信号频谱，验证采样定理，并对谱线进行说明。（信号自己设定）</w:t>
      </w:r>
    </w:p>
    <w:p w14:paraId="6E259933" w14:textId="21966304" w:rsidR="00DA53FD" w:rsidRDefault="008C1E09">
      <w:pPr>
        <w:spacing w:line="360" w:lineRule="auto"/>
        <w:rPr>
          <w:b/>
          <w:sz w:val="24"/>
        </w:rPr>
      </w:pPr>
      <w:r>
        <w:rPr>
          <w:rFonts w:hint="eastAsia"/>
          <w:b/>
          <w:sz w:val="24"/>
        </w:rPr>
        <w:t>项目作业</w:t>
      </w:r>
      <w:r w:rsidR="00CA42DE">
        <w:rPr>
          <w:b/>
          <w:sz w:val="24"/>
        </w:rPr>
        <w:t>6</w:t>
      </w:r>
      <w:r>
        <w:rPr>
          <w:rFonts w:hint="eastAsia"/>
          <w:b/>
          <w:sz w:val="24"/>
        </w:rPr>
        <w:t>：频谱泄漏的本质</w:t>
      </w:r>
    </w:p>
    <w:p w14:paraId="337322CD" w14:textId="77777777" w:rsidR="00DA53FD" w:rsidRDefault="008C1E09">
      <w:pPr>
        <w:spacing w:line="360" w:lineRule="auto"/>
        <w:rPr>
          <w:rFonts w:ascii="Times New Roman" w:eastAsia="宋体" w:hAnsi="宋体"/>
          <w:sz w:val="24"/>
          <w:szCs w:val="24"/>
        </w:rPr>
      </w:pPr>
      <w:r>
        <w:rPr>
          <w:rFonts w:ascii="Times New Roman" w:eastAsia="宋体" w:hAnsi="宋体"/>
          <w:sz w:val="24"/>
          <w:szCs w:val="24"/>
        </w:rPr>
        <w:t>x1</w:t>
      </w:r>
      <w:r>
        <w:rPr>
          <w:rFonts w:ascii="Times New Roman" w:eastAsia="宋体" w:hAnsi="宋体" w:hint="eastAsia"/>
          <w:sz w:val="24"/>
          <w:szCs w:val="24"/>
        </w:rPr>
        <w:t>和</w:t>
      </w:r>
      <w:r>
        <w:rPr>
          <w:rFonts w:ascii="Times New Roman" w:eastAsia="宋体" w:hAnsi="宋体"/>
          <w:sz w:val="24"/>
          <w:szCs w:val="24"/>
        </w:rPr>
        <w:t>x2</w:t>
      </w:r>
      <w:r>
        <w:rPr>
          <w:rFonts w:ascii="Times New Roman" w:eastAsia="宋体" w:hAnsi="宋体" w:hint="eastAsia"/>
          <w:sz w:val="24"/>
          <w:szCs w:val="24"/>
        </w:rPr>
        <w:t>两模拟周期信号频率</w:t>
      </w:r>
      <w:r>
        <w:rPr>
          <w:rFonts w:ascii="Times New Roman" w:eastAsia="宋体" w:hAnsi="宋体"/>
          <w:sz w:val="24"/>
          <w:szCs w:val="24"/>
        </w:rPr>
        <w:t>f1=</w:t>
      </w:r>
      <w:r>
        <w:rPr>
          <w:rFonts w:ascii="Times New Roman" w:eastAsia="宋体" w:hAnsi="宋体" w:hint="eastAsia"/>
          <w:sz w:val="24"/>
          <w:szCs w:val="24"/>
        </w:rPr>
        <w:t>20</w:t>
      </w:r>
      <w:r>
        <w:rPr>
          <w:rFonts w:ascii="Times New Roman" w:eastAsia="宋体" w:hAnsi="宋体"/>
          <w:sz w:val="24"/>
          <w:szCs w:val="24"/>
        </w:rPr>
        <w:t>Hz,f2=25Hz,</w:t>
      </w:r>
      <w:r>
        <w:rPr>
          <w:rFonts w:ascii="Times New Roman" w:eastAsia="宋体" w:hAnsi="宋体" w:hint="eastAsia"/>
          <w:sz w:val="24"/>
          <w:szCs w:val="24"/>
        </w:rPr>
        <w:t>采样频率</w:t>
      </w:r>
      <w:r>
        <w:rPr>
          <w:rFonts w:ascii="Times New Roman" w:eastAsia="宋体" w:hAnsi="宋体"/>
          <w:sz w:val="24"/>
          <w:szCs w:val="24"/>
        </w:rPr>
        <w:t>fs=100Hz</w:t>
      </w:r>
      <w:r>
        <w:rPr>
          <w:rFonts w:ascii="Times New Roman" w:eastAsia="宋体" w:hAnsi="宋体" w:hint="eastAsia"/>
          <w:sz w:val="24"/>
          <w:szCs w:val="24"/>
        </w:rPr>
        <w:t>，分析不同采样点数（整周期、非整周期）下两信号的频谱，画出时频图，讨论频谱泄漏与周期截取的关系。</w:t>
      </w:r>
    </w:p>
    <w:p w14:paraId="630AF441" w14:textId="2F26A8B7" w:rsidR="00DA53FD" w:rsidRDefault="008C1E09">
      <w:pPr>
        <w:spacing w:line="360" w:lineRule="auto"/>
        <w:rPr>
          <w:b/>
          <w:sz w:val="24"/>
        </w:rPr>
      </w:pPr>
      <w:r>
        <w:rPr>
          <w:rFonts w:hint="eastAsia"/>
          <w:b/>
          <w:sz w:val="24"/>
        </w:rPr>
        <w:lastRenderedPageBreak/>
        <w:t>项目作业</w:t>
      </w:r>
      <w:r w:rsidR="00CA42DE">
        <w:rPr>
          <w:b/>
          <w:sz w:val="24"/>
        </w:rPr>
        <w:t>7</w:t>
      </w:r>
      <w:r>
        <w:rPr>
          <w:rFonts w:hint="eastAsia"/>
          <w:b/>
          <w:sz w:val="24"/>
        </w:rPr>
        <w:t>：栅栏效应</w:t>
      </w:r>
    </w:p>
    <w:p w14:paraId="36493D07" w14:textId="77777777" w:rsidR="00DA53FD" w:rsidRDefault="008C1E09">
      <w:pPr>
        <w:spacing w:line="360" w:lineRule="auto"/>
        <w:rPr>
          <w:sz w:val="24"/>
        </w:rPr>
      </w:pPr>
      <w:r>
        <w:rPr>
          <w:sz w:val="24"/>
        </w:rPr>
        <w:t>x</w:t>
      </w:r>
      <w:r>
        <w:rPr>
          <w:rFonts w:ascii="Times New Roman" w:eastAsia="宋体" w:hAnsi="宋体"/>
          <w:sz w:val="24"/>
          <w:szCs w:val="24"/>
        </w:rPr>
        <w:t>1</w:t>
      </w:r>
      <w:r>
        <w:rPr>
          <w:rFonts w:ascii="Times New Roman" w:eastAsia="宋体" w:hAnsi="宋体" w:hint="eastAsia"/>
          <w:sz w:val="24"/>
          <w:szCs w:val="24"/>
        </w:rPr>
        <w:t>为模拟周期信号，频率</w:t>
      </w:r>
      <w:r>
        <w:rPr>
          <w:rFonts w:ascii="Times New Roman" w:eastAsia="宋体" w:hAnsi="宋体"/>
          <w:sz w:val="24"/>
          <w:szCs w:val="24"/>
        </w:rPr>
        <w:t>f1 =5.25Hz</w:t>
      </w:r>
      <w:r>
        <w:rPr>
          <w:rFonts w:ascii="Times New Roman" w:eastAsia="宋体" w:hAnsi="宋体" w:hint="eastAsia"/>
          <w:sz w:val="24"/>
          <w:szCs w:val="24"/>
        </w:rPr>
        <w:t>，采样频率</w:t>
      </w:r>
      <w:r>
        <w:rPr>
          <w:rFonts w:ascii="Times New Roman" w:eastAsia="宋体" w:hAnsi="宋体"/>
          <w:sz w:val="24"/>
          <w:szCs w:val="24"/>
        </w:rPr>
        <w:t>fs=100Hz</w:t>
      </w:r>
      <w:r>
        <w:rPr>
          <w:rFonts w:ascii="Times New Roman" w:eastAsia="宋体" w:hAnsi="宋体" w:hint="eastAsia"/>
          <w:sz w:val="24"/>
          <w:szCs w:val="24"/>
        </w:rPr>
        <w:t>，分析栅栏效应与谱分辨率的不同</w:t>
      </w:r>
      <w:r>
        <w:rPr>
          <w:rFonts w:hint="eastAsia"/>
          <w:sz w:val="24"/>
        </w:rPr>
        <w:t>。</w:t>
      </w:r>
    </w:p>
    <w:p w14:paraId="32B70019" w14:textId="591641C1" w:rsidR="00DA53FD" w:rsidRDefault="008C1E09">
      <w:pPr>
        <w:spacing w:line="360" w:lineRule="auto"/>
        <w:rPr>
          <w:b/>
          <w:sz w:val="24"/>
        </w:rPr>
      </w:pPr>
      <w:r>
        <w:rPr>
          <w:rFonts w:hint="eastAsia"/>
          <w:b/>
          <w:sz w:val="24"/>
        </w:rPr>
        <w:t>项目作业</w:t>
      </w:r>
      <w:r w:rsidR="00CA42DE">
        <w:rPr>
          <w:b/>
          <w:sz w:val="24"/>
        </w:rPr>
        <w:t>8</w:t>
      </w:r>
      <w:r>
        <w:rPr>
          <w:rFonts w:hint="eastAsia"/>
          <w:b/>
          <w:sz w:val="24"/>
        </w:rPr>
        <w:t>：系统零极点配置</w:t>
      </w:r>
    </w:p>
    <w:p w14:paraId="318B8EA8" w14:textId="77777777" w:rsidR="00DA53FD" w:rsidRDefault="008C1E09">
      <w:pPr>
        <w:spacing w:line="360" w:lineRule="auto"/>
        <w:rPr>
          <w:rFonts w:ascii="Times New Roman" w:eastAsia="宋体" w:hAnsi="宋体"/>
          <w:sz w:val="24"/>
          <w:szCs w:val="24"/>
        </w:rPr>
      </w:pPr>
      <w:r>
        <w:rPr>
          <w:rFonts w:ascii="Times New Roman" w:eastAsia="宋体" w:hAnsi="宋体" w:hint="eastAsia"/>
          <w:sz w:val="24"/>
          <w:szCs w:val="24"/>
        </w:rPr>
        <w:t>设计一数字滤波器</w:t>
      </w:r>
      <w:r>
        <w:rPr>
          <w:rFonts w:ascii="Times New Roman" w:eastAsia="宋体" w:hAnsi="宋体"/>
          <w:sz w:val="24"/>
          <w:szCs w:val="24"/>
        </w:rPr>
        <w:t>y(n)=b0x(n)+b1x(n-1)+b2x(n-2)</w:t>
      </w:r>
      <w:r>
        <w:rPr>
          <w:rFonts w:ascii="Times New Roman" w:eastAsia="宋体" w:hAnsi="宋体" w:hint="eastAsia"/>
          <w:sz w:val="24"/>
          <w:szCs w:val="24"/>
        </w:rPr>
        <w:t>滤除窄带频率噪声干扰</w:t>
      </w:r>
      <w:r>
        <w:rPr>
          <w:rFonts w:ascii="Times New Roman" w:eastAsia="宋体" w:hAnsi="宋体"/>
          <w:sz w:val="24"/>
          <w:szCs w:val="24"/>
        </w:rPr>
        <w:t>f0=60Hz,</w:t>
      </w:r>
      <w:r>
        <w:rPr>
          <w:rFonts w:ascii="Times New Roman" w:eastAsia="宋体" w:hAnsi="宋体" w:hint="eastAsia"/>
          <w:sz w:val="24"/>
          <w:szCs w:val="24"/>
        </w:rPr>
        <w:t>设采样频率为</w:t>
      </w:r>
      <w:r>
        <w:rPr>
          <w:rFonts w:ascii="Times New Roman" w:eastAsia="宋体" w:hAnsi="宋体"/>
          <w:sz w:val="24"/>
          <w:szCs w:val="24"/>
        </w:rPr>
        <w:t>Fs=3</w:t>
      </w:r>
      <w:r>
        <w:rPr>
          <w:rFonts w:ascii="Times New Roman" w:eastAsia="宋体" w:hAnsi="宋体" w:hint="eastAsia"/>
          <w:sz w:val="24"/>
          <w:szCs w:val="24"/>
        </w:rPr>
        <w:t>00</w:t>
      </w:r>
      <w:r>
        <w:rPr>
          <w:rFonts w:ascii="Times New Roman" w:eastAsia="宋体" w:hAnsi="宋体"/>
          <w:sz w:val="24"/>
          <w:szCs w:val="24"/>
        </w:rPr>
        <w:t>Hz</w:t>
      </w:r>
      <w:r>
        <w:rPr>
          <w:rFonts w:ascii="Times New Roman" w:eastAsia="宋体" w:hAnsi="宋体" w:hint="eastAsia"/>
          <w:sz w:val="24"/>
          <w:szCs w:val="24"/>
        </w:rPr>
        <w:t>。</w:t>
      </w:r>
    </w:p>
    <w:p w14:paraId="51EC9920" w14:textId="77777777" w:rsidR="00DA53FD" w:rsidRDefault="008C1E09">
      <w:pPr>
        <w:spacing w:line="360" w:lineRule="auto"/>
        <w:rPr>
          <w:rFonts w:ascii="Times New Roman" w:eastAsia="宋体" w:hAnsi="宋体"/>
          <w:sz w:val="24"/>
          <w:szCs w:val="24"/>
        </w:rPr>
      </w:pPr>
      <w:r>
        <w:rPr>
          <w:rFonts w:ascii="Times New Roman" w:eastAsia="宋体" w:hAnsi="宋体"/>
          <w:sz w:val="24"/>
          <w:szCs w:val="24"/>
        </w:rPr>
        <w:t>(</w:t>
      </w:r>
      <w:r>
        <w:rPr>
          <w:rFonts w:ascii="Times New Roman" w:eastAsia="宋体" w:hAnsi="宋体" w:hint="eastAsia"/>
          <w:sz w:val="24"/>
          <w:szCs w:val="24"/>
        </w:rPr>
        <w:t>1</w:t>
      </w:r>
      <w:r>
        <w:rPr>
          <w:rFonts w:ascii="Times New Roman" w:eastAsia="宋体" w:hAnsi="宋体"/>
          <w:sz w:val="24"/>
          <w:szCs w:val="24"/>
        </w:rPr>
        <w:t xml:space="preserve">) </w:t>
      </w:r>
      <w:r>
        <w:rPr>
          <w:rFonts w:ascii="Times New Roman" w:eastAsia="宋体" w:hAnsi="宋体" w:hint="eastAsia"/>
          <w:sz w:val="24"/>
          <w:szCs w:val="24"/>
        </w:rPr>
        <w:t>给出约束条件为</w:t>
      </w:r>
      <w:r>
        <w:rPr>
          <w:rFonts w:ascii="Times New Roman" w:eastAsia="宋体" w:hAnsi="宋体"/>
          <w:sz w:val="24"/>
          <w:szCs w:val="24"/>
        </w:rPr>
        <w:t>H(ej0) =1</w:t>
      </w:r>
      <w:r>
        <w:rPr>
          <w:rFonts w:ascii="Times New Roman" w:eastAsia="宋体" w:hAnsi="宋体" w:hint="eastAsia"/>
          <w:sz w:val="24"/>
          <w:szCs w:val="24"/>
        </w:rPr>
        <w:t>，确定滤波器系数</w:t>
      </w:r>
      <w:r>
        <w:rPr>
          <w:rFonts w:ascii="Times New Roman" w:eastAsia="宋体" w:hAnsi="宋体"/>
          <w:sz w:val="24"/>
          <w:szCs w:val="24"/>
        </w:rPr>
        <w:t>b0</w:t>
      </w:r>
      <w:r>
        <w:rPr>
          <w:rFonts w:ascii="Times New Roman" w:eastAsia="宋体" w:hAnsi="宋体" w:hint="eastAsia"/>
          <w:sz w:val="24"/>
          <w:szCs w:val="24"/>
        </w:rPr>
        <w:t>，</w:t>
      </w:r>
      <w:r>
        <w:rPr>
          <w:rFonts w:ascii="Times New Roman" w:eastAsia="宋体" w:hAnsi="宋体"/>
          <w:sz w:val="24"/>
          <w:szCs w:val="24"/>
        </w:rPr>
        <w:t>b1</w:t>
      </w:r>
      <w:r>
        <w:rPr>
          <w:rFonts w:ascii="Times New Roman" w:eastAsia="宋体" w:hAnsi="宋体" w:hint="eastAsia"/>
          <w:sz w:val="24"/>
          <w:szCs w:val="24"/>
        </w:rPr>
        <w:t>和</w:t>
      </w:r>
      <w:r>
        <w:rPr>
          <w:rFonts w:ascii="Times New Roman" w:eastAsia="宋体" w:hAnsi="宋体"/>
          <w:sz w:val="24"/>
          <w:szCs w:val="24"/>
        </w:rPr>
        <w:t>b2</w:t>
      </w:r>
      <w:r>
        <w:rPr>
          <w:rFonts w:ascii="Times New Roman" w:eastAsia="宋体" w:hAnsi="宋体" w:hint="eastAsia"/>
          <w:sz w:val="24"/>
          <w:szCs w:val="24"/>
        </w:rPr>
        <w:t>；</w:t>
      </w:r>
    </w:p>
    <w:p w14:paraId="7CBB2F25" w14:textId="77777777" w:rsidR="00DA53FD" w:rsidRDefault="008C1E09">
      <w:pPr>
        <w:pStyle w:val="a3"/>
        <w:spacing w:line="360" w:lineRule="auto"/>
        <w:ind w:firstLineChars="0" w:firstLine="0"/>
        <w:rPr>
          <w:rFonts w:ascii="Times New Roman" w:eastAsia="宋体" w:hAnsi="宋体"/>
          <w:sz w:val="24"/>
          <w:szCs w:val="24"/>
        </w:rPr>
      </w:pPr>
      <w:r>
        <w:rPr>
          <w:rFonts w:ascii="Times New Roman" w:eastAsia="宋体" w:hAnsi="宋体"/>
          <w:sz w:val="24"/>
          <w:szCs w:val="24"/>
        </w:rPr>
        <w:t>(</w:t>
      </w:r>
      <w:r>
        <w:rPr>
          <w:rFonts w:ascii="Times New Roman" w:eastAsia="宋体" w:hAnsi="宋体" w:hint="eastAsia"/>
          <w:sz w:val="24"/>
          <w:szCs w:val="24"/>
        </w:rPr>
        <w:t>2</w:t>
      </w:r>
      <w:r>
        <w:rPr>
          <w:rFonts w:ascii="Times New Roman" w:eastAsia="宋体" w:hAnsi="宋体"/>
          <w:sz w:val="24"/>
          <w:szCs w:val="24"/>
        </w:rPr>
        <w:t xml:space="preserve">) </w:t>
      </w:r>
      <w:r>
        <w:rPr>
          <w:rFonts w:ascii="Times New Roman" w:eastAsia="宋体" w:hAnsi="宋体" w:hint="eastAsia"/>
          <w:sz w:val="24"/>
          <w:szCs w:val="24"/>
        </w:rPr>
        <w:t>求系统的频率特性，画出频谱图。</w:t>
      </w:r>
    </w:p>
    <w:p w14:paraId="340CAC6E" w14:textId="0F1459A8" w:rsidR="00DA53FD" w:rsidRDefault="008C1E09">
      <w:pPr>
        <w:pStyle w:val="a3"/>
        <w:spacing w:line="360" w:lineRule="auto"/>
        <w:ind w:firstLineChars="0" w:firstLine="0"/>
        <w:rPr>
          <w:rFonts w:ascii="Times New Roman" w:hAnsi="宋体"/>
          <w:sz w:val="24"/>
          <w:szCs w:val="24"/>
        </w:rPr>
      </w:pPr>
      <w:r>
        <w:rPr>
          <w:rFonts w:hint="eastAsia"/>
          <w:b/>
          <w:sz w:val="24"/>
        </w:rPr>
        <w:t>项目作业</w:t>
      </w:r>
      <w:r w:rsidR="00CA42DE">
        <w:rPr>
          <w:b/>
          <w:sz w:val="24"/>
        </w:rPr>
        <w:t>9</w:t>
      </w:r>
      <w:r>
        <w:rPr>
          <w:rFonts w:hint="eastAsia"/>
          <w:b/>
          <w:sz w:val="24"/>
        </w:rPr>
        <w:t>：窗函数比较</w:t>
      </w:r>
    </w:p>
    <w:p w14:paraId="653FD9E4" w14:textId="5A3BF8DA" w:rsidR="00DA53FD" w:rsidRPr="00CA42DE" w:rsidRDefault="008C1E09">
      <w:pPr>
        <w:pStyle w:val="a3"/>
        <w:spacing w:line="360" w:lineRule="exact"/>
        <w:ind w:firstLineChars="0" w:firstLine="0"/>
        <w:rPr>
          <w:rFonts w:ascii="宋体" w:eastAsia="宋体" w:hAnsi="宋体"/>
          <w:color w:val="000000"/>
          <w:kern w:val="24"/>
          <w:sz w:val="24"/>
          <w:szCs w:val="24"/>
        </w:rPr>
      </w:pPr>
      <w:r w:rsidRPr="00CA42DE">
        <w:rPr>
          <w:rFonts w:ascii="宋体" w:eastAsia="宋体" w:hAnsi="宋体" w:hint="eastAsia"/>
          <w:bCs/>
          <w:iCs/>
          <w:kern w:val="24"/>
          <w:sz w:val="24"/>
          <w:szCs w:val="24"/>
        </w:rPr>
        <w:t>完成矩形窗、三角窗、汉宁窗、汉明窗等窗口函数的时域波形与频谱并做简要分析。</w:t>
      </w:r>
    </w:p>
    <w:p w14:paraId="5D96E92D" w14:textId="5BF6C0B5" w:rsidR="00DA53FD" w:rsidRDefault="008C1E09">
      <w:pPr>
        <w:pStyle w:val="a3"/>
        <w:kinsoku w:val="0"/>
        <w:overflowPunct w:val="0"/>
        <w:spacing w:before="216"/>
        <w:ind w:firstLineChars="0" w:firstLine="0"/>
        <w:textAlignment w:val="baseline"/>
        <w:rPr>
          <w:rFonts w:ascii="楷体" w:hAnsi="楷体"/>
          <w:color w:val="000000"/>
          <w:kern w:val="24"/>
          <w:sz w:val="24"/>
          <w:szCs w:val="24"/>
        </w:rPr>
      </w:pPr>
      <w:r>
        <w:rPr>
          <w:rFonts w:hint="eastAsia"/>
          <w:b/>
          <w:sz w:val="24"/>
        </w:rPr>
        <w:t>项目作业1</w:t>
      </w:r>
      <w:r w:rsidR="00CA42DE">
        <w:rPr>
          <w:b/>
          <w:sz w:val="24"/>
        </w:rPr>
        <w:t>0</w:t>
      </w:r>
      <w:r>
        <w:rPr>
          <w:rFonts w:hint="eastAsia"/>
          <w:b/>
          <w:sz w:val="24"/>
        </w:rPr>
        <w:t>：滤波器设计</w:t>
      </w:r>
    </w:p>
    <w:p w14:paraId="017C4C07" w14:textId="77777777" w:rsidR="00DA53FD" w:rsidRDefault="008C1E09">
      <w:pPr>
        <w:spacing w:line="360" w:lineRule="auto"/>
        <w:rPr>
          <w:rFonts w:ascii="Times New Roman" w:eastAsia="宋体" w:hAnsi="宋体"/>
          <w:sz w:val="24"/>
          <w:szCs w:val="24"/>
        </w:rPr>
      </w:pPr>
      <w:r>
        <w:rPr>
          <w:rFonts w:ascii="Times New Roman" w:eastAsia="宋体" w:hAnsi="宋体" w:hint="eastAsia"/>
          <w:sz w:val="24"/>
          <w:szCs w:val="24"/>
        </w:rPr>
        <w:t>(1)</w:t>
      </w:r>
      <w:r>
        <w:rPr>
          <w:rFonts w:ascii="Times New Roman" w:eastAsia="宋体" w:hAnsi="宋体" w:hint="eastAsia"/>
          <w:sz w:val="24"/>
          <w:szCs w:val="24"/>
        </w:rPr>
        <w:t>完成</w:t>
      </w:r>
      <w:r>
        <w:rPr>
          <w:rFonts w:ascii="Times New Roman" w:eastAsia="宋体" w:hAnsi="宋体"/>
          <w:sz w:val="24"/>
          <w:szCs w:val="24"/>
        </w:rPr>
        <w:t>IIR</w:t>
      </w:r>
      <w:r>
        <w:rPr>
          <w:rFonts w:ascii="Times New Roman" w:eastAsia="宋体" w:hAnsi="宋体" w:hint="eastAsia"/>
          <w:sz w:val="24"/>
          <w:szCs w:val="24"/>
        </w:rPr>
        <w:t>模拟低通滤波器设计并分别采用脉冲响应不变法与双线性法转换成数字滤波器。通带</w:t>
      </w:r>
      <w:r>
        <w:rPr>
          <w:rFonts w:ascii="Times New Roman" w:eastAsia="宋体" w:hAnsi="宋体"/>
          <w:sz w:val="24"/>
          <w:szCs w:val="24"/>
        </w:rPr>
        <w:t>0 - 4 kHz</w:t>
      </w:r>
      <w:r>
        <w:rPr>
          <w:rFonts w:ascii="Times New Roman" w:eastAsia="宋体" w:hAnsi="宋体" w:hint="eastAsia"/>
          <w:sz w:val="24"/>
          <w:szCs w:val="24"/>
        </w:rPr>
        <w:t>，通带最大衰减</w:t>
      </w:r>
      <w:r>
        <w:rPr>
          <w:rFonts w:ascii="Times New Roman" w:eastAsia="宋体" w:hAnsi="宋体"/>
          <w:sz w:val="24"/>
          <w:szCs w:val="24"/>
        </w:rPr>
        <w:t>-2dB</w:t>
      </w:r>
      <w:r>
        <w:rPr>
          <w:rFonts w:ascii="Times New Roman" w:eastAsia="宋体" w:hAnsi="宋体" w:hint="eastAsia"/>
          <w:sz w:val="24"/>
          <w:szCs w:val="24"/>
        </w:rPr>
        <w:t>，阻带</w:t>
      </w:r>
      <w:r>
        <w:rPr>
          <w:rFonts w:ascii="Times New Roman" w:eastAsia="宋体" w:hAnsi="宋体"/>
          <w:sz w:val="24"/>
          <w:szCs w:val="24"/>
        </w:rPr>
        <w:t xml:space="preserve"> &gt; 5kHz</w:t>
      </w:r>
      <w:r>
        <w:rPr>
          <w:rFonts w:ascii="Times New Roman" w:eastAsia="宋体" w:hAnsi="宋体" w:hint="eastAsia"/>
          <w:sz w:val="24"/>
          <w:szCs w:val="24"/>
        </w:rPr>
        <w:t>，衰减至少</w:t>
      </w:r>
      <w:r>
        <w:rPr>
          <w:rFonts w:ascii="Times New Roman" w:eastAsia="宋体" w:hAnsi="宋体"/>
          <w:sz w:val="24"/>
          <w:szCs w:val="24"/>
        </w:rPr>
        <w:t>-40dB</w:t>
      </w:r>
      <w:r>
        <w:rPr>
          <w:rFonts w:ascii="Times New Roman" w:eastAsia="宋体" w:hAnsi="宋体" w:hint="eastAsia"/>
          <w:sz w:val="24"/>
          <w:szCs w:val="24"/>
        </w:rPr>
        <w:t>，采样频率</w:t>
      </w:r>
      <w:r>
        <w:rPr>
          <w:rFonts w:ascii="Times New Roman" w:eastAsia="宋体" w:hAnsi="宋体"/>
          <w:sz w:val="24"/>
          <w:szCs w:val="24"/>
        </w:rPr>
        <w:t>20kHz</w:t>
      </w:r>
    </w:p>
    <w:p w14:paraId="187D5281" w14:textId="77777777" w:rsidR="00DA53FD" w:rsidRDefault="008C1E09">
      <w:pPr>
        <w:spacing w:line="360" w:lineRule="auto"/>
        <w:rPr>
          <w:rFonts w:ascii="Times New Roman" w:eastAsia="宋体" w:hAnsi="宋体"/>
          <w:sz w:val="24"/>
          <w:szCs w:val="24"/>
        </w:rPr>
      </w:pPr>
      <w:r>
        <w:rPr>
          <w:rFonts w:ascii="Times New Roman" w:eastAsia="宋体" w:hAnsi="宋体" w:hint="eastAsia"/>
          <w:sz w:val="24"/>
          <w:szCs w:val="24"/>
        </w:rPr>
        <w:t>(2)</w:t>
      </w:r>
      <w:r>
        <w:rPr>
          <w:rFonts w:ascii="Times New Roman" w:eastAsia="宋体" w:hAnsi="宋体" w:hint="eastAsia"/>
          <w:sz w:val="24"/>
          <w:szCs w:val="24"/>
        </w:rPr>
        <w:t>完成</w:t>
      </w:r>
      <w:r>
        <w:rPr>
          <w:rFonts w:ascii="Times New Roman" w:eastAsia="宋体" w:hAnsi="宋体"/>
          <w:sz w:val="24"/>
          <w:szCs w:val="24"/>
        </w:rPr>
        <w:t>FIR</w:t>
      </w:r>
      <w:r>
        <w:rPr>
          <w:rFonts w:ascii="Times New Roman" w:eastAsia="宋体" w:hAnsi="宋体" w:hint="eastAsia"/>
          <w:sz w:val="24"/>
          <w:szCs w:val="24"/>
        </w:rPr>
        <w:t>数字低通滤波器设计</w:t>
      </w:r>
      <w:r>
        <w:rPr>
          <w:rFonts w:ascii="Times New Roman" w:eastAsia="宋体" w:hAnsi="宋体"/>
          <w:sz w:val="24"/>
          <w:szCs w:val="24"/>
        </w:rPr>
        <w:t xml:space="preserve"> </w:t>
      </w:r>
      <w:r>
        <w:rPr>
          <w:rFonts w:ascii="Times New Roman" w:eastAsia="宋体" w:hAnsi="宋体" w:hint="eastAsia"/>
          <w:sz w:val="24"/>
          <w:szCs w:val="24"/>
        </w:rPr>
        <w:t>通带</w:t>
      </w:r>
      <w:r>
        <w:rPr>
          <w:rFonts w:ascii="Times New Roman" w:eastAsia="宋体" w:hAnsi="宋体"/>
          <w:sz w:val="24"/>
          <w:szCs w:val="24"/>
        </w:rPr>
        <w:t>0 - 4 kHz</w:t>
      </w:r>
      <w:r>
        <w:rPr>
          <w:rFonts w:ascii="Times New Roman" w:eastAsia="宋体" w:hAnsi="宋体" w:hint="eastAsia"/>
          <w:sz w:val="24"/>
          <w:szCs w:val="24"/>
        </w:rPr>
        <w:t>，阻带</w:t>
      </w:r>
      <w:r>
        <w:rPr>
          <w:rFonts w:ascii="Times New Roman" w:eastAsia="宋体" w:hAnsi="宋体"/>
          <w:sz w:val="24"/>
          <w:szCs w:val="24"/>
        </w:rPr>
        <w:t xml:space="preserve"> &gt; 5kHz</w:t>
      </w:r>
      <w:r>
        <w:rPr>
          <w:rFonts w:ascii="Times New Roman" w:eastAsia="宋体" w:hAnsi="宋体" w:hint="eastAsia"/>
          <w:sz w:val="24"/>
          <w:szCs w:val="24"/>
        </w:rPr>
        <w:t>，衰减至少</w:t>
      </w:r>
      <w:r>
        <w:rPr>
          <w:rFonts w:ascii="Times New Roman" w:eastAsia="宋体" w:hAnsi="宋体"/>
          <w:sz w:val="24"/>
          <w:szCs w:val="24"/>
        </w:rPr>
        <w:t>-40dB</w:t>
      </w:r>
      <w:r>
        <w:rPr>
          <w:rFonts w:ascii="Times New Roman" w:eastAsia="宋体" w:hAnsi="宋体" w:hint="eastAsia"/>
          <w:sz w:val="24"/>
          <w:szCs w:val="24"/>
        </w:rPr>
        <w:t>，采样频率</w:t>
      </w:r>
      <w:r>
        <w:rPr>
          <w:rFonts w:ascii="Times New Roman" w:eastAsia="宋体" w:hAnsi="宋体"/>
          <w:sz w:val="24"/>
          <w:szCs w:val="24"/>
        </w:rPr>
        <w:t>20kHz</w:t>
      </w:r>
      <w:r>
        <w:rPr>
          <w:rFonts w:ascii="Times New Roman" w:eastAsia="宋体" w:hAnsi="宋体" w:hint="eastAsia"/>
          <w:sz w:val="24"/>
          <w:szCs w:val="24"/>
        </w:rPr>
        <w:t>。</w:t>
      </w:r>
    </w:p>
    <w:sectPr w:rsidR="00DA53F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AE6F0" w14:textId="77777777" w:rsidR="00BF2956" w:rsidRDefault="00BF2956" w:rsidP="00BA32C0">
      <w:r>
        <w:separator/>
      </w:r>
    </w:p>
  </w:endnote>
  <w:endnote w:type="continuationSeparator" w:id="0">
    <w:p w14:paraId="656C7C2B" w14:textId="77777777" w:rsidR="00BF2956" w:rsidRDefault="00BF2956" w:rsidP="00BA3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CF342" w14:textId="77777777" w:rsidR="00BF2956" w:rsidRDefault="00BF2956" w:rsidP="00BA32C0">
      <w:r>
        <w:separator/>
      </w:r>
    </w:p>
  </w:footnote>
  <w:footnote w:type="continuationSeparator" w:id="0">
    <w:p w14:paraId="2298852A" w14:textId="77777777" w:rsidR="00BF2956" w:rsidRDefault="00BF2956" w:rsidP="00BA32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4394"/>
    <w:rsid w:val="00187C5C"/>
    <w:rsid w:val="001D13A3"/>
    <w:rsid w:val="00274D72"/>
    <w:rsid w:val="002C1FA3"/>
    <w:rsid w:val="003B1093"/>
    <w:rsid w:val="003C404B"/>
    <w:rsid w:val="0041345F"/>
    <w:rsid w:val="00427D23"/>
    <w:rsid w:val="00463940"/>
    <w:rsid w:val="00484BFF"/>
    <w:rsid w:val="005A58E7"/>
    <w:rsid w:val="005F1F70"/>
    <w:rsid w:val="00622532"/>
    <w:rsid w:val="006E0F81"/>
    <w:rsid w:val="0075661E"/>
    <w:rsid w:val="0078612F"/>
    <w:rsid w:val="007F3574"/>
    <w:rsid w:val="008C1E09"/>
    <w:rsid w:val="008F0B02"/>
    <w:rsid w:val="009326ED"/>
    <w:rsid w:val="009659CC"/>
    <w:rsid w:val="009C4464"/>
    <w:rsid w:val="00A80536"/>
    <w:rsid w:val="00A9182D"/>
    <w:rsid w:val="00A95A18"/>
    <w:rsid w:val="00AF541A"/>
    <w:rsid w:val="00B34178"/>
    <w:rsid w:val="00BA32C0"/>
    <w:rsid w:val="00BA39EE"/>
    <w:rsid w:val="00BA5E8E"/>
    <w:rsid w:val="00BD287B"/>
    <w:rsid w:val="00BD6E4A"/>
    <w:rsid w:val="00BF2956"/>
    <w:rsid w:val="00CA42DE"/>
    <w:rsid w:val="00CD30EE"/>
    <w:rsid w:val="00D2302D"/>
    <w:rsid w:val="00D3610C"/>
    <w:rsid w:val="00DA2B03"/>
    <w:rsid w:val="00DA53FD"/>
    <w:rsid w:val="00DC4394"/>
    <w:rsid w:val="00DF6F0C"/>
    <w:rsid w:val="00E3522F"/>
    <w:rsid w:val="00E411D3"/>
    <w:rsid w:val="00E966D4"/>
    <w:rsid w:val="00EE2453"/>
    <w:rsid w:val="00F846A4"/>
    <w:rsid w:val="06A505E9"/>
    <w:rsid w:val="4ED31F7B"/>
    <w:rsid w:val="5A23546F"/>
    <w:rsid w:val="662D5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DED1C69"/>
  <w15:docId w15:val="{A4ED5C21-8646-42AD-87DC-BB3D26FE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pPr>
      <w:ind w:firstLineChars="200" w:firstLine="420"/>
    </w:pPr>
  </w:style>
  <w:style w:type="character" w:styleId="a4">
    <w:name w:val="Placeholder Text"/>
    <w:uiPriority w:val="99"/>
    <w:semiHidden/>
    <w:rPr>
      <w:rFonts w:cs="Times New Roman"/>
      <w:color w:val="808080"/>
    </w:rPr>
  </w:style>
  <w:style w:type="paragraph" w:styleId="a5">
    <w:name w:val="header"/>
    <w:basedOn w:val="a"/>
    <w:link w:val="a6"/>
    <w:uiPriority w:val="99"/>
    <w:unhideWhenUsed/>
    <w:rsid w:val="00BA32C0"/>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BA32C0"/>
    <w:rPr>
      <w:rFonts w:ascii="等线" w:eastAsia="等线" w:hAnsi="等线"/>
      <w:kern w:val="2"/>
      <w:sz w:val="18"/>
      <w:szCs w:val="18"/>
    </w:rPr>
  </w:style>
  <w:style w:type="paragraph" w:styleId="a7">
    <w:name w:val="footer"/>
    <w:basedOn w:val="a"/>
    <w:link w:val="a8"/>
    <w:uiPriority w:val="99"/>
    <w:unhideWhenUsed/>
    <w:rsid w:val="00BA32C0"/>
    <w:pPr>
      <w:tabs>
        <w:tab w:val="center" w:pos="4153"/>
        <w:tab w:val="right" w:pos="8306"/>
      </w:tabs>
      <w:snapToGrid w:val="0"/>
      <w:jc w:val="left"/>
    </w:pPr>
    <w:rPr>
      <w:sz w:val="18"/>
      <w:szCs w:val="18"/>
    </w:rPr>
  </w:style>
  <w:style w:type="character" w:customStyle="1" w:styleId="a8">
    <w:name w:val="页脚 字符"/>
    <w:link w:val="a7"/>
    <w:uiPriority w:val="99"/>
    <w:rsid w:val="00BA32C0"/>
    <w:rPr>
      <w:rFonts w:ascii="等线" w:eastAsia="等线" w:hAnsi="等线"/>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166</Words>
  <Characters>951</Characters>
  <Application>Microsoft Office Word</Application>
  <DocSecurity>0</DocSecurity>
  <Lines>7</Lines>
  <Paragraphs>2</Paragraphs>
  <ScaleCrop>false</ScaleCrop>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祖明焱</dc:creator>
  <cp:lastModifiedBy>Lenovo</cp:lastModifiedBy>
  <cp:revision>27</cp:revision>
  <dcterms:created xsi:type="dcterms:W3CDTF">2017-04-01T07:29:00Z</dcterms:created>
  <dcterms:modified xsi:type="dcterms:W3CDTF">2025-03-12T13:37:00Z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2052-11.3.0.8775</vt:lpwstr>
  </property>
</Properties>
</file>