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4C64" w14:textId="49EA17B8" w:rsidR="00701748" w:rsidRPr="00B658E7" w:rsidRDefault="00701748" w:rsidP="007017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658E7">
        <w:rPr>
          <w:rFonts w:eastAsia="Times New Roman" w:cs="Times New Roman"/>
          <w:b/>
          <w:bCs/>
          <w:sz w:val="28"/>
          <w:szCs w:val="28"/>
        </w:rPr>
        <w:t xml:space="preserve"> Design 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613"/>
        <w:gridCol w:w="4609"/>
      </w:tblGrid>
      <w:tr w:rsidR="00701748" w:rsidRPr="00B658E7" w14:paraId="5FB34CD6" w14:textId="77777777" w:rsidTr="00896B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B777D" w14:textId="77777777" w:rsidR="00701748" w:rsidRPr="00B658E7" w:rsidRDefault="00701748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B658E7">
              <w:rPr>
                <w:rFonts w:eastAsia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73C41D" w14:textId="77777777" w:rsidR="00701748" w:rsidRPr="00B658E7" w:rsidRDefault="00701748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B658E7">
              <w:rPr>
                <w:rFonts w:eastAsia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374DE0" w14:textId="77777777" w:rsidR="00701748" w:rsidRPr="00B658E7" w:rsidRDefault="00701748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B658E7">
              <w:rPr>
                <w:rFonts w:eastAsia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701748" w:rsidRPr="00B658E7" w14:paraId="2577A559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8C00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Flask (Python)</w:t>
            </w:r>
          </w:p>
        </w:tc>
        <w:tc>
          <w:tcPr>
            <w:tcW w:w="0" w:type="auto"/>
            <w:vAlign w:val="center"/>
            <w:hideMark/>
          </w:tcPr>
          <w:p w14:paraId="5CE2C92B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Backend web framework</w:t>
            </w:r>
          </w:p>
        </w:tc>
        <w:tc>
          <w:tcPr>
            <w:tcW w:w="0" w:type="auto"/>
            <w:vAlign w:val="center"/>
            <w:hideMark/>
          </w:tcPr>
          <w:p w14:paraId="034C697D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Lightweight, easy to containerize, and integrates well with REST APIs and Redis.</w:t>
            </w:r>
          </w:p>
        </w:tc>
      </w:tr>
      <w:tr w:rsidR="00701748" w:rsidRPr="00B658E7" w14:paraId="502C414D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FF01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C59B8A2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Caching &amp; session management</w:t>
            </w:r>
          </w:p>
        </w:tc>
        <w:tc>
          <w:tcPr>
            <w:tcW w:w="0" w:type="auto"/>
            <w:vAlign w:val="center"/>
            <w:hideMark/>
          </w:tcPr>
          <w:p w14:paraId="090CEEA7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Provides in-memory data storage to improve performance and reduce latency.</w:t>
            </w:r>
          </w:p>
        </w:tc>
      </w:tr>
      <w:tr w:rsidR="00701748" w:rsidRPr="00B658E7" w14:paraId="58C72767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0F7F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1A963E3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A69D2C2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Ensures consistent environments between local, testing, and production.</w:t>
            </w:r>
          </w:p>
        </w:tc>
      </w:tr>
      <w:tr w:rsidR="00701748" w:rsidRPr="00B658E7" w14:paraId="25709324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8CD5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Kubernetes (EKS)</w:t>
            </w:r>
          </w:p>
        </w:tc>
        <w:tc>
          <w:tcPr>
            <w:tcW w:w="0" w:type="auto"/>
            <w:vAlign w:val="center"/>
            <w:hideMark/>
          </w:tcPr>
          <w:p w14:paraId="000AAF3C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34F13AFC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Manages deployment, scaling, and reliability of containers automatically.</w:t>
            </w:r>
          </w:p>
        </w:tc>
      </w:tr>
      <w:tr w:rsidR="00701748" w:rsidRPr="00B658E7" w14:paraId="032DEE0F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9907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53009049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57AC2C57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Enables automated, version-controlled provisioning of AWS resources.</w:t>
            </w:r>
          </w:p>
        </w:tc>
      </w:tr>
      <w:tr w:rsidR="00701748" w:rsidRPr="00B658E7" w14:paraId="14E51E06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70DF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AWS (EKS, ALB, VPC)</w:t>
            </w:r>
          </w:p>
        </w:tc>
        <w:tc>
          <w:tcPr>
            <w:tcW w:w="0" w:type="auto"/>
            <w:vAlign w:val="center"/>
            <w:hideMark/>
          </w:tcPr>
          <w:p w14:paraId="2280D011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42BAD75F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Provides reliability, scalability, and global reach with managed services.</w:t>
            </w:r>
          </w:p>
        </w:tc>
      </w:tr>
      <w:tr w:rsidR="00701748" w:rsidRPr="00B658E7" w14:paraId="0073C1FA" w14:textId="77777777" w:rsidTr="00896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7CBC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96BA6">
              <w:rPr>
                <w:rFonts w:eastAsia="Times New Roman" w:cs="Times New Roman"/>
                <w:b/>
                <w:bCs/>
                <w:sz w:val="28"/>
                <w:szCs w:val="28"/>
              </w:rPr>
              <w:t>HTML + CSS (Frontend)</w:t>
            </w:r>
          </w:p>
        </w:tc>
        <w:tc>
          <w:tcPr>
            <w:tcW w:w="0" w:type="auto"/>
            <w:vAlign w:val="center"/>
            <w:hideMark/>
          </w:tcPr>
          <w:p w14:paraId="646706BF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5F7AAE0B" w14:textId="77777777" w:rsidR="00701748" w:rsidRPr="00B658E7" w:rsidRDefault="00701748" w:rsidP="00115EA7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B658E7">
              <w:rPr>
                <w:rFonts w:eastAsia="Times New Roman" w:cs="Times New Roman"/>
                <w:sz w:val="28"/>
                <w:szCs w:val="28"/>
              </w:rPr>
              <w:t>Simple, responsive frontend for user interaction.</w:t>
            </w:r>
          </w:p>
        </w:tc>
      </w:tr>
    </w:tbl>
    <w:p w14:paraId="73E54F76" w14:textId="77777777" w:rsidR="00701748" w:rsidRPr="00B658E7" w:rsidRDefault="00000000" w:rsidP="00701748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pict w14:anchorId="3C2BC53E">
          <v:rect id="_x0000_i1025" style="width:0;height:1.5pt" o:hralign="center" o:hrstd="t" o:hr="t" fillcolor="#a0a0a0" stroked="f"/>
        </w:pict>
      </w:r>
    </w:p>
    <w:p w14:paraId="3F265230" w14:textId="77777777" w:rsidR="007257F1" w:rsidRPr="00896BA6" w:rsidRDefault="007257F1">
      <w:pPr>
        <w:rPr>
          <w:sz w:val="28"/>
          <w:szCs w:val="28"/>
        </w:rPr>
      </w:pPr>
    </w:p>
    <w:sectPr w:rsidR="007257F1" w:rsidRPr="0089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D9C"/>
    <w:rsid w:val="00185D9C"/>
    <w:rsid w:val="003A45E0"/>
    <w:rsid w:val="00507574"/>
    <w:rsid w:val="00701748"/>
    <w:rsid w:val="007257F1"/>
    <w:rsid w:val="00857247"/>
    <w:rsid w:val="0089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D591"/>
  <w15:chartTrackingRefBased/>
  <w15:docId w15:val="{A5388EF8-4128-4AE8-95B6-2F883950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Acer</cp:lastModifiedBy>
  <cp:revision>4</cp:revision>
  <dcterms:created xsi:type="dcterms:W3CDTF">2025-11-06T12:45:00Z</dcterms:created>
  <dcterms:modified xsi:type="dcterms:W3CDTF">2025-11-06T14:34:00Z</dcterms:modified>
</cp:coreProperties>
</file>