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21A2159F" wp14:editId="62244190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</w:t>
                  </w: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บันทึก</w:t>
                  </w:r>
                  <w:r w:rsidRPr="00635986">
                    <w:rPr>
                      <w:rFonts w:ascii="TH SarabunIT๙" w:eastAsia="TH SarabunIT๙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>ข้</w:t>
                  </w:r>
                  <w:r w:rsidRPr="00635986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โรงพยาบาลสิงห์บุรี กลุ่มงานเภสัชกรรม โทร.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๐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๓๖๕๒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๒๕๐๘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 ต่อ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 xml:space="preserve">สห 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</w:rPr>
                    <w:t>๐๐๓๓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 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ด้วย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 รายการ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ใช้ในการรักษาผู้ป่วย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รายละเอียดของพัสดุ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ตามรายละเอียดแนบท้าย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ราคากลางของพัสดุที่จะซื้อครั้งหลังสุดภายในระยะเวลา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 ปีงบประมาณ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บาท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๔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วงเงินที่จะซื้อ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เงินนอกงบประมาณจาก เงินนอกงบประมาณจาก เงินบำรุงโรงพยาบาลสิงห์บุรี ปี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๒๕๖๙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 จำนวน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                 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๕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               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 New" w:eastAsia="TH SarabunIT๙" w:hAnsi="TH Sarabun New" w:cs="TH Sarabun New"/>
                <w:color w:val="000000"/>
                <w:sz w:val="32"/>
                <w:szCs w:val="32"/>
                <w:cs/>
              </w:rPr>
              <w:t>๓๐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วิธีที่จะ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และเหตุผลที่ต้อง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IT๙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  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 คำสั่งจังหวัดสิงห์บุรี ที่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๕๘๗๗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/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๒๕๖๘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 ลงวันที่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๒๓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 ธันวาคม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๒๕๖๘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ศูนย์หรือทั่วไป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ภายในวงเงิน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 บาท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             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​​​​​​​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            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๑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๓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7E72A76" w14:textId="77777777" w:rsidR="001D4DE0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>อำนาจและหน้าที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   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br/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>พัสดุภาครัฐ พ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>ศ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</w:rPr>
                    <w:t>๒๕๖๐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 xml:space="preserve"> ข้อ 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</w:rPr>
                    <w:t>๑๗๕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.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cs/>
              </w:rPr>
              <w:t xml:space="preserve">จำนวน </w:t>
            </w:r>
            <w:r w:rsidR="00862F88" w:rsidRPr="001D4DE0">
              <w:rPr>
                <w:rFonts w:ascii="TH Sarabun New" w:eastAsia="TH SarabunIT๙" w:hAnsi="TH Sarabun New" w:cs="TH Sarabun New"/>
                <w:color w:val="2603BD"/>
                <w:sz w:val="32"/>
                <w:szCs w:val="32"/>
              </w:rPr>
              <w:t>1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     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 -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ลงนามแล้ว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anchor distT="0" distB="0" distL="114935" distR="114935" simplePos="0" relativeHeight="10" behindDoc="0" locked="0" layoutInCell="1" allowOverlap="1" wp14:anchorId="25B23789" wp14:editId="4109599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59055</wp:posOffset>
                  </wp:positionV>
                  <wp:extent cx="622300" cy="685800"/>
                  <wp:effectExtent l="0" t="0" r="635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  </w:t>
                  </w: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๐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๓๖๕๒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๒๕๐๘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 ต่อ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สห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๐๐๓๓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จำ</w:t>
                  </w:r>
                  <w:r>
                    <w:rPr>
                      <w:rFonts w:ascii="TH SarabunIT๙" w:eastAsia="TH SarabunIT๙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น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วน </w:t>
                  </w:r>
                  <w:r w:rsidR="00862F88"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 New"/>
                <w:color w:val="000000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>ราคาที่เสนอ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</w:t>
                  </w:r>
                  <w:r w:rsidR="00862F88"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  <w:cs/>
                    </w:rPr>
                    <w:t>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cs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color w:val="FF0000"/>
                <w:sz w:val="32"/>
                <w:szCs w:val="32"/>
              </w:rPr>
              <w:t>*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  <w:cs/>
                    </w:rPr>
                    <w:t>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  <w:cs/>
                    </w:rPr>
                    <w:t>999,000.00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</w:rPr>
              <w:t>โรงพยาบาลสิงห์บุรี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พิจารณาแล้ว เห็นสมควรจัด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-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615A9153" wp14:editId="6A860E38">
            <wp:simplePos x="0" y="0"/>
            <wp:positionH relativeFrom="column">
              <wp:posOffset>2652607</wp:posOffset>
            </wp:positionH>
            <wp:positionV relativeFrom="paragraph">
              <wp:posOffset>93133</wp:posOffset>
            </wp:positionV>
            <wp:extent cx="643466" cy="709269"/>
            <wp:effectExtent l="0" t="0" r="4445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4335133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sz w:val="32"/>
          <w:szCs w:val="32"/>
          <w:cs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IT๙" w:hAnsi="TH Sarabun New" w:cs="TH Sarabun New"/>
          <w:b/>
          <w:bCs/>
          <w:color w:val="2603BD"/>
          <w:sz w:val="32"/>
          <w:szCs w:val="32"/>
          <w:cs/>
        </w:rPr>
        <w:t>1</w:t>
      </w: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</w:rPr>
        <w:t xml:space="preserve"> รายการ</w:t>
      </w:r>
      <w:r w:rsidRPr="001D4DE0">
        <w:rPr>
          <w:rFonts w:ascii="TH Sarabun New" w:eastAsia="TH SarabunIT๙" w:hAnsi="TH Sarabun New" w:cs="TH Sarabun New"/>
          <w:b/>
          <w:bCs/>
          <w:color w:val="2603BD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sz w:val="32"/>
          <w:szCs w:val="32"/>
          <w:cs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</w:rPr>
        <w:t xml:space="preserve">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 New" w:eastAsia="TH SarabunIT๙" w:hAnsi="TH Sarabun New" w:cs="TH Sarabun New"/>
          <w:color w:val="000000"/>
          <w:sz w:val="32"/>
          <w:szCs w:val="32"/>
          <w:cs/>
        </w:rPr>
        <w:t>1</w:t>
      </w:r>
      <w:r w:rsidR="00862F88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sz w:val="32"/>
          <w:szCs w:val="32"/>
          <w:cs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</w:rPr>
        <w:t xml:space="preserve">                 </w:t>
      </w:r>
      <w:r w:rsidR="003758EB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3758EB" w:rsidRPr="001D4DE0">
        <w:rPr>
          <w:rFonts w:ascii="TH Sarabun New" w:eastAsia="TH SarabunIT๙" w:hAnsi="TH Sarabun New" w:cs="TH Sarabun New"/>
          <w:color w:val="000000"/>
          <w:sz w:val="32"/>
          <w:szCs w:val="32"/>
          <w:cs/>
        </w:rPr>
        <w:t>1</w:t>
      </w:r>
      <w:r w:rsidR="003758EB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</w:rPr>
        <w:t xml:space="preserve">) 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</w:rPr>
        <w:t xml:space="preserve">โดยเสนอราคา เป็นเงินทั้งสิ้น </w:t>
      </w:r>
      <w:r w:rsidRPr="001D4DE0">
        <w:rPr>
          <w:rFonts w:ascii="TH Sarabun New" w:eastAsia="TH SarabunIT๙" w:hAnsi="TH Sarabun New" w:cs="TH Sarabun New"/>
          <w:color w:val="7030A0"/>
          <w:sz w:val="32"/>
          <w:szCs w:val="32"/>
        </w:rPr>
        <w:t>1,000,000.00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</w:rPr>
        <w:t xml:space="preserve">บาท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</w:rPr>
        <w:t>หนึ่งพันบาทถ้วน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</w:rPr>
        <w:t xml:space="preserve">)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eastAsia="TH SarabunIT๙" w:cs="TH SarabunIT๙"/>
          <w:sz w:val="32"/>
        </w:rPr>
        <w:t xml:space="preserve">ประกาศ ณ วันที่ </w:t>
      </w:r>
      <w:r>
        <w:rPr>
          <w:rFonts w:ascii="TH Sarabun New" w:hAnsi="TH Sarabun New" w:eastAsia="TH SarabunIT๙" w:cs="TH Sarabun New"/>
          <w:sz w:val="32"/>
        </w:rPr>
        <w:t>21</w:t>
      </w:r>
      <w:r>
        <w:rPr>
          <w:rFonts w:ascii="TH SarabunIT๙" w:hAnsi="TH SarabunIT๙" w:eastAsia="TH SarabunIT๙" w:cs="TH SarabunIT๙"/>
          <w:sz w:val="32"/>
        </w:rPr>
        <w:t xml:space="preserve"> สิงหาคม </w:t>
      </w:r>
      <w:r>
        <w:rPr>
          <w:rFonts w:ascii="TH Sarabun New" w:hAnsi="TH Sarabun New" w:eastAsia="TH SarabunIT๙" w:cs="TH Sarabun New"/>
          <w:sz w:val="32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</w:rPr>
        <w:t xml:space="preserve">                                                   </w:t>
      </w:r>
      <w:r w:rsidR="0006623C">
        <w:rPr>
          <w:rFonts w:ascii="TH SarabunIT๙" w:eastAsia="TH SarabunIT๙" w:hAnsi="TH SarabunIT๙" w:cs="TH SarabunIT๙"/>
          <w:sz w:val="32"/>
          <w:szCs w:val="32"/>
        </w:rPr>
        <w:t xml:space="preserve">   </w:t>
      </w:r>
      <w:r w:rsidRPr="001D4DE0">
        <w:rPr>
          <w:rFonts w:ascii="TH SarabunIT๙" w:eastAsia="TH SarabunIT๙" w:hAnsi="TH SarabunIT๙" w:cs="TH SarabunIT๙"/>
          <w:sz w:val="32"/>
          <w:szCs w:val="32"/>
        </w:rPr>
        <w:t xml:space="preserve"> (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sz w:val="32"/>
          <w:szCs w:val="32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</w:rPr>
        <w:t xml:space="preserve">                                        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</w:rPr>
        <w:t xml:space="preserve">                                   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</w:rPr>
        <w:t>ผู้ว่าราชการจังหวัดสิงห์บุรี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sectPr w:rsidR="004211C2" w:rsidRPr="001D4DE0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