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89177" w14:textId="41E0EC3D" w:rsidR="00724EB3" w:rsidRDefault="005E5F13" w:rsidP="005E5F13">
      <w:pPr>
        <w:rPr>
          <w:b/>
          <w:bCs/>
          <w:lang w:val="en-GB"/>
        </w:rPr>
      </w:pPr>
      <w:r>
        <w:rPr>
          <w:b/>
          <w:bCs/>
          <w:lang w:val="en-GB"/>
        </w:rPr>
        <w:t>Confocal microscopy of and image analysis of BRI1-GFP</w:t>
      </w:r>
    </w:p>
    <w:p w14:paraId="0FAAB9A9" w14:textId="4D79A975" w:rsidR="005E5F13" w:rsidRPr="005E5F13" w:rsidRDefault="005E5F13" w:rsidP="005E5F13">
      <w:pPr>
        <w:rPr>
          <w:lang w:val="en-GB"/>
        </w:rPr>
      </w:pPr>
      <w:r>
        <w:rPr>
          <w:lang w:val="en-GB"/>
        </w:rPr>
        <w:t>Five-day old Arabidopsis seedlings were mounten in ½ MS + 1% Sucrose pH 5.8 and imaged using a Zeiss LSM880 confocal laser scanning microscope equipped with a Plan-Apochromat 10x/0.45 M27 objective. GFP was excited with 488 nm argon laser and fluorescence collected between 490-560 nm using 600-800V gainz. Fluorescence intensity was analyzed using Fiji.</w:t>
      </w:r>
    </w:p>
    <w:p w14:paraId="7B99B688" w14:textId="77777777" w:rsidR="00BE66AE" w:rsidRPr="00724EB3" w:rsidRDefault="00BE66AE">
      <w:pPr>
        <w:rPr>
          <w:b/>
          <w:bCs/>
          <w:lang w:val="en-US"/>
        </w:rPr>
      </w:pPr>
    </w:p>
    <w:sectPr w:rsidR="00BE66AE" w:rsidRPr="00724E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19"/>
    <w:rsid w:val="0018201D"/>
    <w:rsid w:val="005E5F13"/>
    <w:rsid w:val="00724EB3"/>
    <w:rsid w:val="00782CDA"/>
    <w:rsid w:val="00BE66AE"/>
    <w:rsid w:val="00C67746"/>
    <w:rsid w:val="00D16E64"/>
    <w:rsid w:val="00D31019"/>
    <w:rsid w:val="00E7789A"/>
    <w:rsid w:val="00F6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39A5"/>
  <w15:chartTrackingRefBased/>
  <w15:docId w15:val="{769A90AE-9964-4604-BCDE-6F3EE053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1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1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1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1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1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1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1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1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1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link w:val="Formatvorlage1Zchn"/>
    <w:autoRedefine/>
    <w:qFormat/>
    <w:rsid w:val="00E7789A"/>
    <w:rPr>
      <w:bCs/>
      <w:color w:val="C00000"/>
      <w:szCs w:val="24"/>
      <w:u w:val="single"/>
    </w:rPr>
  </w:style>
  <w:style w:type="character" w:customStyle="1" w:styleId="Formatvorlage1Zchn">
    <w:name w:val="Formatvorlage1 Zchn"/>
    <w:basedOn w:val="Absatz-Standardschriftart"/>
    <w:link w:val="Formatvorlage1"/>
    <w:rsid w:val="00E7789A"/>
    <w:rPr>
      <w:bCs/>
      <w:color w:val="C00000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1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1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1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10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10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10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10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10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10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1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1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1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1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1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10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10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10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1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10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1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Biermann</dc:creator>
  <cp:keywords/>
  <dc:description/>
  <cp:lastModifiedBy>David Biermann</cp:lastModifiedBy>
  <cp:revision>4</cp:revision>
  <dcterms:created xsi:type="dcterms:W3CDTF">2025-09-26T13:32:00Z</dcterms:created>
  <dcterms:modified xsi:type="dcterms:W3CDTF">2025-09-29T17:41:00Z</dcterms:modified>
</cp:coreProperties>
</file>