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A37FE1" w:rsidRDefault="00A37FE1" w:rsidP="00A37FE1">
      <w:pPr>
        <w:tabs>
          <w:tab w:val="left" w:pos="4046"/>
        </w:tabs>
        <w:ind w:right="-284"/>
        <w:jc w:val="center"/>
        <w:rPr>
          <w:rFonts w:ascii="GOST Common" w:hAnsi="GOST Common"/>
          <w:sz w:val="44"/>
        </w:rPr>
      </w:pPr>
    </w:p>
    <w:p w:rsidR="00A37FE1" w:rsidRPr="00F63673" w:rsidRDefault="00A37FE1" w:rsidP="00A37FE1">
      <w:pPr>
        <w:tabs>
          <w:tab w:val="left" w:pos="4046"/>
        </w:tabs>
        <w:jc w:val="center"/>
        <w:rPr>
          <w:rFonts w:ascii="GOST Common" w:hAnsi="GOST Common"/>
          <w:sz w:val="36"/>
        </w:rPr>
      </w:pPr>
      <w:r w:rsidRPr="00F63673">
        <w:rPr>
          <w:rFonts w:ascii="GOST Common" w:hAnsi="GOST Common"/>
          <w:sz w:val="36"/>
        </w:rPr>
        <w:t>Московский государственный технический</w:t>
      </w:r>
      <w:r w:rsidRPr="00F63673">
        <w:rPr>
          <w:rFonts w:ascii="GOST Common" w:hAnsi="GOST Common"/>
          <w:sz w:val="36"/>
        </w:rPr>
        <w:br/>
        <w:t>университет им. Н.Э. Баумана</w:t>
      </w:r>
    </w:p>
    <w:p w:rsidR="00A37FE1" w:rsidRPr="00F63673" w:rsidRDefault="00A37FE1" w:rsidP="00A37FE1">
      <w:pPr>
        <w:tabs>
          <w:tab w:val="left" w:pos="4046"/>
        </w:tabs>
        <w:jc w:val="center"/>
        <w:rPr>
          <w:rFonts w:ascii="GOST Common" w:hAnsi="GOST Common"/>
          <w:sz w:val="36"/>
        </w:rPr>
      </w:pPr>
      <w:r w:rsidRPr="00F63673">
        <w:rPr>
          <w:rFonts w:ascii="GOST Common" w:hAnsi="GOST Common"/>
          <w:sz w:val="36"/>
        </w:rPr>
        <w:t>Кафедра “Инженерная графика</w:t>
      </w:r>
      <w:r w:rsidRPr="001251A6">
        <w:rPr>
          <w:rFonts w:ascii="GOST Common" w:hAnsi="GOST Common"/>
          <w:sz w:val="36"/>
        </w:rPr>
        <w:t>”</w:t>
      </w:r>
    </w:p>
    <w:p w:rsidR="00A37FE1" w:rsidRDefault="00A37FE1" w:rsidP="00A37FE1">
      <w:pPr>
        <w:tabs>
          <w:tab w:val="left" w:pos="4046"/>
        </w:tabs>
      </w:pPr>
    </w:p>
    <w:p w:rsidR="00A37FE1" w:rsidRPr="00F63673" w:rsidRDefault="00A37FE1" w:rsidP="00A37FE1">
      <w:pPr>
        <w:tabs>
          <w:tab w:val="left" w:pos="4046"/>
        </w:tabs>
        <w:jc w:val="center"/>
        <w:rPr>
          <w:sz w:val="48"/>
          <w:szCs w:val="44"/>
        </w:rPr>
      </w:pPr>
    </w:p>
    <w:p w:rsidR="00C609BA" w:rsidRPr="00F63673" w:rsidRDefault="00A37FE1" w:rsidP="00A37FE1">
      <w:pPr>
        <w:tabs>
          <w:tab w:val="left" w:pos="4046"/>
        </w:tabs>
        <w:jc w:val="center"/>
        <w:rPr>
          <w:rFonts w:ascii="GOST Common" w:hAnsi="GOST Common"/>
          <w:sz w:val="48"/>
          <w:szCs w:val="44"/>
        </w:rPr>
      </w:pPr>
      <w:r w:rsidRPr="00F63673">
        <w:rPr>
          <w:rFonts w:ascii="GOST Common" w:hAnsi="GOST Common"/>
          <w:sz w:val="48"/>
          <w:szCs w:val="44"/>
        </w:rPr>
        <w:t xml:space="preserve">Выполнение чертежей деталей по чертежу </w:t>
      </w:r>
      <w:r w:rsidRPr="00F63673">
        <w:rPr>
          <w:rFonts w:ascii="GOST Common" w:hAnsi="GOST Common"/>
          <w:sz w:val="48"/>
          <w:szCs w:val="44"/>
        </w:rPr>
        <w:br/>
        <w:t>общего вида сборочной единицы</w:t>
      </w:r>
    </w:p>
    <w:p w:rsidR="00F63673" w:rsidRDefault="00F63673" w:rsidP="00A37FE1">
      <w:pPr>
        <w:tabs>
          <w:tab w:val="left" w:pos="4046"/>
        </w:tabs>
        <w:jc w:val="center"/>
        <w:rPr>
          <w:rFonts w:ascii="GOST Common" w:hAnsi="GOST Common"/>
          <w:sz w:val="44"/>
          <w:szCs w:val="44"/>
        </w:rPr>
      </w:pPr>
      <w:bookmarkStart w:id="0" w:name="_GoBack"/>
      <w:bookmarkEnd w:id="0"/>
    </w:p>
    <w:p w:rsidR="00A37FE1" w:rsidRDefault="00F63673" w:rsidP="00A37FE1">
      <w:pPr>
        <w:tabs>
          <w:tab w:val="left" w:pos="4046"/>
        </w:tabs>
        <w:jc w:val="center"/>
        <w:rPr>
          <w:rFonts w:ascii="GOST Common" w:hAnsi="GOST Common"/>
          <w:sz w:val="56"/>
          <w:szCs w:val="44"/>
        </w:rPr>
      </w:pPr>
      <w:r w:rsidRPr="00F63673">
        <w:rPr>
          <w:rFonts w:ascii="GOST Common" w:hAnsi="GOST Common"/>
          <w:sz w:val="56"/>
          <w:szCs w:val="44"/>
        </w:rPr>
        <w:t>Клапан встряхивания</w:t>
      </w:r>
      <w:r w:rsidRPr="00F63673">
        <w:rPr>
          <w:rFonts w:ascii="GOST Common" w:hAnsi="GOST Common"/>
          <w:sz w:val="56"/>
          <w:szCs w:val="44"/>
        </w:rPr>
        <w:br/>
        <w:t>№9-12</w:t>
      </w:r>
    </w:p>
    <w:p w:rsidR="00F63673" w:rsidRDefault="00F63673" w:rsidP="00A37FE1">
      <w:pPr>
        <w:tabs>
          <w:tab w:val="left" w:pos="4046"/>
        </w:tabs>
        <w:jc w:val="center"/>
        <w:rPr>
          <w:rFonts w:ascii="GOST Common" w:hAnsi="GOST Common"/>
          <w:sz w:val="56"/>
          <w:szCs w:val="44"/>
        </w:rPr>
      </w:pPr>
    </w:p>
    <w:p w:rsidR="00F63673" w:rsidRDefault="00F63673" w:rsidP="00A37FE1">
      <w:pPr>
        <w:tabs>
          <w:tab w:val="left" w:pos="4046"/>
        </w:tabs>
        <w:jc w:val="center"/>
        <w:rPr>
          <w:rFonts w:ascii="GOST Common" w:hAnsi="GOST Common"/>
          <w:sz w:val="56"/>
          <w:szCs w:val="44"/>
        </w:rPr>
      </w:pPr>
    </w:p>
    <w:p w:rsidR="00F63673" w:rsidRDefault="00F63673" w:rsidP="00F63673">
      <w:pPr>
        <w:tabs>
          <w:tab w:val="left" w:pos="4046"/>
        </w:tabs>
        <w:jc w:val="center"/>
        <w:rPr>
          <w:rFonts w:ascii="GOST Common" w:hAnsi="GOST Common"/>
          <w:sz w:val="32"/>
          <w:szCs w:val="44"/>
        </w:rPr>
      </w:pPr>
      <w:r>
        <w:rPr>
          <w:rFonts w:ascii="GOST Common" w:hAnsi="GOST Common"/>
          <w:sz w:val="32"/>
          <w:szCs w:val="44"/>
        </w:rPr>
        <w:t>Студент Горелов Н.Д.</w:t>
      </w:r>
      <w:r>
        <w:rPr>
          <w:rFonts w:ascii="GOST Common" w:hAnsi="GOST Common"/>
          <w:sz w:val="32"/>
          <w:szCs w:val="44"/>
        </w:rPr>
        <w:tab/>
      </w:r>
      <w:r>
        <w:rPr>
          <w:rFonts w:ascii="GOST Common" w:hAnsi="GOST Common"/>
          <w:sz w:val="32"/>
          <w:szCs w:val="44"/>
        </w:rPr>
        <w:tab/>
        <w:t>гр</w:t>
      </w:r>
      <w:proofErr w:type="gramStart"/>
      <w:r>
        <w:rPr>
          <w:rFonts w:ascii="GOST Common" w:hAnsi="GOST Common"/>
          <w:sz w:val="32"/>
          <w:szCs w:val="44"/>
        </w:rPr>
        <w:t>.Э</w:t>
      </w:r>
      <w:proofErr w:type="gramEnd"/>
      <w:r>
        <w:rPr>
          <w:rFonts w:ascii="GOST Common" w:hAnsi="GOST Common"/>
          <w:sz w:val="32"/>
          <w:szCs w:val="44"/>
        </w:rPr>
        <w:t>1-32</w:t>
      </w:r>
    </w:p>
    <w:p w:rsidR="00F63673" w:rsidRDefault="00F63673" w:rsidP="00A37FE1">
      <w:pPr>
        <w:tabs>
          <w:tab w:val="left" w:pos="4046"/>
        </w:tabs>
        <w:jc w:val="center"/>
        <w:rPr>
          <w:rFonts w:ascii="GOST Common" w:hAnsi="GOST Common"/>
          <w:sz w:val="32"/>
          <w:szCs w:val="44"/>
        </w:rPr>
      </w:pPr>
      <w:r>
        <w:rPr>
          <w:rFonts w:ascii="GOST Common" w:hAnsi="GOST Common"/>
          <w:sz w:val="32"/>
          <w:szCs w:val="44"/>
        </w:rPr>
        <w:t xml:space="preserve">  Преподаватель </w:t>
      </w:r>
      <w:proofErr w:type="spellStart"/>
      <w:r>
        <w:rPr>
          <w:rFonts w:ascii="GOST Common" w:hAnsi="GOST Common"/>
          <w:sz w:val="32"/>
          <w:szCs w:val="44"/>
        </w:rPr>
        <w:t>Гузненков</w:t>
      </w:r>
      <w:proofErr w:type="spellEnd"/>
      <w:r>
        <w:rPr>
          <w:rFonts w:ascii="GOST Common" w:hAnsi="GOST Common"/>
          <w:sz w:val="32"/>
          <w:szCs w:val="44"/>
        </w:rPr>
        <w:t xml:space="preserve"> В.Н.</w:t>
      </w:r>
      <w:r>
        <w:rPr>
          <w:rFonts w:ascii="GOST Common" w:hAnsi="GOST Common"/>
          <w:sz w:val="32"/>
          <w:szCs w:val="44"/>
        </w:rPr>
        <w:tab/>
      </w:r>
      <w:r>
        <w:rPr>
          <w:rFonts w:ascii="GOST Common" w:hAnsi="GOST Common"/>
          <w:sz w:val="32"/>
          <w:szCs w:val="44"/>
        </w:rPr>
        <w:tab/>
      </w:r>
    </w:p>
    <w:p w:rsidR="00F63673" w:rsidRPr="00F63673" w:rsidRDefault="00F63673" w:rsidP="00F63673">
      <w:pPr>
        <w:rPr>
          <w:rFonts w:ascii="GOST Common" w:hAnsi="GOST Common"/>
          <w:sz w:val="32"/>
          <w:szCs w:val="44"/>
        </w:rPr>
      </w:pPr>
    </w:p>
    <w:p w:rsidR="00F63673" w:rsidRPr="00F63673" w:rsidRDefault="00F63673" w:rsidP="00F63673">
      <w:pPr>
        <w:rPr>
          <w:rFonts w:ascii="GOST Common" w:hAnsi="GOST Common"/>
          <w:sz w:val="32"/>
          <w:szCs w:val="44"/>
        </w:rPr>
      </w:pPr>
    </w:p>
    <w:p w:rsidR="00F63673" w:rsidRPr="00F63673" w:rsidRDefault="00F63673" w:rsidP="00F63673">
      <w:pPr>
        <w:rPr>
          <w:rFonts w:ascii="GOST Common" w:hAnsi="GOST Common"/>
          <w:sz w:val="32"/>
          <w:szCs w:val="44"/>
        </w:rPr>
      </w:pPr>
    </w:p>
    <w:p w:rsidR="00F63673" w:rsidRPr="00F63673" w:rsidRDefault="00F63673" w:rsidP="00F63673">
      <w:pPr>
        <w:rPr>
          <w:rFonts w:ascii="GOST Common" w:hAnsi="GOST Common"/>
          <w:sz w:val="32"/>
          <w:szCs w:val="44"/>
        </w:rPr>
      </w:pPr>
    </w:p>
    <w:p w:rsidR="00F63673" w:rsidRPr="00F63673" w:rsidRDefault="00F63673" w:rsidP="00F63673">
      <w:pPr>
        <w:rPr>
          <w:rFonts w:ascii="GOST Common" w:hAnsi="GOST Common"/>
          <w:sz w:val="32"/>
          <w:szCs w:val="44"/>
        </w:rPr>
      </w:pPr>
    </w:p>
    <w:p w:rsidR="00F63673" w:rsidRPr="00F63673" w:rsidRDefault="00F63673" w:rsidP="001251A6">
      <w:pPr>
        <w:tabs>
          <w:tab w:val="left" w:pos="4065"/>
        </w:tabs>
        <w:jc w:val="center"/>
        <w:rPr>
          <w:rFonts w:ascii="GOST Common" w:hAnsi="GOST Common"/>
          <w:sz w:val="32"/>
          <w:szCs w:val="44"/>
        </w:rPr>
      </w:pPr>
      <w:r>
        <w:rPr>
          <w:rFonts w:ascii="GOST Common" w:hAnsi="GOST Common"/>
          <w:sz w:val="32"/>
          <w:szCs w:val="44"/>
        </w:rPr>
        <w:t>2015г.</w:t>
      </w:r>
    </w:p>
    <w:sectPr w:rsidR="00F63673" w:rsidRPr="00F63673" w:rsidSect="001251A6">
      <w:pgSz w:w="11906" w:h="16838" w:code="9"/>
      <w:pgMar w:top="340" w:right="510" w:bottom="397" w:left="1077" w:header="709" w:footer="709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4C1"/>
    <w:rsid w:val="001251A6"/>
    <w:rsid w:val="009D34C1"/>
    <w:rsid w:val="00A37FE1"/>
    <w:rsid w:val="00C609BA"/>
    <w:rsid w:val="00E6388F"/>
    <w:rsid w:val="00F6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E37B2-A8D1-4791-8693-2A66E20DF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2015-10-18T10:23:00Z</cp:lastPrinted>
  <dcterms:created xsi:type="dcterms:W3CDTF">2015-10-18T10:01:00Z</dcterms:created>
  <dcterms:modified xsi:type="dcterms:W3CDTF">2015-10-18T10:28:00Z</dcterms:modified>
</cp:coreProperties>
</file>