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E8D0D" w14:textId="77777777" w:rsidR="00941D0C" w:rsidRPr="00474EAA" w:rsidRDefault="00941D0C" w:rsidP="00941D0C">
      <w:pPr>
        <w:rPr>
          <w:rFonts w:ascii="Times New Roman" w:hAnsi="Times New Roman" w:cs="Times New Roman"/>
          <w:lang w:val="fr-CA"/>
        </w:rPr>
      </w:pPr>
      <w:r w:rsidRPr="00474EAA">
        <w:rPr>
          <w:rFonts w:ascii="Times New Roman" w:hAnsi="Times New Roman" w:cs="Times New Roman"/>
          <w:noProof/>
          <w:lang w:val="fr-CA"/>
        </w:rPr>
        <w:drawing>
          <wp:inline distT="0" distB="0" distL="0" distR="0" wp14:anchorId="32909CC0" wp14:editId="70DA4033">
            <wp:extent cx="2034540" cy="968441"/>
            <wp:effectExtent l="0" t="0" r="3810" b="3175"/>
            <wp:docPr id="1" name="Picture 1" descr="Image result for poly mt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ly mtl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3295" cy="977369"/>
                    </a:xfrm>
                    <a:prstGeom prst="rect">
                      <a:avLst/>
                    </a:prstGeom>
                    <a:noFill/>
                    <a:ln>
                      <a:noFill/>
                    </a:ln>
                  </pic:spPr>
                </pic:pic>
              </a:graphicData>
            </a:graphic>
          </wp:inline>
        </w:drawing>
      </w:r>
    </w:p>
    <w:p w14:paraId="00B60976" w14:textId="77777777" w:rsidR="00941D0C" w:rsidRPr="00474EAA" w:rsidRDefault="00941D0C" w:rsidP="00941D0C">
      <w:pPr>
        <w:jc w:val="center"/>
        <w:rPr>
          <w:rFonts w:ascii="Times New Roman" w:hAnsi="Times New Roman" w:cs="Times New Roman"/>
          <w:sz w:val="36"/>
          <w:szCs w:val="36"/>
          <w:lang w:val="fr-CA"/>
        </w:rPr>
      </w:pPr>
      <w:r w:rsidRPr="00474EAA">
        <w:rPr>
          <w:rFonts w:ascii="Times New Roman" w:hAnsi="Times New Roman" w:cs="Times New Roman"/>
          <w:sz w:val="36"/>
          <w:szCs w:val="36"/>
          <w:lang w:val="fr-CA"/>
        </w:rPr>
        <w:t xml:space="preserve">LOG2410 : Conception logicielle </w:t>
      </w:r>
    </w:p>
    <w:p w14:paraId="6295B042" w14:textId="7ECEC713" w:rsidR="00941D0C" w:rsidRPr="00474EAA" w:rsidRDefault="00941D0C" w:rsidP="00941D0C">
      <w:pPr>
        <w:jc w:val="center"/>
        <w:rPr>
          <w:rFonts w:ascii="Times New Roman" w:hAnsi="Times New Roman" w:cs="Times New Roman"/>
          <w:sz w:val="36"/>
          <w:szCs w:val="36"/>
          <w:lang w:val="fr-CA"/>
        </w:rPr>
      </w:pPr>
      <w:r w:rsidRPr="00474EAA">
        <w:rPr>
          <w:rFonts w:ascii="Times New Roman" w:hAnsi="Times New Roman" w:cs="Times New Roman"/>
          <w:sz w:val="36"/>
          <w:szCs w:val="36"/>
          <w:lang w:val="fr-CA"/>
        </w:rPr>
        <w:t>Conception à base de patrons I</w:t>
      </w:r>
      <w:r w:rsidR="00C21284">
        <w:rPr>
          <w:rFonts w:ascii="Times New Roman" w:hAnsi="Times New Roman" w:cs="Times New Roman"/>
          <w:sz w:val="36"/>
          <w:szCs w:val="36"/>
          <w:lang w:val="fr-CA"/>
        </w:rPr>
        <w:t>I</w:t>
      </w:r>
    </w:p>
    <w:p w14:paraId="2397BD41" w14:textId="77777777" w:rsidR="00941D0C" w:rsidRPr="00474EAA" w:rsidRDefault="00941D0C" w:rsidP="00941D0C">
      <w:pPr>
        <w:jc w:val="center"/>
        <w:rPr>
          <w:rFonts w:ascii="Times New Roman" w:hAnsi="Times New Roman" w:cs="Times New Roman"/>
          <w:sz w:val="36"/>
          <w:szCs w:val="36"/>
          <w:lang w:val="fr-CA"/>
        </w:rPr>
      </w:pPr>
    </w:p>
    <w:p w14:paraId="0F442D6C" w14:textId="77777777" w:rsidR="00941D0C" w:rsidRPr="00474EAA" w:rsidRDefault="00941D0C" w:rsidP="00941D0C">
      <w:pPr>
        <w:jc w:val="center"/>
        <w:rPr>
          <w:rFonts w:ascii="Times New Roman" w:hAnsi="Times New Roman" w:cs="Times New Roman"/>
          <w:sz w:val="36"/>
          <w:szCs w:val="36"/>
          <w:lang w:val="fr-CA"/>
        </w:rPr>
      </w:pPr>
    </w:p>
    <w:p w14:paraId="458F54A9" w14:textId="79E28233" w:rsidR="00941D0C" w:rsidRPr="00474EAA" w:rsidRDefault="00941D0C" w:rsidP="00941D0C">
      <w:pPr>
        <w:jc w:val="center"/>
        <w:rPr>
          <w:rFonts w:ascii="Times New Roman" w:hAnsi="Times New Roman" w:cs="Times New Roman"/>
          <w:sz w:val="28"/>
          <w:szCs w:val="28"/>
          <w:lang w:val="fr-CA"/>
        </w:rPr>
      </w:pPr>
      <w:r w:rsidRPr="00474EAA">
        <w:rPr>
          <w:rFonts w:ascii="Times New Roman" w:hAnsi="Times New Roman" w:cs="Times New Roman"/>
          <w:sz w:val="28"/>
          <w:szCs w:val="28"/>
          <w:lang w:val="fr-CA"/>
        </w:rPr>
        <w:t>TP</w:t>
      </w:r>
      <w:r>
        <w:rPr>
          <w:rFonts w:ascii="Times New Roman" w:hAnsi="Times New Roman" w:cs="Times New Roman"/>
          <w:sz w:val="28"/>
          <w:szCs w:val="28"/>
          <w:lang w:val="fr-CA"/>
        </w:rPr>
        <w:t>5</w:t>
      </w:r>
    </w:p>
    <w:p w14:paraId="26AFBBBA" w14:textId="77777777" w:rsidR="00941D0C" w:rsidRPr="00474EAA" w:rsidRDefault="00941D0C" w:rsidP="00941D0C">
      <w:pPr>
        <w:jc w:val="center"/>
        <w:rPr>
          <w:rFonts w:ascii="Times New Roman" w:hAnsi="Times New Roman" w:cs="Times New Roman"/>
          <w:sz w:val="24"/>
          <w:szCs w:val="24"/>
          <w:lang w:val="fr-CA"/>
        </w:rPr>
      </w:pPr>
    </w:p>
    <w:p w14:paraId="3EC18A5D" w14:textId="77777777" w:rsidR="00941D0C" w:rsidRPr="00474EAA" w:rsidRDefault="00941D0C" w:rsidP="00941D0C">
      <w:pPr>
        <w:jc w:val="center"/>
        <w:rPr>
          <w:rFonts w:ascii="Times New Roman" w:hAnsi="Times New Roman" w:cs="Times New Roman"/>
          <w:sz w:val="24"/>
          <w:szCs w:val="24"/>
          <w:lang w:val="fr-CA"/>
        </w:rPr>
      </w:pPr>
    </w:p>
    <w:p w14:paraId="21E5E9AE" w14:textId="77777777" w:rsidR="00941D0C" w:rsidRPr="00474EAA" w:rsidRDefault="00941D0C" w:rsidP="00941D0C">
      <w:pPr>
        <w:jc w:val="center"/>
        <w:rPr>
          <w:rFonts w:ascii="Times New Roman" w:hAnsi="Times New Roman" w:cs="Times New Roman"/>
          <w:sz w:val="24"/>
          <w:szCs w:val="24"/>
          <w:lang w:val="fr-CA"/>
        </w:rPr>
      </w:pPr>
    </w:p>
    <w:p w14:paraId="0C426E2A" w14:textId="77777777" w:rsidR="00941D0C" w:rsidRPr="00474EAA" w:rsidRDefault="00941D0C" w:rsidP="00941D0C">
      <w:pPr>
        <w:jc w:val="center"/>
        <w:rPr>
          <w:rFonts w:ascii="Times New Roman" w:hAnsi="Times New Roman" w:cs="Times New Roman"/>
          <w:sz w:val="28"/>
          <w:szCs w:val="28"/>
          <w:lang w:val="fr-CA"/>
        </w:rPr>
      </w:pPr>
      <w:r w:rsidRPr="00474EAA">
        <w:rPr>
          <w:rFonts w:ascii="Times New Roman" w:hAnsi="Times New Roman" w:cs="Times New Roman"/>
          <w:sz w:val="28"/>
          <w:szCs w:val="28"/>
          <w:lang w:val="fr-CA"/>
        </w:rPr>
        <w:t>Présenté par :</w:t>
      </w:r>
    </w:p>
    <w:p w14:paraId="6B88EC57" w14:textId="77777777" w:rsidR="00941D0C" w:rsidRPr="00474EAA" w:rsidRDefault="00941D0C" w:rsidP="00941D0C">
      <w:pPr>
        <w:jc w:val="center"/>
        <w:rPr>
          <w:rFonts w:ascii="Times New Roman" w:eastAsia="Segoe UI Symbol" w:hAnsi="Times New Roman" w:cs="Times New Roman"/>
          <w:sz w:val="28"/>
          <w:szCs w:val="28"/>
          <w:lang w:val="fr-CA"/>
        </w:rPr>
      </w:pPr>
      <w:r w:rsidRPr="00474EAA">
        <w:rPr>
          <w:rFonts w:ascii="Times New Roman" w:hAnsi="Times New Roman" w:cs="Times New Roman"/>
          <w:sz w:val="28"/>
          <w:szCs w:val="28"/>
          <w:lang w:val="fr-CA"/>
        </w:rPr>
        <w:t>St</w:t>
      </w:r>
      <w:r w:rsidRPr="00474EAA">
        <w:rPr>
          <w:rFonts w:ascii="Times New Roman" w:eastAsia="Segoe UI Symbol" w:hAnsi="Times New Roman" w:cs="Times New Roman"/>
          <w:sz w:val="28"/>
          <w:szCs w:val="28"/>
          <w:lang w:val="fr-CA"/>
        </w:rPr>
        <w:t>éphanie Mansour (1935595)</w:t>
      </w:r>
    </w:p>
    <w:p w14:paraId="7EDFB073" w14:textId="77777777" w:rsidR="00941D0C" w:rsidRPr="00474EAA" w:rsidRDefault="00941D0C" w:rsidP="00941D0C">
      <w:pPr>
        <w:jc w:val="center"/>
        <w:rPr>
          <w:rFonts w:ascii="Times New Roman" w:eastAsia="Segoe UI Symbol" w:hAnsi="Times New Roman" w:cs="Times New Roman"/>
          <w:sz w:val="28"/>
          <w:szCs w:val="28"/>
          <w:lang w:val="fr-CA" w:eastAsia="ja-JP"/>
        </w:rPr>
      </w:pPr>
      <w:r w:rsidRPr="00474EAA">
        <w:rPr>
          <w:rFonts w:ascii="Times New Roman" w:eastAsia="Segoe UI Symbol" w:hAnsi="Times New Roman" w:cs="Times New Roman"/>
          <w:sz w:val="28"/>
          <w:szCs w:val="28"/>
          <w:lang w:val="fr-CA"/>
        </w:rPr>
        <w:t>Nanor Janjikian (1901777)</w:t>
      </w:r>
    </w:p>
    <w:p w14:paraId="66812CE0" w14:textId="77777777" w:rsidR="00941D0C" w:rsidRPr="00474EAA" w:rsidRDefault="00941D0C" w:rsidP="00941D0C">
      <w:pPr>
        <w:jc w:val="center"/>
        <w:rPr>
          <w:rFonts w:ascii="Times New Roman" w:hAnsi="Times New Roman" w:cs="Times New Roman"/>
          <w:sz w:val="24"/>
          <w:szCs w:val="24"/>
          <w:lang w:val="fr-CA"/>
        </w:rPr>
      </w:pPr>
    </w:p>
    <w:p w14:paraId="04A38C62" w14:textId="77777777" w:rsidR="00941D0C" w:rsidRPr="00474EAA" w:rsidRDefault="00941D0C" w:rsidP="00941D0C">
      <w:pPr>
        <w:jc w:val="center"/>
        <w:rPr>
          <w:rFonts w:ascii="Times New Roman" w:hAnsi="Times New Roman" w:cs="Times New Roman"/>
          <w:sz w:val="24"/>
          <w:szCs w:val="24"/>
          <w:lang w:val="fr-CA"/>
        </w:rPr>
      </w:pPr>
    </w:p>
    <w:p w14:paraId="114D3A83" w14:textId="77777777" w:rsidR="00941D0C" w:rsidRPr="00474EAA" w:rsidRDefault="00941D0C" w:rsidP="00941D0C">
      <w:pPr>
        <w:jc w:val="center"/>
        <w:rPr>
          <w:rFonts w:ascii="Times New Roman" w:hAnsi="Times New Roman" w:cs="Times New Roman"/>
          <w:sz w:val="24"/>
          <w:szCs w:val="24"/>
          <w:lang w:val="fr-CA"/>
        </w:rPr>
      </w:pPr>
    </w:p>
    <w:p w14:paraId="5ACA5BD3" w14:textId="77777777" w:rsidR="00941D0C" w:rsidRPr="00474EAA" w:rsidRDefault="00941D0C" w:rsidP="00941D0C">
      <w:pPr>
        <w:jc w:val="center"/>
        <w:rPr>
          <w:rFonts w:ascii="Times New Roman" w:hAnsi="Times New Roman" w:cs="Times New Roman"/>
          <w:sz w:val="24"/>
          <w:szCs w:val="24"/>
          <w:lang w:val="fr-CA"/>
        </w:rPr>
      </w:pPr>
    </w:p>
    <w:p w14:paraId="20319C40" w14:textId="77777777" w:rsidR="00941D0C" w:rsidRPr="00474EAA" w:rsidRDefault="00941D0C" w:rsidP="00941D0C">
      <w:pPr>
        <w:jc w:val="center"/>
        <w:rPr>
          <w:rFonts w:ascii="Times New Roman" w:hAnsi="Times New Roman" w:cs="Times New Roman"/>
          <w:sz w:val="24"/>
          <w:szCs w:val="24"/>
          <w:lang w:val="fr-CA"/>
        </w:rPr>
      </w:pPr>
    </w:p>
    <w:p w14:paraId="2A43FAA0" w14:textId="77777777" w:rsidR="00941D0C" w:rsidRPr="00474EAA" w:rsidRDefault="00941D0C" w:rsidP="00941D0C">
      <w:pPr>
        <w:jc w:val="center"/>
        <w:rPr>
          <w:rFonts w:ascii="Times New Roman" w:hAnsi="Times New Roman" w:cs="Times New Roman"/>
          <w:sz w:val="24"/>
          <w:szCs w:val="24"/>
          <w:lang w:val="fr-CA"/>
        </w:rPr>
      </w:pPr>
      <w:r w:rsidRPr="00474EAA">
        <w:rPr>
          <w:rFonts w:ascii="Times New Roman" w:hAnsi="Times New Roman" w:cs="Times New Roman"/>
          <w:sz w:val="24"/>
          <w:szCs w:val="24"/>
          <w:lang w:val="fr-CA"/>
        </w:rPr>
        <w:t>Groupe : B1</w:t>
      </w:r>
    </w:p>
    <w:p w14:paraId="0CF28885" w14:textId="77777777" w:rsidR="00941D0C" w:rsidRPr="00474EAA" w:rsidRDefault="00941D0C" w:rsidP="00941D0C">
      <w:pPr>
        <w:jc w:val="center"/>
        <w:rPr>
          <w:rFonts w:ascii="Times New Roman" w:hAnsi="Times New Roman" w:cs="Times New Roman"/>
          <w:sz w:val="24"/>
          <w:szCs w:val="24"/>
          <w:lang w:val="fr-CA"/>
        </w:rPr>
      </w:pPr>
    </w:p>
    <w:p w14:paraId="4F6C193A" w14:textId="77777777" w:rsidR="00941D0C" w:rsidRPr="00474EAA" w:rsidRDefault="00941D0C" w:rsidP="00941D0C">
      <w:pPr>
        <w:jc w:val="center"/>
        <w:rPr>
          <w:rFonts w:ascii="Times New Roman" w:hAnsi="Times New Roman" w:cs="Times New Roman"/>
          <w:sz w:val="24"/>
          <w:szCs w:val="24"/>
          <w:lang w:val="fr-CA"/>
        </w:rPr>
      </w:pPr>
    </w:p>
    <w:p w14:paraId="0110A7C8" w14:textId="77777777" w:rsidR="00941D0C" w:rsidRPr="00474EAA" w:rsidRDefault="00941D0C" w:rsidP="00941D0C">
      <w:pPr>
        <w:jc w:val="center"/>
        <w:rPr>
          <w:rFonts w:ascii="Times New Roman" w:hAnsi="Times New Roman" w:cs="Times New Roman"/>
          <w:sz w:val="24"/>
          <w:szCs w:val="24"/>
          <w:lang w:val="fr-CA"/>
        </w:rPr>
      </w:pPr>
    </w:p>
    <w:p w14:paraId="770151BC" w14:textId="77777777" w:rsidR="00941D0C" w:rsidRPr="00474EAA" w:rsidRDefault="00941D0C" w:rsidP="00941D0C">
      <w:pPr>
        <w:jc w:val="center"/>
        <w:rPr>
          <w:rFonts w:ascii="Times New Roman" w:hAnsi="Times New Roman" w:cs="Times New Roman"/>
          <w:sz w:val="24"/>
          <w:szCs w:val="24"/>
          <w:lang w:val="fr-CA"/>
        </w:rPr>
      </w:pPr>
    </w:p>
    <w:p w14:paraId="08A98E57" w14:textId="77777777" w:rsidR="00941D0C" w:rsidRPr="00474EAA" w:rsidRDefault="00941D0C" w:rsidP="00941D0C">
      <w:pPr>
        <w:jc w:val="center"/>
        <w:rPr>
          <w:rFonts w:ascii="Times New Roman" w:hAnsi="Times New Roman" w:cs="Times New Roman"/>
          <w:sz w:val="24"/>
          <w:szCs w:val="24"/>
          <w:lang w:val="fr-CA"/>
        </w:rPr>
      </w:pPr>
      <w:r>
        <w:rPr>
          <w:rFonts w:ascii="Times New Roman" w:hAnsi="Times New Roman" w:cs="Times New Roman"/>
          <w:sz w:val="24"/>
          <w:szCs w:val="24"/>
          <w:lang w:val="fr-CA"/>
        </w:rPr>
        <w:t>Remis le 26 mars 2019</w:t>
      </w:r>
    </w:p>
    <w:p w14:paraId="6BC653FA" w14:textId="77777777" w:rsidR="00941D0C" w:rsidRPr="00474EAA" w:rsidRDefault="00941D0C" w:rsidP="00941D0C">
      <w:pPr>
        <w:jc w:val="center"/>
        <w:rPr>
          <w:rFonts w:ascii="Times New Roman" w:hAnsi="Times New Roman" w:cs="Times New Roman"/>
          <w:sz w:val="24"/>
          <w:szCs w:val="24"/>
          <w:lang w:val="fr-CA"/>
        </w:rPr>
      </w:pPr>
      <w:r w:rsidRPr="00474EAA">
        <w:rPr>
          <w:rFonts w:ascii="Times New Roman" w:hAnsi="Times New Roman" w:cs="Times New Roman"/>
          <w:sz w:val="24"/>
          <w:szCs w:val="24"/>
          <w:lang w:val="fr-CA"/>
        </w:rPr>
        <w:t>Hiver 2019</w:t>
      </w:r>
    </w:p>
    <w:p w14:paraId="0BCE7D34" w14:textId="2F595F0E" w:rsidR="00C36E4E" w:rsidRPr="003578D4" w:rsidRDefault="00ED7F36" w:rsidP="00ED7F36">
      <w:pPr>
        <w:jc w:val="center"/>
        <w:rPr>
          <w:lang w:val="fr-CA"/>
        </w:rPr>
      </w:pPr>
      <w:r w:rsidRPr="003578D4">
        <w:rPr>
          <w:lang w:val="fr-CA"/>
        </w:rPr>
        <w:lastRenderedPageBreak/>
        <w:t>Patron Visiteur</w:t>
      </w:r>
    </w:p>
    <w:p w14:paraId="12A06FC9" w14:textId="178395EB" w:rsidR="003578D4" w:rsidRDefault="003578D4" w:rsidP="003578D4">
      <w:pPr>
        <w:rPr>
          <w:lang w:val="fr-CA"/>
        </w:rPr>
      </w:pPr>
      <w:r>
        <w:rPr>
          <w:lang w:val="fr-CA"/>
        </w:rPr>
        <w:t xml:space="preserve">Question 1 : </w:t>
      </w:r>
    </w:p>
    <w:p w14:paraId="425B596E" w14:textId="77777777" w:rsidR="002C515F" w:rsidRDefault="002C515F" w:rsidP="003578D4">
      <w:pPr>
        <w:rPr>
          <w:lang w:val="fr-CA"/>
        </w:rPr>
      </w:pPr>
      <w:r>
        <w:rPr>
          <w:lang w:val="fr-CA"/>
        </w:rPr>
        <w:t>L</w:t>
      </w:r>
      <w:r w:rsidR="00DA1293">
        <w:rPr>
          <w:lang w:val="fr-CA"/>
        </w:rPr>
        <w:t xml:space="preserve">’intention du patron visiteur : </w:t>
      </w:r>
    </w:p>
    <w:p w14:paraId="2E1B1224" w14:textId="173F1FE1" w:rsidR="003578D4" w:rsidRDefault="008B3B9C" w:rsidP="003578D4">
      <w:pPr>
        <w:rPr>
          <w:lang w:val="fr-FR"/>
        </w:rPr>
      </w:pPr>
      <w:r>
        <w:rPr>
          <w:lang w:val="fr-CA"/>
        </w:rPr>
        <w:t>Effectuent</w:t>
      </w:r>
      <w:r w:rsidR="00DA1293">
        <w:rPr>
          <w:lang w:val="fr-CA"/>
        </w:rPr>
        <w:t xml:space="preserve"> </w:t>
      </w:r>
      <w:r>
        <w:rPr>
          <w:lang w:val="fr-CA"/>
        </w:rPr>
        <w:t>des opérations distinctes</w:t>
      </w:r>
      <w:r w:rsidR="00DA1293">
        <w:rPr>
          <w:lang w:val="fr-CA"/>
        </w:rPr>
        <w:t xml:space="preserve"> sur les feuilles. Une feuille est une </w:t>
      </w:r>
      <w:r>
        <w:rPr>
          <w:lang w:val="fr-CA"/>
        </w:rPr>
        <w:t>opération</w:t>
      </w:r>
      <w:r w:rsidR="00DA1293">
        <w:rPr>
          <w:lang w:val="fr-CA"/>
        </w:rPr>
        <w:t xml:space="preserve"> </w:t>
      </w:r>
      <w:r>
        <w:rPr>
          <w:lang w:val="fr-CA"/>
        </w:rPr>
        <w:t>spécifique</w:t>
      </w:r>
      <w:r w:rsidR="00DA1293">
        <w:rPr>
          <w:lang w:val="fr-CA"/>
        </w:rPr>
        <w:t xml:space="preserve"> du visiteur effectuée via </w:t>
      </w:r>
      <w:proofErr w:type="spellStart"/>
      <w:proofErr w:type="gramStart"/>
      <w:r w:rsidR="00DA1293">
        <w:rPr>
          <w:lang w:val="fr-CA"/>
        </w:rPr>
        <w:t>visit</w:t>
      </w:r>
      <w:proofErr w:type="spellEnd"/>
      <w:r w:rsidR="00DA1293">
        <w:rPr>
          <w:lang w:val="fr-CA"/>
        </w:rPr>
        <w:t>(</w:t>
      </w:r>
      <w:proofErr w:type="gramEnd"/>
      <w:r w:rsidR="00DA1293">
        <w:rPr>
          <w:lang w:val="fr-CA"/>
        </w:rPr>
        <w:t xml:space="preserve">). </w:t>
      </w:r>
      <w:r w:rsidR="00DA1293" w:rsidRPr="00DA1293">
        <w:rPr>
          <w:lang w:val="fr-FR"/>
        </w:rPr>
        <w:t>Représenter une opération qui doit être appliquée sur les éléments d’une structure d’objets. Un Visitor permet de définir une nouvelle opération sans modification aux classes des objets sur lesquels l’opération va agir.</w:t>
      </w:r>
    </w:p>
    <w:p w14:paraId="45C16543" w14:textId="27569302" w:rsidR="00DA1293" w:rsidRDefault="00DA1293" w:rsidP="003578D4">
      <w:pPr>
        <w:rPr>
          <w:lang w:val="fr-FR"/>
        </w:rPr>
      </w:pPr>
    </w:p>
    <w:p w14:paraId="2CA4B286" w14:textId="77777777" w:rsidR="00DA1293" w:rsidRDefault="00DA1293" w:rsidP="003578D4">
      <w:pPr>
        <w:rPr>
          <w:lang w:val="fr-CA"/>
        </w:rPr>
      </w:pPr>
      <w:r>
        <w:rPr>
          <w:lang w:val="fr-CA"/>
        </w:rPr>
        <w:t>Les avantages</w:t>
      </w:r>
      <w:r>
        <w:rPr>
          <w:lang w:val="fr-CA"/>
        </w:rPr>
        <w:t xml:space="preserve"> : </w:t>
      </w:r>
    </w:p>
    <w:p w14:paraId="7623D25D" w14:textId="1C752CB8" w:rsidR="00DA1293" w:rsidRDefault="008B3B9C" w:rsidP="00DA1293">
      <w:pPr>
        <w:pStyle w:val="ListParagraph"/>
        <w:numPr>
          <w:ilvl w:val="0"/>
          <w:numId w:val="1"/>
        </w:numPr>
        <w:rPr>
          <w:lang w:val="fr-FR"/>
        </w:rPr>
      </w:pPr>
      <w:r w:rsidRPr="00DA1293">
        <w:rPr>
          <w:lang w:val="fr-FR"/>
        </w:rPr>
        <w:t>Flexibilité :</w:t>
      </w:r>
      <w:r w:rsidR="00DA1293" w:rsidRPr="00DA1293">
        <w:rPr>
          <w:lang w:val="fr-FR"/>
        </w:rPr>
        <w:t xml:space="preserve"> les </w:t>
      </w:r>
      <w:proofErr w:type="spellStart"/>
      <w:r w:rsidR="00DA1293" w:rsidRPr="00DA1293">
        <w:rPr>
          <w:lang w:val="fr-FR"/>
        </w:rPr>
        <w:t>Visitors</w:t>
      </w:r>
      <w:proofErr w:type="spellEnd"/>
      <w:r w:rsidR="00DA1293" w:rsidRPr="00DA1293">
        <w:rPr>
          <w:lang w:val="fr-FR"/>
        </w:rPr>
        <w:t xml:space="preserve"> et la structure d’objets sont indépendants </w:t>
      </w:r>
    </w:p>
    <w:p w14:paraId="3F527B22" w14:textId="22FC4D56" w:rsidR="00DA1293" w:rsidRDefault="00DA1293" w:rsidP="00DA1293">
      <w:pPr>
        <w:pStyle w:val="ListParagraph"/>
        <w:numPr>
          <w:ilvl w:val="0"/>
          <w:numId w:val="1"/>
        </w:numPr>
        <w:rPr>
          <w:lang w:val="fr-FR"/>
        </w:rPr>
      </w:pPr>
      <w:r w:rsidRPr="00DA1293">
        <w:rPr>
          <w:lang w:val="fr-FR"/>
        </w:rPr>
        <w:t xml:space="preserve">Fonctionnalité </w:t>
      </w:r>
      <w:r w:rsidR="008B3B9C" w:rsidRPr="00DA1293">
        <w:rPr>
          <w:lang w:val="fr-FR"/>
        </w:rPr>
        <w:t>localisée :</w:t>
      </w:r>
      <w:r w:rsidRPr="00DA1293">
        <w:rPr>
          <w:lang w:val="fr-FR"/>
        </w:rPr>
        <w:t xml:space="preserve"> tout le code associé à une fonctionnalité se retrouve à un seul endroit bien identifié.</w:t>
      </w:r>
    </w:p>
    <w:p w14:paraId="1D14ABFC" w14:textId="7E9D0008" w:rsidR="00B910FF" w:rsidRDefault="00B910FF" w:rsidP="00B910FF">
      <w:pPr>
        <w:rPr>
          <w:lang w:val="fr-FR"/>
        </w:rPr>
      </w:pPr>
    </w:p>
    <w:p w14:paraId="68172D69" w14:textId="39551CAC" w:rsidR="00B910FF" w:rsidRDefault="00B910FF" w:rsidP="00B910FF">
      <w:pPr>
        <w:rPr>
          <w:lang w:val="fr-FR"/>
        </w:rPr>
      </w:pPr>
      <w:r>
        <w:rPr>
          <w:lang w:val="fr-FR"/>
        </w:rPr>
        <w:t xml:space="preserve">Question 2 : </w:t>
      </w:r>
    </w:p>
    <w:p w14:paraId="1139B6D2" w14:textId="7467F534" w:rsidR="00B635E4" w:rsidRDefault="00B635E4" w:rsidP="00B910FF">
      <w:pPr>
        <w:rPr>
          <w:lang w:val="fr-FR"/>
        </w:rPr>
      </w:pPr>
      <w:r>
        <w:rPr>
          <w:lang w:val="fr-FR"/>
        </w:rPr>
        <w:t xml:space="preserve">Diagramme des classes du patron Visiteur : </w:t>
      </w:r>
    </w:p>
    <w:p w14:paraId="5336D2C3" w14:textId="735CB86C" w:rsidR="00B635E4" w:rsidRDefault="001E7D61" w:rsidP="00B910FF">
      <w:pPr>
        <w:rPr>
          <w:lang w:val="fr-FR"/>
        </w:rPr>
      </w:pPr>
      <w:r>
        <w:rPr>
          <w:lang w:val="fr-FR"/>
        </w:rPr>
        <w:t xml:space="preserve">Exemple du prof : </w:t>
      </w:r>
      <w:r>
        <w:rPr>
          <w:noProof/>
        </w:rPr>
        <w:drawing>
          <wp:inline distT="0" distB="0" distL="0" distR="0" wp14:anchorId="58DB5937" wp14:editId="62D7296A">
            <wp:extent cx="1867296" cy="1516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70645" cy="1519099"/>
                    </a:xfrm>
                    <a:prstGeom prst="rect">
                      <a:avLst/>
                    </a:prstGeom>
                  </pic:spPr>
                </pic:pic>
              </a:graphicData>
            </a:graphic>
          </wp:inline>
        </w:drawing>
      </w:r>
    </w:p>
    <w:p w14:paraId="471BFD2C" w14:textId="17CC573B" w:rsidR="001E7D61" w:rsidRDefault="001E7D61" w:rsidP="00B910FF">
      <w:pPr>
        <w:rPr>
          <w:lang w:val="fr-FR"/>
        </w:rPr>
      </w:pPr>
    </w:p>
    <w:p w14:paraId="153B2889" w14:textId="09AE90F4" w:rsidR="001E7D61" w:rsidRDefault="001E7D61" w:rsidP="00B910FF">
      <w:pPr>
        <w:rPr>
          <w:lang w:val="fr-FR"/>
        </w:rPr>
      </w:pPr>
      <w:r>
        <w:rPr>
          <w:lang w:val="fr-FR"/>
        </w:rPr>
        <w:t xml:space="preserve">Question 3 : </w:t>
      </w:r>
    </w:p>
    <w:p w14:paraId="08FB952B" w14:textId="77777777" w:rsidR="001E7D61" w:rsidRDefault="001E7D61" w:rsidP="00B910FF">
      <w:pPr>
        <w:rPr>
          <w:lang w:val="fr-FR"/>
        </w:rPr>
      </w:pPr>
      <w:bookmarkStart w:id="0" w:name="_GoBack"/>
      <w:bookmarkEnd w:id="0"/>
    </w:p>
    <w:p w14:paraId="22C6FDAF" w14:textId="77777777" w:rsidR="008B3B9C" w:rsidRPr="00B910FF" w:rsidRDefault="008B3B9C" w:rsidP="00B910FF">
      <w:pPr>
        <w:rPr>
          <w:lang w:val="fr-FR"/>
        </w:rPr>
      </w:pPr>
    </w:p>
    <w:sectPr w:rsidR="008B3B9C" w:rsidRPr="00B910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FB707D"/>
    <w:multiLevelType w:val="hybridMultilevel"/>
    <w:tmpl w:val="2F7ACFA0"/>
    <w:lvl w:ilvl="0" w:tplc="4ACE4298">
      <w:numFmt w:val="bullet"/>
      <w:lvlText w:val="-"/>
      <w:lvlJc w:val="left"/>
      <w:pPr>
        <w:ind w:left="720" w:hanging="360"/>
      </w:pPr>
      <w:rPr>
        <w:rFonts w:ascii="Calibri" w:eastAsia="MS Mincho"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F8"/>
    <w:rsid w:val="000379A9"/>
    <w:rsid w:val="000832F8"/>
    <w:rsid w:val="0016639B"/>
    <w:rsid w:val="001E7D61"/>
    <w:rsid w:val="002C515F"/>
    <w:rsid w:val="00346E7D"/>
    <w:rsid w:val="00350059"/>
    <w:rsid w:val="003578D4"/>
    <w:rsid w:val="00761DE0"/>
    <w:rsid w:val="008B3B9C"/>
    <w:rsid w:val="00941D0C"/>
    <w:rsid w:val="00AD310D"/>
    <w:rsid w:val="00B635E4"/>
    <w:rsid w:val="00B910FF"/>
    <w:rsid w:val="00C21284"/>
    <w:rsid w:val="00DA1293"/>
    <w:rsid w:val="00E77129"/>
    <w:rsid w:val="00ED7F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5C491"/>
  <w15:chartTrackingRefBased/>
  <w15:docId w15:val="{E773AE8C-CB85-4BF2-AA21-8756E1059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1D0C"/>
    <w:rPr>
      <w:rFonts w:eastAsia="MS Minch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1D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1D0C"/>
    <w:rPr>
      <w:rFonts w:ascii="Segoe UI" w:eastAsia="MS Mincho" w:hAnsi="Segoe UI" w:cs="Segoe UI"/>
      <w:sz w:val="18"/>
      <w:szCs w:val="18"/>
    </w:rPr>
  </w:style>
  <w:style w:type="paragraph" w:styleId="ListParagraph">
    <w:name w:val="List Paragraph"/>
    <w:basedOn w:val="Normal"/>
    <w:uiPriority w:val="34"/>
    <w:qFormat/>
    <w:rsid w:val="00DA1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nanor janjikian</dc:creator>
  <cp:keywords/>
  <dc:description/>
  <cp:lastModifiedBy>nanor janjikian</cp:lastModifiedBy>
  <cp:revision>12</cp:revision>
  <dcterms:created xsi:type="dcterms:W3CDTF">2019-04-02T04:58:00Z</dcterms:created>
  <dcterms:modified xsi:type="dcterms:W3CDTF">2019-04-02T05:07:00Z</dcterms:modified>
</cp:coreProperties>
</file>