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1FA57BAE" w:rsidR="00794A7C" w:rsidRDefault="00794A7C">
      <w:r>
        <w:t>Version: 1.</w:t>
      </w:r>
      <w:r w:rsidR="00784459">
        <w:t>2</w:t>
      </w:r>
      <w:r w:rsidR="00C42291">
        <w:t>.0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 xml:space="preserve">Export Flat files used in Seurat's </w:t>
      </w:r>
      <w:proofErr w:type="spellStart"/>
      <w:r w:rsidR="009A54B0" w:rsidRPr="009A54B0">
        <w:t>LoadNanostring</w:t>
      </w:r>
      <w:proofErr w:type="spellEnd"/>
      <w:r w:rsidR="009A54B0" w:rsidRPr="009A54B0">
        <w:t xml:space="preserve"> function</w:t>
      </w:r>
    </w:p>
    <w:p w14:paraId="1567E46C" w14:textId="7B955C73" w:rsidR="009A54B0" w:rsidRDefault="009A54B0" w:rsidP="009A54B0">
      <w:proofErr w:type="spellStart"/>
      <w:r>
        <w:t>countMatrix</w:t>
      </w:r>
      <w:proofErr w:type="spellEnd"/>
      <w:r>
        <w:t xml:space="preserve">, </w:t>
      </w:r>
      <w:proofErr w:type="spellStart"/>
      <w:r>
        <w:t>cellMetadata</w:t>
      </w:r>
      <w:proofErr w:type="spellEnd"/>
      <w:r>
        <w:t xml:space="preserve">, transcripts, &amp; polygons are required for the </w:t>
      </w:r>
      <w:proofErr w:type="spellStart"/>
      <w:r>
        <w:t>LoadNanostring</w:t>
      </w:r>
      <w:proofErr w:type="spellEnd"/>
      <w:r>
        <w:t xml:space="preserve"> function</w:t>
      </w:r>
    </w:p>
    <w:p w14:paraId="37326F97" w14:textId="075D0493" w:rsidR="008F393D" w:rsidRDefault="009A54B0" w:rsidP="009A54B0">
      <w:pPr>
        <w:rPr>
          <w:b/>
          <w:bCs/>
        </w:rPr>
      </w:pPr>
      <w:hyperlink r:id="rId7" w:anchor="human-lung-nanostring-cosmx-spatial-molecular-imager" w:history="1">
        <w:r w:rsidRPr="009A54B0">
          <w:rPr>
            <w:rStyle w:val="Hyperlink"/>
          </w:rPr>
          <w:t>Vignette</w:t>
        </w:r>
      </w:hyperlink>
      <w:r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</w:t>
      </w:r>
      <w:r w:rsidR="00784459">
        <w:rPr>
          <w:b/>
          <w:bCs/>
        </w:rPr>
        <w:t>2</w:t>
      </w:r>
      <w:r w:rsidR="00C42291">
        <w:rPr>
          <w:b/>
          <w:bCs/>
        </w:rPr>
        <w:t>.0</w:t>
      </w:r>
      <w:r w:rsidR="00794A7C" w:rsidRPr="00794A7C">
        <w:rPr>
          <w:b/>
          <w:bCs/>
        </w:rPr>
        <w:t xml:space="preserve"> works on Seurat v4.3</w:t>
      </w:r>
      <w:r w:rsidR="009D4E6F">
        <w:rPr>
          <w:b/>
          <w:bCs/>
        </w:rPr>
        <w:t>+</w:t>
      </w:r>
    </w:p>
    <w:p w14:paraId="4E69B8BA" w14:textId="77777777" w:rsidR="005F24B5" w:rsidRPr="00165C24" w:rsidRDefault="005F24B5" w:rsidP="009A54B0">
      <w:pPr>
        <w:rPr>
          <w:b/>
          <w:bCs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5F24B5" w:rsidRDefault="00ED3588" w:rsidP="00ED3588"/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proofErr w:type="spellStart"/>
            <w:r w:rsidRPr="009A54B0">
              <w:t>countMatrix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45D1565F" w:rsidR="00ED3588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2EB378F" w14:textId="669BBB07" w:rsidR="00ED3588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proofErr w:type="spellStart"/>
            <w:r w:rsidRPr="009A54B0">
              <w:t>cellMetadata</w:t>
            </w:r>
            <w:proofErr w:type="spellEnd"/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24959DD9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7DC3285" w14:textId="69A501F2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3666FD70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32150C8F" w14:textId="7A489C51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281574FA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7D24A61D" w14:textId="4EA1D5D9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proofErr w:type="spellStart"/>
            <w:r w:rsidRPr="009A54B0">
              <w:t>fovPositions</w:t>
            </w:r>
            <w:proofErr w:type="spellEnd"/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5A3569A5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6FBAA152" w14:textId="3195BA94" w:rsidR="009A54B0" w:rsidRDefault="00B84390" w:rsidP="00ED3588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  <w:r w:rsidRPr="009A54B0">
              <w:t xml:space="preserve"> files, does not affect </w:t>
            </w:r>
            <w:proofErr w:type="spellStart"/>
            <w:r w:rsidRPr="009A54B0">
              <w:t>LoadNanostring</w:t>
            </w:r>
            <w:proofErr w:type="spellEnd"/>
            <w:r w:rsidRPr="009A54B0">
              <w:t xml:space="preserve"> function</w:t>
            </w:r>
          </w:p>
        </w:tc>
        <w:tc>
          <w:tcPr>
            <w:tcW w:w="851" w:type="dxa"/>
            <w:vAlign w:val="center"/>
          </w:tcPr>
          <w:p w14:paraId="0E319A04" w14:textId="4E22BC14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1FEE4839" w14:textId="582383F3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B8439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B84390" w:rsidRPr="00ED3588" w:rsidRDefault="00B84390" w:rsidP="00B84390">
            <w:pPr>
              <w:jc w:val="center"/>
            </w:pPr>
            <w:proofErr w:type="spellStart"/>
            <w:r w:rsidRPr="009A54B0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66BB8321" w14:textId="2A5EC3F2" w:rsidR="00B84390" w:rsidRPr="00ED3588" w:rsidRDefault="00B84390" w:rsidP="00B84390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1CC0D0C7" w:rsidR="00B84390" w:rsidRDefault="00B84390" w:rsidP="00B84390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6DAA2EAC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B84390" w:rsidRPr="00ED3588" w:rsidRDefault="00B84390" w:rsidP="00B84390">
            <w:pPr>
              <w:jc w:val="center"/>
            </w:pPr>
            <w:proofErr w:type="spellStart"/>
            <w:r w:rsidRPr="009A54B0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3EB28F32" w14:textId="3D4E70D9" w:rsidR="00B84390" w:rsidRPr="00ED3588" w:rsidRDefault="00B84390" w:rsidP="00B84390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2C1635EA" w:rsidR="00B84390" w:rsidRDefault="00B84390" w:rsidP="00B84390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34AAFE05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451F5D8B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3DFE7041" w14:textId="3829820F" w:rsidR="00B84390" w:rsidRPr="00ED3588" w:rsidRDefault="00B84390" w:rsidP="00B84390">
            <w:pPr>
              <w:jc w:val="center"/>
            </w:pPr>
            <w:proofErr w:type="spellStart"/>
            <w:r w:rsidRPr="009A54B0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65254248" w14:textId="73B50DEB" w:rsidR="00B84390" w:rsidRPr="00ED3588" w:rsidRDefault="00B84390" w:rsidP="00B84390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6B1F20C1" w:rsidR="00B84390" w:rsidRDefault="00B84390" w:rsidP="00B84390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206BC08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14D950E7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72EE319A" w14:textId="370FB115" w:rsidR="00B84390" w:rsidRPr="00ED3588" w:rsidRDefault="00B84390" w:rsidP="00B84390">
            <w:pPr>
              <w:jc w:val="center"/>
            </w:pPr>
            <w:proofErr w:type="spellStart"/>
            <w:r w:rsidRPr="009A54B0"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36F1E160" w14:textId="4473DA3D" w:rsidR="00B84390" w:rsidRPr="00ED3588" w:rsidRDefault="00B84390" w:rsidP="00B84390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243888A5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112A5F2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B84390" w:rsidRPr="00ED3588" w:rsidRDefault="00B84390" w:rsidP="00B84390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B84390" w:rsidRPr="00ED3588" w:rsidRDefault="00B84390" w:rsidP="00B84390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27DEF796" w:rsidR="00B84390" w:rsidRDefault="00B84390" w:rsidP="00B84390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6DBC18FD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0135C388" w:rsidR="00B84390" w:rsidRDefault="00BF3C84" w:rsidP="00B84390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2361BC10" w14:textId="6F10DD82" w:rsidR="00B84390" w:rsidRPr="00ED3588" w:rsidRDefault="00B84390" w:rsidP="00B84390">
            <w:pPr>
              <w:jc w:val="center"/>
            </w:pPr>
            <w:proofErr w:type="spellStart"/>
            <w:r w:rsidRPr="009A54B0"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77788761" w14:textId="397A756C" w:rsidR="00B84390" w:rsidRPr="00ED3588" w:rsidRDefault="00B84390" w:rsidP="00B84390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02BFF3D6" w:rsidR="00B84390" w:rsidRDefault="00B84390" w:rsidP="00B84390">
            <w:pPr>
              <w:jc w:val="center"/>
            </w:pPr>
            <w:r>
              <w:t>1-</w:t>
            </w:r>
            <w:r w:rsidR="00004A42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97FEA4E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B84390" w:rsidRDefault="00B84390" w:rsidP="00B84390">
            <w:pPr>
              <w:jc w:val="center"/>
            </w:pPr>
            <w:r>
              <w:t>No</w:t>
            </w:r>
          </w:p>
        </w:tc>
      </w:tr>
    </w:tbl>
    <w:p w14:paraId="5DB3500C" w14:textId="77777777" w:rsidR="005A09AE" w:rsidRPr="005A09AE" w:rsidRDefault="005A09AE" w:rsidP="00ED3588">
      <w:pPr>
        <w:rPr>
          <w:sz w:val="2"/>
          <w:szCs w:val="2"/>
        </w:rPr>
      </w:pPr>
      <w:bookmarkStart w:id="0" w:name="_Hlk164252619"/>
    </w:p>
    <w:bookmarkEnd w:id="0"/>
    <w:p w14:paraId="2570F973" w14:textId="77777777" w:rsidR="005F24B5" w:rsidRPr="005F24B5" w:rsidRDefault="005F24B5" w:rsidP="005F24B5">
      <w:pPr>
        <w:rPr>
          <w:rStyle w:val="ui-provider"/>
        </w:rPr>
      </w:pPr>
      <w:r w:rsidRPr="005F24B5">
        <w:rPr>
          <w:rStyle w:val="ui-provider"/>
        </w:rPr>
        <w:t xml:space="preserve">In </w:t>
      </w:r>
      <w:proofErr w:type="spellStart"/>
      <w:r w:rsidRPr="005F24B5">
        <w:rPr>
          <w:rStyle w:val="ui-provider"/>
        </w:rPr>
        <w:t>AtoMx</w:t>
      </w:r>
      <w:proofErr w:type="spellEnd"/>
      <w:r w:rsidRPr="005F24B5">
        <w:rPr>
          <w:rStyle w:val="ui-provider"/>
        </w:rPr>
        <w:t xml:space="preserve">™ v1.3.2, PRIVATE parameters have been introduced. PRIVATE parameters are protected string variables and will not be displayed in the user interface (UI) or logged in any system logs. </w:t>
      </w:r>
    </w:p>
    <w:p w14:paraId="0F584DEE" w14:textId="77777777" w:rsidR="005F24B5" w:rsidRDefault="005F24B5" w:rsidP="005F24B5">
      <w:pPr>
        <w:rPr>
          <w:rStyle w:val="ui-provider"/>
        </w:rPr>
      </w:pPr>
      <w:r w:rsidRPr="005F24B5">
        <w:rPr>
          <w:rStyle w:val="ui-provider"/>
        </w:rPr>
        <w:t xml:space="preserve">If you do not see PRIVATE as a parameter type, it indicates that your </w:t>
      </w:r>
      <w:proofErr w:type="spellStart"/>
      <w:r w:rsidRPr="005F24B5">
        <w:rPr>
          <w:rStyle w:val="ui-provider"/>
        </w:rPr>
        <w:t>AtoMx</w:t>
      </w:r>
      <w:proofErr w:type="spellEnd"/>
      <w:r w:rsidRPr="005F24B5">
        <w:rPr>
          <w:rStyle w:val="ui-provider"/>
        </w:rPr>
        <w:t xml:space="preserve"> version has not yet been upgraded to v1.3.2. For older releases where PRIVATE parameters are unavailable as an option, please select STRING instead.</w:t>
      </w:r>
    </w:p>
    <w:p w14:paraId="120AEC3B" w14:textId="77777777" w:rsidR="005F24B5" w:rsidRDefault="005F24B5" w:rsidP="00E24E8A"/>
    <w:p w14:paraId="4A140B45" w14:textId="19093A36" w:rsidR="005F24B5" w:rsidRDefault="00F119DA" w:rsidP="00E24E8A">
      <w:r>
        <w:t>Packages: None</w:t>
      </w:r>
    </w:p>
    <w:p w14:paraId="2D328F9F" w14:textId="77777777" w:rsidR="005F24B5" w:rsidRDefault="005F24B5">
      <w:r>
        <w:br w:type="page"/>
      </w:r>
    </w:p>
    <w:p w14:paraId="13854FA4" w14:textId="58E390B0" w:rsidR="00E24E8A" w:rsidRDefault="00D3020F" w:rsidP="00E24E8A">
      <w:r>
        <w:lastRenderedPageBreak/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p w14:paraId="256779F2" w14:textId="77777777" w:rsidR="005F24B5" w:rsidRDefault="005F24B5" w:rsidP="00EB3497"/>
    <w:p w14:paraId="57861D94" w14:textId="1812D44E" w:rsidR="00EB3497" w:rsidRDefault="00023677" w:rsidP="00EB3497">
      <w:proofErr w:type="spellStart"/>
      <w:r>
        <w:t>Gzip</w:t>
      </w:r>
      <w:proofErr w:type="spellEnd"/>
      <w:r>
        <w:t xml:space="preserve">: </w:t>
      </w:r>
    </w:p>
    <w:p w14:paraId="17E3A674" w14:textId="6B302C56" w:rsidR="00EB3497" w:rsidRDefault="00EB3497" w:rsidP="00023677">
      <w:r>
        <w:t xml:space="preserve">If </w:t>
      </w:r>
      <w:proofErr w:type="spellStart"/>
      <w:r>
        <w:t>gzip</w:t>
      </w:r>
      <w:proofErr w:type="spellEnd"/>
      <w:r>
        <w:t xml:space="preserve"> was selected in the module parameters, exported files will be in a compressed format with the suffix .</w:t>
      </w:r>
      <w:proofErr w:type="spellStart"/>
      <w:r>
        <w:t>gz</w:t>
      </w:r>
      <w:proofErr w:type="spellEnd"/>
      <w:r>
        <w:t xml:space="preserve"> and must be unzipped by running </w:t>
      </w:r>
      <m:oMath>
        <m:r>
          <w:rPr>
            <w:rFonts w:ascii="Cambria Math" w:hAnsi="Cambria Math"/>
          </w:rPr>
          <m:t>gunzip</m:t>
        </m:r>
      </m:oMath>
      <w:r>
        <w:t xml:space="preserve"> from a command line (gunzip is not a natively installed package on Windows</w:t>
      </w:r>
      <w:r w:rsidR="008757C1">
        <w:t xml:space="preserve"> </w:t>
      </w:r>
      <w:proofErr w:type="spellStart"/>
      <w:r w:rsidR="008757C1">
        <w:t>cmd</w:t>
      </w:r>
      <w:proofErr w:type="spellEnd"/>
      <w:r>
        <w:t>). Windows explorer might remove the .</w:t>
      </w:r>
      <w:proofErr w:type="spellStart"/>
      <w:r>
        <w:t>gz</w:t>
      </w:r>
      <w:proofErr w:type="spellEnd"/>
      <w:r>
        <w:t xml:space="preserve"> suffix on file but this does not mean they have been decompressed. Files in a </w:t>
      </w:r>
      <w:proofErr w:type="spellStart"/>
      <w:r>
        <w:t>gzip</w:t>
      </w:r>
      <w:proofErr w:type="spellEnd"/>
      <w:r>
        <w:t xml:space="preserve"> format cannot be opened in </w:t>
      </w:r>
      <w:r w:rsidR="004B276F">
        <w:t>E</w:t>
      </w:r>
      <w:r>
        <w:t>xcel.</w:t>
      </w:r>
    </w:p>
    <w:p w14:paraId="51207D68" w14:textId="59161B60" w:rsidR="00EB3497" w:rsidRDefault="00EB3497" w:rsidP="00023677">
      <w:pPr>
        <w:jc w:val="center"/>
      </w:pPr>
      <w:r>
        <w:rPr>
          <w:noProof/>
        </w:rPr>
        <w:drawing>
          <wp:inline distT="0" distB="0" distL="0" distR="0" wp14:anchorId="402527BD" wp14:editId="6C0E33AF">
            <wp:extent cx="5332265" cy="2772461"/>
            <wp:effectExtent l="0" t="0" r="1905" b="8890"/>
            <wp:docPr id="31936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53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90" cy="27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BAD" w14:textId="36D5D9BA" w:rsidR="00577C40" w:rsidRDefault="00577C40" w:rsidP="00023677">
      <w:r>
        <w:t>On a Windows computer:</w:t>
      </w:r>
    </w:p>
    <w:p w14:paraId="784D430E" w14:textId="4C575B6B" w:rsidR="00EB3497" w:rsidRDefault="00EB3497" w:rsidP="00023677">
      <w:pPr>
        <w:rPr>
          <w:rStyle w:val="ui-provider"/>
        </w:rPr>
      </w:pPr>
      <w:r>
        <w:t xml:space="preserve">If you want to view the data in </w:t>
      </w:r>
      <w:r w:rsidR="004B276F">
        <w:t>E</w:t>
      </w:r>
      <w:r>
        <w:t xml:space="preserve">xcel, it is recommended to </w:t>
      </w:r>
      <w:r w:rsidR="004B276F">
        <w:t>unselect</w:t>
      </w:r>
      <w:r>
        <w:t xml:space="preserve"> </w:t>
      </w:r>
      <w:proofErr w:type="spellStart"/>
      <w:r>
        <w:t>gzip</w:t>
      </w:r>
      <w:proofErr w:type="spellEnd"/>
      <w:r w:rsidR="004B276F" w:rsidRPr="004B276F">
        <w:t xml:space="preserve"> </w:t>
      </w:r>
      <w:r w:rsidR="004B276F">
        <w:rPr>
          <w:rStyle w:val="ui-provider"/>
        </w:rPr>
        <w:t xml:space="preserve">in the flat file export settings. If you are reading into R/Seurat, it is recommended to select </w:t>
      </w:r>
      <w:proofErr w:type="spellStart"/>
      <w:r w:rsidR="004B276F">
        <w:rPr>
          <w:rStyle w:val="ui-provider"/>
        </w:rPr>
        <w:t>gzip</w:t>
      </w:r>
      <w:proofErr w:type="spellEnd"/>
      <w:r w:rsidR="004B276F">
        <w:rPr>
          <w:rStyle w:val="ui-provider"/>
        </w:rPr>
        <w:t xml:space="preserve"> to compress the files. </w:t>
      </w:r>
    </w:p>
    <w:p w14:paraId="30B0673D" w14:textId="60FE157A" w:rsidR="00577C40" w:rsidRDefault="00577C40" w:rsidP="00023677">
      <w:pPr>
        <w:rPr>
          <w:rStyle w:val="ui-provider"/>
        </w:rPr>
      </w:pPr>
      <w:r>
        <w:rPr>
          <w:rStyle w:val="ui-provider"/>
        </w:rPr>
        <w:t>On a Mac/Linux computer:</w:t>
      </w:r>
    </w:p>
    <w:p w14:paraId="7CFD8719" w14:textId="059A08CA" w:rsidR="00577C40" w:rsidRDefault="00577C40" w:rsidP="00023677">
      <w:pPr>
        <w:rPr>
          <w:rStyle w:val="ui-provider"/>
        </w:rPr>
      </w:pPr>
      <w:r>
        <w:rPr>
          <w:rStyle w:val="ui-provider"/>
        </w:rPr>
        <w:t xml:space="preserve">It is recommended to select </w:t>
      </w:r>
      <w:proofErr w:type="spellStart"/>
      <w:r>
        <w:rPr>
          <w:rStyle w:val="ui-provider"/>
        </w:rPr>
        <w:t>gzip</w:t>
      </w:r>
      <w:proofErr w:type="spellEnd"/>
      <w:r>
        <w:rPr>
          <w:rStyle w:val="ui-provider"/>
        </w:rPr>
        <w:t xml:space="preserve"> to compress the files. If you want to view the data in Excel, use </w:t>
      </w:r>
      <m:oMath>
        <m:r>
          <w:rPr>
            <w:rStyle w:val="ui-provider"/>
            <w:rFonts w:ascii="Cambria Math" w:hAnsi="Cambria Math"/>
          </w:rPr>
          <m:t>gunzip</m:t>
        </m:r>
      </m:oMath>
      <w:r>
        <w:rPr>
          <w:rStyle w:val="ui-provider"/>
        </w:rPr>
        <w:t xml:space="preserve"> on the command line before viewing. </w:t>
      </w:r>
    </w:p>
    <w:p w14:paraId="301F88EC" w14:textId="77777777" w:rsidR="00023677" w:rsidRDefault="00023677" w:rsidP="00EB3497">
      <w:pPr>
        <w:rPr>
          <w:rStyle w:val="ui-provider"/>
        </w:rPr>
      </w:pPr>
    </w:p>
    <w:p w14:paraId="6A27E897" w14:textId="77777777" w:rsidR="005F24B5" w:rsidRDefault="005F24B5">
      <w:pPr>
        <w:rPr>
          <w:rStyle w:val="ui-provider"/>
        </w:rPr>
      </w:pPr>
      <w:r>
        <w:rPr>
          <w:rStyle w:val="ui-provider"/>
        </w:rPr>
        <w:br w:type="page"/>
      </w:r>
    </w:p>
    <w:p w14:paraId="171FB940" w14:textId="07BC9EE2" w:rsidR="00023677" w:rsidRDefault="00023677" w:rsidP="00EB3497">
      <w:pPr>
        <w:rPr>
          <w:rStyle w:val="ui-provider"/>
        </w:rPr>
      </w:pPr>
      <w:r>
        <w:rPr>
          <w:rStyle w:val="ui-provider"/>
        </w:rPr>
        <w:lastRenderedPageBreak/>
        <w:t>FOV Images for packages like Giotto</w:t>
      </w:r>
      <w:r w:rsidRPr="00023677">
        <w:t xml:space="preserve"> -</w:t>
      </w:r>
      <w:r>
        <w:rPr>
          <w:rStyle w:val="ui-provider"/>
        </w:rPr>
        <w:t xml:space="preserve"> </w:t>
      </w:r>
    </w:p>
    <w:p w14:paraId="2B98E079" w14:textId="23676636" w:rsidR="00023677" w:rsidRDefault="00023677" w:rsidP="00023677">
      <w:pPr>
        <w:ind w:firstLine="720"/>
        <w:rPr>
          <w:rStyle w:val="ui-provider"/>
        </w:rPr>
      </w:pPr>
      <w:r>
        <w:rPr>
          <w:rStyle w:val="ui-provider"/>
        </w:rPr>
        <w:t xml:space="preserve">If you are using a package like Giotto that require FOV images, the images can be retrieved using the </w:t>
      </w:r>
      <w:hyperlink r:id="rId9" w:history="1">
        <w:r w:rsidRPr="00023677">
          <w:rPr>
            <w:rStyle w:val="Hyperlink"/>
          </w:rPr>
          <w:t>normal export custom module</w:t>
        </w:r>
      </w:hyperlink>
      <w:r>
        <w:rPr>
          <w:rStyle w:val="ui-provider"/>
        </w:rPr>
        <w:t xml:space="preserve"> with the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decoded</m:t>
        </m:r>
        <m:r>
          <m:rPr>
            <m:sty m:val="bi"/>
          </m:rPr>
          <w:rPr>
            <w:rStyle w:val="ui-provider"/>
            <w:rFonts w:ascii="Cambria Math" w:hAnsi="Cambria Math"/>
          </w:rPr>
          <m:t>Files</m:t>
        </m:r>
      </m:oMath>
      <w:r>
        <w:rPr>
          <w:rStyle w:val="ui-provider"/>
        </w:rPr>
        <w:t xml:space="preserve"> and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exportFOVImages</m:t>
        </m:r>
      </m:oMath>
      <w:r w:rsidRPr="00023677">
        <w:rPr>
          <w:rStyle w:val="ui-provider"/>
        </w:rPr>
        <w:t xml:space="preserve"> </w:t>
      </w:r>
      <w:r>
        <w:rPr>
          <w:rStyle w:val="ui-provider"/>
        </w:rPr>
        <w:t xml:space="preserve">options selected. After exporting, run the following </w:t>
      </w:r>
      <w:proofErr w:type="spellStart"/>
      <w:r>
        <w:rPr>
          <w:rStyle w:val="ui-provider"/>
        </w:rPr>
        <w:t>cmd</w:t>
      </w:r>
      <w:proofErr w:type="spellEnd"/>
      <w:r>
        <w:rPr>
          <w:rStyle w:val="ui-provider"/>
        </w:rPr>
        <w:t xml:space="preserve"> commands to get the files in the expected folder structure. </w:t>
      </w:r>
      <w:r w:rsidR="009C78CC">
        <w:rPr>
          <w:rStyle w:val="ui-provider"/>
        </w:rPr>
        <w:t xml:space="preserve">Variables in </w:t>
      </w:r>
      <w:r w:rsidR="009C78CC" w:rsidRPr="009C78CC">
        <w:rPr>
          <w:rStyle w:val="ui-provider"/>
          <w:b/>
          <w:bCs/>
          <w:color w:val="663300"/>
        </w:rPr>
        <w:t>[</w:t>
      </w:r>
      <w:r w:rsidR="009C78CC">
        <w:rPr>
          <w:rStyle w:val="ui-provider"/>
        </w:rPr>
        <w:t>brackets</w:t>
      </w:r>
      <w:r w:rsidR="009C78CC" w:rsidRPr="009C78CC">
        <w:rPr>
          <w:rStyle w:val="ui-provider"/>
          <w:b/>
          <w:bCs/>
          <w:color w:val="663300"/>
        </w:rPr>
        <w:t>]</w:t>
      </w:r>
      <w:r w:rsidR="009C78CC">
        <w:rPr>
          <w:rStyle w:val="ui-provider"/>
        </w:rPr>
        <w:t xml:space="preserve"> indicate the variable will change based on your setup. </w:t>
      </w:r>
    </w:p>
    <w:p w14:paraId="2D50FA9B" w14:textId="1F632093" w:rsidR="009C78CC" w:rsidRDefault="009C78CC" w:rsidP="009C78CC">
      <w:pPr>
        <w:rPr>
          <w:rStyle w:val="ui-provider"/>
        </w:rPr>
      </w:pPr>
      <w:r w:rsidRPr="00023677">
        <w:rPr>
          <w:rStyle w:val="ui-provid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5743" wp14:editId="2FA5C6A8">
                <wp:simplePos x="0" y="0"/>
                <wp:positionH relativeFrom="margin">
                  <wp:posOffset>419100</wp:posOffset>
                </wp:positionH>
                <wp:positionV relativeFrom="paragraph">
                  <wp:posOffset>52070</wp:posOffset>
                </wp:positionV>
                <wp:extent cx="55435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F4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cd</w:t>
                            </w:r>
                            <w: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>
                              <w:t>flatFile_folder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</w:t>
                            </w:r>
                          </w:p>
                          <w:p w14:paraId="13BAA3E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proofErr w:type="spellStart"/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mkdir</w:t>
                            </w:r>
                            <w:proofErr w:type="spellEnd"/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</w:p>
                          <w:p w14:paraId="7A2DE712" w14:textId="36A464DA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</w:t>
                            </w:r>
                            <w:r>
                              <w:t>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Cell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 xml:space="preserve">*/ . </w:t>
                            </w:r>
                            <w:r>
                              <w:t>-r</w:t>
                            </w:r>
                          </w:p>
                          <w:p w14:paraId="4E0692CD" w14:textId="6AA75C4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CellLabels</w:t>
                            </w:r>
                            <w:proofErr w:type="spellEnd"/>
                          </w:p>
                          <w:p w14:paraId="0CE974DE" w14:textId="4528CD9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proofErr w:type="spellStart"/>
                            <w:r w:rsidR="009C78CC">
                              <w:t>exported_flowcell_folder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proofErr w:type="spellStart"/>
                            <w:r>
                              <w:t>CellStatsDir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CompartmentLabels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E5743" id="Text Box 2" o:spid="_x0000_s1026" style="position:absolute;margin-left:33pt;margin-top:4.1pt;width:436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" fillcolor="#cfcdcd [2894]" strokecolor="#aeaaaa [2414]">
                <v:stroke joinstyle="miter"/>
                <v:textbox>
                  <w:txbxContent>
                    <w:p w14:paraId="37109F4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cd</w:t>
                      </w:r>
                      <w: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proofErr w:type="spellStart"/>
                      <w:r>
                        <w:t>flatFile_folder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]</w:t>
                      </w:r>
                    </w:p>
                    <w:p w14:paraId="13BAA3E3" w14:textId="77777777" w:rsidR="00023677" w:rsidRDefault="00023677" w:rsidP="009C78CC">
                      <w:pPr>
                        <w:spacing w:after="0" w:line="264" w:lineRule="auto"/>
                      </w:pPr>
                      <w:proofErr w:type="spellStart"/>
                      <w:r w:rsidRPr="00023677">
                        <w:rPr>
                          <w:b/>
                          <w:bCs/>
                          <w:color w:val="0000FF"/>
                        </w:rPr>
                        <w:t>mkdir</w:t>
                      </w:r>
                      <w:proofErr w:type="spellEnd"/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proofErr w:type="spellStart"/>
                      <w:r>
                        <w:t>CellLabels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CompartmentLabels</w:t>
                      </w:r>
                      <w:proofErr w:type="spellEnd"/>
                    </w:p>
                    <w:p w14:paraId="7A2DE712" w14:textId="36A464DA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proofErr w:type="spellStart"/>
                      <w:r w:rsidR="009C78CC">
                        <w:t>exported_f</w:t>
                      </w:r>
                      <w:r>
                        <w:t>lowcell_folder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proofErr w:type="spellStart"/>
                      <w:r>
                        <w:t>CellStatsDir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Cell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 xml:space="preserve">*/ . </w:t>
                      </w:r>
                      <w:r>
                        <w:t>-r</w:t>
                      </w:r>
                    </w:p>
                    <w:p w14:paraId="4E0692CD" w14:textId="6AA75C4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proofErr w:type="spellStart"/>
                      <w:r w:rsidR="009C78CC">
                        <w:t>exported_flowcell_folder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proofErr w:type="spellStart"/>
                      <w:r>
                        <w:t>CellStatsDir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proofErr w:type="spellStart"/>
                      <w:r>
                        <w:t>CellLabels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</w:t>
                      </w:r>
                      <w:proofErr w:type="spellStart"/>
                      <w:r>
                        <w:t>CellLabels</w:t>
                      </w:r>
                      <w:proofErr w:type="spellEnd"/>
                    </w:p>
                    <w:p w14:paraId="0CE974DE" w14:textId="4528CD9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proofErr w:type="spellStart"/>
                      <w:r w:rsidR="009C78CC">
                        <w:t>exported_flowcell_folder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proofErr w:type="spellStart"/>
                      <w:r>
                        <w:t>CellStatsDir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proofErr w:type="spellStart"/>
                      <w:r>
                        <w:t>CompartmentLabels</w:t>
                      </w:r>
                      <w:proofErr w:type="spellEnd"/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</w:t>
                      </w:r>
                      <w:proofErr w:type="spellStart"/>
                      <w:r>
                        <w:t>CompartmentLabels</w:t>
                      </w:r>
                      <w:proofErr w:type="spell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CC15F4C" w14:textId="77777777" w:rsidR="009C78CC" w:rsidRDefault="009C78CC" w:rsidP="009C78CC">
      <w:pPr>
        <w:rPr>
          <w:rStyle w:val="ui-provider"/>
        </w:rPr>
      </w:pPr>
    </w:p>
    <w:sectPr w:rsidR="009C78CC" w:rsidSect="00324039">
      <w:footerReference w:type="even" r:id="rId10"/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8DEE4" w14:textId="77777777" w:rsidR="006F17C5" w:rsidRDefault="006F17C5" w:rsidP="005F24B5">
      <w:pPr>
        <w:spacing w:after="0" w:line="240" w:lineRule="auto"/>
      </w:pPr>
      <w:r>
        <w:separator/>
      </w:r>
    </w:p>
  </w:endnote>
  <w:endnote w:type="continuationSeparator" w:id="0">
    <w:p w14:paraId="33C8088E" w14:textId="77777777" w:rsidR="006F17C5" w:rsidRDefault="006F17C5" w:rsidP="005F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8116" w14:textId="7D24812A" w:rsidR="005F24B5" w:rsidRDefault="005F2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E0116" w14:textId="1309E1B4" w:rsidR="005F24B5" w:rsidRDefault="005F2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86927" w14:textId="321CB99F" w:rsidR="005F24B5" w:rsidRDefault="005F2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3A61F" w14:textId="77777777" w:rsidR="006F17C5" w:rsidRDefault="006F17C5" w:rsidP="005F24B5">
      <w:pPr>
        <w:spacing w:after="0" w:line="240" w:lineRule="auto"/>
      </w:pPr>
      <w:r>
        <w:separator/>
      </w:r>
    </w:p>
  </w:footnote>
  <w:footnote w:type="continuationSeparator" w:id="0">
    <w:p w14:paraId="2C84E363" w14:textId="77777777" w:rsidR="006F17C5" w:rsidRDefault="006F17C5" w:rsidP="005F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04A42"/>
    <w:rsid w:val="00023677"/>
    <w:rsid w:val="000B5CCB"/>
    <w:rsid w:val="00165C24"/>
    <w:rsid w:val="00175159"/>
    <w:rsid w:val="0018543E"/>
    <w:rsid w:val="001A0AFB"/>
    <w:rsid w:val="001F55DD"/>
    <w:rsid w:val="00283253"/>
    <w:rsid w:val="002E4491"/>
    <w:rsid w:val="00324039"/>
    <w:rsid w:val="00377AE9"/>
    <w:rsid w:val="0038258E"/>
    <w:rsid w:val="004A58CF"/>
    <w:rsid w:val="004B276F"/>
    <w:rsid w:val="004F07D9"/>
    <w:rsid w:val="00513ED7"/>
    <w:rsid w:val="0053133E"/>
    <w:rsid w:val="00544F76"/>
    <w:rsid w:val="00577C40"/>
    <w:rsid w:val="00590EB2"/>
    <w:rsid w:val="005A09AE"/>
    <w:rsid w:val="005F24B5"/>
    <w:rsid w:val="0060103A"/>
    <w:rsid w:val="0061113A"/>
    <w:rsid w:val="00656230"/>
    <w:rsid w:val="006F17C5"/>
    <w:rsid w:val="006F2B89"/>
    <w:rsid w:val="00784459"/>
    <w:rsid w:val="00794A7C"/>
    <w:rsid w:val="007E5A7F"/>
    <w:rsid w:val="008757C1"/>
    <w:rsid w:val="008C1B36"/>
    <w:rsid w:val="008C77BD"/>
    <w:rsid w:val="008C781C"/>
    <w:rsid w:val="008F393D"/>
    <w:rsid w:val="00914385"/>
    <w:rsid w:val="00944351"/>
    <w:rsid w:val="00970F9A"/>
    <w:rsid w:val="009A54B0"/>
    <w:rsid w:val="009B6B5A"/>
    <w:rsid w:val="009C78CC"/>
    <w:rsid w:val="009D4E6F"/>
    <w:rsid w:val="00A67CE2"/>
    <w:rsid w:val="00AB5646"/>
    <w:rsid w:val="00AC76CC"/>
    <w:rsid w:val="00B84390"/>
    <w:rsid w:val="00BF3C84"/>
    <w:rsid w:val="00C42291"/>
    <w:rsid w:val="00D3020F"/>
    <w:rsid w:val="00D52F6F"/>
    <w:rsid w:val="00D55CA1"/>
    <w:rsid w:val="00D73E99"/>
    <w:rsid w:val="00DF50E4"/>
    <w:rsid w:val="00E24E8A"/>
    <w:rsid w:val="00E33745"/>
    <w:rsid w:val="00E82366"/>
    <w:rsid w:val="00E83C73"/>
    <w:rsid w:val="00E84554"/>
    <w:rsid w:val="00EB3497"/>
    <w:rsid w:val="00EB794D"/>
    <w:rsid w:val="00ED3588"/>
    <w:rsid w:val="00ED649D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B276F"/>
  </w:style>
  <w:style w:type="paragraph" w:styleId="Footer">
    <w:name w:val="footer"/>
    <w:basedOn w:val="Normal"/>
    <w:link w:val="FooterChar"/>
    <w:uiPriority w:val="99"/>
    <w:unhideWhenUsed/>
    <w:rsid w:val="005F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spatial_vignette_2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ostring-Biostats/CosMxDACustomModules/tree/main/Ex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Griswold, Madison (Maddy)</cp:lastModifiedBy>
  <cp:revision>48</cp:revision>
  <dcterms:created xsi:type="dcterms:W3CDTF">2023-09-01T20:48:00Z</dcterms:created>
  <dcterms:modified xsi:type="dcterms:W3CDTF">2025-03-18T15:56:00Z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2024-07-19T22:01:00Z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b99ebfc7-eb5f-41d8-9f48-4a91faad74c9</vt:lpwstr>
  </property>
  <property fmtid="{D5CDD505-2E9C-101B-9397-08002B2CF9AE}" pid="8" name="MSIP_Label_c62f7822-6f62-4076-898c-e776a1ec3415_ContentBits">
    <vt:lpwstr>0</vt:lpwstr>
  </property>
</Properties>
</file>