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27E7" w14:textId="2EF4BB05" w:rsidR="00AC5232" w:rsidRPr="004136D8" w:rsidRDefault="00AC5232" w:rsidP="00AC5232">
      <w:pPr>
        <w:rPr>
          <w:rFonts w:cstheme="minorHAnsi"/>
          <w:b/>
          <w:sz w:val="24"/>
          <w:szCs w:val="24"/>
        </w:rPr>
      </w:pPr>
      <w:bookmarkStart w:id="0" w:name="_Hlk56599550"/>
      <w:bookmarkEnd w:id="0"/>
      <w:r w:rsidRPr="004136D8">
        <w:rPr>
          <w:rFonts w:cstheme="minorHAnsi"/>
          <w:b/>
          <w:sz w:val="24"/>
          <w:szCs w:val="24"/>
        </w:rPr>
        <w:t>Use of the “</w:t>
      </w:r>
      <w:r w:rsidRPr="004136D8">
        <w:rPr>
          <w:rFonts w:cstheme="minorHAnsi"/>
          <w:b/>
          <w:sz w:val="24"/>
          <w:szCs w:val="24"/>
        </w:rPr>
        <w:t>LabeledVolcanoPlot</w:t>
      </w:r>
      <w:r w:rsidRPr="004136D8">
        <w:rPr>
          <w:rFonts w:cstheme="minorHAnsi"/>
          <w:b/>
          <w:sz w:val="24"/>
          <w:szCs w:val="24"/>
        </w:rPr>
        <w:t>” DSP DA plugin</w:t>
      </w:r>
    </w:p>
    <w:p w14:paraId="5FE1B9C2" w14:textId="45FC22D4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>This vignette is a guide to running the LabeledVolcanoPlot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DSP DA plugin and interpreting the resulting plots. </w:t>
      </w:r>
      <w:bookmarkStart w:id="1" w:name="_GoBack"/>
      <w:bookmarkEnd w:id="1"/>
    </w:p>
    <w:p w14:paraId="71A03671" w14:textId="77777777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A558DA1" w14:textId="77777777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b/>
          <w:color w:val="000000"/>
          <w:sz w:val="22"/>
          <w:szCs w:val="22"/>
        </w:rPr>
        <w:t>Intended use</w:t>
      </w:r>
    </w:p>
    <w:p w14:paraId="2F2727A4" w14:textId="6A2B7431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This plug-in was designed for data from the 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>GeoMx high-plex RNA assays, such as the CTA and WTA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>. It creates publication ready labeled volcano plots based on user inputs and statistical test results.</w:t>
      </w:r>
    </w:p>
    <w:p w14:paraId="0C28835E" w14:textId="77777777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FE75CAA" w14:textId="77777777" w:rsidR="000A7702" w:rsidRPr="006403F2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b/>
          <w:color w:val="000000"/>
          <w:sz w:val="22"/>
          <w:szCs w:val="22"/>
        </w:rPr>
        <w:t>Running the plugin</w:t>
      </w:r>
    </w:p>
    <w:p w14:paraId="575F6EBE" w14:textId="73EA7827" w:rsidR="000A7702" w:rsidRPr="006403F2" w:rsidRDefault="000A7702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>The LabeledVolcanoPlot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plugin requires </w:t>
      </w:r>
      <w:r w:rsidR="002F582C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an extra file input from DSP DA.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F582C" w:rsidRPr="006403F2">
        <w:rPr>
          <w:rFonts w:asciiTheme="minorHAnsi" w:hAnsiTheme="minorHAnsi" w:cstheme="minorHAnsi"/>
          <w:color w:val="000000"/>
          <w:sz w:val="22"/>
          <w:szCs w:val="22"/>
        </w:rPr>
        <w:t>After creating a volcano plot in DSP DA, the results file must be saved as a …</w:t>
      </w:r>
    </w:p>
    <w:p w14:paraId="05106715" w14:textId="02AF4060" w:rsidR="002F582C" w:rsidRPr="006403F2" w:rsidRDefault="002F582C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This file must be changed to a \t delimited file before running the plugin. The script will not run if this is not changed. </w:t>
      </w:r>
    </w:p>
    <w:p w14:paraId="66F96E16" w14:textId="6CD3EFA7" w:rsidR="002F582C" w:rsidRPr="006403F2" w:rsidRDefault="002F582C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3284A71" w14:textId="401835B3" w:rsidR="000A7702" w:rsidRPr="006403F2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In addition, the plugin accepts </w:t>
      </w:r>
      <w:r w:rsidR="002F582C" w:rsidRPr="006403F2">
        <w:rPr>
          <w:rFonts w:asciiTheme="minorHAnsi" w:hAnsiTheme="minorHAnsi" w:cstheme="minorHAnsi"/>
          <w:color w:val="000000"/>
          <w:sz w:val="22"/>
          <w:szCs w:val="22"/>
        </w:rPr>
        <w:t>17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“arguments” that you can set by modifying the top of the plugin’s code. Instructions for how to use these arguments are in-line in the plugin’s R code. </w:t>
      </w:r>
    </w:p>
    <w:p w14:paraId="3BBC753E" w14:textId="3F02DD4F" w:rsidR="000A7702" w:rsidRPr="006403F2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>Briefly, the arguments are:</w:t>
      </w:r>
    </w:p>
    <w:p w14:paraId="47EA9B19" w14:textId="6758B4AB" w:rsidR="000A7702" w:rsidRPr="006403F2" w:rsidRDefault="002F582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de_results_filename</w:t>
      </w:r>
      <w:r w:rsidR="004626D4" w:rsidRPr="006403F2">
        <w:rPr>
          <w:rFonts w:asciiTheme="minorHAnsi" w:hAnsiTheme="minorHAnsi" w:cstheme="minorHAnsi"/>
          <w:i/>
          <w:color w:val="000000"/>
          <w:sz w:val="22"/>
          <w:szCs w:val="22"/>
        </w:rPr>
        <w:t>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="004B0C29" w:rsidRPr="006403F2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he </w:t>
      </w:r>
      <w:r w:rsidR="004B0C29" w:rsidRPr="006403F2">
        <w:rPr>
          <w:rFonts w:asciiTheme="minorHAnsi" w:hAnsiTheme="minorHAnsi" w:cstheme="minorHAnsi"/>
          <w:color w:val="000000"/>
          <w:sz w:val="22"/>
          <w:szCs w:val="22"/>
        </w:rPr>
        <w:t>\t delimited file of the volcano plot results from DSP DA</w:t>
      </w:r>
      <w:r w:rsidR="00F35EBE" w:rsidRPr="006403F2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This is the name of whatever </w:t>
      </w:r>
      <w:r w:rsidR="004B0C29" w:rsidRPr="006403F2">
        <w:rPr>
          <w:rFonts w:asciiTheme="minorHAnsi" w:hAnsiTheme="minorHAnsi" w:cstheme="minorHAnsi"/>
          <w:color w:val="000000"/>
          <w:sz w:val="22"/>
          <w:szCs w:val="22"/>
        </w:rPr>
        <w:t>\t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file you’ve uploaded to the DSP DA.   </w:t>
      </w:r>
    </w:p>
    <w:p w14:paraId="3A4CD92C" w14:textId="0564DCFD" w:rsidR="000A7702" w:rsidRPr="006403F2" w:rsidRDefault="004B0C29" w:rsidP="004B0C2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output_format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Desired output format for the volcano plot figure. </w:t>
      </w:r>
    </w:p>
    <w:p w14:paraId="31342F13" w14:textId="65A405E7" w:rsidR="000A7702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plot_title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Title for figure</w:t>
      </w:r>
    </w:p>
    <w:p w14:paraId="39FEA752" w14:textId="485901C3" w:rsidR="000A7702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negative_label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Matching negative x-axis label to the volcano plot in DSP DA; these labels are not transferred to results file so must be user added</w:t>
      </w:r>
    </w:p>
    <w:p w14:paraId="3897E235" w14:textId="7AE555F1" w:rsidR="004B0C29" w:rsidRPr="006403F2" w:rsidRDefault="004B0C29" w:rsidP="004B0C2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positive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_label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Matching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positive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x-axis label to the volcano plot in DSP DA; these labels are not transferred to results file so must be user added</w:t>
      </w:r>
    </w:p>
    <w:p w14:paraId="3311452F" w14:textId="192C9119" w:rsidR="004B0C29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n_genes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Number of top genes </w:t>
      </w:r>
      <w:r w:rsidR="006600A6"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by pvalue/fdr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to label on figure</w:t>
      </w:r>
    </w:p>
    <w:p w14:paraId="138B8600" w14:textId="77777777" w:rsidR="004B0C29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gene_list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Specified genes that will be labeled no matter what on figure. Default labeling method over n_genes. </w:t>
      </w:r>
    </w:p>
    <w:p w14:paraId="7965D033" w14:textId="62180DE8" w:rsidR="000A7702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pval_thresh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A784C" w:rsidRPr="006403F2">
        <w:rPr>
          <w:rFonts w:asciiTheme="minorHAnsi" w:hAnsiTheme="minorHAnsi" w:cstheme="minorHAnsi"/>
          <w:color w:val="000000"/>
          <w:sz w:val="22"/>
          <w:szCs w:val="22"/>
        </w:rPr>
        <w:t>P-value threshold on y-axis; Default over fdr_thresh</w:t>
      </w:r>
    </w:p>
    <w:p w14:paraId="7499BAB0" w14:textId="12DFAFD8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fdr_thresh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False discovery rate threshold on y-axis</w:t>
      </w:r>
    </w:p>
    <w:p w14:paraId="5307A3BB" w14:textId="376F7B63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fc_thres</w:t>
      </w:r>
      <w:r w:rsidR="00F35EBE"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</w:t>
      </w: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Fold change cutoff on x-axis. </w:t>
      </w:r>
    </w:p>
    <w:p w14:paraId="295CA9C4" w14:textId="11650DAD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thresh_lines: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Should the threshold lines be shown on figure</w:t>
      </w:r>
    </w:p>
    <w:p w14:paraId="72EBE3ED" w14:textId="5F97170A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font_size: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Font size on figure</w:t>
      </w:r>
    </w:p>
    <w:p w14:paraId="425BB7C5" w14:textId="6E4A4F8B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font_family: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Font family for all text on figure</w:t>
      </w:r>
    </w:p>
    <w:p w14:paraId="33DA70B2" w14:textId="2B748EC7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plot_width: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Width of saved figure in inches</w:t>
      </w:r>
    </w:p>
    <w:p w14:paraId="3196449B" w14:textId="36F47B2A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plot_height: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Height of saved figure in inches</w:t>
      </w:r>
    </w:p>
    <w:p w14:paraId="5C25B8BF" w14:textId="60C970C7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lastRenderedPageBreak/>
        <w:t>target_groups: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Specific target groups to be colored in plot. All genes in given target_group are colored no matter where they are in the figure.</w:t>
      </w:r>
      <w:r w:rsidR="00F35EBE"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If no group is given, targets are colored if they are above pval/fdr threshold. </w:t>
      </w:r>
    </w:p>
    <w:p w14:paraId="1D9D957D" w14:textId="05C8F088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color_options: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List of colors to use in figure. Must have at least the number of </w:t>
      </w:r>
      <w:proofErr w:type="gramStart"/>
      <w:r w:rsidRPr="006403F2">
        <w:rPr>
          <w:rFonts w:asciiTheme="minorHAnsi" w:hAnsiTheme="minorHAnsi" w:cstheme="minorHAnsi"/>
          <w:color w:val="000000"/>
          <w:sz w:val="22"/>
          <w:szCs w:val="22"/>
        </w:rPr>
        <w:t>target</w:t>
      </w:r>
      <w:proofErr w:type="gramEnd"/>
      <w:r w:rsidRPr="006403F2">
        <w:rPr>
          <w:rFonts w:asciiTheme="minorHAnsi" w:hAnsiTheme="minorHAnsi" w:cstheme="minorHAnsi"/>
          <w:color w:val="000000"/>
          <w:sz w:val="22"/>
          <w:szCs w:val="22"/>
        </w:rPr>
        <w:t>_groups.</w:t>
      </w:r>
    </w:p>
    <w:p w14:paraId="66414C51" w14:textId="38D8BE53" w:rsidR="00226743" w:rsidRPr="006403F2" w:rsidRDefault="00226743" w:rsidP="00AC5232">
      <w:pPr>
        <w:rPr>
          <w:rFonts w:cstheme="minorHAnsi"/>
        </w:rPr>
      </w:pPr>
    </w:p>
    <w:p w14:paraId="72B4F59B" w14:textId="77777777" w:rsidR="00F35EBE" w:rsidRPr="006403F2" w:rsidRDefault="00F35EBE" w:rsidP="00F35EB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b/>
          <w:color w:val="000000"/>
          <w:sz w:val="22"/>
          <w:szCs w:val="22"/>
        </w:rPr>
        <w:t>Interpretation of results</w:t>
      </w:r>
    </w:p>
    <w:p w14:paraId="233F2EC6" w14:textId="7E071185" w:rsidR="00F35EBE" w:rsidRPr="006403F2" w:rsidRDefault="00F35EBE" w:rsidP="00F35EBE">
      <w:pPr>
        <w:rPr>
          <w:rFonts w:cstheme="minorHAnsi"/>
        </w:rPr>
      </w:pPr>
      <w:r w:rsidRPr="006403F2">
        <w:rPr>
          <w:rFonts w:cstheme="minorHAnsi"/>
        </w:rPr>
        <w:t>The LabeledVolcanoPlot</w:t>
      </w:r>
      <w:r w:rsidRPr="006403F2">
        <w:rPr>
          <w:rFonts w:cstheme="minorHAnsi"/>
        </w:rPr>
        <w:t xml:space="preserve"> plugin</w:t>
      </w:r>
      <w:r w:rsidRPr="006403F2">
        <w:rPr>
          <w:rFonts w:cstheme="minorHAnsi"/>
        </w:rPr>
        <w:t xml:space="preserve"> outputs a</w:t>
      </w:r>
      <w:r w:rsidRPr="006403F2">
        <w:rPr>
          <w:rFonts w:cstheme="minorHAnsi"/>
        </w:rPr>
        <w:t xml:space="preserve"> typical volcano plot figure with fold change on the x-axis and </w:t>
      </w:r>
      <w:r w:rsidR="00BC4ED5" w:rsidRPr="006403F2">
        <w:rPr>
          <w:rFonts w:cstheme="minorHAnsi"/>
        </w:rPr>
        <w:t xml:space="preserve">   </w:t>
      </w:r>
      <w:r w:rsidRPr="006403F2">
        <w:rPr>
          <w:rFonts w:cstheme="minorHAnsi"/>
        </w:rPr>
        <w:t>-log10(pvalue) on the y-axis</w:t>
      </w:r>
      <w:r w:rsidR="00BC4ED5" w:rsidRPr="006403F2">
        <w:rPr>
          <w:rFonts w:cstheme="minorHAnsi"/>
        </w:rPr>
        <w:t xml:space="preserve"> for each target</w:t>
      </w:r>
      <w:r w:rsidRPr="006403F2">
        <w:rPr>
          <w:rFonts w:cstheme="minorHAnsi"/>
        </w:rPr>
        <w:t xml:space="preserve">. </w:t>
      </w:r>
    </w:p>
    <w:p w14:paraId="13C215EA" w14:textId="4C062CE5" w:rsidR="00F35EBE" w:rsidRPr="006403F2" w:rsidRDefault="00F35EBE" w:rsidP="00F35EBE">
      <w:pPr>
        <w:rPr>
          <w:rFonts w:cstheme="minorHAnsi"/>
          <w:i/>
          <w:iCs/>
        </w:rPr>
      </w:pPr>
      <w:r w:rsidRPr="006403F2">
        <w:rPr>
          <w:rFonts w:cstheme="minorHAnsi"/>
          <w:i/>
          <w:iCs/>
        </w:rPr>
        <w:t>Example figures with differen</w:t>
      </w:r>
      <w:r w:rsidR="00BC4ED5" w:rsidRPr="006403F2">
        <w:rPr>
          <w:rFonts w:cstheme="minorHAnsi"/>
          <w:i/>
          <w:iCs/>
        </w:rPr>
        <w:t xml:space="preserve">t </w:t>
      </w:r>
      <w:r w:rsidRPr="006403F2">
        <w:rPr>
          <w:rFonts w:cstheme="minorHAnsi"/>
          <w:i/>
          <w:iCs/>
        </w:rPr>
        <w:t>in</w:t>
      </w:r>
      <w:r w:rsidR="00BC4ED5" w:rsidRPr="006403F2">
        <w:rPr>
          <w:rFonts w:cstheme="minorHAnsi"/>
          <w:i/>
          <w:iCs/>
        </w:rPr>
        <w:t>put</w:t>
      </w:r>
      <w:r w:rsidRPr="006403F2">
        <w:rPr>
          <w:rFonts w:cstheme="minorHAnsi"/>
          <w:i/>
          <w:iCs/>
        </w:rPr>
        <w:t xml:space="preserve"> arguments. </w:t>
      </w:r>
    </w:p>
    <w:p w14:paraId="1042CDA6" w14:textId="77777777" w:rsidR="000C0B29" w:rsidRPr="006403F2" w:rsidRDefault="000C0B29" w:rsidP="00C9150B">
      <w:pPr>
        <w:rPr>
          <w:rFonts w:cstheme="minorHAnsi"/>
          <w:i/>
          <w:iCs/>
        </w:rPr>
      </w:pPr>
    </w:p>
    <w:p w14:paraId="2682C6EF" w14:textId="7BEB6306" w:rsidR="00C9150B" w:rsidRPr="006403F2" w:rsidRDefault="00C9150B" w:rsidP="00C9150B">
      <w:pPr>
        <w:rPr>
          <w:rFonts w:cstheme="minorHAnsi"/>
          <w:b/>
          <w:bCs/>
        </w:rPr>
        <w:sectPr w:rsidR="00C9150B" w:rsidRPr="006403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43B526" w14:textId="5BD571FC" w:rsidR="000C0B29" w:rsidRPr="006403F2" w:rsidRDefault="00F35EBE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n_genes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25</w:t>
      </w:r>
    </w:p>
    <w:p w14:paraId="547385EE" w14:textId="059BB576" w:rsidR="000C0B29" w:rsidRPr="006403F2" w:rsidRDefault="00F35EBE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 xml:space="preserve"> pval_thresh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0.5</w:t>
      </w:r>
    </w:p>
    <w:p w14:paraId="0C727A26" w14:textId="77777777" w:rsidR="000C0B29" w:rsidRPr="006403F2" w:rsidRDefault="00F35EBE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fc_thresh</w:t>
      </w:r>
      <w:r w:rsidR="000C0B29" w:rsidRPr="006403F2">
        <w:rPr>
          <w:rFonts w:cstheme="minorHAnsi"/>
          <w:b/>
          <w:bCs/>
        </w:rPr>
        <w:t xml:space="preserve"> = </w:t>
      </w:r>
      <w:r w:rsidR="00EF3404" w:rsidRPr="006403F2">
        <w:rPr>
          <w:rFonts w:cstheme="minorHAnsi"/>
          <w:b/>
          <w:bCs/>
        </w:rPr>
        <w:t>0.75</w:t>
      </w:r>
    </w:p>
    <w:p w14:paraId="311DB5D5" w14:textId="77777777" w:rsidR="000C0B29" w:rsidRPr="006403F2" w:rsidRDefault="00F35EBE" w:rsidP="000C0B29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 xml:space="preserve"> font_family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”mono”</w:t>
      </w:r>
    </w:p>
    <w:p w14:paraId="58B8EECB" w14:textId="42EA49CA" w:rsidR="00F35EBE" w:rsidRPr="006403F2" w:rsidRDefault="00F35EBE" w:rsidP="000C0B29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target_groups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NUL</w:t>
      </w:r>
      <w:r w:rsidR="00EF3404" w:rsidRPr="006403F2">
        <w:rPr>
          <w:rFonts w:cstheme="minorHAnsi"/>
          <w:b/>
          <w:bCs/>
        </w:rPr>
        <w:t>L</w:t>
      </w:r>
    </w:p>
    <w:p w14:paraId="37E003F3" w14:textId="77777777" w:rsidR="000C0B29" w:rsidRPr="006403F2" w:rsidRDefault="000C0B29" w:rsidP="00EF3404">
      <w:pPr>
        <w:jc w:val="center"/>
        <w:rPr>
          <w:rFonts w:cstheme="minorHAnsi"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277A9CB" w14:textId="0216985E" w:rsidR="00BD4203" w:rsidRPr="006403F2" w:rsidRDefault="00BD4203" w:rsidP="00EF3404">
      <w:pPr>
        <w:jc w:val="center"/>
        <w:rPr>
          <w:rFonts w:cstheme="minorHAnsi"/>
        </w:rPr>
      </w:pPr>
      <w:r w:rsidRPr="006403F2">
        <w:rPr>
          <w:rFonts w:cstheme="minorHAnsi"/>
          <w:noProof/>
        </w:rPr>
        <w:drawing>
          <wp:inline distT="0" distB="0" distL="0" distR="0" wp14:anchorId="16040463" wp14:editId="3E75DB9A">
            <wp:extent cx="5486411" cy="3657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OI Surface Area Comparisons_volcano_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EFD" w14:textId="5F732311" w:rsidR="00F35EBE" w:rsidRPr="006403F2" w:rsidRDefault="00F35EBE" w:rsidP="00F35EBE">
      <w:pPr>
        <w:rPr>
          <w:rFonts w:cstheme="minorHAnsi"/>
        </w:rPr>
      </w:pPr>
    </w:p>
    <w:p w14:paraId="2E9BFE08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45A56DC1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508741D8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48916081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7C1DA9FB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31D537F0" w14:textId="77777777" w:rsidR="000C0B29" w:rsidRPr="006403F2" w:rsidRDefault="000C0B29" w:rsidP="00EF3404">
      <w:pPr>
        <w:jc w:val="center"/>
        <w:rPr>
          <w:rFonts w:cstheme="minorHAnsi"/>
          <w:b/>
          <w:bCs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C81331" w14:textId="47235734" w:rsidR="000C0B29" w:rsidRPr="006403F2" w:rsidRDefault="00EF3404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n_genes</w:t>
      </w:r>
      <w:r w:rsidR="000C0B29" w:rsidRPr="006403F2">
        <w:rPr>
          <w:rFonts w:cstheme="minorHAnsi"/>
          <w:b/>
          <w:bCs/>
        </w:rPr>
        <w:t xml:space="preserve"> = </w:t>
      </w:r>
      <w:r w:rsidR="00232090" w:rsidRPr="006403F2">
        <w:rPr>
          <w:rFonts w:cstheme="minorHAnsi"/>
          <w:b/>
          <w:bCs/>
        </w:rPr>
        <w:t>40</w:t>
      </w:r>
    </w:p>
    <w:p w14:paraId="110D0D34" w14:textId="77777777" w:rsidR="000C0B29" w:rsidRPr="006403F2" w:rsidRDefault="00EF3404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fdr</w:t>
      </w:r>
      <w:r w:rsidRPr="006403F2">
        <w:rPr>
          <w:rFonts w:cstheme="minorHAnsi"/>
          <w:b/>
          <w:bCs/>
        </w:rPr>
        <w:t>_thresh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0.5</w:t>
      </w:r>
    </w:p>
    <w:p w14:paraId="0CB1ED08" w14:textId="77777777" w:rsidR="000C0B29" w:rsidRPr="006403F2" w:rsidRDefault="00EF3404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fc_thresh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0.75</w:t>
      </w:r>
    </w:p>
    <w:p w14:paraId="3B6CF846" w14:textId="77777777" w:rsidR="000C0B29" w:rsidRPr="006403F2" w:rsidRDefault="00EF3404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font_family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”</w:t>
      </w:r>
      <w:r w:rsidRPr="006403F2">
        <w:rPr>
          <w:rFonts w:cstheme="minorHAnsi"/>
          <w:b/>
          <w:bCs/>
        </w:rPr>
        <w:t>serif</w:t>
      </w:r>
      <w:r w:rsidRPr="006403F2">
        <w:rPr>
          <w:rFonts w:cstheme="minorHAnsi"/>
          <w:b/>
          <w:bCs/>
        </w:rPr>
        <w:t>”</w:t>
      </w:r>
    </w:p>
    <w:p w14:paraId="214DF7AC" w14:textId="77777777" w:rsidR="000C0B29" w:rsidRPr="006403F2" w:rsidRDefault="00EF3404" w:rsidP="00EF3404">
      <w:pPr>
        <w:jc w:val="center"/>
        <w:rPr>
          <w:rFonts w:cstheme="minorHAnsi"/>
          <w:b/>
          <w:bCs/>
          <w:noProof/>
        </w:rPr>
      </w:pPr>
      <w:r w:rsidRPr="006403F2">
        <w:rPr>
          <w:rFonts w:cstheme="minorHAnsi"/>
          <w:b/>
          <w:bCs/>
        </w:rPr>
        <w:t>target_groups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NULL</w:t>
      </w:r>
    </w:p>
    <w:p w14:paraId="5EFCCEAD" w14:textId="65204041" w:rsidR="00EF3404" w:rsidRPr="006403F2" w:rsidRDefault="00EF3404" w:rsidP="00EF3404">
      <w:pPr>
        <w:jc w:val="center"/>
        <w:rPr>
          <w:rFonts w:cstheme="minorHAnsi"/>
          <w:b/>
          <w:bCs/>
          <w:noProof/>
        </w:rPr>
      </w:pPr>
      <w:r w:rsidRPr="006403F2">
        <w:rPr>
          <w:rFonts w:cstheme="minorHAnsi"/>
          <w:b/>
          <w:bCs/>
          <w:noProof/>
        </w:rPr>
        <w:t>thresh_lines</w:t>
      </w:r>
      <w:r w:rsidR="000C0B29" w:rsidRPr="006403F2">
        <w:rPr>
          <w:rFonts w:cstheme="minorHAnsi"/>
          <w:b/>
          <w:bCs/>
          <w:noProof/>
        </w:rPr>
        <w:t xml:space="preserve"> = </w:t>
      </w:r>
      <w:r w:rsidRPr="006403F2">
        <w:rPr>
          <w:rFonts w:cstheme="minorHAnsi"/>
          <w:b/>
          <w:bCs/>
          <w:noProof/>
        </w:rPr>
        <w:t xml:space="preserve">FALSE </w:t>
      </w:r>
    </w:p>
    <w:p w14:paraId="4D3AA112" w14:textId="77777777" w:rsidR="000C0B29" w:rsidRPr="006403F2" w:rsidRDefault="000C0B29" w:rsidP="004626D4">
      <w:pPr>
        <w:jc w:val="center"/>
        <w:rPr>
          <w:rFonts w:cstheme="minorHAnsi"/>
          <w:b/>
          <w:bCs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2D1D803" w14:textId="5BCFC80E" w:rsidR="004626D4" w:rsidRPr="006403F2" w:rsidRDefault="00232090" w:rsidP="004626D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noProof/>
        </w:rPr>
        <w:drawing>
          <wp:inline distT="0" distB="0" distL="0" distR="0" wp14:anchorId="1205ADD4" wp14:editId="176CEF44">
            <wp:extent cx="5486411" cy="3657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OI Surface Area Comparisons_volcano_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DE8D" w14:textId="3A872F05" w:rsidR="006600A6" w:rsidRPr="006403F2" w:rsidRDefault="006600A6">
      <w:pPr>
        <w:spacing w:line="259" w:lineRule="auto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br w:type="page"/>
      </w:r>
    </w:p>
    <w:p w14:paraId="6F239B7F" w14:textId="77777777" w:rsidR="000C0B29" w:rsidRPr="006403F2" w:rsidRDefault="000C0B29" w:rsidP="004626D4">
      <w:pPr>
        <w:jc w:val="center"/>
        <w:rPr>
          <w:rFonts w:cstheme="minorHAnsi"/>
          <w:b/>
          <w:bCs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272171" w14:textId="2DE2BDD3" w:rsidR="000C0B29" w:rsidRPr="006403F2" w:rsidRDefault="00EF3404" w:rsidP="004626D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lastRenderedPageBreak/>
        <w:t>gene</w:t>
      </w:r>
      <w:r w:rsidRPr="006403F2">
        <w:rPr>
          <w:rFonts w:cstheme="minorHAnsi"/>
          <w:b/>
          <w:bCs/>
        </w:rPr>
        <w:t xml:space="preserve">_list </w:t>
      </w:r>
      <w:r w:rsidR="00C9150B" w:rsidRPr="006403F2">
        <w:rPr>
          <w:rFonts w:cstheme="minorHAnsi"/>
          <w:b/>
          <w:bCs/>
        </w:rPr>
        <w:t>=</w:t>
      </w:r>
      <w:r w:rsidRPr="006403F2">
        <w:rPr>
          <w:rFonts w:cstheme="minorHAnsi"/>
          <w:b/>
          <w:bCs/>
        </w:rPr>
        <w:t xml:space="preserve"> c("IL2RG", "GLUL", "SPIB", "C2")</w:t>
      </w:r>
    </w:p>
    <w:p w14:paraId="516D946C" w14:textId="07614B02" w:rsidR="006600A6" w:rsidRPr="006403F2" w:rsidRDefault="006600A6" w:rsidP="006600A6">
      <w:pPr>
        <w:jc w:val="center"/>
        <w:rPr>
          <w:rFonts w:cstheme="minorHAnsi"/>
          <w:b/>
          <w:bCs/>
          <w:noProof/>
        </w:rPr>
      </w:pPr>
      <w:r w:rsidRPr="006403F2">
        <w:rPr>
          <w:rFonts w:cstheme="minorHAnsi"/>
          <w:b/>
          <w:bCs/>
        </w:rPr>
        <w:t>target_groups =  c("Hemostasis", "DNA Repair")</w:t>
      </w:r>
    </w:p>
    <w:p w14:paraId="415780FE" w14:textId="77777777" w:rsidR="000C0B29" w:rsidRPr="006403F2" w:rsidRDefault="00EF3404" w:rsidP="004626D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pval_thresh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0.5</w:t>
      </w:r>
    </w:p>
    <w:p w14:paraId="10A537BC" w14:textId="77777777" w:rsidR="000C0B29" w:rsidRPr="006403F2" w:rsidRDefault="00EF3404" w:rsidP="004626D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fc_thresh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0.75</w:t>
      </w:r>
    </w:p>
    <w:p w14:paraId="044F21D5" w14:textId="77777777" w:rsidR="000C0B29" w:rsidRPr="006403F2" w:rsidRDefault="00EF3404" w:rsidP="004626D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font_family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”</w:t>
      </w:r>
      <w:r w:rsidRPr="006403F2">
        <w:rPr>
          <w:rFonts w:cstheme="minorHAnsi"/>
          <w:b/>
          <w:bCs/>
        </w:rPr>
        <w:t>sans</w:t>
      </w:r>
      <w:r w:rsidRPr="006403F2">
        <w:rPr>
          <w:rFonts w:cstheme="minorHAnsi"/>
          <w:b/>
          <w:bCs/>
        </w:rPr>
        <w:t>”</w:t>
      </w:r>
    </w:p>
    <w:p w14:paraId="1EEEB5A4" w14:textId="77777777" w:rsidR="000C0B29" w:rsidRPr="006403F2" w:rsidRDefault="00EF3404" w:rsidP="004626D4">
      <w:pPr>
        <w:jc w:val="center"/>
        <w:rPr>
          <w:rFonts w:cstheme="minorHAnsi"/>
          <w:noProof/>
        </w:rPr>
        <w:sectPr w:rsidR="000C0B29" w:rsidRPr="006403F2" w:rsidSect="006600A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 w:space="720"/>
          </w:cols>
          <w:docGrid w:linePitch="360"/>
        </w:sectPr>
      </w:pPr>
      <w:r w:rsidRPr="006403F2">
        <w:rPr>
          <w:rFonts w:cstheme="minorHAnsi"/>
          <w:b/>
          <w:bCs/>
          <w:noProof/>
        </w:rPr>
        <w:t>thresh_lines</w:t>
      </w:r>
      <w:r w:rsidR="000C0B29" w:rsidRPr="006403F2">
        <w:rPr>
          <w:rFonts w:cstheme="minorHAnsi"/>
          <w:b/>
          <w:bCs/>
          <w:noProof/>
        </w:rPr>
        <w:t xml:space="preserve"> = </w:t>
      </w:r>
      <w:r w:rsidR="002621B8" w:rsidRPr="006403F2">
        <w:rPr>
          <w:rFonts w:cstheme="minorHAnsi"/>
          <w:b/>
          <w:bCs/>
          <w:noProof/>
        </w:rPr>
        <w:t>TRUE</w:t>
      </w:r>
      <w:r w:rsidRPr="006403F2">
        <w:rPr>
          <w:rFonts w:cstheme="minorHAnsi"/>
          <w:noProof/>
        </w:rPr>
        <w:t xml:space="preserve"> </w:t>
      </w:r>
    </w:p>
    <w:p w14:paraId="6E0A47BF" w14:textId="16ADA70F" w:rsidR="00F35EBE" w:rsidRPr="004626D4" w:rsidRDefault="00232090" w:rsidP="004626D4">
      <w:pPr>
        <w:jc w:val="center"/>
        <w:rPr>
          <w:rFonts w:cstheme="minorHAnsi"/>
          <w:noProof/>
        </w:rPr>
      </w:pPr>
      <w:r w:rsidRPr="004626D4">
        <w:rPr>
          <w:rFonts w:cstheme="minorHAnsi"/>
          <w:noProof/>
        </w:rPr>
        <w:drawing>
          <wp:inline distT="0" distB="0" distL="0" distR="0" wp14:anchorId="629F0D0B" wp14:editId="581F1B53">
            <wp:extent cx="5486411" cy="36576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OI Surface Area Comparisons_volcano_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EBE" w:rsidRPr="004626D4" w:rsidSect="000C0B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79B1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EE4ED6"/>
    <w:multiLevelType w:val="hybridMultilevel"/>
    <w:tmpl w:val="9B822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95A21"/>
    <w:multiLevelType w:val="hybridMultilevel"/>
    <w:tmpl w:val="CEFAC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0462A"/>
    <w:multiLevelType w:val="hybridMultilevel"/>
    <w:tmpl w:val="F3FEF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F7132"/>
    <w:multiLevelType w:val="hybridMultilevel"/>
    <w:tmpl w:val="FE20AB28"/>
    <w:lvl w:ilvl="0" w:tplc="A4A0316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2"/>
    <w:rsid w:val="000A7702"/>
    <w:rsid w:val="000C0B29"/>
    <w:rsid w:val="00226743"/>
    <w:rsid w:val="00232090"/>
    <w:rsid w:val="002621B8"/>
    <w:rsid w:val="002F582C"/>
    <w:rsid w:val="003204D9"/>
    <w:rsid w:val="00364E3D"/>
    <w:rsid w:val="004136D8"/>
    <w:rsid w:val="004626D4"/>
    <w:rsid w:val="004B0C29"/>
    <w:rsid w:val="00626619"/>
    <w:rsid w:val="006403F2"/>
    <w:rsid w:val="006600A6"/>
    <w:rsid w:val="00690F9C"/>
    <w:rsid w:val="00841CF9"/>
    <w:rsid w:val="00AC5232"/>
    <w:rsid w:val="00BA784C"/>
    <w:rsid w:val="00BC4ED5"/>
    <w:rsid w:val="00BD4203"/>
    <w:rsid w:val="00C82BAA"/>
    <w:rsid w:val="00C9150B"/>
    <w:rsid w:val="00EF3404"/>
    <w:rsid w:val="00F3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D4FC"/>
  <w15:chartTrackingRefBased/>
  <w15:docId w15:val="{C5DA8438-2DFB-40A0-A978-E27416FA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2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204D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C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77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14</cp:revision>
  <dcterms:created xsi:type="dcterms:W3CDTF">2020-11-18T19:57:00Z</dcterms:created>
  <dcterms:modified xsi:type="dcterms:W3CDTF">2020-11-18T22:33:00Z</dcterms:modified>
</cp:coreProperties>
</file>