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F4887B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整体网站</w:t>
      </w:r>
    </w:p>
    <w:p w14:paraId="05CB9F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加一个纸质书购买的链接。</w:t>
      </w:r>
    </w:p>
    <w:p w14:paraId="1BCFF0A9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具体信息可以参考：https://pdc.capub.cn/</w:t>
      </w:r>
    </w:p>
    <w:p w14:paraId="3720D2BE"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浅色主题有些地方看不清，你们后面整体检查一下。</w:t>
      </w:r>
    </w:p>
    <w:p w14:paraId="30C26E25">
      <w:pPr>
        <w:numPr>
          <w:numId w:val="0"/>
        </w:numPr>
        <w:ind w:leftChars="0"/>
      </w:pPr>
      <w:r>
        <w:drawing>
          <wp:inline distT="0" distB="0" distL="114300" distR="114300">
            <wp:extent cx="2908935" cy="1287145"/>
            <wp:effectExtent l="0" t="0" r="5715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021C">
      <w:pPr>
        <w:numPr>
          <w:numId w:val="0"/>
        </w:numPr>
        <w:ind w:leftChars="0"/>
      </w:pPr>
      <w:r>
        <w:drawing>
          <wp:inline distT="0" distB="0" distL="114300" distR="114300">
            <wp:extent cx="4247515" cy="550545"/>
            <wp:effectExtent l="0" t="0" r="635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28645"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调整主题的按钮可以常驻，章节什么的页面都出现</w:t>
      </w:r>
    </w:p>
    <w:p w14:paraId="72371B69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990600" cy="542925"/>
            <wp:effectExtent l="0" t="0" r="0" b="952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69B1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章节部分</w:t>
      </w:r>
    </w:p>
    <w:p w14:paraId="73230E82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1、修改答题逻辑，一个题目只需要选一次二选一，点击图片即可（要么选AI的，要么选真实的）。</w:t>
      </w:r>
    </w:p>
    <w:p w14:paraId="7F08F95B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51150" cy="2761615"/>
            <wp:effectExtent l="0" t="0" r="635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1F626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2、音频嵌入或下载，在下面标注来源。跳转的方式会直接看到答案。后面的猫咪视频同理</w:t>
      </w:r>
    </w:p>
    <w:p w14:paraId="15BB2366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564130"/>
            <wp:effectExtent l="0" t="0" r="7620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0ED2">
      <w:pPr>
        <w:widowControl w:val="0"/>
        <w:numPr>
          <w:ilvl w:val="0"/>
          <w:numId w:val="0"/>
        </w:numPr>
        <w:jc w:val="both"/>
      </w:pPr>
    </w:p>
    <w:p w14:paraId="25BEAB5A">
      <w:pPr>
        <w:widowControl w:val="0"/>
        <w:numPr>
          <w:ilvl w:val="0"/>
          <w:numId w:val="0"/>
        </w:numPr>
        <w:jc w:val="both"/>
      </w:pPr>
    </w:p>
    <w:p w14:paraId="4787A601">
      <w:pPr>
        <w:widowControl w:val="0"/>
        <w:numPr>
          <w:ilvl w:val="0"/>
          <w:numId w:val="0"/>
        </w:numPr>
        <w:jc w:val="both"/>
      </w:pPr>
    </w:p>
    <w:p w14:paraId="7068373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3、每次点击下一章的时候，要跳转到网页顶部，现在会待在底部。</w:t>
      </w:r>
    </w:p>
    <w:p w14:paraId="5CCB7D5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28900" cy="881380"/>
            <wp:effectExtent l="0" t="0" r="0" b="1397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9856">
      <w:pPr>
        <w:widowControl w:val="0"/>
        <w:numPr>
          <w:ilvl w:val="0"/>
          <w:numId w:val="0"/>
        </w:numPr>
        <w:jc w:val="both"/>
      </w:pPr>
    </w:p>
    <w:p w14:paraId="78882A8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3、拟合的速度有点快，看是不是做一个控制上/下一步数的按钮，学生能看到每一步做了什么。</w:t>
      </w:r>
    </w:p>
    <w:p w14:paraId="28F88D75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759710" cy="1962785"/>
            <wp:effectExtent l="0" t="0" r="2540" b="184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拟合页面可以居中/放大，现在有点慢）</w:t>
      </w:r>
    </w:p>
    <w:p w14:paraId="62A85BF9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按钮如果不能按就不要做特效。或者线性回归/逻辑回归做一个链接直接到实验室对应实验。</w:t>
      </w:r>
    </w:p>
    <w:p w14:paraId="75C01A9C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这个动画放大一些，因为是主体内容。而且这个只有卷积层，组件写的是三个组件，是后面加两个动画吗？</w:t>
      </w:r>
    </w:p>
    <w:p w14:paraId="49FDFD9F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506855"/>
            <wp:effectExtent l="0" t="0" r="3810" b="171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1E35">
      <w:pPr>
        <w:numPr>
          <w:ilvl w:val="0"/>
          <w:numId w:val="0"/>
        </w:numPr>
      </w:pPr>
      <w:r>
        <w:drawing>
          <wp:inline distT="0" distB="0" distL="114300" distR="114300">
            <wp:extent cx="3240405" cy="2423160"/>
            <wp:effectExtent l="0" t="0" r="17145" b="152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041E"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这个按钮和其他UI不太适配</w:t>
      </w:r>
    </w:p>
    <w:p w14:paraId="38C965FB">
      <w:pPr>
        <w:numPr>
          <w:numId w:val="0"/>
        </w:numPr>
        <w:ind w:leftChars="0"/>
      </w:pPr>
      <w:r>
        <w:drawing>
          <wp:inline distT="0" distB="0" distL="114300" distR="114300">
            <wp:extent cx="895350" cy="50482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C9A65"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这里有些bug</w:t>
      </w:r>
    </w:p>
    <w:p w14:paraId="599350BA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72105" cy="2378710"/>
            <wp:effectExtent l="0" t="0" r="4445" b="25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9E0F">
      <w:pPr>
        <w:widowControl w:val="0"/>
        <w:numPr>
          <w:ilvl w:val="0"/>
          <w:numId w:val="5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这些地方加一些图片/文字说明。</w:t>
      </w:r>
    </w:p>
    <w:p w14:paraId="31A2DE01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15920" cy="3711575"/>
            <wp:effectExtent l="0" t="0" r="17780" b="317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220B">
      <w:pPr>
        <w:widowControl w:val="0"/>
        <w:numPr>
          <w:ilvl w:val="0"/>
          <w:numId w:val="5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有些图片能点，有些不能，稍微统一一下。</w:t>
      </w:r>
    </w:p>
    <w:p w14:paraId="36728EEC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824990" cy="2463800"/>
            <wp:effectExtent l="0" t="0" r="3810" b="1270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07FB">
      <w:pPr>
        <w:widowControl w:val="0"/>
        <w:numPr>
          <w:ilvl w:val="0"/>
          <w:numId w:val="5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这些变成logo好一些，我给你们找</w:t>
      </w:r>
    </w:p>
    <w:p w14:paraId="4D1AB8D4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439670" cy="2372360"/>
            <wp:effectExtent l="0" t="0" r="17780" b="889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594E5">
      <w:pPr>
        <w:widowControl w:val="0"/>
        <w:numPr>
          <w:ilvl w:val="0"/>
          <w:numId w:val="5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核心技术内外不一致</w:t>
      </w:r>
    </w:p>
    <w:p w14:paraId="485C36D3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61790" cy="1923415"/>
            <wp:effectExtent l="0" t="0" r="10160" b="635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1373BD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30675" cy="2202815"/>
            <wp:effectExtent l="0" t="0" r="3175" b="6985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36463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这个是不是放错地方了，放在章节检测里了</w:t>
      </w:r>
    </w:p>
    <w:p w14:paraId="797D3EEA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416685"/>
            <wp:effectExtent l="0" t="0" r="8255" b="1206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821A">
      <w:pPr>
        <w:widowControl w:val="0"/>
        <w:numPr>
          <w:numId w:val="0"/>
        </w:numPr>
        <w:jc w:val="both"/>
      </w:pPr>
    </w:p>
    <w:p w14:paraId="365BBA02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这里加一个链接到实验室</w:t>
      </w:r>
    </w:p>
    <w:p w14:paraId="5B0DE181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479165" cy="2590800"/>
            <wp:effectExtent l="0" t="0" r="6985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1DEE">
      <w:pPr>
        <w:widowControl w:val="0"/>
        <w:numPr>
          <w:ilvl w:val="0"/>
          <w:numId w:val="5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这个转换可以做得有颜色差异一些，不然可能会注意不到后面的内容。</w:t>
      </w:r>
    </w:p>
    <w:p w14:paraId="51B28899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674110" cy="740410"/>
            <wp:effectExtent l="0" t="0" r="2540" b="254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64E8">
      <w:pPr>
        <w:widowControl w:val="0"/>
        <w:numPr>
          <w:numId w:val="0"/>
        </w:numPr>
        <w:ind w:leftChars="0"/>
        <w:jc w:val="both"/>
      </w:pPr>
    </w:p>
    <w:p w14:paraId="311C53DC">
      <w:pPr>
        <w:widowControl w:val="0"/>
        <w:numPr>
          <w:ilvl w:val="0"/>
          <w:numId w:val="5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稍微加一些文字解释</w:t>
      </w:r>
    </w:p>
    <w:p w14:paraId="5FE6DA82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15285" cy="1229995"/>
            <wp:effectExtent l="0" t="0" r="18415" b="825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F4BCC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第七章的字好像都偏小</w:t>
      </w:r>
    </w:p>
    <w:p w14:paraId="143D86E3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600200" cy="371475"/>
            <wp:effectExtent l="0" t="0" r="0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FF76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这里加一下箭头</w:t>
      </w:r>
    </w:p>
    <w:p w14:paraId="0D25705F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236470" cy="1251585"/>
            <wp:effectExtent l="0" t="0" r="11430" b="571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8429">
      <w:pPr>
        <w:widowControl w:val="0"/>
        <w:numPr>
          <w:ilvl w:val="0"/>
          <w:numId w:val="5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这一章不需要</w:t>
      </w:r>
    </w:p>
    <w:p w14:paraId="20575C44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281555" cy="1677035"/>
            <wp:effectExtent l="0" t="0" r="4445" b="1841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27F2">
      <w:pPr>
        <w:widowControl w:val="0"/>
        <w:numPr>
          <w:ilvl w:val="0"/>
          <w:numId w:val="5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后期做一个结果的测试部分模拟输出，比如一张猫狗的图片进去，判断是猫还是狗。</w:t>
      </w:r>
    </w:p>
    <w:p w14:paraId="1D928AD6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87470" cy="2956560"/>
            <wp:effectExtent l="0" t="0" r="17780" b="1524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45B5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381B3496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668B10B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三、题目部分</w:t>
      </w:r>
    </w:p>
    <w:p w14:paraId="7B2AAB48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这里选了难度就没办法选答题模式了。题目全部导入后跟我说下，我测试一下其他的内容，现在是只有两道题。</w:t>
      </w:r>
    </w:p>
    <w:p w14:paraId="06F5AF9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96415" cy="2346325"/>
            <wp:effectExtent l="0" t="0" r="1333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ACE4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这种框只需要“请输入人名”一个就行，下面的“请输入答案”不要。</w:t>
      </w:r>
    </w:p>
    <w:p w14:paraId="17AD9E30">
      <w:pPr>
        <w:numPr>
          <w:ilvl w:val="0"/>
          <w:numId w:val="0"/>
        </w:numPr>
      </w:pPr>
      <w:r>
        <w:drawing>
          <wp:inline distT="0" distB="0" distL="114300" distR="114300">
            <wp:extent cx="1967230" cy="1017905"/>
            <wp:effectExtent l="0" t="0" r="1397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A17C"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这个提示在答题之后再出现</w:t>
      </w:r>
    </w:p>
    <w:p w14:paraId="2BD751F9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219575" cy="2028825"/>
            <wp:effectExtent l="0" t="0" r="9525" b="952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0377A1"/>
    <w:multiLevelType w:val="singleLevel"/>
    <w:tmpl w:val="8D0377A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3736286"/>
    <w:multiLevelType w:val="singleLevel"/>
    <w:tmpl w:val="D3736286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3A181DD"/>
    <w:multiLevelType w:val="singleLevel"/>
    <w:tmpl w:val="F3A181DD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F4D82CEB"/>
    <w:multiLevelType w:val="singleLevel"/>
    <w:tmpl w:val="F4D82CE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9AD8E25"/>
    <w:multiLevelType w:val="singleLevel"/>
    <w:tmpl w:val="59AD8E2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6755B779"/>
    <w:multiLevelType w:val="singleLevel"/>
    <w:tmpl w:val="6755B77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703739"/>
    <w:rsid w:val="147C265E"/>
    <w:rsid w:val="16144A8D"/>
    <w:rsid w:val="161D456C"/>
    <w:rsid w:val="17AA5F28"/>
    <w:rsid w:val="19E317EB"/>
    <w:rsid w:val="1CA40989"/>
    <w:rsid w:val="2066483D"/>
    <w:rsid w:val="247973AD"/>
    <w:rsid w:val="29567A3B"/>
    <w:rsid w:val="38561A88"/>
    <w:rsid w:val="3BBA7AA0"/>
    <w:rsid w:val="472B40E0"/>
    <w:rsid w:val="49EE5ED5"/>
    <w:rsid w:val="4EB61552"/>
    <w:rsid w:val="570A5885"/>
    <w:rsid w:val="5E582644"/>
    <w:rsid w:val="5EA77CAC"/>
    <w:rsid w:val="5F435C39"/>
    <w:rsid w:val="61BB6DE5"/>
    <w:rsid w:val="65AB4911"/>
    <w:rsid w:val="73082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148</Words>
  <Characters>148</Characters>
  <Lines>0</Lines>
  <Paragraphs>0</Paragraphs>
  <TotalTime>0</TotalTime>
  <ScaleCrop>false</ScaleCrop>
  <LinksUpToDate>false</LinksUpToDate>
  <CharactersWithSpaces>150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2025-09-01T05:48:00Z</dcterms:created>
  <dc:creator>xiaoxiao</dc:creator>
  <cp:lastModifiedBy>易寒箫</cp:lastModifiedBy>
  <dcterms:modified xsi:type="dcterms:W3CDTF">2025-09-02T02:15:22Z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eyJoZGlkIjoiMTFiY2UyNWIzOGZjNWU3OGRkN2M3Y2UzYmJhODcxOGUiLCJ1c2VySWQiOiIxNjcyNjIzODczIn0=</vt:lpwstr>
  </property>
  <property fmtid="{D5CDD505-2E9C-101B-9397-08002B2CF9AE}" pid="4" name="ICV">
    <vt:lpwstr>5ACE7398D6F940A2B251C084ECBD26F4_12</vt:lpwstr>
  </property>
</Properties>
</file>