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86E3F" w14:textId="77777777" w:rsidR="000447FE" w:rsidRPr="005A4594" w:rsidRDefault="000447FE">
      <w:pPr>
        <w:pStyle w:val="BodyText"/>
        <w:spacing w:line="240" w:lineRule="auto"/>
        <w:ind w:left="0" w:firstLine="0"/>
        <w:rPr>
          <w:rFonts w:asciiTheme="majorHAnsi" w:hAnsiTheme="majorHAnsi" w:cstheme="minorHAnsi"/>
        </w:rPr>
      </w:pPr>
    </w:p>
    <w:p w14:paraId="106A4E37" w14:textId="77777777" w:rsidR="000447FE" w:rsidRPr="005A4594" w:rsidRDefault="000447FE">
      <w:pPr>
        <w:pStyle w:val="BodyText"/>
        <w:spacing w:line="240" w:lineRule="auto"/>
        <w:ind w:left="0" w:firstLine="0"/>
        <w:rPr>
          <w:rFonts w:asciiTheme="majorHAnsi" w:hAnsiTheme="majorHAnsi" w:cstheme="minorHAnsi"/>
        </w:rPr>
      </w:pPr>
    </w:p>
    <w:p w14:paraId="59475A0A" w14:textId="77777777" w:rsidR="000447FE" w:rsidRPr="005A4594" w:rsidRDefault="000447FE">
      <w:pPr>
        <w:pStyle w:val="BodyText"/>
        <w:spacing w:before="263" w:line="240" w:lineRule="auto"/>
        <w:ind w:left="0" w:firstLine="0"/>
        <w:rPr>
          <w:rFonts w:asciiTheme="majorHAnsi" w:hAnsiTheme="majorHAnsi" w:cstheme="minorHAnsi"/>
        </w:rPr>
      </w:pPr>
    </w:p>
    <w:p w14:paraId="2156051B" w14:textId="77777777" w:rsidR="000447FE" w:rsidRPr="005A4594" w:rsidRDefault="0005098E">
      <w:pPr>
        <w:pStyle w:val="Heading1"/>
        <w:jc w:val="left"/>
        <w:rPr>
          <w:rFonts w:asciiTheme="majorHAnsi" w:hAnsiTheme="majorHAnsi" w:cstheme="minorHAnsi"/>
          <w:sz w:val="24"/>
          <w:szCs w:val="24"/>
        </w:rPr>
      </w:pPr>
      <w:bookmarkStart w:id="0" w:name="Middleware_Project_Meeting_Action_Points"/>
      <w:bookmarkStart w:id="1" w:name="Meeting_Date:_18-12-2025"/>
      <w:bookmarkStart w:id="2" w:name="ATTENDEES"/>
      <w:bookmarkEnd w:id="0"/>
      <w:bookmarkEnd w:id="1"/>
      <w:bookmarkEnd w:id="2"/>
      <w:r w:rsidRPr="005A4594">
        <w:rPr>
          <w:rFonts w:asciiTheme="majorHAnsi" w:hAnsiTheme="majorHAnsi" w:cstheme="minorHAnsi"/>
          <w:spacing w:val="-2"/>
          <w:sz w:val="24"/>
          <w:szCs w:val="24"/>
        </w:rPr>
        <w:t>ATTENDEES</w:t>
      </w:r>
    </w:p>
    <w:p w14:paraId="7C0E9D9E" w14:textId="77777777" w:rsidR="000447FE" w:rsidRPr="005A4594" w:rsidRDefault="0005098E">
      <w:pPr>
        <w:pStyle w:val="Title"/>
        <w:rPr>
          <w:rFonts w:asciiTheme="majorHAnsi" w:hAnsiTheme="majorHAnsi" w:cstheme="minorHAnsi"/>
          <w:sz w:val="24"/>
          <w:szCs w:val="24"/>
        </w:rPr>
      </w:pPr>
      <w:r w:rsidRPr="005A4594">
        <w:rPr>
          <w:rFonts w:asciiTheme="majorHAnsi" w:hAnsiTheme="majorHAnsi" w:cstheme="minorHAnsi"/>
          <w:b w:val="0"/>
          <w:sz w:val="24"/>
          <w:szCs w:val="24"/>
        </w:rPr>
        <w:br w:type="column"/>
      </w:r>
      <w:r w:rsidRPr="005A4594">
        <w:rPr>
          <w:rFonts w:asciiTheme="majorHAnsi" w:hAnsiTheme="majorHAnsi" w:cstheme="minorHAnsi"/>
          <w:sz w:val="24"/>
          <w:szCs w:val="24"/>
        </w:rPr>
        <w:t>Middleware</w:t>
      </w:r>
      <w:r w:rsidRPr="005A4594">
        <w:rPr>
          <w:rFonts w:asciiTheme="majorHAnsi" w:hAnsiTheme="majorHAnsi" w:cstheme="minorHAnsi"/>
          <w:spacing w:val="-6"/>
          <w:sz w:val="24"/>
          <w:szCs w:val="24"/>
        </w:rPr>
        <w:t xml:space="preserve"> </w:t>
      </w:r>
      <w:r w:rsidRPr="005A4594">
        <w:rPr>
          <w:rFonts w:asciiTheme="majorHAnsi" w:hAnsiTheme="majorHAnsi" w:cstheme="minorHAnsi"/>
          <w:sz w:val="24"/>
          <w:szCs w:val="24"/>
        </w:rPr>
        <w:t>Project</w:t>
      </w:r>
      <w:r w:rsidRPr="005A4594">
        <w:rPr>
          <w:rFonts w:asciiTheme="majorHAnsi" w:hAnsiTheme="majorHAnsi" w:cstheme="minorHAnsi"/>
          <w:spacing w:val="-4"/>
          <w:sz w:val="24"/>
          <w:szCs w:val="24"/>
        </w:rPr>
        <w:t xml:space="preserve"> </w:t>
      </w:r>
      <w:r w:rsidRPr="005A4594">
        <w:rPr>
          <w:rFonts w:asciiTheme="majorHAnsi" w:hAnsiTheme="majorHAnsi" w:cstheme="minorHAnsi"/>
          <w:sz w:val="24"/>
          <w:szCs w:val="24"/>
        </w:rPr>
        <w:t>Meeting</w:t>
      </w:r>
      <w:r w:rsidRPr="005A4594">
        <w:rPr>
          <w:rFonts w:asciiTheme="majorHAnsi" w:hAnsiTheme="majorHAnsi" w:cstheme="minorHAnsi"/>
          <w:spacing w:val="-5"/>
          <w:sz w:val="24"/>
          <w:szCs w:val="24"/>
        </w:rPr>
        <w:t xml:space="preserve"> </w:t>
      </w:r>
      <w:r w:rsidRPr="005A4594">
        <w:rPr>
          <w:rFonts w:asciiTheme="majorHAnsi" w:hAnsiTheme="majorHAnsi" w:cstheme="minorHAnsi"/>
          <w:sz w:val="24"/>
          <w:szCs w:val="24"/>
        </w:rPr>
        <w:t>Action</w:t>
      </w:r>
      <w:r w:rsidRPr="005A4594">
        <w:rPr>
          <w:rFonts w:asciiTheme="majorHAnsi" w:hAnsiTheme="majorHAnsi" w:cstheme="minorHAnsi"/>
          <w:spacing w:val="-4"/>
          <w:sz w:val="24"/>
          <w:szCs w:val="24"/>
        </w:rPr>
        <w:t xml:space="preserve"> </w:t>
      </w:r>
      <w:r w:rsidRPr="005A4594">
        <w:rPr>
          <w:rFonts w:asciiTheme="majorHAnsi" w:hAnsiTheme="majorHAnsi" w:cstheme="minorHAnsi"/>
          <w:spacing w:val="-2"/>
          <w:sz w:val="24"/>
          <w:szCs w:val="24"/>
        </w:rPr>
        <w:t>Points</w:t>
      </w:r>
    </w:p>
    <w:p w14:paraId="3E365BBB" w14:textId="192EC863" w:rsidR="000447FE" w:rsidRPr="005A4594" w:rsidRDefault="0005098E" w:rsidP="00D158B3">
      <w:pPr>
        <w:pStyle w:val="Heading1"/>
        <w:spacing w:before="197"/>
        <w:ind w:right="2212"/>
        <w:rPr>
          <w:rFonts w:asciiTheme="majorHAnsi" w:hAnsiTheme="majorHAnsi" w:cstheme="minorHAnsi"/>
          <w:sz w:val="24"/>
          <w:szCs w:val="24"/>
        </w:rPr>
        <w:sectPr w:rsidR="000447FE" w:rsidRPr="005A4594">
          <w:type w:val="continuous"/>
          <w:pgSz w:w="12240" w:h="15840"/>
          <w:pgMar w:top="1820" w:right="1080" w:bottom="1424" w:left="1440" w:header="720" w:footer="720" w:gutter="0"/>
          <w:cols w:num="2" w:space="720" w:equalWidth="0">
            <w:col w:w="1347" w:space="509"/>
            <w:col w:w="7864"/>
          </w:cols>
        </w:sectPr>
      </w:pPr>
      <w:r w:rsidRPr="005A4594">
        <w:rPr>
          <w:rFonts w:asciiTheme="majorHAnsi" w:hAnsiTheme="majorHAnsi" w:cstheme="minorHAnsi"/>
          <w:sz w:val="24"/>
          <w:szCs w:val="24"/>
        </w:rPr>
        <w:t>Meeting</w:t>
      </w:r>
      <w:r w:rsidRPr="005A4594">
        <w:rPr>
          <w:rFonts w:asciiTheme="majorHAnsi" w:hAnsiTheme="majorHAnsi" w:cstheme="minorHAnsi"/>
          <w:spacing w:val="-4"/>
          <w:sz w:val="24"/>
          <w:szCs w:val="24"/>
        </w:rPr>
        <w:t xml:space="preserve"> </w:t>
      </w:r>
      <w:r w:rsidRPr="005A4594">
        <w:rPr>
          <w:rFonts w:asciiTheme="majorHAnsi" w:hAnsiTheme="majorHAnsi" w:cstheme="minorHAnsi"/>
          <w:sz w:val="24"/>
          <w:szCs w:val="24"/>
        </w:rPr>
        <w:t>Date:</w:t>
      </w:r>
      <w:r w:rsidRPr="005A4594">
        <w:rPr>
          <w:rFonts w:asciiTheme="majorHAnsi" w:hAnsiTheme="majorHAnsi" w:cstheme="minorHAnsi"/>
          <w:spacing w:val="-5"/>
          <w:sz w:val="24"/>
          <w:szCs w:val="24"/>
        </w:rPr>
        <w:t xml:space="preserve"> </w:t>
      </w:r>
      <w:r w:rsidR="006D17ED">
        <w:rPr>
          <w:rFonts w:asciiTheme="majorHAnsi" w:hAnsiTheme="majorHAnsi" w:cstheme="minorHAnsi"/>
          <w:sz w:val="24"/>
          <w:szCs w:val="24"/>
        </w:rPr>
        <w:t>0</w:t>
      </w:r>
      <w:r w:rsidR="00A043A5">
        <w:rPr>
          <w:rFonts w:asciiTheme="majorHAnsi" w:hAnsiTheme="majorHAnsi" w:cstheme="minorHAnsi"/>
          <w:sz w:val="24"/>
          <w:szCs w:val="24"/>
        </w:rPr>
        <w:t>3</w:t>
      </w:r>
      <w:r w:rsidRPr="005A4594">
        <w:rPr>
          <w:rFonts w:asciiTheme="majorHAnsi" w:hAnsiTheme="majorHAnsi" w:cstheme="minorHAnsi"/>
          <w:sz w:val="24"/>
          <w:szCs w:val="24"/>
        </w:rPr>
        <w:t>-</w:t>
      </w:r>
      <w:r w:rsidR="00081CDE" w:rsidRPr="005A4594">
        <w:rPr>
          <w:rFonts w:asciiTheme="majorHAnsi" w:hAnsiTheme="majorHAnsi" w:cstheme="minorHAnsi"/>
          <w:sz w:val="24"/>
          <w:szCs w:val="24"/>
        </w:rPr>
        <w:t>0</w:t>
      </w:r>
      <w:r w:rsidR="00A043A5">
        <w:rPr>
          <w:rFonts w:asciiTheme="majorHAnsi" w:hAnsiTheme="majorHAnsi" w:cstheme="minorHAnsi"/>
          <w:sz w:val="24"/>
          <w:szCs w:val="24"/>
        </w:rPr>
        <w:t>9</w:t>
      </w:r>
      <w:r w:rsidRPr="005A4594">
        <w:rPr>
          <w:rFonts w:asciiTheme="majorHAnsi" w:hAnsiTheme="majorHAnsi" w:cstheme="minorHAnsi"/>
          <w:sz w:val="24"/>
          <w:szCs w:val="24"/>
        </w:rPr>
        <w:t>-</w:t>
      </w:r>
      <w:r w:rsidRPr="005A4594">
        <w:rPr>
          <w:rFonts w:asciiTheme="majorHAnsi" w:hAnsiTheme="majorHAnsi" w:cstheme="minorHAnsi"/>
          <w:spacing w:val="-4"/>
          <w:sz w:val="24"/>
          <w:szCs w:val="24"/>
        </w:rPr>
        <w:t>20</w:t>
      </w:r>
      <w:r w:rsidR="004A3B28">
        <w:rPr>
          <w:rFonts w:asciiTheme="majorHAnsi" w:hAnsiTheme="majorHAnsi" w:cstheme="minorHAnsi"/>
          <w:spacing w:val="-4"/>
          <w:sz w:val="24"/>
          <w:szCs w:val="24"/>
        </w:rPr>
        <w:t>26</w:t>
      </w:r>
    </w:p>
    <w:p w14:paraId="5C71AA9E" w14:textId="4DB59904" w:rsidR="004A3B28" w:rsidRPr="005A4594" w:rsidRDefault="004A3B28" w:rsidP="00FF240A">
      <w:pPr>
        <w:tabs>
          <w:tab w:val="left" w:pos="159"/>
        </w:tabs>
        <w:rPr>
          <w:rFonts w:asciiTheme="majorHAnsi" w:hAnsiTheme="majorHAnsi" w:cstheme="minorHAnsi"/>
          <w:sz w:val="24"/>
          <w:szCs w:val="24"/>
        </w:rPr>
      </w:pPr>
      <w:r w:rsidRPr="005A4594">
        <w:rPr>
          <w:rFonts w:asciiTheme="majorHAnsi" w:hAnsiTheme="majorHAnsi" w:cstheme="minorHAnsi"/>
          <w:sz w:val="24"/>
          <w:szCs w:val="24"/>
        </w:rPr>
        <w:t xml:space="preserve">• Oluwaseun </w:t>
      </w:r>
      <w:proofErr w:type="spellStart"/>
      <w:r w:rsidRPr="005A4594">
        <w:rPr>
          <w:rFonts w:asciiTheme="majorHAnsi" w:hAnsiTheme="majorHAnsi" w:cstheme="minorHAnsi"/>
          <w:sz w:val="24"/>
          <w:szCs w:val="24"/>
        </w:rPr>
        <w:t>Ogunkuade</w:t>
      </w:r>
      <w:proofErr w:type="spellEnd"/>
      <w:r w:rsidRPr="005A4594">
        <w:rPr>
          <w:rFonts w:asciiTheme="majorHAnsi" w:hAnsiTheme="majorHAnsi" w:cstheme="minorHAnsi"/>
          <w:sz w:val="24"/>
          <w:szCs w:val="24"/>
        </w:rPr>
        <w:t>, Group Head Strategy</w:t>
      </w:r>
    </w:p>
    <w:p w14:paraId="3F79B5D0" w14:textId="1AE74626" w:rsidR="00FF240A" w:rsidRPr="005A4594" w:rsidRDefault="00FF240A" w:rsidP="00FF240A">
      <w:pPr>
        <w:tabs>
          <w:tab w:val="left" w:pos="159"/>
        </w:tabs>
        <w:rPr>
          <w:rFonts w:asciiTheme="majorHAnsi" w:hAnsiTheme="majorHAnsi" w:cstheme="minorHAnsi"/>
          <w:sz w:val="24"/>
          <w:szCs w:val="24"/>
        </w:rPr>
      </w:pPr>
      <w:r w:rsidRPr="005A4594">
        <w:rPr>
          <w:rFonts w:asciiTheme="majorHAnsi" w:hAnsiTheme="majorHAnsi" w:cstheme="minorHAnsi"/>
          <w:sz w:val="24"/>
          <w:szCs w:val="24"/>
        </w:rPr>
        <w:t xml:space="preserve">• </w:t>
      </w:r>
      <w:r w:rsidR="00B31908">
        <w:rPr>
          <w:rFonts w:asciiTheme="majorHAnsi" w:hAnsiTheme="majorHAnsi" w:cstheme="minorHAnsi"/>
          <w:sz w:val="24"/>
          <w:szCs w:val="24"/>
        </w:rPr>
        <w:t>Dennis Omoroseghe (PN Consulting)</w:t>
      </w:r>
    </w:p>
    <w:p w14:paraId="54D50ADE" w14:textId="57417BA2" w:rsidR="000447FE" w:rsidRDefault="00E123A6">
      <w:pPr>
        <w:pStyle w:val="ListParagraph"/>
        <w:numPr>
          <w:ilvl w:val="0"/>
          <w:numId w:val="1"/>
        </w:numPr>
        <w:tabs>
          <w:tab w:val="left" w:pos="159"/>
        </w:tabs>
        <w:spacing w:before="4"/>
        <w:ind w:left="159" w:hanging="159"/>
        <w:rPr>
          <w:rFonts w:asciiTheme="majorHAnsi" w:hAnsiTheme="majorHAnsi" w:cstheme="minorHAnsi"/>
          <w:sz w:val="24"/>
          <w:szCs w:val="24"/>
        </w:rPr>
      </w:pPr>
      <w:r w:rsidRPr="005A4594">
        <w:rPr>
          <w:rFonts w:asciiTheme="majorHAnsi" w:hAnsiTheme="majorHAnsi" w:cstheme="minorHAnsi"/>
          <w:sz w:val="24"/>
          <w:szCs w:val="24"/>
        </w:rPr>
        <w:t>Eniola Agbesoyin</w:t>
      </w:r>
    </w:p>
    <w:p w14:paraId="0630CD12" w14:textId="5BE90EF2" w:rsidR="00834AF1" w:rsidRPr="005A4594" w:rsidRDefault="00834AF1">
      <w:pPr>
        <w:pStyle w:val="ListParagraph"/>
        <w:numPr>
          <w:ilvl w:val="0"/>
          <w:numId w:val="1"/>
        </w:numPr>
        <w:tabs>
          <w:tab w:val="left" w:pos="159"/>
        </w:tabs>
        <w:spacing w:before="4"/>
        <w:ind w:left="159" w:hanging="159"/>
        <w:rPr>
          <w:rFonts w:asciiTheme="majorHAnsi" w:hAnsiTheme="majorHAnsi" w:cstheme="minorHAnsi"/>
          <w:sz w:val="24"/>
          <w:szCs w:val="24"/>
        </w:rPr>
      </w:pPr>
      <w:r>
        <w:rPr>
          <w:rFonts w:asciiTheme="majorHAnsi" w:hAnsiTheme="majorHAnsi" w:cstheme="minorHAnsi"/>
          <w:sz w:val="24"/>
          <w:szCs w:val="24"/>
        </w:rPr>
        <w:t>Christian Obi</w:t>
      </w:r>
    </w:p>
    <w:p w14:paraId="422F6B64" w14:textId="53E2F15F" w:rsidR="00106886" w:rsidRPr="00657668" w:rsidRDefault="00106886">
      <w:pPr>
        <w:pStyle w:val="ListParagraph"/>
        <w:numPr>
          <w:ilvl w:val="0"/>
          <w:numId w:val="1"/>
        </w:numPr>
        <w:tabs>
          <w:tab w:val="left" w:pos="159"/>
        </w:tabs>
        <w:spacing w:before="3"/>
        <w:ind w:left="159" w:hanging="159"/>
        <w:rPr>
          <w:rFonts w:asciiTheme="majorHAnsi" w:hAnsiTheme="majorHAnsi" w:cstheme="minorHAnsi"/>
          <w:sz w:val="24"/>
          <w:szCs w:val="24"/>
        </w:rPr>
      </w:pPr>
      <w:r w:rsidRPr="005A4594">
        <w:rPr>
          <w:rFonts w:asciiTheme="majorHAnsi" w:hAnsiTheme="majorHAnsi" w:cstheme="minorHAnsi"/>
          <w:spacing w:val="-2"/>
          <w:sz w:val="24"/>
          <w:szCs w:val="24"/>
        </w:rPr>
        <w:t xml:space="preserve">Adekunle </w:t>
      </w:r>
      <w:proofErr w:type="spellStart"/>
      <w:r w:rsidRPr="005A4594">
        <w:rPr>
          <w:rFonts w:asciiTheme="majorHAnsi" w:hAnsiTheme="majorHAnsi" w:cstheme="minorHAnsi"/>
          <w:spacing w:val="-2"/>
          <w:sz w:val="24"/>
          <w:szCs w:val="24"/>
        </w:rPr>
        <w:t>Oludele</w:t>
      </w:r>
      <w:proofErr w:type="spellEnd"/>
    </w:p>
    <w:p w14:paraId="5C0DED6B" w14:textId="0B0C8DEB" w:rsidR="000447FE" w:rsidRPr="005A4594" w:rsidRDefault="0005098E">
      <w:pPr>
        <w:pStyle w:val="ListParagraph"/>
        <w:numPr>
          <w:ilvl w:val="0"/>
          <w:numId w:val="1"/>
        </w:numPr>
        <w:tabs>
          <w:tab w:val="left" w:pos="159"/>
        </w:tabs>
        <w:spacing w:before="4"/>
        <w:ind w:left="159" w:hanging="159"/>
        <w:rPr>
          <w:rFonts w:asciiTheme="majorHAnsi" w:hAnsiTheme="majorHAnsi" w:cstheme="minorHAnsi"/>
          <w:sz w:val="24"/>
          <w:szCs w:val="24"/>
        </w:rPr>
      </w:pPr>
      <w:r w:rsidRPr="005A4594">
        <w:rPr>
          <w:rFonts w:asciiTheme="majorHAnsi" w:hAnsiTheme="majorHAnsi" w:cstheme="minorHAnsi"/>
          <w:sz w:val="24"/>
          <w:szCs w:val="24"/>
        </w:rPr>
        <w:t>Kingsley</w:t>
      </w:r>
      <w:r w:rsidRPr="005A4594">
        <w:rPr>
          <w:rFonts w:asciiTheme="majorHAnsi" w:hAnsiTheme="majorHAnsi" w:cstheme="minorHAnsi"/>
          <w:spacing w:val="-4"/>
          <w:sz w:val="24"/>
          <w:szCs w:val="24"/>
        </w:rPr>
        <w:t xml:space="preserve"> </w:t>
      </w:r>
      <w:r w:rsidRPr="005A4594">
        <w:rPr>
          <w:rFonts w:asciiTheme="majorHAnsi" w:hAnsiTheme="majorHAnsi" w:cstheme="minorHAnsi"/>
          <w:sz w:val="24"/>
          <w:szCs w:val="24"/>
        </w:rPr>
        <w:t>Okafor</w:t>
      </w:r>
      <w:r w:rsidRPr="005A4594">
        <w:rPr>
          <w:rFonts w:asciiTheme="majorHAnsi" w:hAnsiTheme="majorHAnsi" w:cstheme="minorHAnsi"/>
          <w:spacing w:val="-1"/>
          <w:sz w:val="24"/>
          <w:szCs w:val="24"/>
        </w:rPr>
        <w:t xml:space="preserve"> </w:t>
      </w:r>
      <w:r w:rsidRPr="005A4594">
        <w:rPr>
          <w:rFonts w:asciiTheme="majorHAnsi" w:hAnsiTheme="majorHAnsi" w:cstheme="minorHAnsi"/>
          <w:sz w:val="24"/>
          <w:szCs w:val="24"/>
        </w:rPr>
        <w:t>C.</w:t>
      </w:r>
      <w:r w:rsidRPr="005A4594">
        <w:rPr>
          <w:rFonts w:asciiTheme="majorHAnsi" w:hAnsiTheme="majorHAnsi" w:cstheme="minorHAnsi"/>
          <w:spacing w:val="-1"/>
          <w:sz w:val="24"/>
          <w:szCs w:val="24"/>
        </w:rPr>
        <w:t xml:space="preserve"> </w:t>
      </w:r>
      <w:r w:rsidRPr="005A4594">
        <w:rPr>
          <w:rFonts w:asciiTheme="majorHAnsi" w:hAnsiTheme="majorHAnsi" w:cstheme="minorHAnsi"/>
          <w:sz w:val="24"/>
          <w:szCs w:val="24"/>
        </w:rPr>
        <w:t>(PN</w:t>
      </w:r>
      <w:r w:rsidRPr="005A4594">
        <w:rPr>
          <w:rFonts w:asciiTheme="majorHAnsi" w:hAnsiTheme="majorHAnsi" w:cstheme="minorHAnsi"/>
          <w:spacing w:val="-5"/>
          <w:sz w:val="24"/>
          <w:szCs w:val="24"/>
        </w:rPr>
        <w:t xml:space="preserve"> </w:t>
      </w:r>
      <w:r w:rsidRPr="005A4594">
        <w:rPr>
          <w:rFonts w:asciiTheme="majorHAnsi" w:hAnsiTheme="majorHAnsi" w:cstheme="minorHAnsi"/>
          <w:spacing w:val="-2"/>
          <w:sz w:val="24"/>
          <w:szCs w:val="24"/>
        </w:rPr>
        <w:t>Consulting)</w:t>
      </w:r>
    </w:p>
    <w:p w14:paraId="7BAD3886" w14:textId="51022E5E" w:rsidR="0045779D" w:rsidRPr="005A4594" w:rsidRDefault="0045779D">
      <w:pPr>
        <w:pStyle w:val="ListParagraph"/>
        <w:numPr>
          <w:ilvl w:val="0"/>
          <w:numId w:val="1"/>
        </w:numPr>
        <w:tabs>
          <w:tab w:val="left" w:pos="159"/>
        </w:tabs>
        <w:spacing w:before="4"/>
        <w:ind w:left="159" w:hanging="159"/>
        <w:rPr>
          <w:rFonts w:asciiTheme="majorHAnsi" w:hAnsiTheme="majorHAnsi" w:cstheme="minorHAnsi"/>
          <w:sz w:val="24"/>
          <w:szCs w:val="24"/>
        </w:rPr>
      </w:pPr>
      <w:r w:rsidRPr="005A4594">
        <w:rPr>
          <w:rFonts w:asciiTheme="majorHAnsi" w:hAnsiTheme="majorHAnsi" w:cstheme="minorHAnsi"/>
          <w:spacing w:val="-2"/>
          <w:sz w:val="24"/>
          <w:szCs w:val="24"/>
        </w:rPr>
        <w:t>Adesoji</w:t>
      </w:r>
      <w:r w:rsidR="009B3066" w:rsidRPr="005A4594">
        <w:rPr>
          <w:rFonts w:asciiTheme="majorHAnsi" w:hAnsiTheme="majorHAnsi" w:cstheme="minorHAnsi"/>
          <w:spacing w:val="-2"/>
          <w:sz w:val="24"/>
          <w:szCs w:val="24"/>
        </w:rPr>
        <w:t xml:space="preserve"> Badejo</w:t>
      </w:r>
    </w:p>
    <w:p w14:paraId="72C794A3" w14:textId="5C1F3EFE" w:rsidR="00141A74" w:rsidRPr="005A4594" w:rsidRDefault="00141A74">
      <w:pPr>
        <w:pStyle w:val="ListParagraph"/>
        <w:numPr>
          <w:ilvl w:val="0"/>
          <w:numId w:val="1"/>
        </w:numPr>
        <w:tabs>
          <w:tab w:val="left" w:pos="159"/>
        </w:tabs>
        <w:spacing w:line="280" w:lineRule="exact"/>
        <w:ind w:left="159" w:hanging="159"/>
        <w:rPr>
          <w:rFonts w:asciiTheme="majorHAnsi" w:hAnsiTheme="majorHAnsi" w:cstheme="minorHAnsi"/>
          <w:sz w:val="24"/>
          <w:szCs w:val="24"/>
        </w:rPr>
      </w:pPr>
      <w:r w:rsidRPr="005A4594">
        <w:rPr>
          <w:rFonts w:asciiTheme="majorHAnsi" w:hAnsiTheme="majorHAnsi" w:cstheme="minorHAnsi"/>
          <w:spacing w:val="-2"/>
          <w:sz w:val="24"/>
          <w:szCs w:val="24"/>
        </w:rPr>
        <w:t xml:space="preserve">Ifeoma </w:t>
      </w:r>
      <w:proofErr w:type="spellStart"/>
      <w:r w:rsidRPr="005A4594">
        <w:rPr>
          <w:rFonts w:asciiTheme="majorHAnsi" w:hAnsiTheme="majorHAnsi" w:cstheme="minorHAnsi"/>
          <w:spacing w:val="-2"/>
          <w:sz w:val="24"/>
          <w:szCs w:val="24"/>
        </w:rPr>
        <w:t>Ogbugo</w:t>
      </w:r>
      <w:proofErr w:type="spellEnd"/>
    </w:p>
    <w:p w14:paraId="35C07A27" w14:textId="23BF6F0F" w:rsidR="00141A74" w:rsidRPr="005A4594" w:rsidRDefault="00141A74">
      <w:pPr>
        <w:pStyle w:val="ListParagraph"/>
        <w:numPr>
          <w:ilvl w:val="0"/>
          <w:numId w:val="1"/>
        </w:numPr>
        <w:tabs>
          <w:tab w:val="left" w:pos="159"/>
        </w:tabs>
        <w:spacing w:line="280" w:lineRule="exact"/>
        <w:ind w:left="159" w:hanging="159"/>
        <w:rPr>
          <w:rFonts w:asciiTheme="majorHAnsi" w:hAnsiTheme="majorHAnsi" w:cstheme="minorHAnsi"/>
          <w:sz w:val="24"/>
          <w:szCs w:val="24"/>
        </w:rPr>
      </w:pPr>
      <w:r w:rsidRPr="005A4594">
        <w:rPr>
          <w:rFonts w:asciiTheme="majorHAnsi" w:hAnsiTheme="majorHAnsi" w:cstheme="minorHAnsi"/>
          <w:spacing w:val="-2"/>
          <w:sz w:val="24"/>
          <w:szCs w:val="24"/>
        </w:rPr>
        <w:t>Onyeka Eboh</w:t>
      </w:r>
    </w:p>
    <w:p w14:paraId="2F875216" w14:textId="5272C3B7" w:rsidR="00A464DC" w:rsidRPr="005A4594" w:rsidRDefault="00A464DC">
      <w:pPr>
        <w:pStyle w:val="ListParagraph"/>
        <w:numPr>
          <w:ilvl w:val="0"/>
          <w:numId w:val="1"/>
        </w:numPr>
        <w:tabs>
          <w:tab w:val="left" w:pos="159"/>
        </w:tabs>
        <w:spacing w:line="280" w:lineRule="exact"/>
        <w:ind w:left="159" w:hanging="159"/>
        <w:rPr>
          <w:rFonts w:asciiTheme="majorHAnsi" w:hAnsiTheme="majorHAnsi" w:cstheme="minorHAnsi"/>
          <w:sz w:val="24"/>
          <w:szCs w:val="24"/>
        </w:rPr>
      </w:pPr>
      <w:r w:rsidRPr="005A4594">
        <w:rPr>
          <w:rFonts w:asciiTheme="majorHAnsi" w:hAnsiTheme="majorHAnsi" w:cstheme="minorHAnsi"/>
          <w:spacing w:val="-2"/>
          <w:sz w:val="24"/>
          <w:szCs w:val="24"/>
        </w:rPr>
        <w:t>Folashade Alao</w:t>
      </w:r>
    </w:p>
    <w:p w14:paraId="5343E404" w14:textId="63E34A1F" w:rsidR="00B64A06" w:rsidRPr="005A4594" w:rsidRDefault="00B64A06">
      <w:pPr>
        <w:pStyle w:val="ListParagraph"/>
        <w:numPr>
          <w:ilvl w:val="0"/>
          <w:numId w:val="1"/>
        </w:numPr>
        <w:tabs>
          <w:tab w:val="left" w:pos="159"/>
        </w:tabs>
        <w:spacing w:line="280" w:lineRule="exact"/>
        <w:ind w:left="159" w:hanging="159"/>
        <w:rPr>
          <w:rFonts w:asciiTheme="majorHAnsi" w:hAnsiTheme="majorHAnsi" w:cstheme="minorHAnsi"/>
          <w:sz w:val="24"/>
          <w:szCs w:val="24"/>
        </w:rPr>
      </w:pPr>
      <w:proofErr w:type="spellStart"/>
      <w:r>
        <w:rPr>
          <w:rFonts w:asciiTheme="majorHAnsi" w:hAnsiTheme="majorHAnsi" w:cstheme="minorHAnsi"/>
          <w:spacing w:val="-2"/>
          <w:sz w:val="24"/>
          <w:szCs w:val="24"/>
        </w:rPr>
        <w:t>Akeredolu</w:t>
      </w:r>
      <w:proofErr w:type="spellEnd"/>
      <w:r>
        <w:rPr>
          <w:rFonts w:asciiTheme="majorHAnsi" w:hAnsiTheme="majorHAnsi" w:cstheme="minorHAnsi"/>
          <w:spacing w:val="-2"/>
          <w:sz w:val="24"/>
          <w:szCs w:val="24"/>
        </w:rPr>
        <w:t xml:space="preserve"> Bukola</w:t>
      </w:r>
    </w:p>
    <w:p w14:paraId="0AAC39CB" w14:textId="219F6CCB" w:rsidR="00DA0D46" w:rsidRPr="00B64A06" w:rsidRDefault="00DA0D46">
      <w:pPr>
        <w:pStyle w:val="ListParagraph"/>
        <w:numPr>
          <w:ilvl w:val="0"/>
          <w:numId w:val="1"/>
        </w:numPr>
        <w:tabs>
          <w:tab w:val="left" w:pos="159"/>
        </w:tabs>
        <w:spacing w:line="280" w:lineRule="exact"/>
        <w:ind w:left="159" w:hanging="159"/>
        <w:rPr>
          <w:rFonts w:asciiTheme="majorHAnsi" w:hAnsiTheme="majorHAnsi" w:cstheme="minorHAnsi"/>
          <w:sz w:val="24"/>
          <w:szCs w:val="24"/>
        </w:rPr>
      </w:pPr>
      <w:r w:rsidRPr="005A4594">
        <w:rPr>
          <w:rFonts w:asciiTheme="majorHAnsi" w:hAnsiTheme="majorHAnsi" w:cstheme="minorHAnsi"/>
          <w:spacing w:val="-2"/>
          <w:sz w:val="24"/>
          <w:szCs w:val="24"/>
        </w:rPr>
        <w:t>Violet Osimen</w:t>
      </w:r>
    </w:p>
    <w:p w14:paraId="7C1D5FF0" w14:textId="43E16CBF" w:rsidR="00B64A06" w:rsidRPr="00834AF1" w:rsidRDefault="00B64A06">
      <w:pPr>
        <w:pStyle w:val="ListParagraph"/>
        <w:numPr>
          <w:ilvl w:val="0"/>
          <w:numId w:val="1"/>
        </w:numPr>
        <w:tabs>
          <w:tab w:val="left" w:pos="159"/>
        </w:tabs>
        <w:spacing w:line="280" w:lineRule="exact"/>
        <w:ind w:left="159" w:hanging="159"/>
        <w:rPr>
          <w:rFonts w:asciiTheme="majorHAnsi" w:hAnsiTheme="majorHAnsi" w:cstheme="minorHAnsi"/>
          <w:sz w:val="24"/>
          <w:szCs w:val="24"/>
        </w:rPr>
      </w:pPr>
      <w:r>
        <w:rPr>
          <w:rFonts w:asciiTheme="majorHAnsi" w:hAnsiTheme="majorHAnsi" w:cstheme="minorHAnsi"/>
          <w:spacing w:val="-2"/>
          <w:sz w:val="24"/>
          <w:szCs w:val="24"/>
        </w:rPr>
        <w:t>Harriet</w:t>
      </w:r>
      <w:r w:rsidR="00B31908">
        <w:rPr>
          <w:rFonts w:asciiTheme="majorHAnsi" w:hAnsiTheme="majorHAnsi" w:cstheme="minorHAnsi"/>
          <w:spacing w:val="-2"/>
          <w:sz w:val="24"/>
          <w:szCs w:val="24"/>
        </w:rPr>
        <w:t xml:space="preserve"> Eneh</w:t>
      </w:r>
    </w:p>
    <w:p w14:paraId="5BACB723" w14:textId="235F77C7" w:rsidR="00C72AE9" w:rsidRPr="00B31908" w:rsidRDefault="00834AF1" w:rsidP="00B31908">
      <w:pPr>
        <w:pStyle w:val="ListParagraph"/>
        <w:numPr>
          <w:ilvl w:val="0"/>
          <w:numId w:val="1"/>
        </w:numPr>
        <w:tabs>
          <w:tab w:val="left" w:pos="159"/>
        </w:tabs>
        <w:spacing w:line="280" w:lineRule="exact"/>
        <w:ind w:left="159" w:hanging="159"/>
        <w:rPr>
          <w:rFonts w:asciiTheme="majorHAnsi" w:hAnsiTheme="majorHAnsi" w:cstheme="minorHAnsi"/>
          <w:sz w:val="24"/>
          <w:szCs w:val="24"/>
        </w:rPr>
      </w:pPr>
      <w:proofErr w:type="spellStart"/>
      <w:r>
        <w:rPr>
          <w:rFonts w:asciiTheme="majorHAnsi" w:hAnsiTheme="majorHAnsi" w:cstheme="minorHAnsi"/>
          <w:spacing w:val="-2"/>
          <w:sz w:val="24"/>
          <w:szCs w:val="24"/>
        </w:rPr>
        <w:t>A</w:t>
      </w:r>
      <w:r w:rsidR="00B31908">
        <w:rPr>
          <w:rFonts w:asciiTheme="majorHAnsi" w:hAnsiTheme="majorHAnsi" w:cstheme="minorHAnsi"/>
          <w:spacing w:val="-2"/>
          <w:sz w:val="24"/>
          <w:szCs w:val="24"/>
        </w:rPr>
        <w:t>dediji</w:t>
      </w:r>
      <w:proofErr w:type="spellEnd"/>
      <w:r w:rsidR="00B31908">
        <w:rPr>
          <w:rFonts w:asciiTheme="majorHAnsi" w:hAnsiTheme="majorHAnsi" w:cstheme="minorHAnsi"/>
          <w:spacing w:val="-2"/>
          <w:sz w:val="24"/>
          <w:szCs w:val="24"/>
        </w:rPr>
        <w:t xml:space="preserve"> </w:t>
      </w:r>
      <w:proofErr w:type="spellStart"/>
      <w:r w:rsidR="00B31908">
        <w:rPr>
          <w:rFonts w:asciiTheme="majorHAnsi" w:hAnsiTheme="majorHAnsi" w:cstheme="minorHAnsi"/>
          <w:spacing w:val="-2"/>
          <w:sz w:val="24"/>
          <w:szCs w:val="24"/>
        </w:rPr>
        <w:t>Sakiru</w:t>
      </w:r>
      <w:proofErr w:type="spellEnd"/>
    </w:p>
    <w:p w14:paraId="743F05C6" w14:textId="36C51C26" w:rsidR="000447FE" w:rsidRPr="005A4594" w:rsidRDefault="0005098E">
      <w:pPr>
        <w:spacing w:before="286"/>
        <w:ind w:right="320"/>
        <w:jc w:val="center"/>
        <w:rPr>
          <w:rFonts w:asciiTheme="majorHAnsi" w:hAnsiTheme="majorHAnsi" w:cstheme="minorHAnsi"/>
          <w:b/>
          <w:sz w:val="24"/>
          <w:szCs w:val="24"/>
        </w:rPr>
      </w:pPr>
      <w:r w:rsidRPr="005A4594">
        <w:rPr>
          <w:rFonts w:asciiTheme="majorHAnsi" w:hAnsiTheme="majorHAnsi" w:cstheme="minorHAnsi"/>
          <w:b/>
          <w:sz w:val="24"/>
          <w:szCs w:val="24"/>
        </w:rPr>
        <w:t>ACTION</w:t>
      </w:r>
      <w:r w:rsidRPr="005A4594">
        <w:rPr>
          <w:rFonts w:asciiTheme="majorHAnsi" w:hAnsiTheme="majorHAnsi" w:cstheme="minorHAnsi"/>
          <w:b/>
          <w:spacing w:val="-8"/>
          <w:sz w:val="24"/>
          <w:szCs w:val="24"/>
        </w:rPr>
        <w:t xml:space="preserve"> </w:t>
      </w:r>
      <w:r w:rsidRPr="005A4594">
        <w:rPr>
          <w:rFonts w:asciiTheme="majorHAnsi" w:hAnsiTheme="majorHAnsi" w:cstheme="minorHAnsi"/>
          <w:b/>
          <w:sz w:val="24"/>
          <w:szCs w:val="24"/>
        </w:rPr>
        <w:t>ITEMS</w:t>
      </w:r>
      <w:r w:rsidRPr="005A4594">
        <w:rPr>
          <w:rFonts w:asciiTheme="majorHAnsi" w:hAnsiTheme="majorHAnsi" w:cstheme="minorHAnsi"/>
          <w:b/>
          <w:spacing w:val="-4"/>
          <w:sz w:val="24"/>
          <w:szCs w:val="24"/>
        </w:rPr>
        <w:t xml:space="preserve"> </w:t>
      </w:r>
      <w:r w:rsidRPr="005A4594">
        <w:rPr>
          <w:rFonts w:asciiTheme="majorHAnsi" w:hAnsiTheme="majorHAnsi" w:cstheme="minorHAnsi"/>
          <w:b/>
          <w:sz w:val="24"/>
          <w:szCs w:val="24"/>
        </w:rPr>
        <w:t>FROM</w:t>
      </w:r>
      <w:r w:rsidRPr="005A4594">
        <w:rPr>
          <w:rFonts w:asciiTheme="majorHAnsi" w:hAnsiTheme="majorHAnsi" w:cstheme="minorHAnsi"/>
          <w:b/>
          <w:spacing w:val="2"/>
          <w:sz w:val="24"/>
          <w:szCs w:val="24"/>
        </w:rPr>
        <w:t xml:space="preserve"> </w:t>
      </w:r>
      <w:r w:rsidR="00A043A5">
        <w:rPr>
          <w:rFonts w:asciiTheme="majorHAnsi" w:hAnsiTheme="majorHAnsi" w:cstheme="minorHAnsi"/>
          <w:b/>
          <w:sz w:val="24"/>
          <w:szCs w:val="24"/>
        </w:rPr>
        <w:t>SEPTEMBER</w:t>
      </w:r>
      <w:r w:rsidRPr="005A4594">
        <w:rPr>
          <w:rFonts w:asciiTheme="majorHAnsi" w:hAnsiTheme="majorHAnsi" w:cstheme="minorHAnsi"/>
          <w:b/>
          <w:spacing w:val="-4"/>
          <w:sz w:val="24"/>
          <w:szCs w:val="24"/>
        </w:rPr>
        <w:t xml:space="preserve"> </w:t>
      </w:r>
      <w:r w:rsidR="00A043A5">
        <w:rPr>
          <w:rFonts w:asciiTheme="majorHAnsi" w:hAnsiTheme="majorHAnsi" w:cstheme="minorHAnsi"/>
          <w:b/>
          <w:sz w:val="24"/>
          <w:szCs w:val="24"/>
        </w:rPr>
        <w:t>3RD</w:t>
      </w:r>
      <w:r w:rsidRPr="005A4594">
        <w:rPr>
          <w:rFonts w:asciiTheme="majorHAnsi" w:hAnsiTheme="majorHAnsi" w:cstheme="minorHAnsi"/>
          <w:b/>
          <w:sz w:val="24"/>
          <w:szCs w:val="24"/>
        </w:rPr>
        <w:t>, 202</w:t>
      </w:r>
      <w:r w:rsidR="00081CDE" w:rsidRPr="005A4594">
        <w:rPr>
          <w:rFonts w:asciiTheme="majorHAnsi" w:hAnsiTheme="majorHAnsi" w:cstheme="minorHAnsi"/>
          <w:b/>
          <w:sz w:val="24"/>
          <w:szCs w:val="24"/>
        </w:rPr>
        <w:t>6</w:t>
      </w:r>
      <w:r w:rsidRPr="005A4594">
        <w:rPr>
          <w:rFonts w:asciiTheme="majorHAnsi" w:hAnsiTheme="majorHAnsi" w:cstheme="minorHAnsi"/>
          <w:b/>
          <w:spacing w:val="-2"/>
          <w:sz w:val="24"/>
          <w:szCs w:val="24"/>
        </w:rPr>
        <w:t xml:space="preserve"> MEETING</w:t>
      </w:r>
    </w:p>
    <w:p w14:paraId="30CD665B" w14:textId="77777777" w:rsidR="000447FE" w:rsidRPr="005A4594" w:rsidRDefault="000447FE">
      <w:pPr>
        <w:pStyle w:val="BodyText"/>
        <w:spacing w:before="2" w:line="240" w:lineRule="auto"/>
        <w:ind w:left="0" w:firstLine="0"/>
        <w:rPr>
          <w:rFonts w:asciiTheme="majorHAnsi" w:hAnsiTheme="majorHAnsi" w:cstheme="minorHAnsi"/>
          <w:b/>
        </w:rPr>
      </w:pPr>
    </w:p>
    <w:p w14:paraId="5199083F" w14:textId="77777777" w:rsidR="000447FE" w:rsidRPr="005A4594" w:rsidRDefault="000447FE">
      <w:pPr>
        <w:pStyle w:val="TableParagraph"/>
        <w:spacing w:line="278" w:lineRule="exact"/>
        <w:rPr>
          <w:rFonts w:asciiTheme="majorHAnsi" w:hAnsiTheme="majorHAnsi" w:cstheme="minorHAnsi"/>
          <w:sz w:val="24"/>
          <w:szCs w:val="24"/>
        </w:rPr>
        <w:sectPr w:rsidR="000447FE" w:rsidRPr="005A4594">
          <w:type w:val="continuous"/>
          <w:pgSz w:w="12240" w:h="15840"/>
          <w:pgMar w:top="1820" w:right="1080" w:bottom="280" w:left="1440" w:header="720" w:footer="720" w:gutter="0"/>
          <w:cols w:space="720"/>
        </w:sectPr>
      </w:pPr>
    </w:p>
    <w:tbl>
      <w:tblPr>
        <w:tblW w:w="0" w:type="auto"/>
        <w:tblInd w:w="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13"/>
        <w:gridCol w:w="1682"/>
        <w:gridCol w:w="1530"/>
        <w:gridCol w:w="2495"/>
        <w:gridCol w:w="1222"/>
      </w:tblGrid>
      <w:tr w:rsidR="00502D4A" w:rsidRPr="005A4594" w14:paraId="0F797852" w14:textId="77777777" w:rsidTr="00DE0970">
        <w:trPr>
          <w:trHeight w:val="1230"/>
        </w:trPr>
        <w:tc>
          <w:tcPr>
            <w:tcW w:w="2413" w:type="dxa"/>
          </w:tcPr>
          <w:p w14:paraId="533CB1D6" w14:textId="66269549" w:rsidR="00502D4A" w:rsidRPr="00502D4A" w:rsidRDefault="00502D4A" w:rsidP="00DE0970">
            <w:pPr>
              <w:pStyle w:val="NormalWeb"/>
              <w:rPr>
                <w:rFonts w:asciiTheme="majorHAnsi" w:hAnsiTheme="majorHAnsi" w:cstheme="minorHAnsi"/>
                <w:b/>
                <w:bCs/>
              </w:rPr>
            </w:pPr>
            <w:r w:rsidRPr="00502D4A">
              <w:rPr>
                <w:rFonts w:asciiTheme="majorHAnsi" w:hAnsiTheme="majorHAnsi" w:cstheme="minorHAnsi"/>
                <w:b/>
                <w:bCs/>
              </w:rPr>
              <w:t xml:space="preserve">  Action Item</w:t>
            </w:r>
          </w:p>
        </w:tc>
        <w:tc>
          <w:tcPr>
            <w:tcW w:w="1682" w:type="dxa"/>
          </w:tcPr>
          <w:p w14:paraId="5A7F4A0A" w14:textId="2CF55670" w:rsidR="00502D4A" w:rsidRPr="00502D4A" w:rsidRDefault="00502D4A" w:rsidP="00DE0970">
            <w:pPr>
              <w:pStyle w:val="TableParagraph"/>
              <w:spacing w:line="279" w:lineRule="exact"/>
              <w:rPr>
                <w:rFonts w:asciiTheme="majorHAnsi" w:eastAsia="Times New Roman" w:hAnsiTheme="majorHAnsi" w:cstheme="minorHAnsi"/>
                <w:b/>
                <w:bCs/>
                <w:sz w:val="24"/>
                <w:szCs w:val="24"/>
              </w:rPr>
            </w:pPr>
            <w:r w:rsidRPr="00502D4A">
              <w:rPr>
                <w:rFonts w:asciiTheme="majorHAnsi" w:eastAsia="Times New Roman" w:hAnsiTheme="majorHAnsi" w:cstheme="minorHAnsi"/>
                <w:b/>
                <w:bCs/>
                <w:sz w:val="24"/>
                <w:szCs w:val="24"/>
              </w:rPr>
              <w:t>Responsibl</w:t>
            </w:r>
            <w:r>
              <w:rPr>
                <w:rFonts w:asciiTheme="majorHAnsi" w:eastAsia="Times New Roman" w:hAnsiTheme="majorHAnsi" w:cstheme="minorHAnsi"/>
                <w:b/>
                <w:bCs/>
                <w:sz w:val="24"/>
                <w:szCs w:val="24"/>
              </w:rPr>
              <w:t>e</w:t>
            </w:r>
          </w:p>
        </w:tc>
        <w:tc>
          <w:tcPr>
            <w:tcW w:w="1530" w:type="dxa"/>
          </w:tcPr>
          <w:p w14:paraId="60483FAB" w14:textId="27A739D7" w:rsidR="00502D4A" w:rsidRPr="00502D4A" w:rsidRDefault="00502D4A" w:rsidP="00DE0970">
            <w:pPr>
              <w:pStyle w:val="TableParagraph"/>
              <w:spacing w:line="279" w:lineRule="exact"/>
              <w:rPr>
                <w:rFonts w:asciiTheme="majorHAnsi" w:hAnsiTheme="majorHAnsi" w:cstheme="minorHAnsi"/>
                <w:b/>
                <w:bCs/>
                <w:sz w:val="24"/>
                <w:szCs w:val="24"/>
              </w:rPr>
            </w:pPr>
            <w:r w:rsidRPr="00502D4A">
              <w:rPr>
                <w:rFonts w:asciiTheme="majorHAnsi" w:hAnsiTheme="majorHAnsi" w:cstheme="minorHAnsi"/>
                <w:b/>
                <w:bCs/>
                <w:sz w:val="24"/>
                <w:szCs w:val="24"/>
              </w:rPr>
              <w:t>Party Timeline</w:t>
            </w:r>
          </w:p>
        </w:tc>
        <w:tc>
          <w:tcPr>
            <w:tcW w:w="2495" w:type="dxa"/>
          </w:tcPr>
          <w:p w14:paraId="4EBF5B63" w14:textId="3B6A6387" w:rsidR="00502D4A" w:rsidRPr="00502D4A" w:rsidRDefault="00502D4A" w:rsidP="00DE0970">
            <w:pPr>
              <w:widowControl/>
              <w:autoSpaceDE/>
              <w:autoSpaceDN/>
              <w:spacing w:before="100" w:beforeAutospacing="1" w:after="100" w:afterAutospacing="1"/>
              <w:rPr>
                <w:rFonts w:asciiTheme="majorHAnsi" w:hAnsiTheme="majorHAnsi"/>
                <w:b/>
                <w:bCs/>
                <w:sz w:val="24"/>
                <w:szCs w:val="24"/>
              </w:rPr>
            </w:pPr>
            <w:r w:rsidRPr="00502D4A">
              <w:rPr>
                <w:rFonts w:asciiTheme="majorHAnsi" w:hAnsiTheme="majorHAnsi"/>
                <w:b/>
                <w:bCs/>
                <w:sz w:val="24"/>
                <w:szCs w:val="24"/>
              </w:rPr>
              <w:t xml:space="preserve"> Notes </w:t>
            </w:r>
          </w:p>
        </w:tc>
        <w:tc>
          <w:tcPr>
            <w:tcW w:w="1222" w:type="dxa"/>
          </w:tcPr>
          <w:p w14:paraId="1E21BDC2" w14:textId="567811FD" w:rsidR="00502D4A" w:rsidRPr="00502D4A" w:rsidRDefault="00502D4A" w:rsidP="00DE0970">
            <w:pPr>
              <w:pStyle w:val="TableParagraph"/>
              <w:spacing w:line="279" w:lineRule="exact"/>
              <w:ind w:left="105"/>
              <w:rPr>
                <w:rFonts w:asciiTheme="majorHAnsi" w:hAnsiTheme="majorHAnsi" w:cstheme="minorHAnsi"/>
                <w:b/>
                <w:bCs/>
                <w:spacing w:val="-2"/>
                <w:sz w:val="24"/>
                <w:szCs w:val="24"/>
              </w:rPr>
            </w:pPr>
            <w:r w:rsidRPr="00502D4A">
              <w:rPr>
                <w:rFonts w:asciiTheme="majorHAnsi" w:hAnsiTheme="majorHAnsi" w:cstheme="minorHAnsi"/>
                <w:b/>
                <w:bCs/>
                <w:spacing w:val="-2"/>
                <w:sz w:val="24"/>
                <w:szCs w:val="24"/>
              </w:rPr>
              <w:t xml:space="preserve"> Status</w:t>
            </w:r>
          </w:p>
        </w:tc>
      </w:tr>
      <w:tr w:rsidR="00DE0970" w:rsidRPr="00E82940" w14:paraId="7FD525E0" w14:textId="77777777" w:rsidTr="00DE0970">
        <w:trPr>
          <w:trHeight w:val="1230"/>
        </w:trPr>
        <w:tc>
          <w:tcPr>
            <w:tcW w:w="2413" w:type="dxa"/>
          </w:tcPr>
          <w:p w14:paraId="3DEAEBB2" w14:textId="1CEEC586" w:rsidR="00DE0970" w:rsidRPr="00E82940" w:rsidRDefault="00DE0970" w:rsidP="00DE0970">
            <w:pPr>
              <w:pStyle w:val="NormalWeb"/>
              <w:rPr>
                <w:rFonts w:ascii="Cambria" w:hAnsi="Cambria" w:cstheme="minorHAnsi"/>
              </w:rPr>
            </w:pPr>
            <w:r w:rsidRPr="00E82940">
              <w:rPr>
                <w:rFonts w:ascii="Cambria" w:hAnsi="Cambria" w:cstheme="minorHAnsi"/>
              </w:rPr>
              <w:t>(</w:t>
            </w:r>
            <w:r w:rsidR="00CF11FE" w:rsidRPr="00E82940">
              <w:rPr>
                <w:rFonts w:ascii="Cambria" w:hAnsi="Cambria" w:cstheme="minorHAnsi"/>
              </w:rPr>
              <w:t>1</w:t>
            </w:r>
            <w:r w:rsidRPr="00E82940">
              <w:rPr>
                <w:rFonts w:ascii="Cambria" w:hAnsi="Cambria" w:cstheme="minorHAnsi"/>
              </w:rPr>
              <w:t>). Drive Structured RM Engagement and Customer Onboarding to Digital Channels</w:t>
            </w:r>
          </w:p>
          <w:p w14:paraId="395127B7" w14:textId="43BB8BBA" w:rsidR="00DE0970" w:rsidRPr="00E82940" w:rsidRDefault="00DE0970" w:rsidP="00DE0970">
            <w:pPr>
              <w:pStyle w:val="NormalWeb"/>
              <w:rPr>
                <w:rFonts w:ascii="Cambria" w:hAnsi="Cambria" w:cstheme="minorHAnsi"/>
              </w:rPr>
            </w:pPr>
          </w:p>
        </w:tc>
        <w:tc>
          <w:tcPr>
            <w:tcW w:w="1682" w:type="dxa"/>
          </w:tcPr>
          <w:p w14:paraId="796D639B" w14:textId="7860E7F9" w:rsidR="00DE0970" w:rsidRPr="00E82940" w:rsidRDefault="00DE0970" w:rsidP="00DE0970">
            <w:pPr>
              <w:pStyle w:val="TableParagraph"/>
              <w:spacing w:line="279" w:lineRule="exact"/>
              <w:rPr>
                <w:rFonts w:cstheme="minorHAnsi"/>
                <w:sz w:val="24"/>
                <w:szCs w:val="24"/>
              </w:rPr>
            </w:pPr>
            <w:r w:rsidRPr="00E82940">
              <w:rPr>
                <w:rFonts w:eastAsia="Times New Roman" w:cstheme="minorHAnsi"/>
                <w:sz w:val="24"/>
                <w:szCs w:val="24"/>
              </w:rPr>
              <w:t xml:space="preserve"> Folashade</w:t>
            </w:r>
          </w:p>
        </w:tc>
        <w:tc>
          <w:tcPr>
            <w:tcW w:w="1530" w:type="dxa"/>
          </w:tcPr>
          <w:p w14:paraId="74932020" w14:textId="38B03345" w:rsidR="00DE0970" w:rsidRPr="00E82940" w:rsidRDefault="00DE0970" w:rsidP="00DE0970">
            <w:pPr>
              <w:pStyle w:val="TableParagraph"/>
              <w:spacing w:line="279" w:lineRule="exact"/>
              <w:rPr>
                <w:rFonts w:cstheme="minorHAnsi"/>
                <w:sz w:val="24"/>
                <w:szCs w:val="24"/>
              </w:rPr>
            </w:pPr>
            <w:r w:rsidRPr="00E82940">
              <w:rPr>
                <w:rFonts w:cstheme="minorHAnsi"/>
                <w:sz w:val="24"/>
                <w:szCs w:val="24"/>
              </w:rPr>
              <w:t>Before the next meeting</w:t>
            </w:r>
          </w:p>
        </w:tc>
        <w:tc>
          <w:tcPr>
            <w:tcW w:w="2495" w:type="dxa"/>
          </w:tcPr>
          <w:p w14:paraId="4B445E57" w14:textId="600B3D45" w:rsidR="00DE0970" w:rsidRPr="00E82940" w:rsidRDefault="007D2D94" w:rsidP="00DE0970">
            <w:pPr>
              <w:widowControl/>
              <w:autoSpaceDE/>
              <w:autoSpaceDN/>
              <w:spacing w:before="100" w:beforeAutospacing="1" w:after="100" w:afterAutospacing="1"/>
              <w:rPr>
                <w:rFonts w:cstheme="minorHAnsi"/>
                <w:sz w:val="24"/>
                <w:szCs w:val="24"/>
              </w:rPr>
            </w:pPr>
            <w:r w:rsidRPr="00E82940">
              <w:rPr>
                <w:sz w:val="24"/>
                <w:szCs w:val="24"/>
              </w:rPr>
              <w:t>Customer engagement activities are ongoing, with increased usage and account balances observed among key customers. Engagement with STC Diamond is being intensified to improve POS and transaction volumes, with further follow-up planned after the recent RM/management engagement.</w:t>
            </w:r>
          </w:p>
        </w:tc>
        <w:tc>
          <w:tcPr>
            <w:tcW w:w="1222" w:type="dxa"/>
          </w:tcPr>
          <w:p w14:paraId="18E40D0B" w14:textId="058AB5AF" w:rsidR="00DE0970" w:rsidRPr="00E82940" w:rsidRDefault="00DE0970" w:rsidP="00DE0970">
            <w:pPr>
              <w:pStyle w:val="TableParagraph"/>
              <w:spacing w:line="279" w:lineRule="exact"/>
              <w:ind w:left="105"/>
              <w:rPr>
                <w:rFonts w:cstheme="minorHAnsi"/>
                <w:spacing w:val="-2"/>
                <w:sz w:val="24"/>
                <w:szCs w:val="24"/>
              </w:rPr>
            </w:pPr>
            <w:r w:rsidRPr="00E82940">
              <w:rPr>
                <w:rFonts w:cstheme="minorHAnsi"/>
                <w:spacing w:val="-2"/>
                <w:sz w:val="24"/>
                <w:szCs w:val="24"/>
              </w:rPr>
              <w:t>Ongoing</w:t>
            </w:r>
          </w:p>
        </w:tc>
      </w:tr>
      <w:tr w:rsidR="00DE0970" w:rsidRPr="00E82940" w14:paraId="2DEFAA20" w14:textId="77777777" w:rsidTr="00DE0970">
        <w:trPr>
          <w:trHeight w:val="1230"/>
        </w:trPr>
        <w:tc>
          <w:tcPr>
            <w:tcW w:w="2413" w:type="dxa"/>
          </w:tcPr>
          <w:p w14:paraId="1E39D1C0" w14:textId="4F866ED4" w:rsidR="00DE0970" w:rsidRPr="00E82940" w:rsidRDefault="00DE0970" w:rsidP="00DE0970">
            <w:pPr>
              <w:pStyle w:val="NormalWeb"/>
              <w:rPr>
                <w:rFonts w:ascii="Cambria" w:hAnsi="Cambria" w:cstheme="minorHAnsi"/>
              </w:rPr>
            </w:pPr>
            <w:r w:rsidRPr="00E82940">
              <w:rPr>
                <w:rFonts w:ascii="Cambria" w:hAnsi="Cambria" w:cstheme="minorHAnsi"/>
              </w:rPr>
              <w:lastRenderedPageBreak/>
              <w:t>(</w:t>
            </w:r>
            <w:r w:rsidR="00CF11FE" w:rsidRPr="00E82940">
              <w:rPr>
                <w:rFonts w:ascii="Cambria" w:hAnsi="Cambria" w:cstheme="minorHAnsi"/>
              </w:rPr>
              <w:t>2</w:t>
            </w:r>
            <w:r w:rsidRPr="00E82940">
              <w:rPr>
                <w:rFonts w:ascii="Cambria" w:hAnsi="Cambria" w:cstheme="minorHAnsi"/>
              </w:rPr>
              <w:t>). Provide Float Analysis on Corporate Internet Banking Transactions</w:t>
            </w:r>
          </w:p>
        </w:tc>
        <w:tc>
          <w:tcPr>
            <w:tcW w:w="1682" w:type="dxa"/>
          </w:tcPr>
          <w:p w14:paraId="2B308609" w14:textId="4013C781" w:rsidR="00DE0970" w:rsidRPr="00E82940" w:rsidRDefault="00DE0970" w:rsidP="00DE0970">
            <w:pPr>
              <w:pStyle w:val="TableParagraph"/>
              <w:spacing w:line="279" w:lineRule="exact"/>
              <w:rPr>
                <w:rFonts w:cstheme="minorHAnsi"/>
                <w:spacing w:val="-2"/>
                <w:sz w:val="24"/>
                <w:szCs w:val="24"/>
              </w:rPr>
            </w:pPr>
            <w:r w:rsidRPr="00E82940">
              <w:rPr>
                <w:rFonts w:cstheme="minorHAnsi"/>
                <w:sz w:val="24"/>
                <w:szCs w:val="24"/>
              </w:rPr>
              <w:t>Folashade</w:t>
            </w:r>
          </w:p>
        </w:tc>
        <w:tc>
          <w:tcPr>
            <w:tcW w:w="1530" w:type="dxa"/>
          </w:tcPr>
          <w:p w14:paraId="7F92C9D7" w14:textId="51D97C40" w:rsidR="00DE0970" w:rsidRPr="00E82940" w:rsidRDefault="00DE0970" w:rsidP="00DE0970">
            <w:pPr>
              <w:pStyle w:val="TableParagraph"/>
              <w:spacing w:line="279" w:lineRule="exact"/>
              <w:rPr>
                <w:rFonts w:cstheme="minorHAnsi"/>
                <w:spacing w:val="-2"/>
                <w:sz w:val="24"/>
                <w:szCs w:val="24"/>
              </w:rPr>
            </w:pPr>
            <w:r w:rsidRPr="00E82940">
              <w:rPr>
                <w:rFonts w:cstheme="minorHAnsi"/>
                <w:sz w:val="24"/>
                <w:szCs w:val="24"/>
              </w:rPr>
              <w:t>Before the next meeting</w:t>
            </w:r>
          </w:p>
        </w:tc>
        <w:tc>
          <w:tcPr>
            <w:tcW w:w="2495" w:type="dxa"/>
          </w:tcPr>
          <w:p w14:paraId="3D563900" w14:textId="6CDFF640" w:rsidR="00DE0970" w:rsidRPr="00E82940" w:rsidRDefault="007D2D94" w:rsidP="00DE0970">
            <w:pPr>
              <w:widowControl/>
              <w:autoSpaceDE/>
              <w:autoSpaceDN/>
              <w:spacing w:before="100" w:beforeAutospacing="1" w:after="100" w:afterAutospacing="1"/>
              <w:rPr>
                <w:rFonts w:cstheme="minorHAnsi"/>
                <w:sz w:val="24"/>
                <w:szCs w:val="24"/>
              </w:rPr>
            </w:pPr>
            <w:r w:rsidRPr="00E82940">
              <w:rPr>
                <w:sz w:val="24"/>
                <w:szCs w:val="24"/>
              </w:rPr>
              <w:t>Weekly float analysis was presented, highlighting key customers and the drivers of their inflows and outflows. Current analysis shows that increased customer confidence and engagement are resulting in customers maintaining higher balances in their accounts, with the primary income impact coming from these float balances.</w:t>
            </w:r>
          </w:p>
        </w:tc>
        <w:tc>
          <w:tcPr>
            <w:tcW w:w="1222" w:type="dxa"/>
          </w:tcPr>
          <w:p w14:paraId="2FD588D9" w14:textId="1F150F7D" w:rsidR="00DE0970" w:rsidRPr="00E82940" w:rsidRDefault="00DE0970" w:rsidP="00DE0970">
            <w:pPr>
              <w:pStyle w:val="TableParagraph"/>
              <w:spacing w:line="279" w:lineRule="exact"/>
              <w:ind w:left="105"/>
              <w:rPr>
                <w:rFonts w:cstheme="minorHAnsi"/>
                <w:spacing w:val="-2"/>
                <w:sz w:val="24"/>
                <w:szCs w:val="24"/>
              </w:rPr>
            </w:pPr>
            <w:r w:rsidRPr="00E82940">
              <w:rPr>
                <w:rFonts w:cstheme="minorHAnsi"/>
                <w:spacing w:val="-2"/>
                <w:sz w:val="24"/>
                <w:szCs w:val="24"/>
              </w:rPr>
              <w:t xml:space="preserve">Ongoing </w:t>
            </w:r>
          </w:p>
        </w:tc>
      </w:tr>
      <w:tr w:rsidR="007619A7" w:rsidRPr="00E82940" w14:paraId="696A9ED6" w14:textId="77777777" w:rsidTr="00DE0970">
        <w:trPr>
          <w:trHeight w:val="1230"/>
        </w:trPr>
        <w:tc>
          <w:tcPr>
            <w:tcW w:w="2413" w:type="dxa"/>
          </w:tcPr>
          <w:p w14:paraId="0E8886DA" w14:textId="5DEC6C75" w:rsidR="007619A7" w:rsidRPr="00E82940" w:rsidRDefault="007619A7" w:rsidP="007619A7">
            <w:pPr>
              <w:pStyle w:val="NormalWeb"/>
              <w:rPr>
                <w:rFonts w:ascii="Cambria" w:hAnsi="Cambria" w:cstheme="minorHAnsi"/>
              </w:rPr>
            </w:pPr>
            <w:r w:rsidRPr="00E82940">
              <w:rPr>
                <w:rFonts w:ascii="Cambria" w:hAnsi="Cambria" w:cstheme="minorHAnsi"/>
              </w:rPr>
              <w:t>(</w:t>
            </w:r>
            <w:r w:rsidR="00CF11FE" w:rsidRPr="00E82940">
              <w:rPr>
                <w:rFonts w:ascii="Cambria" w:hAnsi="Cambria" w:cstheme="minorHAnsi"/>
              </w:rPr>
              <w:t>3</w:t>
            </w:r>
            <w:r w:rsidRPr="00E82940">
              <w:rPr>
                <w:rFonts w:ascii="Cambria" w:hAnsi="Cambria" w:cstheme="minorHAnsi"/>
              </w:rPr>
              <w:t xml:space="preserve">). </w:t>
            </w:r>
            <w:r w:rsidR="00A0542D" w:rsidRPr="00E82940">
              <w:rPr>
                <w:rFonts w:ascii="Cambria" w:hAnsi="Cambria"/>
                <w:color w:val="000000"/>
                <w:shd w:val="clear" w:color="auto" w:fill="FFFFFF"/>
              </w:rPr>
              <w:t>Transition from old Personal Trust-branded cards to new contactless cards</w:t>
            </w:r>
            <w:r w:rsidRPr="00E82940">
              <w:rPr>
                <w:rFonts w:ascii="Cambria" w:hAnsi="Cambria" w:cstheme="minorHAnsi"/>
              </w:rPr>
              <w:t xml:space="preserve"> </w:t>
            </w:r>
          </w:p>
          <w:p w14:paraId="4C20550C" w14:textId="77777777" w:rsidR="007619A7" w:rsidRPr="00E82940" w:rsidRDefault="007619A7" w:rsidP="007619A7">
            <w:pPr>
              <w:pStyle w:val="NormalWeb"/>
              <w:rPr>
                <w:rFonts w:ascii="Cambria" w:hAnsi="Cambria" w:cstheme="minorHAnsi"/>
              </w:rPr>
            </w:pPr>
          </w:p>
        </w:tc>
        <w:tc>
          <w:tcPr>
            <w:tcW w:w="1682" w:type="dxa"/>
          </w:tcPr>
          <w:p w14:paraId="0F6B961D" w14:textId="6D5021F6" w:rsidR="007619A7" w:rsidRPr="00E82940" w:rsidRDefault="00A0542D" w:rsidP="007619A7">
            <w:pPr>
              <w:pStyle w:val="TableParagraph"/>
              <w:spacing w:line="279" w:lineRule="exact"/>
              <w:rPr>
                <w:rFonts w:cstheme="minorHAnsi"/>
                <w:spacing w:val="-2"/>
                <w:sz w:val="24"/>
                <w:szCs w:val="24"/>
              </w:rPr>
            </w:pPr>
            <w:r w:rsidRPr="00E82940">
              <w:rPr>
                <w:rFonts w:cstheme="minorHAnsi"/>
                <w:spacing w:val="-2"/>
                <w:sz w:val="24"/>
                <w:szCs w:val="24"/>
              </w:rPr>
              <w:t>Folashade/Dennis</w:t>
            </w:r>
          </w:p>
        </w:tc>
        <w:tc>
          <w:tcPr>
            <w:tcW w:w="1530" w:type="dxa"/>
          </w:tcPr>
          <w:p w14:paraId="2D6A8777" w14:textId="2F7552A3" w:rsidR="007619A7" w:rsidRPr="00E82940" w:rsidRDefault="007619A7" w:rsidP="007619A7">
            <w:pPr>
              <w:pStyle w:val="TableParagraph"/>
              <w:spacing w:line="279" w:lineRule="exact"/>
              <w:rPr>
                <w:rFonts w:cstheme="minorHAnsi"/>
                <w:spacing w:val="-2"/>
                <w:sz w:val="24"/>
                <w:szCs w:val="24"/>
              </w:rPr>
            </w:pPr>
            <w:r w:rsidRPr="00E82940">
              <w:rPr>
                <w:rFonts w:cstheme="minorHAnsi"/>
                <w:spacing w:val="-2"/>
                <w:sz w:val="24"/>
                <w:szCs w:val="24"/>
              </w:rPr>
              <w:t>B</w:t>
            </w:r>
            <w:r w:rsidR="00A0542D" w:rsidRPr="00E82940">
              <w:rPr>
                <w:rFonts w:cstheme="minorHAnsi"/>
                <w:spacing w:val="-2"/>
                <w:sz w:val="24"/>
                <w:szCs w:val="24"/>
              </w:rPr>
              <w:t>efore the next meeting</w:t>
            </w:r>
          </w:p>
        </w:tc>
        <w:tc>
          <w:tcPr>
            <w:tcW w:w="2495" w:type="dxa"/>
          </w:tcPr>
          <w:p w14:paraId="6ADBAB28" w14:textId="6678DC29" w:rsidR="007619A7" w:rsidRPr="00E82940" w:rsidRDefault="00EA3444" w:rsidP="003E05F0">
            <w:pPr>
              <w:widowControl/>
              <w:autoSpaceDE/>
              <w:autoSpaceDN/>
              <w:spacing w:before="100" w:beforeAutospacing="1" w:after="100" w:afterAutospacing="1"/>
              <w:rPr>
                <w:rFonts w:cstheme="minorHAnsi"/>
                <w:sz w:val="24"/>
                <w:szCs w:val="24"/>
                <w:shd w:val="clear" w:color="auto" w:fill="FFFFFF"/>
              </w:rPr>
            </w:pPr>
            <w:r w:rsidRPr="00E82940">
              <w:rPr>
                <w:color w:val="000000"/>
                <w:shd w:val="clear" w:color="auto" w:fill="FFFFFF"/>
              </w:rPr>
              <w:t>- Card</w:t>
            </w:r>
            <w:r w:rsidRPr="00E82940">
              <w:rPr>
                <w:color w:val="000000"/>
                <w:shd w:val="clear" w:color="auto" w:fill="FFFFFF"/>
              </w:rPr>
              <w:t xml:space="preserve"> design shared with SecureID</w:t>
            </w:r>
            <w:r w:rsidRPr="00E82940">
              <w:rPr>
                <w:color w:val="000000"/>
                <w:shd w:val="clear" w:color="auto" w:fill="FFFFFF"/>
              </w:rPr>
              <w:t>; questionnaire from SecureID completed and returned.</w:t>
            </w:r>
            <w:r w:rsidRPr="00E82940">
              <w:rPr>
                <w:color w:val="000000"/>
              </w:rPr>
              <w:br/>
            </w:r>
            <w:r w:rsidRPr="00E82940">
              <w:rPr>
                <w:color w:val="000000"/>
                <w:shd w:val="clear" w:color="auto" w:fill="FFFFFF"/>
              </w:rPr>
              <w:t>- Next step: SecureID to proceed with design/production; Folashade to obtain </w:t>
            </w:r>
            <w:r w:rsidRPr="00E82940">
              <w:rPr>
                <w:color w:val="000000"/>
                <w:shd w:val="clear" w:color="auto" w:fill="FFFFFF"/>
              </w:rPr>
              <w:t xml:space="preserve">clear commitment/timeline </w:t>
            </w:r>
            <w:r w:rsidRPr="00E82940">
              <w:rPr>
                <w:color w:val="000000"/>
                <w:shd w:val="clear" w:color="auto" w:fill="FFFFFF"/>
              </w:rPr>
              <w:t>(date-bound) from counterparties to avoid open-ended project.</w:t>
            </w:r>
          </w:p>
        </w:tc>
        <w:tc>
          <w:tcPr>
            <w:tcW w:w="1222" w:type="dxa"/>
          </w:tcPr>
          <w:p w14:paraId="08420FF3" w14:textId="13523F37" w:rsidR="007619A7" w:rsidRPr="00E82940" w:rsidRDefault="00F20B7A" w:rsidP="007619A7">
            <w:pPr>
              <w:pStyle w:val="TableParagraph"/>
              <w:spacing w:line="279" w:lineRule="exact"/>
              <w:ind w:left="105"/>
              <w:rPr>
                <w:rFonts w:cstheme="minorHAnsi"/>
                <w:spacing w:val="-2"/>
                <w:sz w:val="24"/>
                <w:szCs w:val="24"/>
              </w:rPr>
            </w:pPr>
            <w:r w:rsidRPr="00E82940">
              <w:rPr>
                <w:rFonts w:cstheme="minorHAnsi"/>
                <w:spacing w:val="-2"/>
                <w:sz w:val="24"/>
                <w:szCs w:val="24"/>
              </w:rPr>
              <w:t>Ongoing</w:t>
            </w:r>
          </w:p>
        </w:tc>
      </w:tr>
      <w:tr w:rsidR="007619A7" w:rsidRPr="00E82940" w14:paraId="1446A93F" w14:textId="77777777" w:rsidTr="00DE0970">
        <w:trPr>
          <w:trHeight w:val="1230"/>
        </w:trPr>
        <w:tc>
          <w:tcPr>
            <w:tcW w:w="2413" w:type="dxa"/>
          </w:tcPr>
          <w:p w14:paraId="70740144" w14:textId="7E386742" w:rsidR="007619A7" w:rsidRPr="00E82940" w:rsidRDefault="007619A7" w:rsidP="007619A7">
            <w:pPr>
              <w:pStyle w:val="NormalWeb"/>
              <w:rPr>
                <w:rFonts w:ascii="Cambria" w:hAnsi="Cambria" w:cstheme="minorHAnsi"/>
              </w:rPr>
            </w:pPr>
            <w:r w:rsidRPr="00E82940">
              <w:rPr>
                <w:rFonts w:ascii="Cambria" w:hAnsi="Cambria" w:cstheme="minorHAnsi"/>
              </w:rPr>
              <w:t>(</w:t>
            </w:r>
            <w:r w:rsidR="00CF11FE" w:rsidRPr="00E82940">
              <w:rPr>
                <w:rFonts w:ascii="Cambria" w:hAnsi="Cambria" w:cstheme="minorHAnsi"/>
              </w:rPr>
              <w:t>4</w:t>
            </w:r>
            <w:r w:rsidRPr="00E82940">
              <w:rPr>
                <w:rFonts w:ascii="Cambria" w:hAnsi="Cambria" w:cstheme="minorHAnsi"/>
              </w:rPr>
              <w:t xml:space="preserve">). </w:t>
            </w:r>
            <w:r w:rsidR="00C3318A" w:rsidRPr="00E82940">
              <w:rPr>
                <w:rFonts w:ascii="Cambria" w:hAnsi="Cambria" w:cstheme="minorHAnsi"/>
              </w:rPr>
              <w:t>Correct our name on FirstBank corporate internet banking</w:t>
            </w:r>
            <w:r w:rsidR="005125D8" w:rsidRPr="00E82940">
              <w:rPr>
                <w:rFonts w:ascii="Cambria" w:hAnsi="Cambria" w:cstheme="minorHAnsi"/>
              </w:rPr>
              <w:t xml:space="preserve"> and FSDH</w:t>
            </w:r>
            <w:r w:rsidR="00C3318A" w:rsidRPr="00E82940">
              <w:rPr>
                <w:rFonts w:ascii="Cambria" w:hAnsi="Cambria" w:cstheme="minorHAnsi"/>
              </w:rPr>
              <w:t xml:space="preserve"> from PTMFB to FAMFB</w:t>
            </w:r>
          </w:p>
        </w:tc>
        <w:tc>
          <w:tcPr>
            <w:tcW w:w="1682" w:type="dxa"/>
          </w:tcPr>
          <w:p w14:paraId="2D618464" w14:textId="789CFA35" w:rsidR="007619A7" w:rsidRPr="00E82940" w:rsidRDefault="00C3318A" w:rsidP="007619A7">
            <w:pPr>
              <w:pStyle w:val="TableParagraph"/>
              <w:spacing w:line="279" w:lineRule="exact"/>
              <w:rPr>
                <w:rFonts w:cstheme="minorHAnsi"/>
                <w:spacing w:val="-2"/>
                <w:sz w:val="24"/>
                <w:szCs w:val="24"/>
              </w:rPr>
            </w:pPr>
            <w:r w:rsidRPr="00E82940">
              <w:rPr>
                <w:rFonts w:cstheme="minorHAnsi"/>
                <w:spacing w:val="-2"/>
                <w:sz w:val="24"/>
                <w:szCs w:val="24"/>
              </w:rPr>
              <w:t>Dennis</w:t>
            </w:r>
          </w:p>
        </w:tc>
        <w:tc>
          <w:tcPr>
            <w:tcW w:w="1530" w:type="dxa"/>
          </w:tcPr>
          <w:p w14:paraId="1120BF61" w14:textId="240FBBA4" w:rsidR="007619A7" w:rsidRPr="00E82940" w:rsidRDefault="00C3318A" w:rsidP="007619A7">
            <w:pPr>
              <w:pStyle w:val="TableParagraph"/>
              <w:spacing w:line="279" w:lineRule="exact"/>
              <w:rPr>
                <w:rFonts w:cstheme="minorHAnsi"/>
                <w:spacing w:val="-2"/>
                <w:sz w:val="24"/>
                <w:szCs w:val="24"/>
              </w:rPr>
            </w:pPr>
            <w:r w:rsidRPr="00E82940">
              <w:rPr>
                <w:rFonts w:cstheme="minorHAnsi"/>
                <w:spacing w:val="-2"/>
                <w:sz w:val="24"/>
                <w:szCs w:val="24"/>
              </w:rPr>
              <w:t>As soon as possible</w:t>
            </w:r>
          </w:p>
        </w:tc>
        <w:tc>
          <w:tcPr>
            <w:tcW w:w="2495" w:type="dxa"/>
          </w:tcPr>
          <w:p w14:paraId="305AB7EB" w14:textId="3C69DDA3" w:rsidR="007619A7" w:rsidRPr="00E82940" w:rsidRDefault="00EA3444" w:rsidP="007619A7">
            <w:pPr>
              <w:widowControl/>
              <w:autoSpaceDE/>
              <w:autoSpaceDN/>
              <w:spacing w:before="100" w:beforeAutospacing="1" w:after="100" w:afterAutospacing="1"/>
              <w:rPr>
                <w:rFonts w:eastAsia="Times New Roman" w:cstheme="minorHAnsi"/>
                <w:sz w:val="24"/>
                <w:szCs w:val="24"/>
              </w:rPr>
            </w:pPr>
            <w:r w:rsidRPr="00E82940">
              <w:rPr>
                <w:color w:val="000000"/>
                <w:shd w:val="clear" w:color="auto" w:fill="FFFFFF"/>
              </w:rPr>
              <w:t>- FirstBank change already effective (no new issues reported).</w:t>
            </w:r>
            <w:r w:rsidRPr="00E82940">
              <w:rPr>
                <w:color w:val="000000"/>
              </w:rPr>
              <w:br/>
            </w:r>
            <w:r w:rsidRPr="00E82940">
              <w:rPr>
                <w:color w:val="000000"/>
                <w:shd w:val="clear" w:color="auto" w:fill="FFFFFF"/>
              </w:rPr>
              <w:t>- FSDH: still </w:t>
            </w:r>
            <w:r w:rsidRPr="00E82940">
              <w:rPr>
                <w:color w:val="000000"/>
                <w:shd w:val="clear" w:color="auto" w:fill="FFFFFF"/>
              </w:rPr>
              <w:t>stalled</w:t>
            </w:r>
            <w:r w:rsidRPr="00E82940">
              <w:rPr>
                <w:color w:val="000000"/>
                <w:shd w:val="clear" w:color="auto" w:fill="FFFFFF"/>
              </w:rPr>
              <w:t> – existing contact keeps saying “working on it” with no concrete feedback.</w:t>
            </w:r>
            <w:r w:rsidRPr="00E82940">
              <w:rPr>
                <w:color w:val="000000"/>
              </w:rPr>
              <w:br/>
            </w:r>
            <w:r w:rsidRPr="00E82940">
              <w:rPr>
                <w:color w:val="000000"/>
                <w:shd w:val="clear" w:color="auto" w:fill="FFFFFF"/>
              </w:rPr>
              <w:t>- New step: </w:t>
            </w:r>
            <w:r w:rsidR="00157B6E" w:rsidRPr="00E82940">
              <w:rPr>
                <w:color w:val="000000"/>
                <w:shd w:val="clear" w:color="auto" w:fill="FFFFFF"/>
              </w:rPr>
              <w:t>Christian</w:t>
            </w:r>
            <w:r w:rsidRPr="00E82940">
              <w:rPr>
                <w:color w:val="000000"/>
                <w:shd w:val="clear" w:color="auto" w:fill="FFFFFF"/>
              </w:rPr>
              <w:t> to engage </w:t>
            </w:r>
            <w:r w:rsidR="00157B6E" w:rsidRPr="00E82940">
              <w:rPr>
                <w:color w:val="000000"/>
                <w:shd w:val="clear" w:color="auto" w:fill="FFFFFF"/>
              </w:rPr>
              <w:t xml:space="preserve">DGMD </w:t>
            </w:r>
            <w:r w:rsidRPr="00E82940">
              <w:rPr>
                <w:color w:val="000000"/>
                <w:shd w:val="clear" w:color="auto" w:fill="FFFFFF"/>
              </w:rPr>
              <w:t>to secure guidance/alternative FSDH contact</w:t>
            </w:r>
            <w:r w:rsidR="00157B6E" w:rsidRPr="00E82940">
              <w:rPr>
                <w:color w:val="000000"/>
                <w:shd w:val="clear" w:color="auto" w:fill="FFFFFF"/>
              </w:rPr>
              <w:t xml:space="preserve"> and share with</w:t>
            </w:r>
            <w:r w:rsidRPr="00E82940">
              <w:rPr>
                <w:color w:val="000000"/>
                <w:shd w:val="clear" w:color="auto" w:fill="FFFFFF"/>
              </w:rPr>
              <w:t xml:space="preserve"> Dennis.</w:t>
            </w:r>
          </w:p>
        </w:tc>
        <w:tc>
          <w:tcPr>
            <w:tcW w:w="1222" w:type="dxa"/>
          </w:tcPr>
          <w:p w14:paraId="234E7762" w14:textId="24B89BF0" w:rsidR="007619A7" w:rsidRPr="00E82940" w:rsidRDefault="002E6435" w:rsidP="007619A7">
            <w:pPr>
              <w:pStyle w:val="TableParagraph"/>
              <w:spacing w:line="279" w:lineRule="exact"/>
              <w:ind w:left="105"/>
              <w:rPr>
                <w:rFonts w:cstheme="minorHAnsi"/>
                <w:spacing w:val="-2"/>
                <w:sz w:val="24"/>
                <w:szCs w:val="24"/>
              </w:rPr>
            </w:pPr>
            <w:r w:rsidRPr="00E82940">
              <w:rPr>
                <w:rFonts w:cstheme="minorHAnsi"/>
                <w:spacing w:val="-2"/>
                <w:sz w:val="24"/>
                <w:szCs w:val="24"/>
              </w:rPr>
              <w:t>Ongoing</w:t>
            </w:r>
          </w:p>
        </w:tc>
      </w:tr>
      <w:tr w:rsidR="005830A0" w:rsidRPr="00E82940" w14:paraId="2820619F" w14:textId="77777777" w:rsidTr="00DE0970">
        <w:trPr>
          <w:trHeight w:val="1230"/>
        </w:trPr>
        <w:tc>
          <w:tcPr>
            <w:tcW w:w="2413" w:type="dxa"/>
          </w:tcPr>
          <w:p w14:paraId="0734351C" w14:textId="0FAB0197" w:rsidR="005830A0" w:rsidRPr="00E82940" w:rsidRDefault="005830A0" w:rsidP="007619A7">
            <w:pPr>
              <w:pStyle w:val="NormalWeb"/>
              <w:rPr>
                <w:rFonts w:ascii="Cambria" w:hAnsi="Cambria" w:cstheme="minorHAnsi"/>
              </w:rPr>
            </w:pPr>
            <w:r w:rsidRPr="00E82940">
              <w:rPr>
                <w:rFonts w:ascii="Cambria" w:hAnsi="Cambria" w:cstheme="minorHAnsi"/>
              </w:rPr>
              <w:t>(</w:t>
            </w:r>
            <w:r w:rsidR="00CF11FE" w:rsidRPr="00E82940">
              <w:rPr>
                <w:rFonts w:ascii="Cambria" w:hAnsi="Cambria" w:cstheme="minorHAnsi"/>
              </w:rPr>
              <w:t>5</w:t>
            </w:r>
            <w:r w:rsidRPr="00E82940">
              <w:rPr>
                <w:rFonts w:ascii="Cambria" w:hAnsi="Cambria" w:cstheme="minorHAnsi"/>
              </w:rPr>
              <w:t>). Implement system fix so reversed transactions also reverse accrued COT</w:t>
            </w:r>
          </w:p>
        </w:tc>
        <w:tc>
          <w:tcPr>
            <w:tcW w:w="1682" w:type="dxa"/>
          </w:tcPr>
          <w:p w14:paraId="78E62B37" w14:textId="6A79F70E" w:rsidR="005830A0" w:rsidRPr="00E82940" w:rsidRDefault="005830A0" w:rsidP="007619A7">
            <w:pPr>
              <w:pStyle w:val="TableParagraph"/>
              <w:spacing w:line="279" w:lineRule="exact"/>
              <w:rPr>
                <w:rFonts w:cstheme="minorHAnsi"/>
                <w:spacing w:val="-2"/>
                <w:sz w:val="24"/>
                <w:szCs w:val="24"/>
              </w:rPr>
            </w:pPr>
            <w:r w:rsidRPr="00E82940">
              <w:rPr>
                <w:rFonts w:cstheme="minorHAnsi"/>
                <w:spacing w:val="-2"/>
                <w:sz w:val="24"/>
                <w:szCs w:val="24"/>
              </w:rPr>
              <w:t>Dennis</w:t>
            </w:r>
          </w:p>
        </w:tc>
        <w:tc>
          <w:tcPr>
            <w:tcW w:w="1530" w:type="dxa"/>
          </w:tcPr>
          <w:p w14:paraId="3114D817" w14:textId="2C73F473" w:rsidR="005830A0" w:rsidRPr="00E82940" w:rsidRDefault="001F7C96" w:rsidP="007619A7">
            <w:pPr>
              <w:pStyle w:val="TableParagraph"/>
              <w:spacing w:line="279" w:lineRule="exact"/>
              <w:rPr>
                <w:rFonts w:cstheme="minorHAnsi"/>
                <w:spacing w:val="-2"/>
                <w:sz w:val="24"/>
                <w:szCs w:val="24"/>
              </w:rPr>
            </w:pPr>
            <w:r w:rsidRPr="00E82940">
              <w:rPr>
                <w:rFonts w:cstheme="minorHAnsi"/>
                <w:spacing w:val="-2"/>
                <w:sz w:val="24"/>
                <w:szCs w:val="24"/>
              </w:rPr>
              <w:t>As soon as possible</w:t>
            </w:r>
          </w:p>
        </w:tc>
        <w:tc>
          <w:tcPr>
            <w:tcW w:w="2495" w:type="dxa"/>
          </w:tcPr>
          <w:p w14:paraId="07B2AE9E" w14:textId="7E8C23F8" w:rsidR="005830A0" w:rsidRPr="00E82940" w:rsidRDefault="00157B6E" w:rsidP="007619A7">
            <w:pPr>
              <w:widowControl/>
              <w:autoSpaceDE/>
              <w:autoSpaceDN/>
              <w:spacing w:before="100" w:beforeAutospacing="1" w:after="100" w:afterAutospacing="1"/>
              <w:rPr>
                <w:rFonts w:cstheme="minorHAnsi"/>
                <w:sz w:val="24"/>
                <w:szCs w:val="24"/>
                <w:shd w:val="clear" w:color="auto" w:fill="FFFFFF"/>
              </w:rPr>
            </w:pPr>
            <w:r w:rsidRPr="00E82940">
              <w:rPr>
                <w:color w:val="000000"/>
                <w:shd w:val="clear" w:color="auto" w:fill="FFFFFF"/>
              </w:rPr>
              <w:t xml:space="preserve">- </w:t>
            </w:r>
            <w:proofErr w:type="spellStart"/>
            <w:r w:rsidRPr="00E82940">
              <w:rPr>
                <w:color w:val="000000"/>
                <w:shd w:val="clear" w:color="auto" w:fill="FFFFFF"/>
              </w:rPr>
              <w:t>A</w:t>
            </w:r>
            <w:r w:rsidRPr="00E82940">
              <w:rPr>
                <w:color w:val="000000"/>
                <w:shd w:val="clear" w:color="auto" w:fill="FFFFFF"/>
              </w:rPr>
              <w:t>p</w:t>
            </w:r>
            <w:r w:rsidRPr="00E82940">
              <w:rPr>
                <w:color w:val="000000"/>
                <w:shd w:val="clear" w:color="auto" w:fill="FFFFFF"/>
              </w:rPr>
              <w:t>pZ</w:t>
            </w:r>
            <w:r w:rsidRPr="00E82940">
              <w:rPr>
                <w:color w:val="000000"/>
                <w:shd w:val="clear" w:color="auto" w:fill="FFFFFF"/>
              </w:rPr>
              <w:t>one</w:t>
            </w:r>
            <w:proofErr w:type="spellEnd"/>
            <w:r w:rsidRPr="00E82940">
              <w:rPr>
                <w:color w:val="000000"/>
                <w:shd w:val="clear" w:color="auto" w:fill="FFFFFF"/>
              </w:rPr>
              <w:t xml:space="preserve"> has admitted this is a </w:t>
            </w:r>
            <w:r w:rsidRPr="00E82940">
              <w:rPr>
                <w:color w:val="000000"/>
                <w:shd w:val="clear" w:color="auto" w:fill="FFFFFF"/>
              </w:rPr>
              <w:t>bug in their system</w:t>
            </w:r>
            <w:r w:rsidRPr="00E82940">
              <w:rPr>
                <w:color w:val="000000"/>
                <w:shd w:val="clear" w:color="auto" w:fill="FFFFFF"/>
              </w:rPr>
              <w:t> (reversed transactions still counted as COT-accruing).</w:t>
            </w:r>
            <w:r w:rsidRPr="00E82940">
              <w:rPr>
                <w:color w:val="000000"/>
              </w:rPr>
              <w:br/>
            </w:r>
            <w:r w:rsidRPr="00E82940">
              <w:rPr>
                <w:color w:val="000000"/>
                <w:shd w:val="clear" w:color="auto" w:fill="FFFFFF"/>
              </w:rPr>
              <w:t>- They have</w:t>
            </w:r>
            <w:r w:rsidRPr="00E82940">
              <w:rPr>
                <w:color w:val="000000"/>
                <w:shd w:val="clear" w:color="auto" w:fill="FFFFFF"/>
              </w:rPr>
              <w:t xml:space="preserve"> not provided a timeline</w:t>
            </w:r>
            <w:r w:rsidRPr="00E82940">
              <w:rPr>
                <w:color w:val="000000"/>
                <w:shd w:val="clear" w:color="auto" w:fill="FFFFFF"/>
              </w:rPr>
              <w:t> and initially said they can’t commit on when it will be fixed.</w:t>
            </w:r>
            <w:r w:rsidRPr="00E82940">
              <w:rPr>
                <w:color w:val="000000"/>
              </w:rPr>
              <w:br/>
            </w:r>
            <w:r w:rsidRPr="00E82940">
              <w:rPr>
                <w:color w:val="000000"/>
                <w:shd w:val="clear" w:color="auto" w:fill="FFFFFF"/>
              </w:rPr>
              <w:t xml:space="preserve">- Expectation: before next </w:t>
            </w:r>
            <w:r w:rsidRPr="00E82940">
              <w:rPr>
                <w:color w:val="000000"/>
                <w:shd w:val="clear" w:color="auto" w:fill="FFFFFF"/>
              </w:rPr>
              <w:lastRenderedPageBreak/>
              <w:t>meeting, obtain</w:t>
            </w:r>
            <w:r w:rsidRPr="00E82940">
              <w:rPr>
                <w:color w:val="000000"/>
                <w:shd w:val="clear" w:color="auto" w:fill="FFFFFF"/>
              </w:rPr>
              <w:t xml:space="preserve"> clear ETA and closure plan </w:t>
            </w:r>
            <w:r w:rsidRPr="00E82940">
              <w:rPr>
                <w:color w:val="000000"/>
                <w:shd w:val="clear" w:color="auto" w:fill="FFFFFF"/>
              </w:rPr>
              <w:t xml:space="preserve">from </w:t>
            </w:r>
            <w:proofErr w:type="spellStart"/>
            <w:r w:rsidRPr="00E82940">
              <w:rPr>
                <w:color w:val="000000"/>
                <w:shd w:val="clear" w:color="auto" w:fill="FFFFFF"/>
              </w:rPr>
              <w:t>A</w:t>
            </w:r>
            <w:r w:rsidRPr="00E82940">
              <w:rPr>
                <w:color w:val="000000"/>
                <w:shd w:val="clear" w:color="auto" w:fill="FFFFFF"/>
              </w:rPr>
              <w:t>p</w:t>
            </w:r>
            <w:r w:rsidRPr="00E82940">
              <w:rPr>
                <w:color w:val="000000"/>
                <w:shd w:val="clear" w:color="auto" w:fill="FFFFFF"/>
              </w:rPr>
              <w:t>pZ</w:t>
            </w:r>
            <w:r w:rsidRPr="00E82940">
              <w:rPr>
                <w:color w:val="000000"/>
                <w:shd w:val="clear" w:color="auto" w:fill="FFFFFF"/>
              </w:rPr>
              <w:t>one</w:t>
            </w:r>
            <w:proofErr w:type="spellEnd"/>
            <w:r w:rsidRPr="00E82940">
              <w:rPr>
                <w:color w:val="000000"/>
                <w:shd w:val="clear" w:color="auto" w:fill="FFFFFF"/>
              </w:rPr>
              <w:t xml:space="preserve"> and communicate to </w:t>
            </w:r>
            <w:r w:rsidR="008C3FAF" w:rsidRPr="00E82940">
              <w:rPr>
                <w:color w:val="000000"/>
                <w:shd w:val="clear" w:color="auto" w:fill="FFFFFF"/>
              </w:rPr>
              <w:t>stakeholders.</w:t>
            </w:r>
          </w:p>
        </w:tc>
        <w:tc>
          <w:tcPr>
            <w:tcW w:w="1222" w:type="dxa"/>
          </w:tcPr>
          <w:p w14:paraId="6CE1A914" w14:textId="275B2FB0" w:rsidR="005830A0" w:rsidRPr="00E82940" w:rsidRDefault="002E6435" w:rsidP="007619A7">
            <w:pPr>
              <w:pStyle w:val="TableParagraph"/>
              <w:spacing w:line="279" w:lineRule="exact"/>
              <w:ind w:left="105"/>
              <w:rPr>
                <w:rFonts w:cstheme="minorHAnsi"/>
                <w:spacing w:val="-2"/>
                <w:sz w:val="24"/>
                <w:szCs w:val="24"/>
              </w:rPr>
            </w:pPr>
            <w:r w:rsidRPr="00E82940">
              <w:rPr>
                <w:rFonts w:cstheme="minorHAnsi"/>
                <w:spacing w:val="-2"/>
                <w:sz w:val="24"/>
                <w:szCs w:val="24"/>
              </w:rPr>
              <w:lastRenderedPageBreak/>
              <w:t>Ongoing</w:t>
            </w:r>
          </w:p>
        </w:tc>
      </w:tr>
      <w:tr w:rsidR="007619A7" w:rsidRPr="00E82940" w14:paraId="636BD7CA" w14:textId="77777777" w:rsidTr="00DE0970">
        <w:trPr>
          <w:trHeight w:val="1230"/>
        </w:trPr>
        <w:tc>
          <w:tcPr>
            <w:tcW w:w="2413" w:type="dxa"/>
          </w:tcPr>
          <w:p w14:paraId="37A5F165" w14:textId="6EEF70B3" w:rsidR="007619A7" w:rsidRPr="00E82940" w:rsidRDefault="007619A7" w:rsidP="007619A7">
            <w:pPr>
              <w:pStyle w:val="NormalWeb"/>
              <w:rPr>
                <w:rFonts w:ascii="Cambria" w:hAnsi="Cambria" w:cstheme="minorHAnsi"/>
              </w:rPr>
            </w:pPr>
            <w:r w:rsidRPr="00E82940">
              <w:rPr>
                <w:rFonts w:ascii="Cambria" w:hAnsi="Cambria" w:cstheme="minorHAnsi"/>
              </w:rPr>
              <w:t>(</w:t>
            </w:r>
            <w:r w:rsidR="005125D8" w:rsidRPr="00E82940">
              <w:rPr>
                <w:rFonts w:ascii="Cambria" w:hAnsi="Cambria" w:cstheme="minorHAnsi"/>
              </w:rPr>
              <w:t>6</w:t>
            </w:r>
            <w:r w:rsidRPr="00E82940">
              <w:rPr>
                <w:rFonts w:ascii="Cambria" w:hAnsi="Cambria" w:cstheme="minorHAnsi"/>
              </w:rPr>
              <w:t>). NIBSS NPS Outward</w:t>
            </w:r>
          </w:p>
        </w:tc>
        <w:tc>
          <w:tcPr>
            <w:tcW w:w="1682" w:type="dxa"/>
          </w:tcPr>
          <w:p w14:paraId="742A6FFA" w14:textId="79686A98" w:rsidR="007619A7" w:rsidRPr="00E82940" w:rsidRDefault="007619A7" w:rsidP="007619A7">
            <w:pPr>
              <w:pStyle w:val="TableParagraph"/>
              <w:spacing w:line="279" w:lineRule="exact"/>
              <w:rPr>
                <w:rFonts w:cstheme="minorHAnsi"/>
                <w:spacing w:val="-2"/>
                <w:sz w:val="24"/>
                <w:szCs w:val="24"/>
              </w:rPr>
            </w:pPr>
            <w:r w:rsidRPr="00E82940">
              <w:rPr>
                <w:rFonts w:cstheme="minorHAnsi"/>
                <w:spacing w:val="-2"/>
                <w:sz w:val="24"/>
                <w:szCs w:val="24"/>
              </w:rPr>
              <w:t>Adeleke</w:t>
            </w:r>
          </w:p>
        </w:tc>
        <w:tc>
          <w:tcPr>
            <w:tcW w:w="1530" w:type="dxa"/>
          </w:tcPr>
          <w:p w14:paraId="1B16C42E" w14:textId="72AC3F59" w:rsidR="007619A7" w:rsidRPr="00E82940" w:rsidRDefault="007619A7" w:rsidP="007619A7">
            <w:pPr>
              <w:pStyle w:val="TableParagraph"/>
              <w:spacing w:line="279" w:lineRule="exact"/>
              <w:rPr>
                <w:rFonts w:cstheme="minorHAnsi"/>
                <w:spacing w:val="-2"/>
                <w:sz w:val="24"/>
                <w:szCs w:val="24"/>
              </w:rPr>
            </w:pPr>
            <w:r w:rsidRPr="00E82940">
              <w:rPr>
                <w:rFonts w:cstheme="minorHAnsi"/>
                <w:spacing w:val="-2"/>
                <w:sz w:val="24"/>
                <w:szCs w:val="24"/>
              </w:rPr>
              <w:t>Based on Timeline</w:t>
            </w:r>
          </w:p>
        </w:tc>
        <w:tc>
          <w:tcPr>
            <w:tcW w:w="2495" w:type="dxa"/>
          </w:tcPr>
          <w:p w14:paraId="5370E403" w14:textId="4F47F073" w:rsidR="007619A7" w:rsidRPr="00E82940" w:rsidRDefault="00157B6E" w:rsidP="007619A7">
            <w:pPr>
              <w:widowControl/>
              <w:autoSpaceDE/>
              <w:autoSpaceDN/>
              <w:spacing w:before="100" w:beforeAutospacing="1" w:after="100" w:afterAutospacing="1"/>
              <w:rPr>
                <w:color w:val="000000"/>
                <w:shd w:val="clear" w:color="auto" w:fill="FFFFFF"/>
              </w:rPr>
            </w:pPr>
            <w:r w:rsidRPr="00E82940">
              <w:rPr>
                <w:color w:val="000000"/>
                <w:shd w:val="clear" w:color="auto" w:fill="FFFFFF"/>
              </w:rPr>
              <w:t>- NIBSS requires all messag</w:t>
            </w:r>
            <w:r w:rsidR="008C3FAF" w:rsidRPr="00E82940">
              <w:rPr>
                <w:color w:val="000000"/>
                <w:shd w:val="clear" w:color="auto" w:fill="FFFFFF"/>
              </w:rPr>
              <w:t>es</w:t>
            </w:r>
            <w:r w:rsidRPr="00E82940">
              <w:rPr>
                <w:color w:val="000000"/>
                <w:shd w:val="clear" w:color="auto" w:fill="FFFFFF"/>
              </w:rPr>
              <w:t xml:space="preserve"> methods to be implemented before giving UAT/pilot dates; they do</w:t>
            </w:r>
            <w:r w:rsidRPr="00E82940">
              <w:rPr>
                <w:color w:val="000000"/>
                <w:shd w:val="clear" w:color="auto" w:fill="FFFFFF"/>
              </w:rPr>
              <w:t xml:space="preserve"> not</w:t>
            </w:r>
            <w:r w:rsidRPr="00E82940">
              <w:rPr>
                <w:color w:val="000000"/>
                <w:shd w:val="clear" w:color="auto" w:fill="FFFFFF"/>
              </w:rPr>
              <w:t xml:space="preserve"> provide a delivery window </w:t>
            </w:r>
            <w:r w:rsidRPr="00E82940">
              <w:rPr>
                <w:color w:val="000000"/>
              </w:rPr>
              <w:br/>
            </w:r>
            <w:r w:rsidRPr="00E82940">
              <w:rPr>
                <w:color w:val="000000"/>
                <w:shd w:val="clear" w:color="auto" w:fill="FFFFFF"/>
              </w:rPr>
              <w:t>- Current progress:</w:t>
            </w:r>
            <w:r w:rsidR="008C3FAF" w:rsidRPr="00E82940">
              <w:rPr>
                <w:color w:val="000000"/>
                <w:shd w:val="clear" w:color="auto" w:fill="FFFFFF"/>
              </w:rPr>
              <w:t xml:space="preserve"> 19 messaging done, 3 in progress, 3 blocked</w:t>
            </w:r>
            <w:r w:rsidRPr="00E82940">
              <w:rPr>
                <w:color w:val="000000"/>
                <w:shd w:val="clear" w:color="auto" w:fill="FFFFFF"/>
              </w:rPr>
              <w:t>.</w:t>
            </w:r>
            <w:r w:rsidRPr="00E82940">
              <w:rPr>
                <w:color w:val="000000"/>
              </w:rPr>
              <w:br/>
            </w:r>
            <w:r w:rsidRPr="00E82940">
              <w:rPr>
                <w:color w:val="000000"/>
                <w:shd w:val="clear" w:color="auto" w:fill="FFFFFF"/>
              </w:rPr>
              <w:t>- Tracker to be updated with dates for each message</w:t>
            </w:r>
            <w:r w:rsidR="008C3FAF" w:rsidRPr="00E82940">
              <w:rPr>
                <w:color w:val="000000"/>
                <w:shd w:val="clear" w:color="auto" w:fill="FFFFFF"/>
              </w:rPr>
              <w:t xml:space="preserve"> this week</w:t>
            </w:r>
            <w:r w:rsidRPr="00E82940">
              <w:rPr>
                <w:color w:val="000000"/>
                <w:shd w:val="clear" w:color="auto" w:fill="FFFFFF"/>
              </w:rPr>
              <w:t>.</w:t>
            </w:r>
          </w:p>
        </w:tc>
        <w:tc>
          <w:tcPr>
            <w:tcW w:w="1222" w:type="dxa"/>
          </w:tcPr>
          <w:p w14:paraId="2CE835FC" w14:textId="573B4139" w:rsidR="007619A7" w:rsidRPr="00E82940" w:rsidRDefault="007619A7" w:rsidP="007619A7">
            <w:pPr>
              <w:pStyle w:val="TableParagraph"/>
              <w:spacing w:line="279" w:lineRule="exact"/>
              <w:ind w:left="105"/>
              <w:rPr>
                <w:rFonts w:cstheme="minorHAnsi"/>
                <w:spacing w:val="-2"/>
                <w:sz w:val="24"/>
                <w:szCs w:val="24"/>
              </w:rPr>
            </w:pPr>
            <w:r w:rsidRPr="00E82940">
              <w:rPr>
                <w:rFonts w:cstheme="minorHAnsi"/>
                <w:spacing w:val="-2"/>
                <w:sz w:val="24"/>
                <w:szCs w:val="24"/>
              </w:rPr>
              <w:t>Ongoing</w:t>
            </w:r>
          </w:p>
        </w:tc>
      </w:tr>
      <w:tr w:rsidR="007619A7" w:rsidRPr="00E82940" w14:paraId="68191F8F" w14:textId="77777777" w:rsidTr="00DE0970">
        <w:trPr>
          <w:trHeight w:val="1230"/>
        </w:trPr>
        <w:tc>
          <w:tcPr>
            <w:tcW w:w="2413" w:type="dxa"/>
          </w:tcPr>
          <w:p w14:paraId="6EFE166A" w14:textId="4CDF962F" w:rsidR="007619A7" w:rsidRPr="00E82940" w:rsidRDefault="007619A7" w:rsidP="007619A7">
            <w:pPr>
              <w:pStyle w:val="NormalWeb"/>
              <w:rPr>
                <w:rFonts w:ascii="Cambria" w:hAnsi="Cambria" w:cstheme="minorHAnsi"/>
              </w:rPr>
            </w:pPr>
            <w:r w:rsidRPr="00E82940">
              <w:rPr>
                <w:rFonts w:ascii="Cambria" w:hAnsi="Cambria" w:cstheme="minorHAnsi"/>
              </w:rPr>
              <w:t>(</w:t>
            </w:r>
            <w:r w:rsidR="005125D8" w:rsidRPr="00E82940">
              <w:rPr>
                <w:rFonts w:ascii="Cambria" w:hAnsi="Cambria" w:cstheme="minorHAnsi"/>
              </w:rPr>
              <w:t>7</w:t>
            </w:r>
            <w:r w:rsidRPr="00E82940">
              <w:rPr>
                <w:rFonts w:ascii="Cambria" w:hAnsi="Cambria" w:cstheme="minorHAnsi"/>
              </w:rPr>
              <w:t>). NIBSS NPS Inward</w:t>
            </w:r>
          </w:p>
        </w:tc>
        <w:tc>
          <w:tcPr>
            <w:tcW w:w="1682" w:type="dxa"/>
          </w:tcPr>
          <w:p w14:paraId="24AEDDA4" w14:textId="563121FC" w:rsidR="007619A7" w:rsidRPr="00E82940" w:rsidRDefault="007619A7" w:rsidP="007619A7">
            <w:pPr>
              <w:pStyle w:val="TableParagraph"/>
              <w:spacing w:line="279" w:lineRule="exact"/>
              <w:rPr>
                <w:rFonts w:cstheme="minorHAnsi"/>
                <w:spacing w:val="-2"/>
                <w:sz w:val="24"/>
                <w:szCs w:val="24"/>
              </w:rPr>
            </w:pPr>
            <w:r w:rsidRPr="00E82940">
              <w:rPr>
                <w:rFonts w:cstheme="minorHAnsi"/>
                <w:spacing w:val="-2"/>
                <w:sz w:val="24"/>
                <w:szCs w:val="24"/>
              </w:rPr>
              <w:t>Adeleke</w:t>
            </w:r>
          </w:p>
        </w:tc>
        <w:tc>
          <w:tcPr>
            <w:tcW w:w="1530" w:type="dxa"/>
          </w:tcPr>
          <w:p w14:paraId="63799D3D" w14:textId="291542F4" w:rsidR="007619A7" w:rsidRPr="00E82940" w:rsidRDefault="00EA37E0" w:rsidP="007619A7">
            <w:pPr>
              <w:pStyle w:val="TableParagraph"/>
              <w:spacing w:line="279" w:lineRule="exact"/>
              <w:rPr>
                <w:rFonts w:cstheme="minorHAnsi"/>
                <w:spacing w:val="-2"/>
                <w:sz w:val="24"/>
                <w:szCs w:val="24"/>
              </w:rPr>
            </w:pPr>
            <w:r w:rsidRPr="00E82940">
              <w:rPr>
                <w:rFonts w:cstheme="minorHAnsi"/>
                <w:spacing w:val="-2"/>
                <w:sz w:val="24"/>
                <w:szCs w:val="24"/>
              </w:rPr>
              <w:t>Based on incoming Timeline</w:t>
            </w:r>
          </w:p>
        </w:tc>
        <w:tc>
          <w:tcPr>
            <w:tcW w:w="2495" w:type="dxa"/>
          </w:tcPr>
          <w:p w14:paraId="4B9223FF" w14:textId="4167EBFA" w:rsidR="007619A7" w:rsidRPr="00E82940" w:rsidRDefault="008C3FAF" w:rsidP="007619A7">
            <w:pPr>
              <w:widowControl/>
              <w:autoSpaceDE/>
              <w:autoSpaceDN/>
              <w:spacing w:before="100" w:beforeAutospacing="1" w:after="100" w:afterAutospacing="1"/>
              <w:rPr>
                <w:rFonts w:eastAsia="Times New Roman" w:cstheme="minorHAnsi"/>
                <w:sz w:val="24"/>
                <w:szCs w:val="24"/>
              </w:rPr>
            </w:pPr>
            <w:r w:rsidRPr="00E82940">
              <w:rPr>
                <w:color w:val="000000"/>
                <w:shd w:val="clear" w:color="auto" w:fill="FFFFFF"/>
              </w:rPr>
              <w:t>- Same implementation stream/tracker as outward messages; progress figures above cover both inward and outward flows as defined in NIBSS hierarchy.</w:t>
            </w:r>
            <w:r w:rsidRPr="00E82940">
              <w:rPr>
                <w:color w:val="000000"/>
              </w:rPr>
              <w:br/>
            </w:r>
            <w:r w:rsidRPr="00E82940">
              <w:rPr>
                <w:color w:val="000000"/>
                <w:shd w:val="clear" w:color="auto" w:fill="FFFFFF"/>
              </w:rPr>
              <w:t>- Some inward-related messages are</w:t>
            </w:r>
            <w:r w:rsidRPr="00E82940">
              <w:rPr>
                <w:color w:val="000000"/>
                <w:shd w:val="clear" w:color="auto" w:fill="FFFFFF"/>
              </w:rPr>
              <w:t xml:space="preserve"> blocked</w:t>
            </w:r>
            <w:r w:rsidRPr="00E82940">
              <w:rPr>
                <w:color w:val="000000"/>
                <w:shd w:val="clear" w:color="auto" w:fill="FFFFFF"/>
              </w:rPr>
              <w:t> until prerequisite messages in the hierarchy are completed and tested.</w:t>
            </w:r>
          </w:p>
        </w:tc>
        <w:tc>
          <w:tcPr>
            <w:tcW w:w="1222" w:type="dxa"/>
          </w:tcPr>
          <w:p w14:paraId="407BCA9F" w14:textId="5E1B7970" w:rsidR="007619A7" w:rsidRPr="00E82940" w:rsidRDefault="007619A7" w:rsidP="007619A7">
            <w:pPr>
              <w:pStyle w:val="TableParagraph"/>
              <w:spacing w:line="279" w:lineRule="exact"/>
              <w:ind w:left="105"/>
              <w:rPr>
                <w:rFonts w:cstheme="minorHAnsi"/>
                <w:spacing w:val="-2"/>
                <w:sz w:val="24"/>
                <w:szCs w:val="24"/>
              </w:rPr>
            </w:pPr>
            <w:r w:rsidRPr="00E82940">
              <w:rPr>
                <w:rFonts w:cstheme="minorHAnsi"/>
                <w:spacing w:val="-2"/>
                <w:sz w:val="24"/>
                <w:szCs w:val="24"/>
              </w:rPr>
              <w:t>Ongoing</w:t>
            </w:r>
          </w:p>
        </w:tc>
      </w:tr>
      <w:tr w:rsidR="007619A7" w:rsidRPr="00E82940" w14:paraId="6BF141E5" w14:textId="77777777" w:rsidTr="00DE0970">
        <w:trPr>
          <w:trHeight w:val="2042"/>
        </w:trPr>
        <w:tc>
          <w:tcPr>
            <w:tcW w:w="2413" w:type="dxa"/>
          </w:tcPr>
          <w:p w14:paraId="7A22E9B9" w14:textId="07D225C9" w:rsidR="007619A7" w:rsidRPr="00E82940" w:rsidRDefault="007619A7" w:rsidP="007619A7">
            <w:pPr>
              <w:pStyle w:val="NormalWeb"/>
              <w:rPr>
                <w:rFonts w:ascii="Cambria" w:hAnsi="Cambria" w:cstheme="minorHAnsi"/>
              </w:rPr>
            </w:pPr>
            <w:r w:rsidRPr="00E82940">
              <w:rPr>
                <w:rFonts w:ascii="Cambria" w:hAnsi="Cambria" w:cstheme="minorHAnsi"/>
              </w:rPr>
              <w:t>(</w:t>
            </w:r>
            <w:r w:rsidR="005125D8" w:rsidRPr="00E82940">
              <w:rPr>
                <w:rFonts w:ascii="Cambria" w:hAnsi="Cambria" w:cstheme="minorHAnsi"/>
              </w:rPr>
              <w:t>8</w:t>
            </w:r>
            <w:r w:rsidRPr="00E82940">
              <w:rPr>
                <w:rFonts w:ascii="Cambria" w:hAnsi="Cambria" w:cstheme="minorHAnsi"/>
              </w:rPr>
              <w:t>). Track POS Project Implementation with First Frontier</w:t>
            </w:r>
          </w:p>
        </w:tc>
        <w:tc>
          <w:tcPr>
            <w:tcW w:w="1682" w:type="dxa"/>
          </w:tcPr>
          <w:p w14:paraId="286D4B61" w14:textId="3F7FD9DC" w:rsidR="007619A7" w:rsidRPr="00E82940" w:rsidRDefault="007619A7" w:rsidP="007619A7">
            <w:pPr>
              <w:pStyle w:val="TableParagraph"/>
              <w:spacing w:line="279" w:lineRule="exact"/>
              <w:rPr>
                <w:rFonts w:cstheme="minorHAnsi"/>
                <w:sz w:val="24"/>
                <w:szCs w:val="24"/>
              </w:rPr>
            </w:pPr>
            <w:r w:rsidRPr="00E82940">
              <w:rPr>
                <w:rFonts w:cstheme="minorHAnsi"/>
                <w:sz w:val="24"/>
                <w:szCs w:val="24"/>
              </w:rPr>
              <w:t>Christian</w:t>
            </w:r>
          </w:p>
        </w:tc>
        <w:tc>
          <w:tcPr>
            <w:tcW w:w="1530" w:type="dxa"/>
          </w:tcPr>
          <w:p w14:paraId="03F194BE" w14:textId="76301944" w:rsidR="007619A7" w:rsidRPr="00E82940" w:rsidRDefault="00E6090A" w:rsidP="007619A7">
            <w:pPr>
              <w:widowControl/>
              <w:autoSpaceDE/>
              <w:autoSpaceDN/>
              <w:spacing w:before="100" w:beforeAutospacing="1" w:after="100" w:afterAutospacing="1"/>
              <w:rPr>
                <w:rFonts w:cstheme="minorHAnsi"/>
                <w:sz w:val="24"/>
                <w:szCs w:val="24"/>
              </w:rPr>
            </w:pPr>
            <w:r>
              <w:rPr>
                <w:rFonts w:cstheme="minorHAnsi"/>
                <w:sz w:val="24"/>
                <w:szCs w:val="24"/>
              </w:rPr>
              <w:t>September 14</w:t>
            </w:r>
          </w:p>
        </w:tc>
        <w:tc>
          <w:tcPr>
            <w:tcW w:w="2495" w:type="dxa"/>
          </w:tcPr>
          <w:p w14:paraId="65E401F5" w14:textId="2F7761C3" w:rsidR="007619A7" w:rsidRPr="00E82940" w:rsidRDefault="008C3FAF" w:rsidP="007619A7">
            <w:pPr>
              <w:widowControl/>
              <w:autoSpaceDE/>
              <w:autoSpaceDN/>
              <w:spacing w:before="100" w:beforeAutospacing="1" w:after="100" w:afterAutospacing="1"/>
              <w:rPr>
                <w:rFonts w:cstheme="minorHAnsi"/>
                <w:sz w:val="24"/>
                <w:szCs w:val="24"/>
              </w:rPr>
            </w:pPr>
            <w:r w:rsidRPr="00E82940">
              <w:rPr>
                <w:color w:val="000000"/>
                <w:shd w:val="clear" w:color="auto" w:fill="FFFFFF"/>
              </w:rPr>
              <w:t xml:space="preserve">- </w:t>
            </w:r>
            <w:r w:rsidRPr="00E82940">
              <w:rPr>
                <w:rFonts w:cstheme="minorHAnsi"/>
                <w:color w:val="000000"/>
                <w:shd w:val="clear" w:color="auto" w:fill="FFFFFF"/>
              </w:rPr>
              <w:t>Original end date:</w:t>
            </w:r>
            <w:r w:rsidRPr="00E82940">
              <w:rPr>
                <w:rFonts w:cstheme="minorHAnsi"/>
                <w:color w:val="000000"/>
                <w:shd w:val="clear" w:color="auto" w:fill="FFFFFF"/>
              </w:rPr>
              <w:t xml:space="preserve"> 11</w:t>
            </w:r>
            <w:r w:rsidRPr="00E82940">
              <w:rPr>
                <w:rFonts w:cstheme="minorHAnsi"/>
                <w:color w:val="000000"/>
                <w:shd w:val="clear" w:color="auto" w:fill="FFFFFF"/>
                <w:vertAlign w:val="superscript"/>
              </w:rPr>
              <w:t>th</w:t>
            </w:r>
            <w:r w:rsidRPr="00E82940">
              <w:rPr>
                <w:rFonts w:cstheme="minorHAnsi"/>
                <w:color w:val="000000"/>
                <w:shd w:val="clear" w:color="auto" w:fill="FFFFFF"/>
              </w:rPr>
              <w:t xml:space="preserve"> Sept,</w:t>
            </w:r>
            <w:r w:rsidRPr="00E82940">
              <w:rPr>
                <w:rFonts w:cstheme="minorHAnsi"/>
                <w:color w:val="000000"/>
                <w:shd w:val="clear" w:color="auto" w:fill="FFFFFF"/>
              </w:rPr>
              <w:t xml:space="preserve"> extended to</w:t>
            </w:r>
            <w:r w:rsidRPr="00E82940">
              <w:rPr>
                <w:rFonts w:cstheme="minorHAnsi"/>
                <w:color w:val="000000"/>
                <w:shd w:val="clear" w:color="auto" w:fill="FFFFFF"/>
              </w:rPr>
              <w:t xml:space="preserve"> 14</w:t>
            </w:r>
            <w:r w:rsidRPr="00E82940">
              <w:rPr>
                <w:rFonts w:cstheme="minorHAnsi"/>
                <w:color w:val="000000"/>
                <w:shd w:val="clear" w:color="auto" w:fill="FFFFFF"/>
                <w:vertAlign w:val="superscript"/>
              </w:rPr>
              <w:t>th</w:t>
            </w:r>
            <w:r w:rsidRPr="00E82940">
              <w:rPr>
                <w:rFonts w:cstheme="minorHAnsi"/>
                <w:color w:val="000000"/>
                <w:shd w:val="clear" w:color="auto" w:fill="FFFFFF"/>
              </w:rPr>
              <w:t xml:space="preserve"> Sept,</w:t>
            </w:r>
            <w:r w:rsidRPr="00E82940">
              <w:rPr>
                <w:rFonts w:cstheme="minorHAnsi"/>
                <w:color w:val="000000"/>
                <w:shd w:val="clear" w:color="auto" w:fill="FFFFFF"/>
              </w:rPr>
              <w:t xml:space="preserve"> plus a further slip due to</w:t>
            </w:r>
            <w:r w:rsidRPr="00E82940">
              <w:rPr>
                <w:rFonts w:cstheme="minorHAnsi"/>
                <w:color w:val="000000"/>
                <w:shd w:val="clear" w:color="auto" w:fill="FFFFFF"/>
              </w:rPr>
              <w:t xml:space="preserve"> </w:t>
            </w:r>
            <w:proofErr w:type="spellStart"/>
            <w:r w:rsidRPr="00E82940">
              <w:rPr>
                <w:rFonts w:cstheme="minorHAnsi"/>
                <w:color w:val="000000"/>
                <w:shd w:val="clear" w:color="auto" w:fill="FFFFFF"/>
              </w:rPr>
              <w:t>BankOne</w:t>
            </w:r>
            <w:proofErr w:type="spellEnd"/>
            <w:r w:rsidRPr="00E82940">
              <w:rPr>
                <w:rFonts w:cstheme="minorHAnsi"/>
                <w:color w:val="000000"/>
                <w:shd w:val="clear" w:color="auto" w:fill="FFFFFF"/>
              </w:rPr>
              <w:t> issues.</w:t>
            </w:r>
            <w:r w:rsidRPr="00E82940">
              <w:rPr>
                <w:rFonts w:cstheme="minorHAnsi"/>
                <w:color w:val="000000"/>
              </w:rPr>
              <w:br/>
            </w:r>
            <w:r w:rsidRPr="00E82940">
              <w:rPr>
                <w:rFonts w:cstheme="minorHAnsi"/>
                <w:color w:val="000000"/>
                <w:shd w:val="clear" w:color="auto" w:fill="FFFFFF"/>
              </w:rPr>
              <w:t xml:space="preserve">- </w:t>
            </w:r>
            <w:proofErr w:type="spellStart"/>
            <w:r w:rsidRPr="00E82940">
              <w:rPr>
                <w:rFonts w:cstheme="minorHAnsi"/>
                <w:color w:val="000000"/>
                <w:shd w:val="clear" w:color="auto" w:fill="FFFFFF"/>
              </w:rPr>
              <w:t>BankOne</w:t>
            </w:r>
            <w:proofErr w:type="spellEnd"/>
            <w:r w:rsidRPr="00E82940">
              <w:rPr>
                <w:rFonts w:cstheme="minorHAnsi"/>
                <w:color w:val="000000"/>
                <w:shd w:val="clear" w:color="auto" w:fill="FFFFFF"/>
              </w:rPr>
              <w:t xml:space="preserve"> web access issue was finally resolved</w:t>
            </w:r>
            <w:r w:rsidRPr="00E82940">
              <w:rPr>
                <w:rFonts w:cstheme="minorHAnsi"/>
                <w:color w:val="000000"/>
                <w:shd w:val="clear" w:color="auto" w:fill="FFFFFF"/>
              </w:rPr>
              <w:t xml:space="preserve"> yesterday evening</w:t>
            </w:r>
            <w:r w:rsidRPr="00E82940">
              <w:rPr>
                <w:rFonts w:cstheme="minorHAnsi"/>
                <w:color w:val="000000"/>
                <w:shd w:val="clear" w:color="auto" w:fill="FFFFFF"/>
              </w:rPr>
              <w:t xml:space="preserve">; Kiki can now test from </w:t>
            </w:r>
            <w:proofErr w:type="spellStart"/>
            <w:r w:rsidRPr="00E82940">
              <w:rPr>
                <w:rFonts w:cstheme="minorHAnsi"/>
                <w:color w:val="000000"/>
                <w:shd w:val="clear" w:color="auto" w:fill="FFFFFF"/>
              </w:rPr>
              <w:t>BankOne</w:t>
            </w:r>
            <w:proofErr w:type="spellEnd"/>
            <w:r w:rsidRPr="00E82940">
              <w:rPr>
                <w:rFonts w:cstheme="minorHAnsi"/>
                <w:color w:val="000000"/>
                <w:shd w:val="clear" w:color="auto" w:fill="FFFFFF"/>
              </w:rPr>
              <w:t>.</w:t>
            </w:r>
            <w:r w:rsidRPr="00E82940">
              <w:rPr>
                <w:rFonts w:cstheme="minorHAnsi"/>
                <w:color w:val="000000"/>
              </w:rPr>
              <w:br/>
            </w:r>
            <w:r w:rsidRPr="00E82940">
              <w:rPr>
                <w:rFonts w:cstheme="minorHAnsi"/>
                <w:color w:val="000000"/>
                <w:shd w:val="clear" w:color="auto" w:fill="FFFFFF"/>
              </w:rPr>
              <w:t>- Plan: Kiki to</w:t>
            </w:r>
            <w:r w:rsidR="00A777D8" w:rsidRPr="00E82940">
              <w:rPr>
                <w:rFonts w:cstheme="minorHAnsi"/>
                <w:color w:val="000000"/>
                <w:shd w:val="clear" w:color="auto" w:fill="FFFFFF"/>
              </w:rPr>
              <w:t xml:space="preserve"> finish testing tomorrow morning</w:t>
            </w:r>
            <w:r w:rsidRPr="00E82940">
              <w:rPr>
                <w:rFonts w:cstheme="minorHAnsi"/>
                <w:color w:val="000000"/>
                <w:shd w:val="clear" w:color="auto" w:fill="FFFFFF"/>
              </w:rPr>
              <w:t>; if successful, the bank should run</w:t>
            </w:r>
            <w:r w:rsidR="00A777D8" w:rsidRPr="00E82940">
              <w:rPr>
                <w:rFonts w:cstheme="minorHAnsi"/>
                <w:color w:val="000000"/>
                <w:shd w:val="clear" w:color="auto" w:fill="FFFFFF"/>
              </w:rPr>
              <w:t xml:space="preserve"> internal </w:t>
            </w:r>
            <w:r w:rsidRPr="00E82940">
              <w:rPr>
                <w:rFonts w:cstheme="minorHAnsi"/>
                <w:color w:val="000000"/>
                <w:shd w:val="clear" w:color="auto" w:fill="FFFFFF"/>
              </w:rPr>
              <w:t>by </w:t>
            </w:r>
            <w:r w:rsidR="00A777D8" w:rsidRPr="00E82940">
              <w:rPr>
                <w:rFonts w:cstheme="minorHAnsi"/>
                <w:color w:val="000000"/>
                <w:shd w:val="clear" w:color="auto" w:fill="FFFFFF"/>
              </w:rPr>
              <w:t>COB tomorrow</w:t>
            </w:r>
            <w:r w:rsidRPr="00E82940">
              <w:rPr>
                <w:rFonts w:cstheme="minorHAnsi"/>
                <w:color w:val="000000"/>
                <w:shd w:val="clear" w:color="auto" w:fill="FFFFFF"/>
              </w:rPr>
              <w:t>.</w:t>
            </w:r>
            <w:r w:rsidRPr="00E82940">
              <w:rPr>
                <w:rFonts w:cstheme="minorHAnsi"/>
                <w:color w:val="000000"/>
              </w:rPr>
              <w:br/>
            </w:r>
            <w:r w:rsidRPr="00E82940">
              <w:rPr>
                <w:rFonts w:cstheme="minorHAnsi"/>
                <w:color w:val="000000"/>
                <w:shd w:val="clear" w:color="auto" w:fill="FFFFFF"/>
              </w:rPr>
              <w:t>- Outcome of these tests will confirm whether the rest of next week</w:t>
            </w:r>
            <w:r w:rsidRPr="00E82940">
              <w:rPr>
                <w:color w:val="000000"/>
                <w:shd w:val="clear" w:color="auto" w:fill="FFFFFF"/>
              </w:rPr>
              <w:t xml:space="preserve"> proceeds as planned toward the 14th Sept target.</w:t>
            </w:r>
          </w:p>
        </w:tc>
        <w:tc>
          <w:tcPr>
            <w:tcW w:w="1222" w:type="dxa"/>
          </w:tcPr>
          <w:p w14:paraId="772BF209" w14:textId="1D67FD93" w:rsidR="007619A7" w:rsidRPr="00E82940" w:rsidRDefault="007619A7" w:rsidP="007619A7">
            <w:pPr>
              <w:pStyle w:val="TableParagraph"/>
              <w:spacing w:line="279" w:lineRule="exact"/>
              <w:ind w:left="105"/>
              <w:rPr>
                <w:rFonts w:cstheme="minorHAnsi"/>
                <w:spacing w:val="-2"/>
                <w:sz w:val="24"/>
                <w:szCs w:val="24"/>
              </w:rPr>
            </w:pPr>
            <w:r w:rsidRPr="00E82940">
              <w:rPr>
                <w:rFonts w:cstheme="minorHAnsi"/>
                <w:spacing w:val="-2"/>
                <w:sz w:val="24"/>
                <w:szCs w:val="24"/>
              </w:rPr>
              <w:t>Ongoing</w:t>
            </w:r>
          </w:p>
        </w:tc>
      </w:tr>
      <w:tr w:rsidR="00A34BD5" w:rsidRPr="00E82940" w14:paraId="0DCAEBDA" w14:textId="77777777" w:rsidTr="00DE0970">
        <w:trPr>
          <w:trHeight w:val="2042"/>
        </w:trPr>
        <w:tc>
          <w:tcPr>
            <w:tcW w:w="2413" w:type="dxa"/>
          </w:tcPr>
          <w:p w14:paraId="528CD6D3" w14:textId="35209FA8" w:rsidR="00A34BD5" w:rsidRPr="00E82940" w:rsidRDefault="00A34BD5" w:rsidP="007619A7">
            <w:pPr>
              <w:pStyle w:val="NormalWeb"/>
              <w:rPr>
                <w:rFonts w:ascii="Cambria" w:hAnsi="Cambria" w:cstheme="minorHAnsi"/>
              </w:rPr>
            </w:pPr>
            <w:r w:rsidRPr="00E82940">
              <w:rPr>
                <w:rFonts w:ascii="Cambria" w:hAnsi="Cambria" w:cstheme="minorHAnsi"/>
              </w:rPr>
              <w:lastRenderedPageBreak/>
              <w:t>(</w:t>
            </w:r>
            <w:r w:rsidR="00161F26" w:rsidRPr="00E82940">
              <w:rPr>
                <w:rFonts w:ascii="Cambria" w:hAnsi="Cambria" w:cstheme="minorHAnsi"/>
              </w:rPr>
              <w:t>9</w:t>
            </w:r>
            <w:r w:rsidRPr="00E82940">
              <w:rPr>
                <w:rFonts w:ascii="Cambria" w:hAnsi="Cambria" w:cstheme="minorHAnsi"/>
              </w:rPr>
              <w:t xml:space="preserve">). Track </w:t>
            </w:r>
            <w:r w:rsidR="00AD63D9" w:rsidRPr="00E82940">
              <w:rPr>
                <w:rFonts w:ascii="Cambria" w:hAnsi="Cambria" w:cstheme="minorHAnsi"/>
              </w:rPr>
              <w:t>e</w:t>
            </w:r>
            <w:r w:rsidRPr="00E82940">
              <w:rPr>
                <w:rFonts w:ascii="Cambria" w:hAnsi="Cambria" w:cstheme="minorHAnsi"/>
              </w:rPr>
              <w:t>ngagement with PWC</w:t>
            </w:r>
          </w:p>
        </w:tc>
        <w:tc>
          <w:tcPr>
            <w:tcW w:w="1682" w:type="dxa"/>
          </w:tcPr>
          <w:p w14:paraId="001A2D94" w14:textId="691883EB" w:rsidR="00A34BD5" w:rsidRPr="00E82940" w:rsidRDefault="00A34BD5" w:rsidP="007619A7">
            <w:pPr>
              <w:pStyle w:val="TableParagraph"/>
              <w:spacing w:line="279" w:lineRule="exact"/>
              <w:rPr>
                <w:rFonts w:cstheme="minorHAnsi"/>
                <w:sz w:val="24"/>
                <w:szCs w:val="24"/>
              </w:rPr>
            </w:pPr>
            <w:r w:rsidRPr="00E82940">
              <w:rPr>
                <w:rFonts w:cstheme="minorHAnsi"/>
                <w:sz w:val="24"/>
                <w:szCs w:val="24"/>
              </w:rPr>
              <w:t>Christian</w:t>
            </w:r>
            <w:r w:rsidR="00AD63D9" w:rsidRPr="00E82940">
              <w:rPr>
                <w:rFonts w:cstheme="minorHAnsi"/>
                <w:sz w:val="24"/>
                <w:szCs w:val="24"/>
              </w:rPr>
              <w:t>/Adekunle</w:t>
            </w:r>
          </w:p>
        </w:tc>
        <w:tc>
          <w:tcPr>
            <w:tcW w:w="1530" w:type="dxa"/>
          </w:tcPr>
          <w:p w14:paraId="075340D7" w14:textId="3E4BAB29" w:rsidR="00A34BD5" w:rsidRPr="00E82940" w:rsidRDefault="00A34BD5" w:rsidP="007619A7">
            <w:pPr>
              <w:widowControl/>
              <w:autoSpaceDE/>
              <w:autoSpaceDN/>
              <w:spacing w:before="100" w:beforeAutospacing="1" w:after="100" w:afterAutospacing="1"/>
              <w:rPr>
                <w:rFonts w:cstheme="minorHAnsi"/>
                <w:sz w:val="24"/>
                <w:szCs w:val="24"/>
              </w:rPr>
            </w:pPr>
            <w:r w:rsidRPr="00E82940">
              <w:rPr>
                <w:rFonts w:cstheme="minorHAnsi"/>
                <w:sz w:val="24"/>
                <w:szCs w:val="24"/>
              </w:rPr>
              <w:t>Next meeting</w:t>
            </w:r>
          </w:p>
        </w:tc>
        <w:tc>
          <w:tcPr>
            <w:tcW w:w="2495" w:type="dxa"/>
          </w:tcPr>
          <w:p w14:paraId="1FEB22D1" w14:textId="048818D3" w:rsidR="00A34BD5" w:rsidRPr="00E82940" w:rsidRDefault="00A777D8" w:rsidP="007619A7">
            <w:pPr>
              <w:widowControl/>
              <w:autoSpaceDE/>
              <w:autoSpaceDN/>
              <w:spacing w:before="100" w:beforeAutospacing="1" w:after="100" w:afterAutospacing="1"/>
              <w:rPr>
                <w:rFonts w:cstheme="minorHAnsi"/>
                <w:sz w:val="24"/>
                <w:szCs w:val="24"/>
                <w:shd w:val="clear" w:color="auto" w:fill="FFFFFF"/>
              </w:rPr>
            </w:pPr>
            <w:r w:rsidRPr="00E82940">
              <w:rPr>
                <w:color w:val="000000"/>
                <w:shd w:val="clear" w:color="auto" w:fill="FFFFFF"/>
              </w:rPr>
              <w:t>Next phase: PwC to issue</w:t>
            </w:r>
            <w:r w:rsidR="00161F26" w:rsidRPr="00E82940">
              <w:rPr>
                <w:color w:val="000000"/>
                <w:shd w:val="clear" w:color="auto" w:fill="FFFFFF"/>
              </w:rPr>
              <w:t xml:space="preserve"> RFP </w:t>
            </w:r>
            <w:r w:rsidRPr="00E82940">
              <w:rPr>
                <w:color w:val="000000"/>
                <w:shd w:val="clear" w:color="auto" w:fill="FFFFFF"/>
              </w:rPr>
              <w:t>and move into</w:t>
            </w:r>
            <w:r w:rsidR="00161F26" w:rsidRPr="00E82940">
              <w:rPr>
                <w:color w:val="000000"/>
                <w:shd w:val="clear" w:color="auto" w:fill="FFFFFF"/>
              </w:rPr>
              <w:t xml:space="preserve"> vendor selection</w:t>
            </w:r>
            <w:r w:rsidRPr="00E82940">
              <w:rPr>
                <w:color w:val="000000"/>
                <w:shd w:val="clear" w:color="auto" w:fill="FFFFFF"/>
              </w:rPr>
              <w:t>; they will be at </w:t>
            </w:r>
            <w:r w:rsidR="00161F26" w:rsidRPr="00E82940">
              <w:rPr>
                <w:color w:val="000000"/>
                <w:shd w:val="clear" w:color="auto" w:fill="FFFFFF"/>
              </w:rPr>
              <w:t xml:space="preserve">Head Office tomorrow at 9:30am </w:t>
            </w:r>
            <w:r w:rsidRPr="00E82940">
              <w:rPr>
                <w:color w:val="000000"/>
                <w:shd w:val="clear" w:color="auto" w:fill="FFFFFF"/>
              </w:rPr>
              <w:t>to brief stakeholders on findings, validate direction, and align on next steps.</w:t>
            </w:r>
          </w:p>
        </w:tc>
        <w:tc>
          <w:tcPr>
            <w:tcW w:w="1222" w:type="dxa"/>
          </w:tcPr>
          <w:p w14:paraId="1AA38250" w14:textId="04BED27E" w:rsidR="00A34BD5" w:rsidRPr="00E82940" w:rsidRDefault="00A34BD5" w:rsidP="007619A7">
            <w:pPr>
              <w:pStyle w:val="TableParagraph"/>
              <w:spacing w:line="279" w:lineRule="exact"/>
              <w:ind w:left="105"/>
              <w:rPr>
                <w:rFonts w:cstheme="minorHAnsi"/>
                <w:spacing w:val="-2"/>
                <w:sz w:val="24"/>
                <w:szCs w:val="24"/>
              </w:rPr>
            </w:pPr>
            <w:r w:rsidRPr="00E82940">
              <w:rPr>
                <w:rFonts w:cstheme="minorHAnsi"/>
                <w:spacing w:val="-2"/>
                <w:sz w:val="24"/>
                <w:szCs w:val="24"/>
              </w:rPr>
              <w:t>Ongoing</w:t>
            </w:r>
          </w:p>
        </w:tc>
      </w:tr>
      <w:tr w:rsidR="00913766" w:rsidRPr="0041458E" w14:paraId="019F0E73" w14:textId="77777777" w:rsidTr="00DE0970">
        <w:trPr>
          <w:trHeight w:val="2042"/>
        </w:trPr>
        <w:tc>
          <w:tcPr>
            <w:tcW w:w="2413" w:type="dxa"/>
          </w:tcPr>
          <w:p w14:paraId="72D2C606" w14:textId="32FF7901" w:rsidR="00913766" w:rsidRPr="0041458E" w:rsidRDefault="00913766" w:rsidP="007619A7">
            <w:pPr>
              <w:pStyle w:val="NormalWeb"/>
              <w:rPr>
                <w:rFonts w:ascii="Cambria" w:hAnsi="Cambria" w:cstheme="minorHAnsi"/>
              </w:rPr>
            </w:pPr>
            <w:r w:rsidRPr="0041458E">
              <w:rPr>
                <w:rFonts w:ascii="Cambria" w:hAnsi="Cambria" w:cstheme="minorHAnsi"/>
              </w:rPr>
              <w:t xml:space="preserve">(11). </w:t>
            </w:r>
            <w:r w:rsidR="0041458E" w:rsidRPr="0041458E">
              <w:rPr>
                <w:rFonts w:ascii="Cambria" w:hAnsi="Cambria"/>
              </w:rPr>
              <w:t xml:space="preserve">Convene </w:t>
            </w:r>
            <w:proofErr w:type="spellStart"/>
            <w:r w:rsidR="0041458E" w:rsidRPr="0041458E">
              <w:rPr>
                <w:rFonts w:ascii="Cambria" w:hAnsi="Cambria"/>
              </w:rPr>
              <w:t>Digicore</w:t>
            </w:r>
            <w:proofErr w:type="spellEnd"/>
            <w:r w:rsidR="0041458E" w:rsidRPr="0041458E">
              <w:rPr>
                <w:rFonts w:ascii="Cambria" w:hAnsi="Cambria"/>
              </w:rPr>
              <w:t xml:space="preserve">, </w:t>
            </w:r>
            <w:proofErr w:type="spellStart"/>
            <w:r w:rsidR="0041458E" w:rsidRPr="0041458E">
              <w:rPr>
                <w:rFonts w:ascii="Cambria" w:hAnsi="Cambria"/>
              </w:rPr>
              <w:t>Qore</w:t>
            </w:r>
            <w:proofErr w:type="spellEnd"/>
            <w:r w:rsidR="0041458E" w:rsidRPr="0041458E">
              <w:rPr>
                <w:rFonts w:ascii="Cambria" w:hAnsi="Cambria"/>
              </w:rPr>
              <w:t xml:space="preserve"> (</w:t>
            </w:r>
            <w:proofErr w:type="spellStart"/>
            <w:r w:rsidR="0041458E" w:rsidRPr="0041458E">
              <w:rPr>
                <w:rFonts w:ascii="Cambria" w:hAnsi="Cambria"/>
              </w:rPr>
              <w:t>AppZone</w:t>
            </w:r>
            <w:proofErr w:type="spellEnd"/>
            <w:r w:rsidR="0041458E" w:rsidRPr="0041458E">
              <w:rPr>
                <w:rFonts w:ascii="Cambria" w:hAnsi="Cambria"/>
              </w:rPr>
              <w:t>), and Bank teams to review all outstanding platform issues, agree clear responsibilities, resolution timelines, and direct escalation/handshake processes.</w:t>
            </w:r>
          </w:p>
        </w:tc>
        <w:tc>
          <w:tcPr>
            <w:tcW w:w="1682" w:type="dxa"/>
          </w:tcPr>
          <w:p w14:paraId="1B03C852" w14:textId="5B87F768" w:rsidR="00913766" w:rsidRPr="0041458E" w:rsidRDefault="0041458E" w:rsidP="007619A7">
            <w:pPr>
              <w:pStyle w:val="TableParagraph"/>
              <w:spacing w:line="279" w:lineRule="exact"/>
              <w:rPr>
                <w:rFonts w:cstheme="minorHAnsi"/>
                <w:sz w:val="24"/>
                <w:szCs w:val="24"/>
              </w:rPr>
            </w:pPr>
            <w:r w:rsidRPr="0041458E">
              <w:t>Christian / Dennis / Folashade</w:t>
            </w:r>
          </w:p>
        </w:tc>
        <w:tc>
          <w:tcPr>
            <w:tcW w:w="1530" w:type="dxa"/>
          </w:tcPr>
          <w:p w14:paraId="7B28BA3E" w14:textId="589493EF" w:rsidR="00913766" w:rsidRPr="0041458E" w:rsidRDefault="0041458E" w:rsidP="007619A7">
            <w:pPr>
              <w:widowControl/>
              <w:autoSpaceDE/>
              <w:autoSpaceDN/>
              <w:spacing w:before="100" w:beforeAutospacing="1" w:after="100" w:afterAutospacing="1"/>
              <w:rPr>
                <w:rFonts w:cstheme="minorHAnsi"/>
                <w:sz w:val="24"/>
                <w:szCs w:val="24"/>
              </w:rPr>
            </w:pPr>
            <w:r w:rsidRPr="0041458E">
              <w:rPr>
                <w:rFonts w:cstheme="minorHAnsi"/>
                <w:sz w:val="24"/>
                <w:szCs w:val="24"/>
              </w:rPr>
              <w:t>Next Meeting</w:t>
            </w:r>
          </w:p>
        </w:tc>
        <w:tc>
          <w:tcPr>
            <w:tcW w:w="2495" w:type="dxa"/>
          </w:tcPr>
          <w:p w14:paraId="647DCF29" w14:textId="4F31DC49" w:rsidR="00913766" w:rsidRPr="0041458E" w:rsidRDefault="0041458E" w:rsidP="007619A7">
            <w:pPr>
              <w:widowControl/>
              <w:autoSpaceDE/>
              <w:autoSpaceDN/>
              <w:spacing w:before="100" w:beforeAutospacing="1" w:after="100" w:afterAutospacing="1"/>
              <w:rPr>
                <w:color w:val="000000"/>
                <w:shd w:val="clear" w:color="auto" w:fill="FFFFFF"/>
              </w:rPr>
            </w:pPr>
            <w:r w:rsidRPr="0041458E">
              <w:t xml:space="preserve">Review previous action points and consolidate outstanding customer-experience, technical, upgrade and feature issues. </w:t>
            </w:r>
            <w:proofErr w:type="spellStart"/>
            <w:r w:rsidRPr="0041458E">
              <w:t>Digicore</w:t>
            </w:r>
            <w:proofErr w:type="spellEnd"/>
            <w:r w:rsidRPr="0041458E">
              <w:t xml:space="preserve"> and </w:t>
            </w:r>
            <w:proofErr w:type="spellStart"/>
            <w:r w:rsidRPr="0041458E">
              <w:t>Qore</w:t>
            </w:r>
            <w:proofErr w:type="spellEnd"/>
            <w:r w:rsidRPr="0041458E">
              <w:t xml:space="preserve"> (</w:t>
            </w:r>
            <w:proofErr w:type="spellStart"/>
            <w:r w:rsidRPr="0041458E">
              <w:t>AppZone</w:t>
            </w:r>
            <w:proofErr w:type="spellEnd"/>
            <w:r w:rsidRPr="0041458E">
              <w:t>) should engage directly to resolve issues faster, with clear ownership and date-bound commitments.</w:t>
            </w:r>
          </w:p>
        </w:tc>
        <w:tc>
          <w:tcPr>
            <w:tcW w:w="1222" w:type="dxa"/>
          </w:tcPr>
          <w:p w14:paraId="498154CD" w14:textId="1DFF488E" w:rsidR="00913766" w:rsidRPr="0041458E" w:rsidRDefault="0041458E" w:rsidP="007619A7">
            <w:pPr>
              <w:pStyle w:val="TableParagraph"/>
              <w:spacing w:line="279" w:lineRule="exact"/>
              <w:ind w:left="105"/>
              <w:rPr>
                <w:rFonts w:cstheme="minorHAnsi"/>
                <w:spacing w:val="-2"/>
                <w:sz w:val="24"/>
                <w:szCs w:val="24"/>
              </w:rPr>
            </w:pPr>
            <w:r w:rsidRPr="0041458E">
              <w:rPr>
                <w:rFonts w:cstheme="minorHAnsi"/>
                <w:spacing w:val="-2"/>
                <w:sz w:val="24"/>
                <w:szCs w:val="24"/>
              </w:rPr>
              <w:t>Ongoing</w:t>
            </w:r>
          </w:p>
        </w:tc>
      </w:tr>
    </w:tbl>
    <w:p w14:paraId="69D36703" w14:textId="77777777" w:rsidR="000447FE" w:rsidRPr="00E82940" w:rsidRDefault="000447FE">
      <w:pPr>
        <w:pStyle w:val="TableParagraph"/>
        <w:spacing w:line="278" w:lineRule="exact"/>
        <w:rPr>
          <w:rFonts w:cstheme="minorHAnsi"/>
          <w:sz w:val="24"/>
          <w:szCs w:val="24"/>
        </w:rPr>
        <w:sectPr w:rsidR="000447FE" w:rsidRPr="00E82940">
          <w:type w:val="continuous"/>
          <w:pgSz w:w="12240" w:h="15840"/>
          <w:pgMar w:top="1420" w:right="1080" w:bottom="280" w:left="1440" w:header="720" w:footer="720" w:gutter="0"/>
          <w:cols w:space="720"/>
        </w:sectPr>
      </w:pPr>
    </w:p>
    <w:p w14:paraId="33F5393B" w14:textId="77777777" w:rsidR="000447FE" w:rsidRPr="00E82940" w:rsidRDefault="000447FE">
      <w:pPr>
        <w:pStyle w:val="TableParagraph"/>
        <w:spacing w:line="278" w:lineRule="exact"/>
        <w:rPr>
          <w:rFonts w:cstheme="minorHAnsi"/>
          <w:sz w:val="24"/>
          <w:szCs w:val="24"/>
        </w:rPr>
        <w:sectPr w:rsidR="000447FE" w:rsidRPr="00E82940">
          <w:type w:val="continuous"/>
          <w:pgSz w:w="12240" w:h="15840"/>
          <w:pgMar w:top="1420" w:right="1080" w:bottom="280" w:left="1440" w:header="720" w:footer="720" w:gutter="0"/>
          <w:cols w:space="720"/>
        </w:sectPr>
      </w:pPr>
    </w:p>
    <w:p w14:paraId="27873837" w14:textId="77777777" w:rsidR="000447FE" w:rsidRPr="00E82940" w:rsidRDefault="000447FE">
      <w:pPr>
        <w:pStyle w:val="TableParagraph"/>
        <w:spacing w:line="278" w:lineRule="exact"/>
        <w:rPr>
          <w:rFonts w:cstheme="minorHAnsi"/>
          <w:sz w:val="24"/>
          <w:szCs w:val="24"/>
        </w:rPr>
        <w:sectPr w:rsidR="000447FE" w:rsidRPr="00E82940">
          <w:type w:val="continuous"/>
          <w:pgSz w:w="12240" w:h="15840"/>
          <w:pgMar w:top="1420" w:right="1080" w:bottom="964" w:left="1440" w:header="720" w:footer="720" w:gutter="0"/>
          <w:cols w:space="720"/>
        </w:sectPr>
      </w:pPr>
    </w:p>
    <w:p w14:paraId="79AACAD7" w14:textId="77777777" w:rsidR="0005098E" w:rsidRPr="00E82940" w:rsidRDefault="0005098E">
      <w:pPr>
        <w:rPr>
          <w:rFonts w:cstheme="minorHAnsi"/>
          <w:sz w:val="24"/>
          <w:szCs w:val="24"/>
        </w:rPr>
      </w:pPr>
    </w:p>
    <w:sectPr w:rsidR="0005098E" w:rsidRPr="00E82940">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C2C16"/>
    <w:multiLevelType w:val="hybridMultilevel"/>
    <w:tmpl w:val="25A44B66"/>
    <w:lvl w:ilvl="0" w:tplc="FFFFFFFF">
      <w:numFmt w:val="bullet"/>
      <w:lvlText w:val="•"/>
      <w:lvlJc w:val="left"/>
      <w:pPr>
        <w:ind w:left="160" w:hanging="160"/>
      </w:pPr>
      <w:rPr>
        <w:rFonts w:ascii="Cambria" w:eastAsia="Cambria" w:hAnsi="Cambria" w:cs="Cambria" w:hint="default"/>
        <w:b w:val="0"/>
        <w:bCs w:val="0"/>
        <w:i w:val="0"/>
        <w:iCs w:val="0"/>
        <w:spacing w:val="0"/>
        <w:w w:val="100"/>
        <w:sz w:val="24"/>
        <w:szCs w:val="24"/>
        <w:lang w:val="en-US" w:eastAsia="en-US" w:bidi="ar-SA"/>
      </w:rPr>
    </w:lvl>
    <w:lvl w:ilvl="1" w:tplc="FFFFFFFF">
      <w:numFmt w:val="bullet"/>
      <w:lvlText w:val="•"/>
      <w:lvlJc w:val="left"/>
      <w:pPr>
        <w:ind w:left="1116" w:hanging="160"/>
      </w:pPr>
      <w:rPr>
        <w:rFonts w:hint="default"/>
        <w:lang w:val="en-US" w:eastAsia="en-US" w:bidi="ar-SA"/>
      </w:rPr>
    </w:lvl>
    <w:lvl w:ilvl="2" w:tplc="FFFFFFFF">
      <w:numFmt w:val="bullet"/>
      <w:lvlText w:val="•"/>
      <w:lvlJc w:val="left"/>
      <w:pPr>
        <w:ind w:left="2072" w:hanging="160"/>
      </w:pPr>
      <w:rPr>
        <w:rFonts w:hint="default"/>
        <w:lang w:val="en-US" w:eastAsia="en-US" w:bidi="ar-SA"/>
      </w:rPr>
    </w:lvl>
    <w:lvl w:ilvl="3" w:tplc="FFFFFFFF">
      <w:numFmt w:val="bullet"/>
      <w:lvlText w:val="•"/>
      <w:lvlJc w:val="left"/>
      <w:pPr>
        <w:ind w:left="3028" w:hanging="160"/>
      </w:pPr>
      <w:rPr>
        <w:rFonts w:hint="default"/>
        <w:lang w:val="en-US" w:eastAsia="en-US" w:bidi="ar-SA"/>
      </w:rPr>
    </w:lvl>
    <w:lvl w:ilvl="4" w:tplc="FFFFFFFF">
      <w:numFmt w:val="bullet"/>
      <w:lvlText w:val="•"/>
      <w:lvlJc w:val="left"/>
      <w:pPr>
        <w:ind w:left="3984" w:hanging="160"/>
      </w:pPr>
      <w:rPr>
        <w:rFonts w:hint="default"/>
        <w:lang w:val="en-US" w:eastAsia="en-US" w:bidi="ar-SA"/>
      </w:rPr>
    </w:lvl>
    <w:lvl w:ilvl="5" w:tplc="FFFFFFFF">
      <w:numFmt w:val="bullet"/>
      <w:lvlText w:val="•"/>
      <w:lvlJc w:val="left"/>
      <w:pPr>
        <w:ind w:left="4940" w:hanging="160"/>
      </w:pPr>
      <w:rPr>
        <w:rFonts w:hint="default"/>
        <w:lang w:val="en-US" w:eastAsia="en-US" w:bidi="ar-SA"/>
      </w:rPr>
    </w:lvl>
    <w:lvl w:ilvl="6" w:tplc="FFFFFFFF">
      <w:numFmt w:val="bullet"/>
      <w:lvlText w:val="•"/>
      <w:lvlJc w:val="left"/>
      <w:pPr>
        <w:ind w:left="5896" w:hanging="160"/>
      </w:pPr>
      <w:rPr>
        <w:rFonts w:hint="default"/>
        <w:lang w:val="en-US" w:eastAsia="en-US" w:bidi="ar-SA"/>
      </w:rPr>
    </w:lvl>
    <w:lvl w:ilvl="7" w:tplc="FFFFFFFF">
      <w:numFmt w:val="bullet"/>
      <w:lvlText w:val="•"/>
      <w:lvlJc w:val="left"/>
      <w:pPr>
        <w:ind w:left="6852" w:hanging="160"/>
      </w:pPr>
      <w:rPr>
        <w:rFonts w:hint="default"/>
        <w:lang w:val="en-US" w:eastAsia="en-US" w:bidi="ar-SA"/>
      </w:rPr>
    </w:lvl>
    <w:lvl w:ilvl="8" w:tplc="FFFFFFFF">
      <w:numFmt w:val="bullet"/>
      <w:lvlText w:val="•"/>
      <w:lvlJc w:val="left"/>
      <w:pPr>
        <w:ind w:left="7808" w:hanging="1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FE"/>
    <w:rsid w:val="00004C5A"/>
    <w:rsid w:val="00007D16"/>
    <w:rsid w:val="000144C8"/>
    <w:rsid w:val="00014E7C"/>
    <w:rsid w:val="000447FE"/>
    <w:rsid w:val="00045402"/>
    <w:rsid w:val="00045DA5"/>
    <w:rsid w:val="000466FA"/>
    <w:rsid w:val="0005098E"/>
    <w:rsid w:val="00060C56"/>
    <w:rsid w:val="00070E11"/>
    <w:rsid w:val="000718CD"/>
    <w:rsid w:val="000726EA"/>
    <w:rsid w:val="00081CDE"/>
    <w:rsid w:val="000A6778"/>
    <w:rsid w:val="000B28DF"/>
    <w:rsid w:val="000D70EC"/>
    <w:rsid w:val="000F1196"/>
    <w:rsid w:val="00100558"/>
    <w:rsid w:val="00100A6C"/>
    <w:rsid w:val="001018C0"/>
    <w:rsid w:val="00106886"/>
    <w:rsid w:val="001119D0"/>
    <w:rsid w:val="00120EC0"/>
    <w:rsid w:val="00124F9C"/>
    <w:rsid w:val="00126822"/>
    <w:rsid w:val="001311E0"/>
    <w:rsid w:val="00135137"/>
    <w:rsid w:val="00141A74"/>
    <w:rsid w:val="00143287"/>
    <w:rsid w:val="00157B6E"/>
    <w:rsid w:val="00161F26"/>
    <w:rsid w:val="00176A79"/>
    <w:rsid w:val="00190E0F"/>
    <w:rsid w:val="001A26CD"/>
    <w:rsid w:val="001A55D9"/>
    <w:rsid w:val="001A5F71"/>
    <w:rsid w:val="001B48B2"/>
    <w:rsid w:val="001B582D"/>
    <w:rsid w:val="001C69CE"/>
    <w:rsid w:val="001C78A8"/>
    <w:rsid w:val="001E69C2"/>
    <w:rsid w:val="001F3A46"/>
    <w:rsid w:val="001F7C96"/>
    <w:rsid w:val="00203483"/>
    <w:rsid w:val="0022658C"/>
    <w:rsid w:val="00232FB8"/>
    <w:rsid w:val="00245050"/>
    <w:rsid w:val="00247075"/>
    <w:rsid w:val="002508C9"/>
    <w:rsid w:val="002606D4"/>
    <w:rsid w:val="00285703"/>
    <w:rsid w:val="00292936"/>
    <w:rsid w:val="002A0913"/>
    <w:rsid w:val="002A0ECC"/>
    <w:rsid w:val="002A1217"/>
    <w:rsid w:val="002A31FA"/>
    <w:rsid w:val="002A4D9A"/>
    <w:rsid w:val="002C3D6B"/>
    <w:rsid w:val="002C598F"/>
    <w:rsid w:val="002C7F34"/>
    <w:rsid w:val="002D1063"/>
    <w:rsid w:val="002D7E6A"/>
    <w:rsid w:val="002E2DDE"/>
    <w:rsid w:val="002E4299"/>
    <w:rsid w:val="002E6435"/>
    <w:rsid w:val="002F6FE9"/>
    <w:rsid w:val="00312BA6"/>
    <w:rsid w:val="00314CBD"/>
    <w:rsid w:val="00331EB5"/>
    <w:rsid w:val="003477F9"/>
    <w:rsid w:val="00356854"/>
    <w:rsid w:val="003571DA"/>
    <w:rsid w:val="00380530"/>
    <w:rsid w:val="0038368F"/>
    <w:rsid w:val="00385D1F"/>
    <w:rsid w:val="00392875"/>
    <w:rsid w:val="003A4F8D"/>
    <w:rsid w:val="003C0805"/>
    <w:rsid w:val="003D3912"/>
    <w:rsid w:val="003E05F0"/>
    <w:rsid w:val="003E32A4"/>
    <w:rsid w:val="003E629B"/>
    <w:rsid w:val="003F4721"/>
    <w:rsid w:val="00405BEE"/>
    <w:rsid w:val="0041458E"/>
    <w:rsid w:val="00442D28"/>
    <w:rsid w:val="0044352C"/>
    <w:rsid w:val="00451574"/>
    <w:rsid w:val="00454AC2"/>
    <w:rsid w:val="00455522"/>
    <w:rsid w:val="0045779D"/>
    <w:rsid w:val="00457C03"/>
    <w:rsid w:val="0047346A"/>
    <w:rsid w:val="00481BA2"/>
    <w:rsid w:val="00484CEC"/>
    <w:rsid w:val="00487274"/>
    <w:rsid w:val="004872D8"/>
    <w:rsid w:val="004A3B28"/>
    <w:rsid w:val="004A4774"/>
    <w:rsid w:val="004B59EF"/>
    <w:rsid w:val="004C3417"/>
    <w:rsid w:val="004D6B6D"/>
    <w:rsid w:val="00502D4A"/>
    <w:rsid w:val="005125D8"/>
    <w:rsid w:val="00523A71"/>
    <w:rsid w:val="00526EB4"/>
    <w:rsid w:val="00533B56"/>
    <w:rsid w:val="005406C9"/>
    <w:rsid w:val="00543974"/>
    <w:rsid w:val="00552D61"/>
    <w:rsid w:val="00553EFB"/>
    <w:rsid w:val="00560EBF"/>
    <w:rsid w:val="005830A0"/>
    <w:rsid w:val="00584C0B"/>
    <w:rsid w:val="00585A09"/>
    <w:rsid w:val="005973DD"/>
    <w:rsid w:val="005A22C6"/>
    <w:rsid w:val="005A4594"/>
    <w:rsid w:val="005C635F"/>
    <w:rsid w:val="005C704B"/>
    <w:rsid w:val="005D1327"/>
    <w:rsid w:val="005D18AC"/>
    <w:rsid w:val="005D2801"/>
    <w:rsid w:val="005D5106"/>
    <w:rsid w:val="005E1138"/>
    <w:rsid w:val="005F1457"/>
    <w:rsid w:val="005F302B"/>
    <w:rsid w:val="00600E1A"/>
    <w:rsid w:val="00604425"/>
    <w:rsid w:val="00630137"/>
    <w:rsid w:val="006321FD"/>
    <w:rsid w:val="00635D2A"/>
    <w:rsid w:val="00641225"/>
    <w:rsid w:val="00657668"/>
    <w:rsid w:val="00660BBC"/>
    <w:rsid w:val="0066282F"/>
    <w:rsid w:val="00684A29"/>
    <w:rsid w:val="00684E87"/>
    <w:rsid w:val="0068594F"/>
    <w:rsid w:val="006867BC"/>
    <w:rsid w:val="006878A0"/>
    <w:rsid w:val="0069521A"/>
    <w:rsid w:val="006A3F11"/>
    <w:rsid w:val="006A5BAD"/>
    <w:rsid w:val="006A7BEC"/>
    <w:rsid w:val="006C513D"/>
    <w:rsid w:val="006D17ED"/>
    <w:rsid w:val="006E76B4"/>
    <w:rsid w:val="00713897"/>
    <w:rsid w:val="00726A91"/>
    <w:rsid w:val="00733F05"/>
    <w:rsid w:val="00735CBD"/>
    <w:rsid w:val="00750662"/>
    <w:rsid w:val="00754D53"/>
    <w:rsid w:val="00756D86"/>
    <w:rsid w:val="0075739F"/>
    <w:rsid w:val="007619A7"/>
    <w:rsid w:val="00763298"/>
    <w:rsid w:val="0076523F"/>
    <w:rsid w:val="007753F6"/>
    <w:rsid w:val="00785F62"/>
    <w:rsid w:val="00793276"/>
    <w:rsid w:val="00795B60"/>
    <w:rsid w:val="00796B11"/>
    <w:rsid w:val="007A42D0"/>
    <w:rsid w:val="007A4879"/>
    <w:rsid w:val="007A4DC4"/>
    <w:rsid w:val="007B53F4"/>
    <w:rsid w:val="007C042E"/>
    <w:rsid w:val="007D2D94"/>
    <w:rsid w:val="007E7878"/>
    <w:rsid w:val="007F0393"/>
    <w:rsid w:val="007F202E"/>
    <w:rsid w:val="007F565D"/>
    <w:rsid w:val="00800CB6"/>
    <w:rsid w:val="00804E6C"/>
    <w:rsid w:val="008065D0"/>
    <w:rsid w:val="00821584"/>
    <w:rsid w:val="008223D4"/>
    <w:rsid w:val="00827C8A"/>
    <w:rsid w:val="00834AF1"/>
    <w:rsid w:val="00887862"/>
    <w:rsid w:val="00897D0A"/>
    <w:rsid w:val="008A0296"/>
    <w:rsid w:val="008A0A18"/>
    <w:rsid w:val="008A168F"/>
    <w:rsid w:val="008A2AFB"/>
    <w:rsid w:val="008A5F22"/>
    <w:rsid w:val="008B60B5"/>
    <w:rsid w:val="008C3A28"/>
    <w:rsid w:val="008C3FAF"/>
    <w:rsid w:val="008C6553"/>
    <w:rsid w:val="008C7DCC"/>
    <w:rsid w:val="008E7F2A"/>
    <w:rsid w:val="008F05BD"/>
    <w:rsid w:val="00902789"/>
    <w:rsid w:val="009057C7"/>
    <w:rsid w:val="00911730"/>
    <w:rsid w:val="00913766"/>
    <w:rsid w:val="00920F4C"/>
    <w:rsid w:val="00936D89"/>
    <w:rsid w:val="00944A47"/>
    <w:rsid w:val="00946A48"/>
    <w:rsid w:val="00947F06"/>
    <w:rsid w:val="009669BB"/>
    <w:rsid w:val="00985EC1"/>
    <w:rsid w:val="00994E1B"/>
    <w:rsid w:val="009A211B"/>
    <w:rsid w:val="009B3066"/>
    <w:rsid w:val="009C0676"/>
    <w:rsid w:val="009E2A33"/>
    <w:rsid w:val="009E37AA"/>
    <w:rsid w:val="00A043A5"/>
    <w:rsid w:val="00A0542D"/>
    <w:rsid w:val="00A2090F"/>
    <w:rsid w:val="00A212D1"/>
    <w:rsid w:val="00A22AC9"/>
    <w:rsid w:val="00A34BD5"/>
    <w:rsid w:val="00A43C04"/>
    <w:rsid w:val="00A464DC"/>
    <w:rsid w:val="00A55102"/>
    <w:rsid w:val="00A606F1"/>
    <w:rsid w:val="00A666D8"/>
    <w:rsid w:val="00A744C9"/>
    <w:rsid w:val="00A7515F"/>
    <w:rsid w:val="00A777D8"/>
    <w:rsid w:val="00A825F2"/>
    <w:rsid w:val="00AA2106"/>
    <w:rsid w:val="00AA4A78"/>
    <w:rsid w:val="00AA6300"/>
    <w:rsid w:val="00AB1FCC"/>
    <w:rsid w:val="00AC16DF"/>
    <w:rsid w:val="00AC4267"/>
    <w:rsid w:val="00AC70FD"/>
    <w:rsid w:val="00AD63D9"/>
    <w:rsid w:val="00AE32B7"/>
    <w:rsid w:val="00AE4A22"/>
    <w:rsid w:val="00AF195B"/>
    <w:rsid w:val="00B04FF2"/>
    <w:rsid w:val="00B12278"/>
    <w:rsid w:val="00B207D5"/>
    <w:rsid w:val="00B31908"/>
    <w:rsid w:val="00B51E3C"/>
    <w:rsid w:val="00B56F34"/>
    <w:rsid w:val="00B64A06"/>
    <w:rsid w:val="00B83E55"/>
    <w:rsid w:val="00B91D09"/>
    <w:rsid w:val="00BC71EF"/>
    <w:rsid w:val="00BC74A2"/>
    <w:rsid w:val="00BD7A2F"/>
    <w:rsid w:val="00BE00ED"/>
    <w:rsid w:val="00BE1889"/>
    <w:rsid w:val="00BF175F"/>
    <w:rsid w:val="00C02137"/>
    <w:rsid w:val="00C038A4"/>
    <w:rsid w:val="00C07E1D"/>
    <w:rsid w:val="00C12921"/>
    <w:rsid w:val="00C13DDD"/>
    <w:rsid w:val="00C16DC0"/>
    <w:rsid w:val="00C3318A"/>
    <w:rsid w:val="00C4251D"/>
    <w:rsid w:val="00C440C9"/>
    <w:rsid w:val="00C44B5C"/>
    <w:rsid w:val="00C52437"/>
    <w:rsid w:val="00C56046"/>
    <w:rsid w:val="00C71A38"/>
    <w:rsid w:val="00C72AE9"/>
    <w:rsid w:val="00C822B9"/>
    <w:rsid w:val="00C9464B"/>
    <w:rsid w:val="00C9788E"/>
    <w:rsid w:val="00CD0114"/>
    <w:rsid w:val="00CE2748"/>
    <w:rsid w:val="00CF11FE"/>
    <w:rsid w:val="00D0270A"/>
    <w:rsid w:val="00D10666"/>
    <w:rsid w:val="00D15817"/>
    <w:rsid w:val="00D158B3"/>
    <w:rsid w:val="00D246E4"/>
    <w:rsid w:val="00D33CF3"/>
    <w:rsid w:val="00D46858"/>
    <w:rsid w:val="00D607BD"/>
    <w:rsid w:val="00D628E0"/>
    <w:rsid w:val="00D672BD"/>
    <w:rsid w:val="00D7320B"/>
    <w:rsid w:val="00D74E83"/>
    <w:rsid w:val="00D75599"/>
    <w:rsid w:val="00D77B0A"/>
    <w:rsid w:val="00D81C1F"/>
    <w:rsid w:val="00D81E30"/>
    <w:rsid w:val="00D84536"/>
    <w:rsid w:val="00D84EE5"/>
    <w:rsid w:val="00D92068"/>
    <w:rsid w:val="00D92FD0"/>
    <w:rsid w:val="00D9390B"/>
    <w:rsid w:val="00D94AFF"/>
    <w:rsid w:val="00D95D7F"/>
    <w:rsid w:val="00DA0D46"/>
    <w:rsid w:val="00DB045C"/>
    <w:rsid w:val="00DD09BF"/>
    <w:rsid w:val="00DD0C9F"/>
    <w:rsid w:val="00DE0970"/>
    <w:rsid w:val="00DE54C7"/>
    <w:rsid w:val="00DE593E"/>
    <w:rsid w:val="00DF161D"/>
    <w:rsid w:val="00DF2A0C"/>
    <w:rsid w:val="00E0224A"/>
    <w:rsid w:val="00E10B04"/>
    <w:rsid w:val="00E123A6"/>
    <w:rsid w:val="00E148D8"/>
    <w:rsid w:val="00E14CE2"/>
    <w:rsid w:val="00E168C5"/>
    <w:rsid w:val="00E23205"/>
    <w:rsid w:val="00E24923"/>
    <w:rsid w:val="00E43367"/>
    <w:rsid w:val="00E6041F"/>
    <w:rsid w:val="00E6090A"/>
    <w:rsid w:val="00E64585"/>
    <w:rsid w:val="00E67A4C"/>
    <w:rsid w:val="00E82940"/>
    <w:rsid w:val="00E91174"/>
    <w:rsid w:val="00EA3444"/>
    <w:rsid w:val="00EA37E0"/>
    <w:rsid w:val="00EB3F6A"/>
    <w:rsid w:val="00EC0A61"/>
    <w:rsid w:val="00EC1924"/>
    <w:rsid w:val="00EC4755"/>
    <w:rsid w:val="00ED36D9"/>
    <w:rsid w:val="00EE0E35"/>
    <w:rsid w:val="00EE120C"/>
    <w:rsid w:val="00F06CA7"/>
    <w:rsid w:val="00F20B7A"/>
    <w:rsid w:val="00F22C46"/>
    <w:rsid w:val="00F24FDA"/>
    <w:rsid w:val="00F35DA9"/>
    <w:rsid w:val="00F361EC"/>
    <w:rsid w:val="00F72A8A"/>
    <w:rsid w:val="00F918FD"/>
    <w:rsid w:val="00FA1CCB"/>
    <w:rsid w:val="00FA6102"/>
    <w:rsid w:val="00FB19DD"/>
    <w:rsid w:val="00FB526A"/>
    <w:rsid w:val="00FC77CD"/>
    <w:rsid w:val="00FE5BD8"/>
    <w:rsid w:val="00FE70E3"/>
    <w:rsid w:val="00FF2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4941C"/>
  <w15:docId w15:val="{B8DC30FE-E9B8-414D-94C4-6E2C5117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81" w:lineRule="exact"/>
      <w:ind w:left="159" w:hanging="159"/>
    </w:pPr>
    <w:rPr>
      <w:sz w:val="24"/>
      <w:szCs w:val="24"/>
    </w:rPr>
  </w:style>
  <w:style w:type="paragraph" w:styleId="Title">
    <w:name w:val="Title"/>
    <w:basedOn w:val="Normal"/>
    <w:uiPriority w:val="10"/>
    <w:qFormat/>
    <w:pPr>
      <w:spacing w:before="101"/>
      <w:ind w:right="2219"/>
      <w:jc w:val="center"/>
    </w:pPr>
    <w:rPr>
      <w:rFonts w:ascii="Calibri" w:eastAsia="Calibri" w:hAnsi="Calibri" w:cs="Calibri"/>
      <w:b/>
      <w:bCs/>
      <w:sz w:val="32"/>
      <w:szCs w:val="32"/>
    </w:rPr>
  </w:style>
  <w:style w:type="paragraph" w:styleId="ListParagraph">
    <w:name w:val="List Paragraph"/>
    <w:basedOn w:val="Normal"/>
    <w:uiPriority w:val="1"/>
    <w:qFormat/>
    <w:pPr>
      <w:spacing w:line="281" w:lineRule="exact"/>
      <w:ind w:left="159" w:hanging="159"/>
    </w:pPr>
  </w:style>
  <w:style w:type="paragraph" w:customStyle="1" w:styleId="TableParagraph">
    <w:name w:val="Table Paragraph"/>
    <w:basedOn w:val="Normal"/>
    <w:uiPriority w:val="1"/>
    <w:qFormat/>
    <w:pPr>
      <w:ind w:left="110"/>
    </w:pPr>
  </w:style>
  <w:style w:type="character" w:styleId="Strong">
    <w:name w:val="Strong"/>
    <w:basedOn w:val="DefaultParagraphFont"/>
    <w:uiPriority w:val="22"/>
    <w:qFormat/>
    <w:rsid w:val="002A31FA"/>
    <w:rPr>
      <w:b/>
      <w:bCs/>
    </w:rPr>
  </w:style>
  <w:style w:type="paragraph" w:styleId="NormalWeb">
    <w:name w:val="Normal (Web)"/>
    <w:basedOn w:val="Normal"/>
    <w:uiPriority w:val="99"/>
    <w:unhideWhenUsed/>
    <w:rsid w:val="008A168F"/>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11433">
      <w:bodyDiv w:val="1"/>
      <w:marLeft w:val="0"/>
      <w:marRight w:val="0"/>
      <w:marTop w:val="0"/>
      <w:marBottom w:val="0"/>
      <w:divBdr>
        <w:top w:val="none" w:sz="0" w:space="0" w:color="auto"/>
        <w:left w:val="none" w:sz="0" w:space="0" w:color="auto"/>
        <w:bottom w:val="none" w:sz="0" w:space="0" w:color="auto"/>
        <w:right w:val="none" w:sz="0" w:space="0" w:color="auto"/>
      </w:divBdr>
    </w:div>
    <w:div w:id="206338858">
      <w:bodyDiv w:val="1"/>
      <w:marLeft w:val="0"/>
      <w:marRight w:val="0"/>
      <w:marTop w:val="0"/>
      <w:marBottom w:val="0"/>
      <w:divBdr>
        <w:top w:val="none" w:sz="0" w:space="0" w:color="auto"/>
        <w:left w:val="none" w:sz="0" w:space="0" w:color="auto"/>
        <w:bottom w:val="none" w:sz="0" w:space="0" w:color="auto"/>
        <w:right w:val="none" w:sz="0" w:space="0" w:color="auto"/>
      </w:divBdr>
    </w:div>
    <w:div w:id="213007712">
      <w:bodyDiv w:val="1"/>
      <w:marLeft w:val="0"/>
      <w:marRight w:val="0"/>
      <w:marTop w:val="0"/>
      <w:marBottom w:val="0"/>
      <w:divBdr>
        <w:top w:val="none" w:sz="0" w:space="0" w:color="auto"/>
        <w:left w:val="none" w:sz="0" w:space="0" w:color="auto"/>
        <w:bottom w:val="none" w:sz="0" w:space="0" w:color="auto"/>
        <w:right w:val="none" w:sz="0" w:space="0" w:color="auto"/>
      </w:divBdr>
    </w:div>
    <w:div w:id="241139360">
      <w:bodyDiv w:val="1"/>
      <w:marLeft w:val="0"/>
      <w:marRight w:val="0"/>
      <w:marTop w:val="0"/>
      <w:marBottom w:val="0"/>
      <w:divBdr>
        <w:top w:val="none" w:sz="0" w:space="0" w:color="auto"/>
        <w:left w:val="none" w:sz="0" w:space="0" w:color="auto"/>
        <w:bottom w:val="none" w:sz="0" w:space="0" w:color="auto"/>
        <w:right w:val="none" w:sz="0" w:space="0" w:color="auto"/>
      </w:divBdr>
    </w:div>
    <w:div w:id="245843292">
      <w:bodyDiv w:val="1"/>
      <w:marLeft w:val="0"/>
      <w:marRight w:val="0"/>
      <w:marTop w:val="0"/>
      <w:marBottom w:val="0"/>
      <w:divBdr>
        <w:top w:val="none" w:sz="0" w:space="0" w:color="auto"/>
        <w:left w:val="none" w:sz="0" w:space="0" w:color="auto"/>
        <w:bottom w:val="none" w:sz="0" w:space="0" w:color="auto"/>
        <w:right w:val="none" w:sz="0" w:space="0" w:color="auto"/>
      </w:divBdr>
    </w:div>
    <w:div w:id="284385631">
      <w:bodyDiv w:val="1"/>
      <w:marLeft w:val="0"/>
      <w:marRight w:val="0"/>
      <w:marTop w:val="0"/>
      <w:marBottom w:val="0"/>
      <w:divBdr>
        <w:top w:val="none" w:sz="0" w:space="0" w:color="auto"/>
        <w:left w:val="none" w:sz="0" w:space="0" w:color="auto"/>
        <w:bottom w:val="none" w:sz="0" w:space="0" w:color="auto"/>
        <w:right w:val="none" w:sz="0" w:space="0" w:color="auto"/>
      </w:divBdr>
    </w:div>
    <w:div w:id="302199502">
      <w:bodyDiv w:val="1"/>
      <w:marLeft w:val="0"/>
      <w:marRight w:val="0"/>
      <w:marTop w:val="0"/>
      <w:marBottom w:val="0"/>
      <w:divBdr>
        <w:top w:val="none" w:sz="0" w:space="0" w:color="auto"/>
        <w:left w:val="none" w:sz="0" w:space="0" w:color="auto"/>
        <w:bottom w:val="none" w:sz="0" w:space="0" w:color="auto"/>
        <w:right w:val="none" w:sz="0" w:space="0" w:color="auto"/>
      </w:divBdr>
    </w:div>
    <w:div w:id="343364031">
      <w:bodyDiv w:val="1"/>
      <w:marLeft w:val="0"/>
      <w:marRight w:val="0"/>
      <w:marTop w:val="0"/>
      <w:marBottom w:val="0"/>
      <w:divBdr>
        <w:top w:val="none" w:sz="0" w:space="0" w:color="auto"/>
        <w:left w:val="none" w:sz="0" w:space="0" w:color="auto"/>
        <w:bottom w:val="none" w:sz="0" w:space="0" w:color="auto"/>
        <w:right w:val="none" w:sz="0" w:space="0" w:color="auto"/>
      </w:divBdr>
    </w:div>
    <w:div w:id="380907562">
      <w:bodyDiv w:val="1"/>
      <w:marLeft w:val="0"/>
      <w:marRight w:val="0"/>
      <w:marTop w:val="0"/>
      <w:marBottom w:val="0"/>
      <w:divBdr>
        <w:top w:val="none" w:sz="0" w:space="0" w:color="auto"/>
        <w:left w:val="none" w:sz="0" w:space="0" w:color="auto"/>
        <w:bottom w:val="none" w:sz="0" w:space="0" w:color="auto"/>
        <w:right w:val="none" w:sz="0" w:space="0" w:color="auto"/>
      </w:divBdr>
    </w:div>
    <w:div w:id="483663344">
      <w:bodyDiv w:val="1"/>
      <w:marLeft w:val="0"/>
      <w:marRight w:val="0"/>
      <w:marTop w:val="0"/>
      <w:marBottom w:val="0"/>
      <w:divBdr>
        <w:top w:val="none" w:sz="0" w:space="0" w:color="auto"/>
        <w:left w:val="none" w:sz="0" w:space="0" w:color="auto"/>
        <w:bottom w:val="none" w:sz="0" w:space="0" w:color="auto"/>
        <w:right w:val="none" w:sz="0" w:space="0" w:color="auto"/>
      </w:divBdr>
    </w:div>
    <w:div w:id="516188932">
      <w:bodyDiv w:val="1"/>
      <w:marLeft w:val="0"/>
      <w:marRight w:val="0"/>
      <w:marTop w:val="0"/>
      <w:marBottom w:val="0"/>
      <w:divBdr>
        <w:top w:val="none" w:sz="0" w:space="0" w:color="auto"/>
        <w:left w:val="none" w:sz="0" w:space="0" w:color="auto"/>
        <w:bottom w:val="none" w:sz="0" w:space="0" w:color="auto"/>
        <w:right w:val="none" w:sz="0" w:space="0" w:color="auto"/>
      </w:divBdr>
    </w:div>
    <w:div w:id="526796865">
      <w:bodyDiv w:val="1"/>
      <w:marLeft w:val="0"/>
      <w:marRight w:val="0"/>
      <w:marTop w:val="0"/>
      <w:marBottom w:val="0"/>
      <w:divBdr>
        <w:top w:val="none" w:sz="0" w:space="0" w:color="auto"/>
        <w:left w:val="none" w:sz="0" w:space="0" w:color="auto"/>
        <w:bottom w:val="none" w:sz="0" w:space="0" w:color="auto"/>
        <w:right w:val="none" w:sz="0" w:space="0" w:color="auto"/>
      </w:divBdr>
    </w:div>
    <w:div w:id="576672384">
      <w:bodyDiv w:val="1"/>
      <w:marLeft w:val="0"/>
      <w:marRight w:val="0"/>
      <w:marTop w:val="0"/>
      <w:marBottom w:val="0"/>
      <w:divBdr>
        <w:top w:val="none" w:sz="0" w:space="0" w:color="auto"/>
        <w:left w:val="none" w:sz="0" w:space="0" w:color="auto"/>
        <w:bottom w:val="none" w:sz="0" w:space="0" w:color="auto"/>
        <w:right w:val="none" w:sz="0" w:space="0" w:color="auto"/>
      </w:divBdr>
    </w:div>
    <w:div w:id="586421670">
      <w:bodyDiv w:val="1"/>
      <w:marLeft w:val="0"/>
      <w:marRight w:val="0"/>
      <w:marTop w:val="0"/>
      <w:marBottom w:val="0"/>
      <w:divBdr>
        <w:top w:val="none" w:sz="0" w:space="0" w:color="auto"/>
        <w:left w:val="none" w:sz="0" w:space="0" w:color="auto"/>
        <w:bottom w:val="none" w:sz="0" w:space="0" w:color="auto"/>
        <w:right w:val="none" w:sz="0" w:space="0" w:color="auto"/>
      </w:divBdr>
    </w:div>
    <w:div w:id="610549617">
      <w:bodyDiv w:val="1"/>
      <w:marLeft w:val="0"/>
      <w:marRight w:val="0"/>
      <w:marTop w:val="0"/>
      <w:marBottom w:val="0"/>
      <w:divBdr>
        <w:top w:val="none" w:sz="0" w:space="0" w:color="auto"/>
        <w:left w:val="none" w:sz="0" w:space="0" w:color="auto"/>
        <w:bottom w:val="none" w:sz="0" w:space="0" w:color="auto"/>
        <w:right w:val="none" w:sz="0" w:space="0" w:color="auto"/>
      </w:divBdr>
    </w:div>
    <w:div w:id="626082928">
      <w:bodyDiv w:val="1"/>
      <w:marLeft w:val="0"/>
      <w:marRight w:val="0"/>
      <w:marTop w:val="0"/>
      <w:marBottom w:val="0"/>
      <w:divBdr>
        <w:top w:val="none" w:sz="0" w:space="0" w:color="auto"/>
        <w:left w:val="none" w:sz="0" w:space="0" w:color="auto"/>
        <w:bottom w:val="none" w:sz="0" w:space="0" w:color="auto"/>
        <w:right w:val="none" w:sz="0" w:space="0" w:color="auto"/>
      </w:divBdr>
    </w:div>
    <w:div w:id="650643485">
      <w:bodyDiv w:val="1"/>
      <w:marLeft w:val="0"/>
      <w:marRight w:val="0"/>
      <w:marTop w:val="0"/>
      <w:marBottom w:val="0"/>
      <w:divBdr>
        <w:top w:val="none" w:sz="0" w:space="0" w:color="auto"/>
        <w:left w:val="none" w:sz="0" w:space="0" w:color="auto"/>
        <w:bottom w:val="none" w:sz="0" w:space="0" w:color="auto"/>
        <w:right w:val="none" w:sz="0" w:space="0" w:color="auto"/>
      </w:divBdr>
    </w:div>
    <w:div w:id="666858395">
      <w:bodyDiv w:val="1"/>
      <w:marLeft w:val="0"/>
      <w:marRight w:val="0"/>
      <w:marTop w:val="0"/>
      <w:marBottom w:val="0"/>
      <w:divBdr>
        <w:top w:val="none" w:sz="0" w:space="0" w:color="auto"/>
        <w:left w:val="none" w:sz="0" w:space="0" w:color="auto"/>
        <w:bottom w:val="none" w:sz="0" w:space="0" w:color="auto"/>
        <w:right w:val="none" w:sz="0" w:space="0" w:color="auto"/>
      </w:divBdr>
    </w:div>
    <w:div w:id="667487919">
      <w:bodyDiv w:val="1"/>
      <w:marLeft w:val="0"/>
      <w:marRight w:val="0"/>
      <w:marTop w:val="0"/>
      <w:marBottom w:val="0"/>
      <w:divBdr>
        <w:top w:val="none" w:sz="0" w:space="0" w:color="auto"/>
        <w:left w:val="none" w:sz="0" w:space="0" w:color="auto"/>
        <w:bottom w:val="none" w:sz="0" w:space="0" w:color="auto"/>
        <w:right w:val="none" w:sz="0" w:space="0" w:color="auto"/>
      </w:divBdr>
    </w:div>
    <w:div w:id="681666780">
      <w:bodyDiv w:val="1"/>
      <w:marLeft w:val="0"/>
      <w:marRight w:val="0"/>
      <w:marTop w:val="0"/>
      <w:marBottom w:val="0"/>
      <w:divBdr>
        <w:top w:val="none" w:sz="0" w:space="0" w:color="auto"/>
        <w:left w:val="none" w:sz="0" w:space="0" w:color="auto"/>
        <w:bottom w:val="none" w:sz="0" w:space="0" w:color="auto"/>
        <w:right w:val="none" w:sz="0" w:space="0" w:color="auto"/>
      </w:divBdr>
    </w:div>
    <w:div w:id="784467625">
      <w:bodyDiv w:val="1"/>
      <w:marLeft w:val="0"/>
      <w:marRight w:val="0"/>
      <w:marTop w:val="0"/>
      <w:marBottom w:val="0"/>
      <w:divBdr>
        <w:top w:val="none" w:sz="0" w:space="0" w:color="auto"/>
        <w:left w:val="none" w:sz="0" w:space="0" w:color="auto"/>
        <w:bottom w:val="none" w:sz="0" w:space="0" w:color="auto"/>
        <w:right w:val="none" w:sz="0" w:space="0" w:color="auto"/>
      </w:divBdr>
    </w:div>
    <w:div w:id="858201299">
      <w:bodyDiv w:val="1"/>
      <w:marLeft w:val="0"/>
      <w:marRight w:val="0"/>
      <w:marTop w:val="0"/>
      <w:marBottom w:val="0"/>
      <w:divBdr>
        <w:top w:val="none" w:sz="0" w:space="0" w:color="auto"/>
        <w:left w:val="none" w:sz="0" w:space="0" w:color="auto"/>
        <w:bottom w:val="none" w:sz="0" w:space="0" w:color="auto"/>
        <w:right w:val="none" w:sz="0" w:space="0" w:color="auto"/>
      </w:divBdr>
    </w:div>
    <w:div w:id="946081093">
      <w:bodyDiv w:val="1"/>
      <w:marLeft w:val="0"/>
      <w:marRight w:val="0"/>
      <w:marTop w:val="0"/>
      <w:marBottom w:val="0"/>
      <w:divBdr>
        <w:top w:val="none" w:sz="0" w:space="0" w:color="auto"/>
        <w:left w:val="none" w:sz="0" w:space="0" w:color="auto"/>
        <w:bottom w:val="none" w:sz="0" w:space="0" w:color="auto"/>
        <w:right w:val="none" w:sz="0" w:space="0" w:color="auto"/>
      </w:divBdr>
    </w:div>
    <w:div w:id="1018459153">
      <w:bodyDiv w:val="1"/>
      <w:marLeft w:val="0"/>
      <w:marRight w:val="0"/>
      <w:marTop w:val="0"/>
      <w:marBottom w:val="0"/>
      <w:divBdr>
        <w:top w:val="none" w:sz="0" w:space="0" w:color="auto"/>
        <w:left w:val="none" w:sz="0" w:space="0" w:color="auto"/>
        <w:bottom w:val="none" w:sz="0" w:space="0" w:color="auto"/>
        <w:right w:val="none" w:sz="0" w:space="0" w:color="auto"/>
      </w:divBdr>
    </w:div>
    <w:div w:id="1119105331">
      <w:bodyDiv w:val="1"/>
      <w:marLeft w:val="0"/>
      <w:marRight w:val="0"/>
      <w:marTop w:val="0"/>
      <w:marBottom w:val="0"/>
      <w:divBdr>
        <w:top w:val="none" w:sz="0" w:space="0" w:color="auto"/>
        <w:left w:val="none" w:sz="0" w:space="0" w:color="auto"/>
        <w:bottom w:val="none" w:sz="0" w:space="0" w:color="auto"/>
        <w:right w:val="none" w:sz="0" w:space="0" w:color="auto"/>
      </w:divBdr>
    </w:div>
    <w:div w:id="1126121864">
      <w:bodyDiv w:val="1"/>
      <w:marLeft w:val="0"/>
      <w:marRight w:val="0"/>
      <w:marTop w:val="0"/>
      <w:marBottom w:val="0"/>
      <w:divBdr>
        <w:top w:val="none" w:sz="0" w:space="0" w:color="auto"/>
        <w:left w:val="none" w:sz="0" w:space="0" w:color="auto"/>
        <w:bottom w:val="none" w:sz="0" w:space="0" w:color="auto"/>
        <w:right w:val="none" w:sz="0" w:space="0" w:color="auto"/>
      </w:divBdr>
    </w:div>
    <w:div w:id="1168597230">
      <w:bodyDiv w:val="1"/>
      <w:marLeft w:val="0"/>
      <w:marRight w:val="0"/>
      <w:marTop w:val="0"/>
      <w:marBottom w:val="0"/>
      <w:divBdr>
        <w:top w:val="none" w:sz="0" w:space="0" w:color="auto"/>
        <w:left w:val="none" w:sz="0" w:space="0" w:color="auto"/>
        <w:bottom w:val="none" w:sz="0" w:space="0" w:color="auto"/>
        <w:right w:val="none" w:sz="0" w:space="0" w:color="auto"/>
      </w:divBdr>
    </w:div>
    <w:div w:id="1305430625">
      <w:bodyDiv w:val="1"/>
      <w:marLeft w:val="0"/>
      <w:marRight w:val="0"/>
      <w:marTop w:val="0"/>
      <w:marBottom w:val="0"/>
      <w:divBdr>
        <w:top w:val="none" w:sz="0" w:space="0" w:color="auto"/>
        <w:left w:val="none" w:sz="0" w:space="0" w:color="auto"/>
        <w:bottom w:val="none" w:sz="0" w:space="0" w:color="auto"/>
        <w:right w:val="none" w:sz="0" w:space="0" w:color="auto"/>
      </w:divBdr>
    </w:div>
    <w:div w:id="1381396627">
      <w:bodyDiv w:val="1"/>
      <w:marLeft w:val="0"/>
      <w:marRight w:val="0"/>
      <w:marTop w:val="0"/>
      <w:marBottom w:val="0"/>
      <w:divBdr>
        <w:top w:val="none" w:sz="0" w:space="0" w:color="auto"/>
        <w:left w:val="none" w:sz="0" w:space="0" w:color="auto"/>
        <w:bottom w:val="none" w:sz="0" w:space="0" w:color="auto"/>
        <w:right w:val="none" w:sz="0" w:space="0" w:color="auto"/>
      </w:divBdr>
    </w:div>
    <w:div w:id="1388411849">
      <w:bodyDiv w:val="1"/>
      <w:marLeft w:val="0"/>
      <w:marRight w:val="0"/>
      <w:marTop w:val="0"/>
      <w:marBottom w:val="0"/>
      <w:divBdr>
        <w:top w:val="none" w:sz="0" w:space="0" w:color="auto"/>
        <w:left w:val="none" w:sz="0" w:space="0" w:color="auto"/>
        <w:bottom w:val="none" w:sz="0" w:space="0" w:color="auto"/>
        <w:right w:val="none" w:sz="0" w:space="0" w:color="auto"/>
      </w:divBdr>
    </w:div>
    <w:div w:id="1433741886">
      <w:bodyDiv w:val="1"/>
      <w:marLeft w:val="0"/>
      <w:marRight w:val="0"/>
      <w:marTop w:val="0"/>
      <w:marBottom w:val="0"/>
      <w:divBdr>
        <w:top w:val="none" w:sz="0" w:space="0" w:color="auto"/>
        <w:left w:val="none" w:sz="0" w:space="0" w:color="auto"/>
        <w:bottom w:val="none" w:sz="0" w:space="0" w:color="auto"/>
        <w:right w:val="none" w:sz="0" w:space="0" w:color="auto"/>
      </w:divBdr>
    </w:div>
    <w:div w:id="1449396455">
      <w:bodyDiv w:val="1"/>
      <w:marLeft w:val="0"/>
      <w:marRight w:val="0"/>
      <w:marTop w:val="0"/>
      <w:marBottom w:val="0"/>
      <w:divBdr>
        <w:top w:val="none" w:sz="0" w:space="0" w:color="auto"/>
        <w:left w:val="none" w:sz="0" w:space="0" w:color="auto"/>
        <w:bottom w:val="none" w:sz="0" w:space="0" w:color="auto"/>
        <w:right w:val="none" w:sz="0" w:space="0" w:color="auto"/>
      </w:divBdr>
    </w:div>
    <w:div w:id="1515456319">
      <w:bodyDiv w:val="1"/>
      <w:marLeft w:val="0"/>
      <w:marRight w:val="0"/>
      <w:marTop w:val="0"/>
      <w:marBottom w:val="0"/>
      <w:divBdr>
        <w:top w:val="none" w:sz="0" w:space="0" w:color="auto"/>
        <w:left w:val="none" w:sz="0" w:space="0" w:color="auto"/>
        <w:bottom w:val="none" w:sz="0" w:space="0" w:color="auto"/>
        <w:right w:val="none" w:sz="0" w:space="0" w:color="auto"/>
      </w:divBdr>
    </w:div>
    <w:div w:id="1532500007">
      <w:bodyDiv w:val="1"/>
      <w:marLeft w:val="0"/>
      <w:marRight w:val="0"/>
      <w:marTop w:val="0"/>
      <w:marBottom w:val="0"/>
      <w:divBdr>
        <w:top w:val="none" w:sz="0" w:space="0" w:color="auto"/>
        <w:left w:val="none" w:sz="0" w:space="0" w:color="auto"/>
        <w:bottom w:val="none" w:sz="0" w:space="0" w:color="auto"/>
        <w:right w:val="none" w:sz="0" w:space="0" w:color="auto"/>
      </w:divBdr>
    </w:div>
    <w:div w:id="1670674354">
      <w:bodyDiv w:val="1"/>
      <w:marLeft w:val="0"/>
      <w:marRight w:val="0"/>
      <w:marTop w:val="0"/>
      <w:marBottom w:val="0"/>
      <w:divBdr>
        <w:top w:val="none" w:sz="0" w:space="0" w:color="auto"/>
        <w:left w:val="none" w:sz="0" w:space="0" w:color="auto"/>
        <w:bottom w:val="none" w:sz="0" w:space="0" w:color="auto"/>
        <w:right w:val="none" w:sz="0" w:space="0" w:color="auto"/>
      </w:divBdr>
    </w:div>
    <w:div w:id="1703045961">
      <w:bodyDiv w:val="1"/>
      <w:marLeft w:val="0"/>
      <w:marRight w:val="0"/>
      <w:marTop w:val="0"/>
      <w:marBottom w:val="0"/>
      <w:divBdr>
        <w:top w:val="none" w:sz="0" w:space="0" w:color="auto"/>
        <w:left w:val="none" w:sz="0" w:space="0" w:color="auto"/>
        <w:bottom w:val="none" w:sz="0" w:space="0" w:color="auto"/>
        <w:right w:val="none" w:sz="0" w:space="0" w:color="auto"/>
      </w:divBdr>
    </w:div>
    <w:div w:id="1737433281">
      <w:bodyDiv w:val="1"/>
      <w:marLeft w:val="0"/>
      <w:marRight w:val="0"/>
      <w:marTop w:val="0"/>
      <w:marBottom w:val="0"/>
      <w:divBdr>
        <w:top w:val="none" w:sz="0" w:space="0" w:color="auto"/>
        <w:left w:val="none" w:sz="0" w:space="0" w:color="auto"/>
        <w:bottom w:val="none" w:sz="0" w:space="0" w:color="auto"/>
        <w:right w:val="none" w:sz="0" w:space="0" w:color="auto"/>
      </w:divBdr>
    </w:div>
    <w:div w:id="1764838832">
      <w:bodyDiv w:val="1"/>
      <w:marLeft w:val="0"/>
      <w:marRight w:val="0"/>
      <w:marTop w:val="0"/>
      <w:marBottom w:val="0"/>
      <w:divBdr>
        <w:top w:val="none" w:sz="0" w:space="0" w:color="auto"/>
        <w:left w:val="none" w:sz="0" w:space="0" w:color="auto"/>
        <w:bottom w:val="none" w:sz="0" w:space="0" w:color="auto"/>
        <w:right w:val="none" w:sz="0" w:space="0" w:color="auto"/>
      </w:divBdr>
    </w:div>
    <w:div w:id="1854033173">
      <w:bodyDiv w:val="1"/>
      <w:marLeft w:val="0"/>
      <w:marRight w:val="0"/>
      <w:marTop w:val="0"/>
      <w:marBottom w:val="0"/>
      <w:divBdr>
        <w:top w:val="none" w:sz="0" w:space="0" w:color="auto"/>
        <w:left w:val="none" w:sz="0" w:space="0" w:color="auto"/>
        <w:bottom w:val="none" w:sz="0" w:space="0" w:color="auto"/>
        <w:right w:val="none" w:sz="0" w:space="0" w:color="auto"/>
      </w:divBdr>
    </w:div>
    <w:div w:id="1952975901">
      <w:bodyDiv w:val="1"/>
      <w:marLeft w:val="0"/>
      <w:marRight w:val="0"/>
      <w:marTop w:val="0"/>
      <w:marBottom w:val="0"/>
      <w:divBdr>
        <w:top w:val="none" w:sz="0" w:space="0" w:color="auto"/>
        <w:left w:val="none" w:sz="0" w:space="0" w:color="auto"/>
        <w:bottom w:val="none" w:sz="0" w:space="0" w:color="auto"/>
        <w:right w:val="none" w:sz="0" w:space="0" w:color="auto"/>
      </w:divBdr>
    </w:div>
    <w:div w:id="2021227649">
      <w:bodyDiv w:val="1"/>
      <w:marLeft w:val="0"/>
      <w:marRight w:val="0"/>
      <w:marTop w:val="0"/>
      <w:marBottom w:val="0"/>
      <w:divBdr>
        <w:top w:val="none" w:sz="0" w:space="0" w:color="auto"/>
        <w:left w:val="none" w:sz="0" w:space="0" w:color="auto"/>
        <w:bottom w:val="none" w:sz="0" w:space="0" w:color="auto"/>
        <w:right w:val="none" w:sz="0" w:space="0" w:color="auto"/>
      </w:divBdr>
    </w:div>
    <w:div w:id="2047560475">
      <w:bodyDiv w:val="1"/>
      <w:marLeft w:val="0"/>
      <w:marRight w:val="0"/>
      <w:marTop w:val="0"/>
      <w:marBottom w:val="0"/>
      <w:divBdr>
        <w:top w:val="none" w:sz="0" w:space="0" w:color="auto"/>
        <w:left w:val="none" w:sz="0" w:space="0" w:color="auto"/>
        <w:bottom w:val="none" w:sz="0" w:space="0" w:color="auto"/>
        <w:right w:val="none" w:sz="0" w:space="0" w:color="auto"/>
      </w:divBdr>
    </w:div>
    <w:div w:id="2066877966">
      <w:bodyDiv w:val="1"/>
      <w:marLeft w:val="0"/>
      <w:marRight w:val="0"/>
      <w:marTop w:val="0"/>
      <w:marBottom w:val="0"/>
      <w:divBdr>
        <w:top w:val="none" w:sz="0" w:space="0" w:color="auto"/>
        <w:left w:val="none" w:sz="0" w:space="0" w:color="auto"/>
        <w:bottom w:val="none" w:sz="0" w:space="0" w:color="auto"/>
        <w:right w:val="none" w:sz="0" w:space="0" w:color="auto"/>
      </w:divBdr>
    </w:div>
    <w:div w:id="2102947381">
      <w:bodyDiv w:val="1"/>
      <w:marLeft w:val="0"/>
      <w:marRight w:val="0"/>
      <w:marTop w:val="0"/>
      <w:marBottom w:val="0"/>
      <w:divBdr>
        <w:top w:val="none" w:sz="0" w:space="0" w:color="auto"/>
        <w:left w:val="none" w:sz="0" w:space="0" w:color="auto"/>
        <w:bottom w:val="none" w:sz="0" w:space="0" w:color="auto"/>
        <w:right w:val="none" w:sz="0" w:space="0" w:color="auto"/>
      </w:divBdr>
    </w:div>
    <w:div w:id="2133860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4</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Kingsley C. Okafor</cp:lastModifiedBy>
  <cp:revision>15</cp:revision>
  <cp:lastPrinted>2026-09-08T21:04:00Z</cp:lastPrinted>
  <dcterms:created xsi:type="dcterms:W3CDTF">2026-09-08T20:21:00Z</dcterms:created>
  <dcterms:modified xsi:type="dcterms:W3CDTF">2026-09-08T21:31:00Z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vt:lpwstr>
  </property>
  <property fmtid="{D5CDD505-2E9C-101B-9397-08002B2CF9AE}" pid="4" name="LastSaved">
    <vt:filetime>2026-01-12T00:00:00Z</vt:filetime>
  </property>
  <property fmtid="{D5CDD505-2E9C-101B-9397-08002B2CF9AE}" pid="5" name="Producer">
    <vt:lpwstr>3-Heights(TM) PDF Security Shell 4.8.25.2 (http://www.pdf-tools.com)</vt:lpwstr>
  </property>
</Properties>
</file>