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D52A" w14:textId="4C522F2C" w:rsidR="00D4650B" w:rsidRPr="008A3768" w:rsidRDefault="008A3768" w:rsidP="00C5424E">
      <w:pPr>
        <w:jc w:val="both"/>
        <w:rPr>
          <w:b/>
        </w:rPr>
      </w:pPr>
      <w:r w:rsidRPr="008A3768">
        <w:rPr>
          <w:b/>
        </w:rPr>
        <w:t>H1_abundance:</w:t>
      </w:r>
      <w:r w:rsidR="0037400A">
        <w:rPr>
          <w:b/>
        </w:rPr>
        <w:t xml:space="preserve"> </w:t>
      </w:r>
      <w:r w:rsidR="0037400A" w:rsidRPr="0037400A">
        <w:t>This</w:t>
      </w:r>
      <w:r w:rsidR="0037400A">
        <w:t xml:space="preserve"> file </w:t>
      </w:r>
      <w:r w:rsidR="00C5424E">
        <w:t>includes</w:t>
      </w:r>
      <w:r w:rsidR="0037400A">
        <w:t xml:space="preserve"> the abundance of MPs (</w:t>
      </w:r>
      <w:r w:rsidR="009C46F7">
        <w:t>&lt;</w:t>
      </w:r>
      <w:r w:rsidR="0037400A">
        <w:t xml:space="preserve">1mm and </w:t>
      </w:r>
      <w:r w:rsidR="00D817F9">
        <w:t>&gt;</w:t>
      </w:r>
      <w:r w:rsidR="009C46F7">
        <w:t xml:space="preserve">50µm) counted for each replicate of the different FI treatment (Variable: </w:t>
      </w:r>
      <w:r w:rsidR="009C46F7" w:rsidRPr="009C46F7">
        <w:rPr>
          <w:b/>
        </w:rPr>
        <w:t>MPs</w:t>
      </w:r>
      <w:r w:rsidR="009C46F7">
        <w:t xml:space="preserve">). This abundance has been multiplied by 3 as mentioned in the manuscript, and has been used for the data analysis and representation regarding </w:t>
      </w:r>
      <w:r w:rsidR="009C46F7" w:rsidRPr="009C46F7">
        <w:rPr>
          <w:b/>
        </w:rPr>
        <w:t>H1</w:t>
      </w:r>
      <w:r w:rsidR="00D817F9">
        <w:rPr>
          <w:b/>
        </w:rPr>
        <w:t xml:space="preserve"> </w:t>
      </w:r>
      <w:r w:rsidR="00D817F9">
        <w:t xml:space="preserve">(Variable: </w:t>
      </w:r>
      <w:r w:rsidR="00D817F9" w:rsidRPr="009C46F7">
        <w:rPr>
          <w:b/>
        </w:rPr>
        <w:t>MPs3</w:t>
      </w:r>
      <w:r w:rsidR="00D817F9">
        <w:t>)</w:t>
      </w:r>
      <w:r w:rsidR="009C46F7">
        <w:t>.</w:t>
      </w:r>
    </w:p>
    <w:p w14:paraId="2AFE48F9" w14:textId="3731C248" w:rsidR="008A3768" w:rsidRPr="009C46F7" w:rsidRDefault="008A3768" w:rsidP="00C5424E">
      <w:pPr>
        <w:jc w:val="both"/>
      </w:pPr>
      <w:r w:rsidRPr="008A3768">
        <w:rPr>
          <w:b/>
        </w:rPr>
        <w:t>H2_mass_loss:</w:t>
      </w:r>
      <w:r w:rsidR="009C46F7">
        <w:rPr>
          <w:b/>
        </w:rPr>
        <w:t xml:space="preserve"> </w:t>
      </w:r>
      <w:r w:rsidR="009C46F7">
        <w:t xml:space="preserve">This file </w:t>
      </w:r>
      <w:r w:rsidR="00C5424E">
        <w:t>includes</w:t>
      </w:r>
      <w:r w:rsidR="009C46F7">
        <w:t xml:space="preserve"> the initial mass proportions of each plastic disk exposed to FI treatment found in the 1mm sieve (Variable: </w:t>
      </w:r>
      <w:r w:rsidR="009C46F7" w:rsidRPr="009C46F7">
        <w:rPr>
          <w:b/>
        </w:rPr>
        <w:t>Fraction 1</w:t>
      </w:r>
      <w:r w:rsidR="009C46F7">
        <w:t xml:space="preserve">) and estimated present in the 20µm sieve (Variable: </w:t>
      </w:r>
      <w:r w:rsidR="009C46F7" w:rsidRPr="009C46F7">
        <w:rPr>
          <w:b/>
        </w:rPr>
        <w:t>Fraction 2</w:t>
      </w:r>
      <w:r w:rsidR="009C46F7" w:rsidRPr="009C46F7">
        <w:t xml:space="preserve">) and </w:t>
      </w:r>
      <w:r w:rsidR="00A11B60">
        <w:t>has been</w:t>
      </w:r>
      <w:r w:rsidR="009C46F7" w:rsidRPr="009C46F7">
        <w:t xml:space="preserve"> used for the data analysis and representation regarding </w:t>
      </w:r>
      <w:r w:rsidR="009C46F7" w:rsidRPr="009C46F7">
        <w:rPr>
          <w:b/>
        </w:rPr>
        <w:t>H2</w:t>
      </w:r>
      <w:r w:rsidR="009C46F7" w:rsidRPr="009C46F7">
        <w:t>.</w:t>
      </w:r>
    </w:p>
    <w:p w14:paraId="14BD64BD" w14:textId="1A391D18" w:rsidR="008A3768" w:rsidRPr="008A3768" w:rsidRDefault="008A3768" w:rsidP="00C5424E">
      <w:pPr>
        <w:jc w:val="both"/>
        <w:rPr>
          <w:b/>
        </w:rPr>
      </w:pPr>
      <w:r w:rsidRPr="008A3768">
        <w:rPr>
          <w:b/>
        </w:rPr>
        <w:t>H3_size:</w:t>
      </w:r>
      <w:r w:rsidR="009C46F7" w:rsidRPr="009C46F7">
        <w:t xml:space="preserve"> </w:t>
      </w:r>
      <w:r w:rsidR="009C46F7" w:rsidRPr="0037400A">
        <w:t>This</w:t>
      </w:r>
      <w:r w:rsidR="009C46F7">
        <w:t xml:space="preserve"> file </w:t>
      </w:r>
      <w:r w:rsidR="00C5424E">
        <w:t>includes</w:t>
      </w:r>
      <w:r w:rsidR="009C46F7">
        <w:t xml:space="preserve"> the average size of MPs (&lt;1mm and </w:t>
      </w:r>
      <w:r w:rsidR="00D817F9">
        <w:t>&gt;</w:t>
      </w:r>
      <w:r w:rsidR="009C46F7">
        <w:t xml:space="preserve">50µm) counted for each replicate of the different FI treatment (Variable: </w:t>
      </w:r>
      <w:r w:rsidR="009C46F7" w:rsidRPr="009C46F7">
        <w:rPr>
          <w:b/>
        </w:rPr>
        <w:t>Size</w:t>
      </w:r>
      <w:r w:rsidR="009C46F7">
        <w:t>) and</w:t>
      </w:r>
      <w:r w:rsidR="00A11B60">
        <w:t xml:space="preserve"> has been</w:t>
      </w:r>
      <w:r w:rsidR="009C46F7">
        <w:t xml:space="preserve"> used for the data analysis and representation regarding </w:t>
      </w:r>
      <w:r w:rsidR="009C46F7" w:rsidRPr="009C46F7">
        <w:rPr>
          <w:b/>
        </w:rPr>
        <w:t>H3</w:t>
      </w:r>
      <w:r w:rsidR="009C46F7">
        <w:t>.</w:t>
      </w:r>
    </w:p>
    <w:p w14:paraId="7D994530" w14:textId="14911FF9" w:rsidR="008A3768" w:rsidRPr="008A3768" w:rsidRDefault="008A3768" w:rsidP="00C5424E">
      <w:pPr>
        <w:jc w:val="both"/>
        <w:rPr>
          <w:b/>
        </w:rPr>
      </w:pPr>
      <w:r w:rsidRPr="008A3768">
        <w:rPr>
          <w:b/>
        </w:rPr>
        <w:t>PFI:</w:t>
      </w:r>
      <w:r w:rsidR="003D6E4C">
        <w:rPr>
          <w:b/>
        </w:rPr>
        <w:t xml:space="preserve"> </w:t>
      </w:r>
      <w:r w:rsidR="003D6E4C" w:rsidRPr="003D6E4C">
        <w:t>This file</w:t>
      </w:r>
      <w:r w:rsidR="003D6E4C">
        <w:t xml:space="preserve"> </w:t>
      </w:r>
      <w:r w:rsidR="00C5424E">
        <w:t>includes</w:t>
      </w:r>
      <w:r w:rsidR="003D6E4C">
        <w:t xml:space="preserve"> the different PFI calculated for the Albarine river catchment (Variable: </w:t>
      </w:r>
      <w:r w:rsidR="003D6E4C" w:rsidRPr="003D6E4C">
        <w:rPr>
          <w:b/>
        </w:rPr>
        <w:t>PFI</w:t>
      </w:r>
      <w:r w:rsidR="003D6E4C">
        <w:t xml:space="preserve">) depending on the used time period (Variable: </w:t>
      </w:r>
      <w:r w:rsidR="003D6E4C" w:rsidRPr="003D6E4C">
        <w:rPr>
          <w:b/>
        </w:rPr>
        <w:t>period</w:t>
      </w:r>
      <w:r w:rsidR="003D6E4C">
        <w:t xml:space="preserve">) and GCMs (or reference for ERA5-land) (Variable: </w:t>
      </w:r>
      <w:r w:rsidR="003D6E4C" w:rsidRPr="003D6E4C">
        <w:rPr>
          <w:b/>
        </w:rPr>
        <w:t>model</w:t>
      </w:r>
      <w:r w:rsidR="003D6E4C">
        <w:t>).</w:t>
      </w:r>
    </w:p>
    <w:p w14:paraId="65CC886C" w14:textId="718396F3" w:rsidR="009C46F7" w:rsidRPr="008A3768" w:rsidRDefault="008A3768" w:rsidP="00C5424E">
      <w:pPr>
        <w:jc w:val="both"/>
        <w:rPr>
          <w:b/>
        </w:rPr>
      </w:pPr>
      <w:proofErr w:type="spellStart"/>
      <w:r w:rsidRPr="008A3768">
        <w:rPr>
          <w:b/>
        </w:rPr>
        <w:t>SUN_abundance_size</w:t>
      </w:r>
      <w:proofErr w:type="spellEnd"/>
      <w:r w:rsidRPr="008A3768">
        <w:rPr>
          <w:b/>
        </w:rPr>
        <w:t>:</w:t>
      </w:r>
      <w:r w:rsidR="009C46F7">
        <w:rPr>
          <w:b/>
        </w:rPr>
        <w:t xml:space="preserve"> </w:t>
      </w:r>
      <w:r w:rsidR="009C46F7" w:rsidRPr="0037400A">
        <w:t>This</w:t>
      </w:r>
      <w:r w:rsidR="009C46F7">
        <w:t xml:space="preserve"> file </w:t>
      </w:r>
      <w:r w:rsidR="00C5424E">
        <w:t>includes</w:t>
      </w:r>
      <w:r w:rsidR="009C46F7">
        <w:t xml:space="preserve"> the abundance and average size of MPs (&lt;1mm and </w:t>
      </w:r>
      <w:r w:rsidR="00D817F9">
        <w:t>&gt;</w:t>
      </w:r>
      <w:bookmarkStart w:id="0" w:name="_GoBack"/>
      <w:bookmarkEnd w:id="0"/>
      <w:r w:rsidR="009C46F7">
        <w:t xml:space="preserve">50µm) counted for each replicate of the different FI treatment (Variable: </w:t>
      </w:r>
      <w:r w:rsidR="009C46F7" w:rsidRPr="009C46F7">
        <w:rPr>
          <w:b/>
        </w:rPr>
        <w:t>MPs</w:t>
      </w:r>
      <w:r w:rsidR="009C46F7" w:rsidRPr="009C46F7">
        <w:t xml:space="preserve"> and</w:t>
      </w:r>
      <w:r w:rsidR="009C46F7">
        <w:rPr>
          <w:b/>
        </w:rPr>
        <w:t xml:space="preserve"> Size</w:t>
      </w:r>
      <w:r w:rsidR="009C46F7">
        <w:t>). The abundance has been multiplied by 3 as mentioned in the manuscript</w:t>
      </w:r>
      <w:r w:rsidR="00A11B60">
        <w:t xml:space="preserve"> (Variable: </w:t>
      </w:r>
      <w:r w:rsidR="00A11B60" w:rsidRPr="009C46F7">
        <w:rPr>
          <w:b/>
        </w:rPr>
        <w:t>MPs3</w:t>
      </w:r>
      <w:r w:rsidR="00A11B60" w:rsidRPr="00A11B60">
        <w:t>)</w:t>
      </w:r>
      <w:r w:rsidR="009C46F7">
        <w:t>, these variables have been used for the data analysis and representation</w:t>
      </w:r>
      <w:r w:rsidR="00A11B60">
        <w:t xml:space="preserve"> regarding the comparison between UV-C and sunlight exposure</w:t>
      </w:r>
      <w:r w:rsidR="003D6E4C">
        <w:t>.</w:t>
      </w:r>
    </w:p>
    <w:p w14:paraId="516A964E" w14:textId="0BA76035" w:rsidR="008A3768" w:rsidRPr="009C46F7" w:rsidRDefault="008A3768" w:rsidP="008A3768"/>
    <w:p w14:paraId="34AACC7C" w14:textId="4FC2DB40" w:rsidR="009C46F7" w:rsidRPr="009C46F7" w:rsidRDefault="009C46F7" w:rsidP="008A3768"/>
    <w:sectPr w:rsidR="009C46F7" w:rsidRPr="009C46F7" w:rsidSect="00AD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351CC"/>
    <w:multiLevelType w:val="hybridMultilevel"/>
    <w:tmpl w:val="6686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06"/>
    <w:rsid w:val="00271AD0"/>
    <w:rsid w:val="00345D35"/>
    <w:rsid w:val="0037400A"/>
    <w:rsid w:val="003D6E4C"/>
    <w:rsid w:val="005A28BD"/>
    <w:rsid w:val="005F4648"/>
    <w:rsid w:val="006D349D"/>
    <w:rsid w:val="007B201E"/>
    <w:rsid w:val="007E10F8"/>
    <w:rsid w:val="008A3768"/>
    <w:rsid w:val="009C46F7"/>
    <w:rsid w:val="00A11B60"/>
    <w:rsid w:val="00AD1B8D"/>
    <w:rsid w:val="00C5424E"/>
    <w:rsid w:val="00D5102B"/>
    <w:rsid w:val="00D817F9"/>
    <w:rsid w:val="00DD48CA"/>
    <w:rsid w:val="00FB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23BB"/>
  <w15:chartTrackingRefBased/>
  <w15:docId w15:val="{8BC55851-B488-4511-8F80-1F4C95F6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</dc:creator>
  <cp:keywords/>
  <dc:description/>
  <cp:lastModifiedBy>Nans</cp:lastModifiedBy>
  <cp:revision>7</cp:revision>
  <dcterms:created xsi:type="dcterms:W3CDTF">2023-11-24T10:55:00Z</dcterms:created>
  <dcterms:modified xsi:type="dcterms:W3CDTF">2024-01-14T13:43:00Z</dcterms:modified>
</cp:coreProperties>
</file>