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DATA DESCEIPTION</w:t>
      </w:r>
      <w:r>
        <w:rPr>
          <w:rFonts w:ascii="Arial" w:cs="Arial" w:hAnsi="Arial"/>
          <w:sz w:val="28"/>
          <w:szCs w:val="28"/>
        </w:rPr>
        <w:t>: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4"/>
          <w:szCs w:val="28"/>
        </w:rPr>
        <w:t xml:space="preserve">   </w:t>
      </w:r>
      <w:r>
        <w:rPr>
          <w:rFonts w:ascii="Arial" w:cs="Arial" w:hAnsi="Arial"/>
          <w:sz w:val="28"/>
          <w:szCs w:val="28"/>
        </w:rPr>
        <w:t xml:space="preserve">I  HAVE </w:t>
      </w:r>
      <w:r>
        <w:rPr>
          <w:rFonts w:ascii="Arial" w:cs="Arial" w:hAnsi="Arial"/>
          <w:sz w:val="28"/>
          <w:szCs w:val="28"/>
        </w:rPr>
        <w:t>CHANGE</w:t>
      </w:r>
      <w:r>
        <w:rPr>
          <w:rFonts w:ascii="Arial" w:cs="Arial" w:hAnsi="Arial"/>
          <w:sz w:val="28"/>
          <w:szCs w:val="28"/>
        </w:rPr>
        <w:t xml:space="preserve"> THE DATASET LINK:</w:t>
      </w:r>
    </w:p>
    <w:p>
      <w:pPr>
        <w:pStyle w:val="style0"/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sz w:val="24"/>
          <w:szCs w:val="24"/>
        </w:rPr>
        <w:t xml:space="preserve">   </w:t>
      </w:r>
      <w:r>
        <w:rPr/>
        <w:fldChar w:fldCharType="begin"/>
      </w:r>
      <w:r>
        <w:instrText xml:space="preserve"> HYPERLINK "https://us3.ca.analytics.ibm.com/bi/?perspective=ca-modeller&amp;id=2359164294_e48736e768cd4b2b9f2df43e778083a4_sessionTemp&amp;objRef=&amp;tid=2359164294_e48736e768cd4b2b9f2df43e778083a4_sessionTemp" </w:instrText>
      </w:r>
      <w:r>
        <w:rPr/>
        <w:fldChar w:fldCharType="separate"/>
      </w:r>
      <w:r>
        <w:rPr>
          <w:rStyle w:val="style85"/>
          <w:rFonts w:ascii="Arial" w:cs="Arial" w:hAnsi="Arial"/>
          <w:sz w:val="24"/>
          <w:szCs w:val="24"/>
        </w:rPr>
        <w:t>https://us3.ca.analytics.ibm.com/bi/?perspective=ca-modeller&amp;id=2359164294_e48736e768cd4b2b9f2df43e778083a4_sessionTemp&amp;objRef=&amp;tid=2359164294_e48736e768cd4b2b9f2df43e778083a4_sessionTemp</w:t>
      </w:r>
      <w:r>
        <w:rPr/>
        <w:fldChar w:fldCharType="end"/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DASHBOARD:</w:t>
      </w:r>
    </w:p>
    <w:p>
      <w:pPr>
        <w:pStyle w:val="style0"/>
        <w:rPr>
          <w:rFonts w:ascii="Arial" w:cs="Arial" w:hAnsi="Arial"/>
          <w:sz w:val="24"/>
          <w:szCs w:val="24"/>
        </w:rPr>
      </w:pPr>
      <w:r>
        <w:rPr>
          <w:noProof/>
        </w:rPr>
        <w:drawing>
          <wp:inline distL="0" distT="0" distB="0" distR="0">
            <wp:extent cx="5943600" cy="3341370"/>
            <wp:effectExtent l="0" t="0" r="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rFonts w:ascii="Arial" w:cs="Arial" w:hAnsi="Arial"/>
          <w:sz w:val="28"/>
          <w:szCs w:val="24"/>
        </w:rPr>
        <w:t>LINK:</w:t>
      </w:r>
      <w:r>
        <w:t xml:space="preserve"> </w:t>
      </w:r>
      <w:r>
        <w:rPr/>
        <w:fldChar w:fldCharType="begin"/>
      </w:r>
      <w:r>
        <w:instrText xml:space="preserve"> HYPERLINK "https://us3.ca.analytics.ibm.com/bi/?perspective=dashboard&amp;pathRef=.my_folders%2FNew1&amp;action=view&amp;mode=dashboard&amp;subView=model0000018804cf63db_00000000" </w:instrText>
      </w:r>
      <w:r>
        <w:rPr/>
        <w:fldChar w:fldCharType="separate"/>
      </w:r>
      <w:r>
        <w:rPr>
          <w:rStyle w:val="style85"/>
        </w:rPr>
        <w:t>https://us3.ca.analytics.ibm.com/bi/?perspective=dashboard&amp;pathRef=.my_folders%2FNew1&amp;action=view&amp;mode=dashboard&amp;subView=model0000018804cf63db_00000000</w:t>
      </w:r>
      <w:r>
        <w:rPr/>
        <w:fldChar w:fldCharType="end"/>
      </w:r>
    </w:p>
    <w:p>
      <w:pPr>
        <w:pStyle w:val="style0"/>
        <w:rPr>
          <w:rFonts w:ascii="Arial" w:cs="Arial" w:hAnsi="Arial"/>
          <w:sz w:val="28"/>
          <w:szCs w:val="24"/>
        </w:rPr>
      </w:pPr>
      <w:r>
        <w:rPr>
          <w:noProof/>
        </w:rPr>
        <w:drawing>
          <wp:inline distL="0" distT="0" distB="0" distR="0">
            <wp:extent cx="5943600" cy="4095749"/>
            <wp:effectExtent l="0" t="0" r="0" b="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409574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hAnsi="Arial"/>
          <w:sz w:val="28"/>
          <w:szCs w:val="24"/>
        </w:rPr>
      </w:pPr>
      <w:r>
        <w:rPr>
          <w:noProof/>
        </w:rPr>
        <w:drawing>
          <wp:inline distL="0" distT="0" distB="0" distR="0">
            <wp:extent cx="5943600" cy="3341370"/>
            <wp:effectExtent l="0" t="0" r="0" b="0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hAnsi="Arial"/>
          <w:sz w:val="28"/>
          <w:szCs w:val="24"/>
        </w:rPr>
      </w:pPr>
      <w:r>
        <w:rPr>
          <w:rFonts w:ascii="Arial" w:cs="Arial" w:hAnsi="Arial"/>
          <w:sz w:val="28"/>
          <w:szCs w:val="24"/>
        </w:rPr>
        <w:t>LINK:</w:t>
      </w:r>
      <w:r>
        <w:t xml:space="preserve"> </w:t>
      </w:r>
      <w:r>
        <w:rPr/>
        <w:fldChar w:fldCharType="begin"/>
      </w:r>
      <w:r>
        <w:instrText xml:space="preserve"> HYPERLINK "https://us3.ca.analytics.ibm.com/bi/?perspective=dashboard&amp;pathRef=.my_folders%2FNew1&amp;action=view&amp;mode=dashboard&amp;subView=model0000018804cf63db_00000000" </w:instrText>
      </w:r>
      <w:r>
        <w:rPr/>
        <w:fldChar w:fldCharType="separate"/>
      </w:r>
      <w:r>
        <w:rPr>
          <w:rStyle w:val="style85"/>
          <w:rFonts w:ascii="Arial" w:cs="Arial" w:hAnsi="Arial"/>
          <w:sz w:val="28"/>
          <w:szCs w:val="24"/>
        </w:rPr>
        <w:t>https://us3.ca.analytics.ibm.com/bi/?perspective=dashboard&amp;pathRef=.my_</w:t>
      </w:r>
      <w:r>
        <w:rPr>
          <w:rStyle w:val="style85"/>
          <w:rFonts w:ascii="Arial" w:cs="Arial" w:hAnsi="Arial"/>
          <w:sz w:val="28"/>
          <w:szCs w:val="24"/>
        </w:rPr>
        <w:t>folders%2FNew1&amp;action=view&amp;mode=dashboard&amp;subView=model0000018804cf63db_00000000</w:t>
      </w:r>
      <w:r>
        <w:rPr/>
        <w:fldChar w:fldCharType="end"/>
      </w:r>
    </w:p>
    <w:p>
      <w:pPr>
        <w:pStyle w:val="style0"/>
        <w:rPr>
          <w:rFonts w:ascii="Arial" w:cs="Arial" w:hAnsi="Arial"/>
          <w:sz w:val="28"/>
          <w:szCs w:val="24"/>
        </w:rPr>
      </w:pPr>
      <w:r>
        <w:rPr>
          <w:noProof/>
        </w:rPr>
        <w:drawing>
          <wp:inline distL="0" distT="0" distB="0" distR="0">
            <wp:extent cx="5943600" cy="3341370"/>
            <wp:effectExtent l="0" t="0" r="0" b="0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hAnsi="Arial"/>
          <w:sz w:val="28"/>
          <w:szCs w:val="24"/>
        </w:rPr>
      </w:pPr>
      <w:r>
        <w:rPr>
          <w:rFonts w:ascii="Arial" w:cs="Arial" w:hAnsi="Arial"/>
          <w:sz w:val="28"/>
          <w:szCs w:val="24"/>
        </w:rPr>
        <w:t>LINK:</w:t>
      </w:r>
      <w:r>
        <w:t xml:space="preserve"> </w:t>
      </w:r>
      <w:r>
        <w:rPr/>
        <w:fldChar w:fldCharType="begin"/>
      </w:r>
      <w:r>
        <w:instrText xml:space="preserve"> HYPERLINK "https://us3.ca.analytics.ibm.com/bi/?perspective=dashboard&amp;pathRef=.my_folders%2FNew1&amp;action=view&amp;mode=dashboard&amp;subView=model0000018804cf63db_00000000" </w:instrText>
      </w:r>
      <w:r>
        <w:rPr/>
        <w:fldChar w:fldCharType="separate"/>
      </w:r>
      <w:r>
        <w:rPr>
          <w:rStyle w:val="style85"/>
          <w:rFonts w:ascii="Arial" w:cs="Arial" w:hAnsi="Arial"/>
          <w:sz w:val="28"/>
          <w:szCs w:val="24"/>
        </w:rPr>
        <w:t>https://us3.ca.analytics.ibm.com/bi/?perspective=dashboard&amp;pathRef=.my_folders%2FNew1&amp;action=view&amp;mode=dashboard&amp;subView=model0000018804cf63db_00000000</w:t>
      </w:r>
      <w:r>
        <w:rPr/>
        <w:fldChar w:fldCharType="end"/>
      </w:r>
    </w:p>
    <w:p>
      <w:pPr>
        <w:pStyle w:val="style0"/>
        <w:rPr>
          <w:rFonts w:ascii="Arial" w:cs="Arial" w:hAnsi="Arial"/>
          <w:sz w:val="28"/>
          <w:szCs w:val="24"/>
        </w:rPr>
      </w:pPr>
      <w:r>
        <w:rPr>
          <w:noProof/>
        </w:rPr>
        <w:drawing>
          <wp:inline distL="0" distT="0" distB="0" distR="0">
            <wp:extent cx="5943600" cy="3341370"/>
            <wp:effectExtent l="0" t="0" r="0" b="0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hAnsi="Arial"/>
          <w:sz w:val="28"/>
          <w:szCs w:val="24"/>
        </w:rPr>
      </w:pPr>
      <w:r>
        <w:rPr>
          <w:rFonts w:ascii="Arial" w:cs="Arial" w:hAnsi="Arial"/>
          <w:sz w:val="28"/>
          <w:szCs w:val="24"/>
        </w:rPr>
        <w:t>LINK:</w:t>
      </w:r>
      <w:r>
        <w:t xml:space="preserve"> </w:t>
      </w:r>
      <w:r>
        <w:rPr/>
        <w:fldChar w:fldCharType="begin"/>
      </w:r>
      <w:r>
        <w:instrText xml:space="preserve"> HYPERLINK "https://us3.ca.analytics.ibm.com/bi/?perspective=dashboard&amp;pathRef=.my_folders%2FNew1&amp;action=view&amp;mode=dashboard&amp;subView=model0000018804cf63db_00000000" </w:instrText>
      </w:r>
      <w:r>
        <w:rPr/>
        <w:fldChar w:fldCharType="separate"/>
      </w:r>
      <w:r>
        <w:rPr>
          <w:rStyle w:val="style85"/>
          <w:rFonts w:ascii="Arial" w:cs="Arial" w:hAnsi="Arial"/>
          <w:sz w:val="28"/>
          <w:szCs w:val="24"/>
        </w:rPr>
        <w:t>https://us3.ca.analytics.ibm.com/bi/?perspective=dashboard&amp;pathRef=.my_folders%2FNew1&amp;action=view&amp;mode=dashboard&amp;subView=model0000018804cf63db_00000000</w:t>
      </w:r>
      <w:r>
        <w:rPr/>
        <w:fldChar w:fldCharType="end"/>
      </w:r>
    </w:p>
    <w:p>
      <w:pPr>
        <w:pStyle w:val="style0"/>
        <w:rPr>
          <w:rFonts w:ascii="Arial" w:cs="Arial" w:hAnsi="Arial"/>
          <w:sz w:val="28"/>
          <w:szCs w:val="24"/>
        </w:rPr>
      </w:pPr>
      <w:r>
        <w:rPr>
          <w:rFonts w:ascii="Arial" w:cs="Arial" w:hAnsi="Arial"/>
          <w:sz w:val="28"/>
          <w:szCs w:val="24"/>
        </w:rPr>
        <w:t>REPORT:</w:t>
      </w:r>
    </w:p>
    <w:p>
      <w:pPr>
        <w:pStyle w:val="style0"/>
        <w:rPr>
          <w:rFonts w:ascii="Arial" w:cs="Arial" w:hAnsi="Arial"/>
          <w:sz w:val="28"/>
          <w:szCs w:val="24"/>
        </w:rPr>
      </w:pPr>
      <w:r>
        <w:rPr>
          <w:noProof/>
        </w:rPr>
        <w:drawing>
          <wp:inline distL="0" distT="0" distB="0" distR="0">
            <wp:extent cx="5943600" cy="3314700"/>
            <wp:effectExtent l="0" t="0" r="0" b="0"/>
            <wp:docPr id="1031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14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hAnsi="Arial"/>
          <w:sz w:val="28"/>
          <w:szCs w:val="24"/>
        </w:rPr>
      </w:pPr>
    </w:p>
    <w:p>
      <w:pPr>
        <w:pStyle w:val="style0"/>
        <w:rPr>
          <w:rFonts w:ascii="Arial" w:cs="Arial" w:hAnsi="Arial"/>
          <w:sz w:val="28"/>
          <w:szCs w:val="24"/>
        </w:rPr>
      </w:pPr>
      <w:r>
        <w:rPr>
          <w:rFonts w:ascii="Arial" w:cs="Arial" w:hAnsi="Arial"/>
          <w:sz w:val="28"/>
          <w:szCs w:val="24"/>
        </w:rPr>
        <w:t>STORY:</w:t>
      </w:r>
    </w:p>
    <w:p>
      <w:pPr>
        <w:pStyle w:val="style0"/>
        <w:rPr>
          <w:rFonts w:ascii="Arial" w:cs="Arial" w:hAnsi="Arial"/>
          <w:sz w:val="28"/>
          <w:szCs w:val="24"/>
        </w:rPr>
      </w:pPr>
      <w:r>
        <w:rPr>
          <w:noProof/>
        </w:rPr>
        <w:drawing>
          <wp:inline distL="0" distT="0" distB="0" distR="0">
            <wp:extent cx="5943600" cy="3341370"/>
            <wp:effectExtent l="0" t="0" r="0" b="0"/>
            <wp:docPr id="1032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hAnsi="Arial"/>
          <w:sz w:val="28"/>
          <w:szCs w:val="24"/>
        </w:rPr>
      </w:pPr>
      <w:r>
        <w:rPr>
          <w:rFonts w:ascii="Arial" w:cs="Arial" w:hAnsi="Arial"/>
          <w:sz w:val="28"/>
          <w:szCs w:val="24"/>
        </w:rPr>
        <w:t>LINKL:</w:t>
      </w:r>
      <w:r>
        <w:t xml:space="preserve"> </w:t>
      </w:r>
      <w:r>
        <w:rPr/>
        <w:fldChar w:fldCharType="begin"/>
      </w:r>
      <w:r>
        <w:instrText xml:space="preserve"> HYPERLINK "https://us3.ca.analytics.ibm.com/bi/?perspective=story&amp;pathRef=.my_folders%2FNew%2Bstory1&amp;action=view&amp;sceneId=model0000018804fd2547_00000000&amp;sceneTime=0" </w:instrText>
      </w:r>
      <w:r>
        <w:rPr/>
        <w:fldChar w:fldCharType="separate"/>
      </w:r>
      <w:r>
        <w:rPr>
          <w:rStyle w:val="style85"/>
          <w:rFonts w:ascii="Arial" w:cs="Arial" w:hAnsi="Arial"/>
          <w:sz w:val="28"/>
          <w:szCs w:val="24"/>
        </w:rPr>
        <w:t>https://us3.ca.analytics.ibm.com/bi/?perspective=story&amp;pathRef=.my_folder</w:t>
      </w:r>
      <w:r>
        <w:rPr>
          <w:rStyle w:val="style85"/>
          <w:rFonts w:ascii="Arial" w:cs="Arial" w:hAnsi="Arial"/>
          <w:sz w:val="28"/>
          <w:szCs w:val="24"/>
        </w:rPr>
        <w:t>s%2FNew%2Bstory1&amp;action=view&amp;sceneId=model0000018804fd2547_00000000&amp;sceneTime=0</w:t>
      </w:r>
      <w:r>
        <w:rPr/>
        <w:fldChar w:fldCharType="end"/>
      </w:r>
    </w:p>
    <w:p>
      <w:pPr>
        <w:pStyle w:val="style0"/>
        <w:rPr>
          <w:rFonts w:ascii="Arial" w:cs="Arial" w:hAnsi="Arial"/>
          <w:sz w:val="28"/>
          <w:szCs w:val="24"/>
        </w:rPr>
      </w:pPr>
    </w:p>
    <w:p>
      <w:pPr>
        <w:pStyle w:val="style0"/>
        <w:rPr>
          <w:rFonts w:ascii="Arial" w:cs="Arial" w:hAnsi="Arial"/>
          <w:sz w:val="28"/>
          <w:szCs w:val="24"/>
        </w:rPr>
      </w:pPr>
    </w:p>
    <w:p>
      <w:pPr>
        <w:pStyle w:val="style0"/>
        <w:rPr>
          <w:rFonts w:ascii="Arial" w:cs="Arial" w:hAnsi="Arial"/>
          <w:sz w:val="28"/>
          <w:szCs w:val="24"/>
        </w:rPr>
      </w:pPr>
    </w:p>
    <w:p>
      <w:pPr>
        <w:pStyle w:val="style0"/>
        <w:rPr>
          <w:rFonts w:ascii="Arial" w:cs="Arial" w:hAnsi="Arial"/>
          <w:sz w:val="28"/>
          <w:szCs w:val="24"/>
        </w:rPr>
      </w:pPr>
    </w:p>
    <w:p>
      <w:pPr>
        <w:pStyle w:val="style0"/>
        <w:rPr>
          <w:rFonts w:ascii="Arial" w:cs="Arial" w:hAnsi="Arial"/>
          <w:sz w:val="28"/>
          <w:szCs w:val="24"/>
        </w:rPr>
      </w:pPr>
    </w:p>
    <w:p>
      <w:pPr>
        <w:pStyle w:val="style0"/>
        <w:rPr>
          <w:rFonts w:ascii="Arial" w:cs="Arial" w:hAnsi="Arial"/>
          <w:sz w:val="28"/>
          <w:szCs w:val="24"/>
        </w:rPr>
      </w:pPr>
    </w:p>
    <w:p>
      <w:pPr>
        <w:pStyle w:val="style0"/>
        <w:rPr>
          <w:rFonts w:ascii="Arial" w:cs="Arial" w:hAnsi="Arial"/>
          <w:sz w:val="28"/>
          <w:szCs w:val="24"/>
        </w:rPr>
      </w:pPr>
    </w:p>
    <w:p>
      <w:pPr>
        <w:pStyle w:val="style0"/>
        <w:rPr>
          <w:rFonts w:ascii="Arial" w:cs="Arial" w:hAnsi="Arial"/>
          <w:sz w:val="28"/>
          <w:szCs w:val="24"/>
        </w:rPr>
      </w:pPr>
    </w:p>
    <w:p>
      <w:pPr>
        <w:pStyle w:val="style0"/>
        <w:rPr>
          <w:rFonts w:ascii="Arial" w:cs="Arial" w:hAnsi="Arial"/>
          <w:sz w:val="28"/>
          <w:szCs w:val="24"/>
        </w:rPr>
      </w:pPr>
    </w:p>
    <w:p>
      <w:pPr>
        <w:pStyle w:val="style0"/>
        <w:tabs>
          <w:tab w:val="left" w:leader="none" w:pos="2565"/>
        </w:tabs>
        <w:rPr>
          <w:rFonts w:ascii="Arial" w:cs="Arial" w:hAnsi="Arial"/>
          <w:sz w:val="28"/>
          <w:szCs w:val="24"/>
        </w:rPr>
      </w:pPr>
      <w:r>
        <w:rPr>
          <w:noProof/>
        </w:rPr>
        <w:drawing>
          <wp:inline distL="0" distT="0" distB="0" distR="0">
            <wp:extent cx="5943600" cy="3341370"/>
            <wp:effectExtent l="0" t="0" r="0" b="0"/>
            <wp:docPr id="1033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Arial" w:cs="Arial" w:hAnsi="Arial"/>
          <w:sz w:val="28"/>
          <w:szCs w:val="24"/>
        </w:rPr>
        <w:t>LINK:</w:t>
      </w:r>
      <w:r>
        <w:t xml:space="preserve"> </w:t>
      </w:r>
      <w:r>
        <w:rPr>
          <w:rFonts w:ascii="Arial" w:cs="Arial" w:hAnsi="Arial"/>
          <w:sz w:val="28"/>
          <w:szCs w:val="24"/>
        </w:rPr>
        <w:t>https://us3.ca.analytics.ibm.com/bi/?perspective=story&amp;pathRef=.my_folders%2FNew%2Bstory1&amp;action=view&amp;sceneId=model00000</w:t>
      </w:r>
      <w:r>
        <w:rPr>
          <w:rFonts w:ascii="Arial" w:cs="Arial" w:hAnsi="Arial"/>
          <w:sz w:val="28"/>
          <w:szCs w:val="24"/>
        </w:rPr>
        <w:t>188050945ed_00000000&amp;sce</w:t>
      </w:r>
      <w:r>
        <w:rPr>
          <w:rFonts w:ascii="Arial" w:cs="Arial" w:hAnsi="Arial"/>
          <w:sz w:val="28"/>
          <w:szCs w:val="24"/>
        </w:rPr>
        <w:tab/>
      </w:r>
    </w:p>
    <w:p>
      <w:pPr>
        <w:pStyle w:val="style0"/>
        <w:tabs>
          <w:tab w:val="left" w:leader="none" w:pos="2565"/>
        </w:tabs>
        <w:rPr>
          <w:rFonts w:ascii="Arial" w:cs="Arial" w:hAnsi="Arial"/>
          <w:sz w:val="28"/>
          <w:szCs w:val="24"/>
        </w:rPr>
      </w:pPr>
      <w:r>
        <w:rPr>
          <w:noProof/>
        </w:rPr>
        <w:drawing>
          <wp:inline distL="0" distT="0" distB="0" distR="0">
            <wp:extent cx="5943600" cy="3341370"/>
            <wp:effectExtent l="0" t="0" r="0" b="0"/>
            <wp:docPr id="1034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2565"/>
        </w:tabs>
        <w:rPr>
          <w:rFonts w:ascii="Arial" w:cs="Arial" w:hAnsi="Arial"/>
          <w:sz w:val="28"/>
          <w:szCs w:val="24"/>
        </w:rPr>
      </w:pPr>
      <w:r>
        <w:rPr>
          <w:rFonts w:ascii="Arial" w:cs="Arial" w:hAnsi="Arial"/>
          <w:sz w:val="28"/>
          <w:szCs w:val="24"/>
        </w:rPr>
        <w:t>LINK:</w:t>
      </w:r>
      <w:r>
        <w:t xml:space="preserve"> </w:t>
      </w:r>
      <w:r>
        <w:rPr/>
        <w:fldChar w:fldCharType="begin"/>
      </w:r>
      <w:r>
        <w:instrText xml:space="preserve"> HYPERLINK "https://us3.ca.analytics.ibm.com/bi/?perspective=story&amp;pathRef=.my_folders%2FNew%2Bstory1&amp;action=view&amp;sceneId=model0000018805094674_00000000&amp;sceneTime=0" </w:instrText>
      </w:r>
      <w:r>
        <w:rPr/>
        <w:fldChar w:fldCharType="separate"/>
      </w:r>
      <w:r>
        <w:rPr>
          <w:rStyle w:val="style85"/>
          <w:rFonts w:ascii="Arial" w:cs="Arial" w:hAnsi="Arial"/>
          <w:sz w:val="28"/>
          <w:szCs w:val="24"/>
        </w:rPr>
        <w:t>https://us3.ca.analytics.ibm.com/bi/?perspective=story&amp;pathRef=.my_folders%2FNew%2Bstory1&amp;action=view&amp;sceneId=model0000018805094674_00000000&amp;sceneTime=0</w:t>
      </w:r>
      <w:r>
        <w:rPr/>
        <w:fldChar w:fldCharType="end"/>
      </w:r>
    </w:p>
    <w:bookmarkStart w:id="0" w:name="_GoBack"/>
    <w:bookmarkEnd w:id="0"/>
    <w:p>
      <w:pPr>
        <w:pStyle w:val="style0"/>
        <w:tabs>
          <w:tab w:val="left" w:leader="none" w:pos="2565"/>
        </w:tabs>
        <w:rPr>
          <w:rFonts w:ascii="Arial" w:cs="Arial" w:hAnsi="Arial"/>
          <w:sz w:val="28"/>
          <w:szCs w:val="24"/>
        </w:rPr>
      </w:pPr>
    </w:p>
    <w:sectPr>
      <w:headerReference w:type="default" r:id="rId11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1"/>
      <w:rPr/>
    </w:pPr>
  </w:p>
  <w:p>
    <w:pPr>
      <w:pStyle w:val="style0"/>
      <w:rPr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paragraph" w:styleId="style31">
    <w:name w:val="header"/>
    <w:basedOn w:val="style0"/>
    <w:next w:val="style31"/>
    <w:link w:val="style4098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8">
    <w:name w:val="Header Char_12bdf7d6-1fc2-4729-9a06-3d335e1a423c"/>
    <w:basedOn w:val="style65"/>
    <w:next w:val="style4098"/>
    <w:link w:val="style31"/>
    <w:uiPriority w:val="99"/>
  </w:style>
  <w:style w:type="paragraph" w:styleId="style32">
    <w:name w:val="footer"/>
    <w:basedOn w:val="style0"/>
    <w:next w:val="style32"/>
    <w:link w:val="style4099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9">
    <w:name w:val="Footer Char_41c1f76e-191a-4ddd-a1a1-7217e763f5a4"/>
    <w:basedOn w:val="style65"/>
    <w:next w:val="style4099"/>
    <w:link w:val="style32"/>
    <w:uiPriority w:val="99"/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9.pn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26</Words>
  <Pages>7</Pages>
  <Characters>1340</Characters>
  <Application>WPS Office</Application>
  <DocSecurity>0</DocSecurity>
  <Paragraphs>35</Paragraphs>
  <ScaleCrop>false</ScaleCrop>
  <LinksUpToDate>false</LinksUpToDate>
  <CharactersWithSpaces>1361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2023-05-10T05:49:34Z</dcterms:created>
  <dc:creator>NANTHINI.V</dc:creator>
  <lastModifiedBy>SM-M115F</lastModifiedBy>
  <dcterms:modified xsi:type="dcterms:W3CDTF">2023-05-10T05:49:34Z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40b80d73429c4c129c65965d8e207449</vt:lpwstr>
  </property>
</Properties>
</file>