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3E79C5">
      <w:pPr>
        <w:spacing w:after="70" w:line="240" w:lineRule="auto"/>
        <w:jc w:val="center"/>
      </w:pPr>
      <w:r>
        <w:rPr>
          <w:rFonts w:ascii="Arial" w:hAnsi="Arial"/>
          <w:b/>
          <w:i w:val="0"/>
          <w:color w:val="191919"/>
          <w:sz w:val="45"/>
          <w:u w:val="none"/>
        </w:rPr>
        <w:t>QIANLONG SUN</w:t>
      </w:r>
    </w:p>
    <w:p w14:paraId="74C70E9D">
      <w:pPr>
        <w:spacing w:after="100" w:line="240" w:lineRule="auto"/>
        <w:jc w:val="center"/>
        <w:rPr>
          <w:sz w:val="18"/>
          <w:szCs w:val="18"/>
        </w:rPr>
      </w:pPr>
      <w:r>
        <w:rPr>
          <w:rFonts w:ascii="Arial" w:hAnsi="Arial"/>
          <w:b/>
          <w:i w:val="0"/>
          <w:color w:val="1F4E3D"/>
          <w:sz w:val="18"/>
          <w:szCs w:val="18"/>
          <w:u w:val="none"/>
        </w:rPr>
        <w:t>LANDSCAPE DESIGNER  |  URBAN PUBLIC REALM &amp; PLANTING DESIGN</w:t>
      </w:r>
    </w:p>
    <w:p w14:paraId="18C94541">
      <w:pPr>
        <w:spacing w:after="70" w:line="240" w:lineRule="auto"/>
        <w:jc w:val="center"/>
      </w:pPr>
      <w:r>
        <w:fldChar w:fldCharType="begin"/>
      </w:r>
      <w:r>
        <w:instrText xml:space="preserve"> HYPERLINK "mailto:bainanyuu@gmail.com" \h </w:instrText>
      </w:r>
      <w:r>
        <w:fldChar w:fldCharType="separate"/>
      </w:r>
      <w:r>
        <w:rPr>
          <w:rFonts w:ascii="Arial" w:hAnsi="Arial"/>
          <w:color w:val="1F4E3D"/>
          <w:sz w:val="18"/>
        </w:rPr>
        <w:t>bainanyuu@gmail.com</w:t>
      </w:r>
      <w:r>
        <w:rPr>
          <w:rFonts w:ascii="Arial" w:hAnsi="Arial"/>
          <w:color w:val="1F4E3D"/>
          <w:sz w:val="18"/>
        </w:rPr>
        <w:fldChar w:fldCharType="end"/>
      </w:r>
      <w:r>
        <w:rPr>
          <w:rFonts w:ascii="Arial" w:hAnsi="Arial"/>
          <w:b w:val="0"/>
          <w:i w:val="0"/>
          <w:color w:val="525956"/>
          <w:sz w:val="18"/>
          <w:u w:val="none"/>
        </w:rPr>
        <w:t xml:space="preserve">  |  </w:t>
      </w:r>
      <w:r>
        <w:fldChar w:fldCharType="begin"/>
      </w:r>
      <w:r>
        <w:instrText xml:space="preserve"> HYPERLINK "tel:+8613717836950" \h </w:instrText>
      </w:r>
      <w:r>
        <w:fldChar w:fldCharType="separate"/>
      </w:r>
      <w:r>
        <w:rPr>
          <w:rFonts w:ascii="Arial" w:hAnsi="Arial"/>
          <w:color w:val="1F4E3D"/>
          <w:sz w:val="18"/>
        </w:rPr>
        <w:t>+86 137 1783 6950</w:t>
      </w:r>
      <w:r>
        <w:rPr>
          <w:rFonts w:ascii="Arial" w:hAnsi="Arial"/>
          <w:color w:val="1F4E3D"/>
          <w:sz w:val="18"/>
        </w:rPr>
        <w:fldChar w:fldCharType="end"/>
      </w:r>
    </w:p>
    <w:p>
      <w:pPr>
        <w:spacing w:before="0" w:after="240" w:line="240" w:lineRule="auto"/>
        <w:jc w:val="center"/>
      </w:pPr>
      <w:r>
        <w:rPr>
          <w:rFonts w:ascii="Arial" w:hAnsi="Arial"/>
          <w:b/>
          <w:i w:val="0"/>
          <w:color w:val="1F4E3D"/>
          <w:sz w:val="17"/>
        </w:rPr>
        <w:t xml:space="preserve">PERSONAL WEBSITE  |  </w:t>
      </w:r>
      <w:r>
        <w:rPr>
          <w:rFonts w:ascii="Arial" w:hAnsi="Arial"/>
          <w:b w:val="0"/>
          <w:i w:val="0"/>
          <w:color w:val="5B615E"/>
          <w:sz w:val="17"/>
        </w:rPr>
        <w:t>________________________________________</w:t>
      </w:r>
    </w:p>
    <w:p w14:paraId="17BCDE76">
      <w:pPr>
        <w:spacing w:after="100" w:line="278" w:lineRule="auto" w:before="0"/>
        <w:rPr>
          <w:rFonts w:ascii="Arial" w:hAnsi="Arial"/>
          <w:b w:val="0"/>
          <w:i w:val="0"/>
          <w:color w:val="191919"/>
          <w:sz w:val="18"/>
          <w:u w:val="none"/>
        </w:rPr>
      </w:pPr>
      <w:r>
        <w:rPr>
          <w:rFonts w:ascii="Arial" w:hAnsi="Arial"/>
          <w:b w:val="0"/>
          <w:i w:val="0"/>
          <w:color w:val="1C1C1C"/>
          <w:sz w:val="18"/>
          <w:u w:val="none"/>
        </w:rPr>
        <w:t>Master of Landscape Architecture candidate at the University of Melbourne with a background in ornamental horticulture and experience across commercial, residential, municipal and cultural tourism landscape projects. Skilled in spatial analysis, 3D modelling and visualisation, with interests in urban public realm, planting design and project implementation.</w:t>
      </w:r>
    </w:p>
    <w:p w14:paraId="56189CCD">
      <w:pPr>
        <w:spacing w:after="180" w:line="108" w:lineRule="auto" w:before="0"/>
        <w:rPr>
          <w:rFonts w:ascii="Arial" w:hAnsi="Arial"/>
          <w:b w:val="0"/>
          <w:i w:val="0"/>
          <w:color w:val="191919"/>
          <w:sz w:val="18"/>
          <w:u w:val="none"/>
        </w:rPr>
      </w:pPr>
    </w:p>
    <w:p w14:paraId="7B3A0957">
      <w:pPr>
        <w:pStyle w:val="164"/>
        <w:keepNext/>
        <w:pBdr>
          <w:bottom w:val="single" w:color="1F4E3D" w:sz="8" w:space="2"/>
        </w:pBdr>
        <w:rPr>
          <w:sz w:val="21"/>
          <w:szCs w:val="21"/>
        </w:rPr>
      </w:pPr>
      <w:r>
        <w:rPr>
          <w:rFonts w:ascii="Arial" w:hAnsi="Arial"/>
          <w:b/>
          <w:i w:val="0"/>
          <w:color w:val="1F4E3D"/>
          <w:sz w:val="21"/>
          <w:szCs w:val="21"/>
          <w:u w:val="none"/>
        </w:rPr>
        <w:t>EDUCATION</w:t>
      </w:r>
    </w:p>
    <w:p w14:paraId="672C3F95">
      <w:pPr>
        <w:pStyle w:val="165"/>
        <w:tabs>
          <w:tab w:val="right" w:pos="9965"/>
        </w:tabs>
      </w:pPr>
      <w:r>
        <w:rPr>
          <w:rFonts w:ascii="Arial" w:hAnsi="Arial"/>
          <w:b/>
          <w:i w:val="0"/>
          <w:color w:val="1C1C1C"/>
          <w:sz w:val="18"/>
          <w:u w:val="none"/>
        </w:rPr>
        <w:t>The University of Melbourne | Melbourne, Australia</w:t>
      </w:r>
      <w:r>
        <w:rPr>
          <w:rFonts w:ascii="Arial" w:hAnsi="Arial"/>
          <w:b w:val="0"/>
          <w:i w:val="0"/>
          <w:color w:val="525956"/>
          <w:sz w:val="17"/>
          <w:u w:val="none"/>
        </w:rPr>
        <w:tab/>
      </w:r>
      <w:r>
        <w:rPr>
          <w:rFonts w:ascii="Arial" w:hAnsi="Arial"/>
          <w:b w:val="0"/>
          <w:i w:val="0"/>
          <w:color w:val="5B615E"/>
          <w:sz w:val="18"/>
          <w:szCs w:val="18"/>
          <w:u w:val="none"/>
        </w:rPr>
        <w:t>Feb 2024 - Present</w:t>
      </w:r>
    </w:p>
    <w:p w14:paraId="5EB933CE">
      <w:pPr>
        <w:pStyle w:val="166"/>
        <w:tabs>
          <w:tab w:pos="9965" w:val="right"/>
        </w:tabs>
        <w:rPr>
          <w:rFonts w:ascii="Arial" w:hAnsi="Arial"/>
          <w:b w:val="0"/>
          <w:i/>
          <w:color w:val="525956"/>
          <w:sz w:val="17"/>
          <w:u w:val="none"/>
        </w:rPr>
      </w:pPr>
      <w:r>
        <w:rPr>
          <w:rFonts w:ascii="Arial" w:hAnsi="Arial"/>
          <w:b w:val="0"/>
          <w:i/>
          <w:color w:val="5B615E"/>
          <w:sz w:val="18"/>
        </w:rPr>
        <w:t>Master of Landscape Architecture</w:t>
      </w:r>
      <w:r>
        <w:tab/>
      </w:r>
      <w:r>
        <w:rPr>
          <w:rFonts w:ascii="Arial" w:hAnsi="Arial"/>
          <w:b w:val="0"/>
          <w:i w:val="0"/>
          <w:color w:val="5B615E"/>
          <w:sz w:val="18"/>
        </w:rPr>
        <w:t>Expected completion: Dec 2026</w:t>
      </w:r>
    </w:p>
    <w:p w14:paraId="6436B94E">
      <w:pPr>
        <w:pStyle w:val="166"/>
        <w:tabs>
          <w:tab w:val="right" w:pos="9965"/>
        </w:tabs>
        <w:spacing w:before="0" w:after="180" w:line="108" w:lineRule="auto"/>
      </w:pPr>
      <w:r>
        <w:rPr>
          <w:rFonts w:ascii="Arial" w:hAnsi="Arial"/>
          <w:b w:val="0"/>
          <w:i w:val="0"/>
          <w:color w:val="1C1C1C"/>
          <w:sz w:val="4"/>
          <w:u w:val="none"/>
        </w:rPr>
        <w:tab/>
      </w:r>
    </w:p>
    <w:p w14:paraId="77FAC637">
      <w:pPr>
        <w:pStyle w:val="165"/>
        <w:tabs>
          <w:tab w:val="right" w:pos="9965"/>
        </w:tabs>
      </w:pPr>
      <w:r>
        <w:rPr>
          <w:rFonts w:ascii="Arial" w:hAnsi="Arial"/>
          <w:b/>
          <w:i w:val="0"/>
          <w:color w:val="1C1C1C"/>
          <w:sz w:val="18"/>
          <w:u w:val="none"/>
        </w:rPr>
        <w:t>Beijing Forestry University | Beijing, China</w:t>
      </w:r>
      <w:r>
        <w:rPr>
          <w:rFonts w:ascii="Arial" w:hAnsi="Arial"/>
          <w:b w:val="0"/>
          <w:i w:val="0"/>
          <w:color w:val="525956"/>
          <w:sz w:val="17"/>
          <w:u w:val="none"/>
        </w:rPr>
        <w:tab/>
      </w:r>
      <w:r>
        <w:rPr>
          <w:rFonts w:ascii="Arial" w:hAnsi="Arial"/>
          <w:b w:val="0"/>
          <w:i w:val="0"/>
          <w:color w:val="5B615E"/>
          <w:sz w:val="18"/>
          <w:szCs w:val="18"/>
          <w:u w:val="none"/>
        </w:rPr>
        <w:t>Sep 2018 - Jun 2022</w:t>
      </w:r>
    </w:p>
    <w:p w14:paraId="15087A04">
      <w:pPr>
        <w:pStyle w:val="166"/>
        <w:tabs>
          <w:tab w:pos="9965" w:val="right"/>
        </w:tabs>
      </w:pPr>
      <w:r>
        <w:rPr>
          <w:rFonts w:ascii="Arial" w:hAnsi="Arial"/>
          <w:b w:val="0"/>
          <w:i/>
          <w:color w:val="5B615E"/>
          <w:sz w:val="18"/>
        </w:rPr>
        <w:t>Bachelor of Ornamental Horticulture</w:t>
      </w:r>
      <w:r>
        <w:tab/>
      </w:r>
      <w:r>
        <w:rPr>
          <w:rFonts w:ascii="Arial" w:hAnsi="Arial"/>
          <w:b w:val="0"/>
          <w:i w:val="0"/>
          <w:color w:val="5B615E"/>
          <w:sz w:val="18"/>
        </w:rPr>
        <w:t>GPA: 85.5/100</w:t>
      </w:r>
    </w:p>
    <w:p w14:paraId="6DBFBBCA">
      <w:pPr>
        <w:pStyle w:val="168"/>
        <w:spacing w:after="20"/>
        <w:rPr>
          <w:rFonts w:ascii="Arial" w:hAnsi="Arial"/>
          <w:b w:val="0"/>
          <w:i w:val="0"/>
          <w:color w:val="191919"/>
          <w:sz w:val="18"/>
          <w:szCs w:val="18"/>
          <w:u w:val="none"/>
        </w:rPr>
      </w:pPr>
      <w:r>
        <w:rPr>
          <w:rFonts w:ascii="Arial" w:hAnsi="Arial"/>
          <w:b/>
          <w:i w:val="0"/>
          <w:color w:val="1F4E3D"/>
          <w:sz w:val="18"/>
          <w:szCs w:val="18"/>
          <w:u w:val="none"/>
        </w:rPr>
        <w:t xml:space="preserve">Honour: </w:t>
      </w:r>
      <w:r>
        <w:rPr>
          <w:rFonts w:ascii="Arial" w:hAnsi="Arial"/>
          <w:b w:val="0"/>
          <w:i w:val="0"/>
          <w:color w:val="191919"/>
          <w:sz w:val="18"/>
          <w:szCs w:val="18"/>
          <w:u w:val="none"/>
        </w:rPr>
        <w:t>Beijing Forestry University Student Club Activity Scholarship (Oct 2021)</w:t>
      </w:r>
    </w:p>
    <w:p w14:paraId="60FF6EBB">
      <w:pPr>
        <w:pStyle w:val="168"/>
        <w:spacing w:after="180" w:before="0" w:line="108" w:lineRule="auto"/>
        <w:rPr>
          <w:rFonts w:ascii="Arial" w:hAnsi="Arial"/>
          <w:b w:val="0"/>
          <w:i w:val="0"/>
          <w:color w:val="191919"/>
          <w:sz w:val="16"/>
          <w:u w:val="none"/>
        </w:rPr>
      </w:pPr>
    </w:p>
    <w:p w14:paraId="78D19F0F">
      <w:pPr>
        <w:pStyle w:val="164"/>
        <w:keepNext/>
        <w:pBdr>
          <w:bottom w:val="single" w:color="1F4E3D" w:sz="8" w:space="2"/>
        </w:pBdr>
        <w:rPr>
          <w:sz w:val="21"/>
          <w:szCs w:val="21"/>
        </w:rPr>
      </w:pPr>
      <w:r>
        <w:rPr>
          <w:rFonts w:ascii="Arial" w:hAnsi="Arial"/>
          <w:b/>
          <w:i w:val="0"/>
          <w:color w:val="1F4E3D"/>
          <w:sz w:val="21"/>
          <w:szCs w:val="21"/>
          <w:u w:val="none"/>
        </w:rPr>
        <w:t>RELEVANT EXPERIENCE</w:t>
      </w:r>
    </w:p>
    <w:p w14:paraId="47BAA3B8">
      <w:pPr>
        <w:pStyle w:val="165"/>
        <w:tabs>
          <w:tab w:val="right" w:pos="9965"/>
        </w:tabs>
      </w:pPr>
      <w:r>
        <w:rPr>
          <w:rFonts w:ascii="Arial" w:hAnsi="Arial"/>
          <w:b/>
          <w:i w:val="0"/>
          <w:color w:val="1C1C1C"/>
          <w:sz w:val="18"/>
          <w:u w:val="none"/>
        </w:rPr>
        <w:t>L&amp;A Design Beijing Branch | Beijing</w:t>
      </w:r>
      <w:r>
        <w:rPr>
          <w:rFonts w:ascii="Arial" w:hAnsi="Arial"/>
          <w:b w:val="0"/>
          <w:i w:val="0"/>
          <w:color w:val="525956"/>
          <w:sz w:val="17"/>
          <w:u w:val="none"/>
        </w:rPr>
        <w:tab/>
      </w:r>
      <w:r>
        <w:rPr>
          <w:rFonts w:ascii="Arial" w:hAnsi="Arial"/>
          <w:b w:val="0"/>
          <w:i w:val="0"/>
          <w:color w:val="5B615E"/>
          <w:sz w:val="18"/>
          <w:szCs w:val="18"/>
          <w:u w:val="none"/>
        </w:rPr>
        <w:t>May 2023 - Dec 2023</w:t>
      </w:r>
    </w:p>
    <w:p w14:paraId="45CD9BCF">
      <w:pPr>
        <w:pStyle w:val="166"/>
        <w:rPr>
          <w:sz w:val="18"/>
          <w:szCs w:val="18"/>
        </w:rPr>
      </w:pPr>
      <w:r>
        <w:rPr>
          <w:rFonts w:ascii="Arial" w:hAnsi="Arial"/>
          <w:b w:val="0"/>
          <w:i/>
          <w:color w:val="5B615E"/>
          <w:sz w:val="18"/>
          <w:szCs w:val="18"/>
          <w:u w:val="none"/>
        </w:rPr>
        <w:t>Landscape Design Assistant</w:t>
      </w:r>
    </w:p>
    <w:p w14:paraId="5E9DD772">
      <w:pPr>
        <w:pStyle w:val="167"/>
        <w:rPr>
          <w:sz w:val="18"/>
          <w:szCs w:val="18"/>
        </w:rPr>
      </w:pPr>
      <w:r>
        <w:rPr>
          <w:rFonts w:ascii="Arial" w:hAnsi="Arial"/>
          <w:b w:val="0"/>
          <w:i w:val="0"/>
          <w:color w:val="1C1C1C"/>
          <w:sz w:val="18"/>
          <w:szCs w:val="18"/>
          <w:u w:val="none"/>
        </w:rPr>
        <w:t>Contributed to six landscape projects: two commercial precincts, two residential communities, one municipal infrastructure project and one cultural tourism development.</w:t>
      </w:r>
    </w:p>
    <w:p w14:paraId="0E8E4ED6">
      <w:pPr>
        <w:pStyle w:val="167"/>
        <w:numPr>
          <w:numId w:val="0"/>
        </w:numPr>
        <w:spacing w:before="0" w:after="180" w:line="108" w:lineRule="auto"/>
        <w:ind w:left="57" w:leftChars="0"/>
      </w:pPr>
    </w:p>
    <w:p w14:paraId="206C9DF5">
      <w:pPr>
        <w:pStyle w:val="165"/>
        <w:tabs>
          <w:tab w:val="right" w:pos="9965"/>
        </w:tabs>
      </w:pPr>
      <w:r>
        <w:rPr>
          <w:rFonts w:ascii="Arial" w:hAnsi="Arial"/>
          <w:b/>
          <w:i w:val="0"/>
          <w:color w:val="1C1C1C"/>
          <w:sz w:val="18"/>
          <w:u w:val="none"/>
        </w:rPr>
        <w:t>Wuxi Xiejing Horticulture Co., Ltd. | Jiangsu</w:t>
      </w:r>
      <w:r>
        <w:rPr>
          <w:rFonts w:ascii="Arial" w:hAnsi="Arial"/>
          <w:b w:val="0"/>
          <w:i w:val="0"/>
          <w:color w:val="525956"/>
          <w:sz w:val="17"/>
          <w:u w:val="none"/>
        </w:rPr>
        <w:tab/>
      </w:r>
      <w:r>
        <w:rPr>
          <w:rFonts w:ascii="Arial" w:hAnsi="Arial"/>
          <w:b w:val="0"/>
          <w:i w:val="0"/>
          <w:color w:val="5B615E"/>
          <w:sz w:val="18"/>
          <w:szCs w:val="18"/>
          <w:u w:val="none"/>
        </w:rPr>
        <w:t>Jul 2022 - Mar 2023</w:t>
      </w:r>
    </w:p>
    <w:p w14:paraId="06C11726">
      <w:pPr>
        <w:pStyle w:val="166"/>
        <w:rPr>
          <w:sz w:val="18"/>
          <w:szCs w:val="18"/>
        </w:rPr>
      </w:pPr>
      <w:r>
        <w:rPr>
          <w:rFonts w:ascii="Arial" w:hAnsi="Arial"/>
          <w:b w:val="0"/>
          <w:i/>
          <w:color w:val="5B615E"/>
          <w:sz w:val="18"/>
          <w:szCs w:val="18"/>
          <w:u w:val="none"/>
        </w:rPr>
        <w:t>Landscape Design Assistant</w:t>
      </w:r>
    </w:p>
    <w:p w14:paraId="7B6100BF">
      <w:pPr>
        <w:pStyle w:val="167"/>
        <w:rPr>
          <w:sz w:val="18"/>
          <w:szCs w:val="18"/>
        </w:rPr>
      </w:pPr>
      <w:r>
        <w:rPr>
          <w:rFonts w:ascii="Arial" w:hAnsi="Arial"/>
          <w:b w:val="0"/>
          <w:i w:val="0"/>
          <w:color w:val="1C1C1C"/>
          <w:sz w:val="18"/>
          <w:szCs w:val="18"/>
          <w:u w:val="none"/>
        </w:rPr>
        <w:t>Designed and supported the construction of three residential garden projects in Jiangsu, contributing from design development through site implementation.</w:t>
      </w:r>
    </w:p>
    <w:p w14:paraId="61B2D675">
      <w:pPr>
        <w:pStyle w:val="167"/>
        <w:numPr>
          <w:numId w:val="0"/>
        </w:numPr>
        <w:spacing w:before="0" w:after="180" w:line="108" w:lineRule="auto"/>
        <w:ind w:left="57" w:leftChars="0"/>
      </w:pPr>
    </w:p>
    <w:p w14:paraId="5804598C">
      <w:pPr>
        <w:pStyle w:val="165"/>
        <w:tabs>
          <w:tab w:val="right" w:pos="9965"/>
        </w:tabs>
      </w:pPr>
      <w:r>
        <w:rPr>
          <w:rFonts w:ascii="Arial" w:hAnsi="Arial"/>
          <w:b/>
          <w:i w:val="0"/>
          <w:color w:val="1C1C1C"/>
          <w:sz w:val="18"/>
          <w:u w:val="none"/>
        </w:rPr>
        <w:t>China Academy of Urban Planning and Design | Beijing</w:t>
      </w:r>
      <w:r>
        <w:rPr>
          <w:rFonts w:ascii="Arial" w:hAnsi="Arial"/>
          <w:b w:val="0"/>
          <w:i w:val="0"/>
          <w:color w:val="525956"/>
          <w:sz w:val="17"/>
          <w:u w:val="none"/>
        </w:rPr>
        <w:tab/>
      </w:r>
      <w:r>
        <w:rPr>
          <w:rFonts w:ascii="Arial" w:hAnsi="Arial"/>
          <w:b w:val="0"/>
          <w:i w:val="0"/>
          <w:color w:val="5B615E"/>
          <w:sz w:val="18"/>
          <w:szCs w:val="18"/>
          <w:u w:val="none"/>
        </w:rPr>
        <w:t>Jan 2021 - Feb 2021</w:t>
      </w:r>
    </w:p>
    <w:p w14:paraId="0A7D1195">
      <w:pPr>
        <w:pStyle w:val="166"/>
        <w:rPr>
          <w:sz w:val="18"/>
          <w:szCs w:val="18"/>
        </w:rPr>
      </w:pPr>
      <w:r>
        <w:rPr>
          <w:rFonts w:ascii="Arial" w:hAnsi="Arial"/>
          <w:b w:val="0"/>
          <w:i/>
          <w:color w:val="5B615E"/>
          <w:sz w:val="18"/>
          <w:szCs w:val="18"/>
          <w:u w:val="none"/>
        </w:rPr>
        <w:t>Landscape Design Assistant</w:t>
      </w:r>
    </w:p>
    <w:p w14:paraId="5CF190FB">
      <w:pPr>
        <w:pStyle w:val="167"/>
        <w:rPr>
          <w:sz w:val="18"/>
          <w:szCs w:val="18"/>
        </w:rPr>
      </w:pPr>
      <w:r>
        <w:rPr>
          <w:rFonts w:ascii="Arial" w:hAnsi="Arial"/>
          <w:b w:val="0"/>
          <w:i w:val="0"/>
          <w:color w:val="1C1C1C"/>
          <w:sz w:val="18"/>
          <w:szCs w:val="18"/>
          <w:u w:val="none"/>
        </w:rPr>
        <w:t>Produced spatial-control and land-use planning maps for four villages in Baoting, Hainan, using GIS to support village planning and design.</w:t>
      </w:r>
    </w:p>
    <w:p w14:paraId="776DBE4D">
      <w:pPr>
        <w:pStyle w:val="167"/>
        <w:numPr>
          <w:numId w:val="0"/>
        </w:numPr>
        <w:spacing w:before="0" w:after="180" w:line="108" w:lineRule="auto"/>
        <w:ind w:left="57" w:leftChars="0"/>
      </w:pPr>
    </w:p>
    <w:p w14:paraId="55B6C912">
      <w:pPr>
        <w:pStyle w:val="164"/>
        <w:keepNext/>
        <w:pBdr>
          <w:bottom w:val="single" w:color="1F4E3D" w:sz="8" w:space="2"/>
        </w:pBdr>
        <w:rPr>
          <w:sz w:val="21"/>
          <w:szCs w:val="21"/>
        </w:rPr>
      </w:pPr>
      <w:r>
        <w:rPr>
          <w:rFonts w:ascii="Arial" w:hAnsi="Arial"/>
          <w:b/>
          <w:i w:val="0"/>
          <w:color w:val="1F4E3D"/>
          <w:sz w:val="21"/>
          <w:szCs w:val="21"/>
          <w:u w:val="none"/>
        </w:rPr>
        <w:t>SELECTED COURSEWORK</w:t>
      </w:r>
    </w:p>
    <w:p w14:paraId="6568C02D">
      <w:pPr>
        <w:pStyle w:val="168"/>
        <w:tabs>
          <w:tab w:pos="1555" w:val="left"/>
        </w:tabs>
        <w:spacing w:after="120" w:line="293" w:lineRule="auto"/>
        <w:rPr>
          <w:sz w:val="18"/>
          <w:szCs w:val="18"/>
        </w:rPr>
      </w:pPr>
      <w:r>
        <w:rPr>
          <w:rFonts w:ascii="Arial" w:hAnsi="Arial"/>
          <w:b/>
          <w:i w:val="0"/>
          <w:color w:val="1F4E3D"/>
          <w:sz w:val="18"/>
        </w:rPr>
        <w:t>CORE</w:t>
      </w:r>
      <w:r>
        <w:tab/>
      </w:r>
      <w:r>
        <w:rPr>
          <w:rFonts w:ascii="Arial" w:hAnsi="Arial"/>
          <w:b/>
          <w:i w:val="0"/>
          <w:color w:val="1C1C1C"/>
          <w:sz w:val="18"/>
        </w:rPr>
        <w:t>GIS in Planning, Design &amp; Development (2024)</w:t>
      </w:r>
      <w:r>
        <w:rPr>
          <w:rFonts w:ascii="Arial" w:hAnsi="Arial"/>
          <w:b w:val="0"/>
          <w:i w:val="0"/>
          <w:color w:val="5B615E"/>
          <w:sz w:val="18"/>
        </w:rPr>
        <w:t xml:space="preserve">  |  </w:t>
      </w:r>
      <w:r>
        <w:rPr>
          <w:rFonts w:ascii="Arial" w:hAnsi="Arial"/>
          <w:b/>
          <w:i w:val="0"/>
          <w:color w:val="1C1C1C"/>
          <w:sz w:val="18"/>
        </w:rPr>
        <w:t>Plants in the Landscape (2024)</w:t>
      </w:r>
      <w:r>
        <w:br/>
      </w:r>
      <w:r>
        <w:tab/>
      </w:r>
      <w:r>
        <w:rPr>
          <w:rFonts w:ascii="Arial" w:hAnsi="Arial"/>
          <w:b/>
          <w:i w:val="0"/>
          <w:color w:val="1C1C1C"/>
          <w:sz w:val="18"/>
        </w:rPr>
        <w:t>Landscape Studio 3: Speculations (2025)</w:t>
      </w:r>
      <w:r>
        <w:rPr>
          <w:rFonts w:ascii="Arial" w:hAnsi="Arial"/>
          <w:b w:val="0"/>
          <w:i w:val="0"/>
          <w:color w:val="5B615E"/>
          <w:sz w:val="18"/>
        </w:rPr>
        <w:t xml:space="preserve">  |  </w:t>
      </w:r>
      <w:r>
        <w:rPr>
          <w:rFonts w:ascii="Arial" w:hAnsi="Arial"/>
          <w:b/>
          <w:i w:val="0"/>
          <w:color w:val="1C1C1C"/>
          <w:sz w:val="18"/>
        </w:rPr>
        <w:t>Urban and Landscape Heritage (2025)</w:t>
      </w:r>
    </w:p>
    <w:p w14:paraId="5B2B4BC8">
      <w:pPr>
        <w:pStyle w:val="168"/>
        <w:tabs>
          <w:tab w:pos="1555" w:val="left"/>
        </w:tabs>
        <w:spacing w:after="120" w:line="293" w:lineRule="auto"/>
        <w:rPr>
          <w:rFonts w:ascii="Arial" w:hAnsi="Arial"/>
          <w:b w:val="0"/>
          <w:i w:val="0"/>
          <w:color w:val="191919"/>
          <w:sz w:val="18"/>
          <w:szCs w:val="18"/>
          <w:u w:val="none"/>
        </w:rPr>
      </w:pPr>
      <w:r>
        <w:rPr>
          <w:rFonts w:ascii="Arial" w:hAnsi="Arial"/>
          <w:b/>
          <w:i w:val="0"/>
          <w:color w:val="1F4E3D"/>
          <w:sz w:val="18"/>
        </w:rPr>
        <w:t>SPECIALISED</w:t>
      </w:r>
      <w:r>
        <w:tab/>
      </w:r>
      <w:r>
        <w:rPr>
          <w:rFonts w:ascii="Arial" w:hAnsi="Arial"/>
          <w:b w:val="0"/>
          <w:i w:val="0"/>
          <w:color w:val="1C1C1C"/>
          <w:sz w:val="18"/>
        </w:rPr>
        <w:t>Landscape Architecture Design Thesis (2026, current)</w:t>
      </w:r>
      <w:r>
        <w:rPr>
          <w:rFonts w:ascii="Arial" w:hAnsi="Arial"/>
          <w:b w:val="0"/>
          <w:i w:val="0"/>
          <w:color w:val="5B615E"/>
          <w:sz w:val="18"/>
        </w:rPr>
        <w:t xml:space="preserve">  |  </w:t>
      </w:r>
      <w:r>
        <w:rPr>
          <w:rFonts w:ascii="Arial" w:hAnsi="Arial"/>
          <w:b w:val="0"/>
          <w:i w:val="0"/>
          <w:color w:val="1C1C1C"/>
          <w:sz w:val="18"/>
        </w:rPr>
        <w:t>Landscape Detail Design (2025)</w:t>
      </w:r>
      <w:r>
        <w:br/>
      </w:r>
      <w:r>
        <w:tab/>
      </w:r>
      <w:r>
        <w:rPr>
          <w:rFonts w:ascii="Arial" w:hAnsi="Arial"/>
          <w:b w:val="0"/>
          <w:i w:val="0"/>
          <w:color w:val="1C1C1C"/>
          <w:sz w:val="18"/>
        </w:rPr>
        <w:t>Landscape Studio 5: Sustainable Urbanism (2026)</w:t>
      </w:r>
      <w:r>
        <w:rPr>
          <w:rFonts w:ascii="Arial" w:hAnsi="Arial"/>
          <w:b w:val="0"/>
          <w:i w:val="0"/>
          <w:color w:val="5B615E"/>
          <w:sz w:val="18"/>
        </w:rPr>
        <w:t xml:space="preserve">  |  </w:t>
      </w:r>
      <w:r>
        <w:rPr>
          <w:rFonts w:ascii="Arial" w:hAnsi="Arial"/>
          <w:b w:val="0"/>
          <w:i w:val="0"/>
          <w:color w:val="1C1C1C"/>
          <w:sz w:val="18"/>
        </w:rPr>
        <w:t>Landscape Studio 4: Strategies (2025)</w:t>
      </w:r>
      <w:r>
        <w:br/>
      </w:r>
      <w:r>
        <w:tab/>
      </w:r>
      <w:r>
        <w:rPr>
          <w:rFonts w:ascii="Arial" w:hAnsi="Arial"/>
          <w:b w:val="0"/>
          <w:i w:val="0"/>
          <w:color w:val="1C1C1C"/>
          <w:sz w:val="18"/>
        </w:rPr>
        <w:t>Constructed Ecologies (2025)</w:t>
      </w:r>
      <w:r>
        <w:rPr>
          <w:rFonts w:ascii="Arial" w:hAnsi="Arial"/>
          <w:b w:val="0"/>
          <w:i w:val="0"/>
          <w:color w:val="5B615E"/>
          <w:sz w:val="18"/>
        </w:rPr>
        <w:t xml:space="preserve">  |  </w:t>
      </w:r>
      <w:r>
        <w:rPr>
          <w:rFonts w:ascii="Arial" w:hAnsi="Arial"/>
          <w:b w:val="0"/>
          <w:i w:val="0"/>
          <w:color w:val="1C1C1C"/>
          <w:sz w:val="18"/>
        </w:rPr>
        <w:t>Landscape Practice (2026, current)</w:t>
      </w:r>
    </w:p>
    <w:p w14:paraId="48476613">
      <w:pPr>
        <w:pStyle w:val="168"/>
        <w:spacing w:after="180" w:before="0" w:line="108" w:lineRule="auto"/>
        <w:rPr>
          <w:rFonts w:ascii="Arial" w:hAnsi="Arial"/>
          <w:b w:val="0"/>
          <w:i w:val="0"/>
          <w:color w:val="191919"/>
          <w:sz w:val="16"/>
          <w:u w:val="none"/>
        </w:rPr>
      </w:pPr>
    </w:p>
    <w:p w14:paraId="0C64BC6D">
      <w:pPr>
        <w:pStyle w:val="164"/>
        <w:keepNext/>
        <w:pBdr>
          <w:bottom w:val="single" w:color="1F4E3D" w:sz="8" w:space="2"/>
        </w:pBdr>
        <w:rPr>
          <w:sz w:val="21"/>
          <w:szCs w:val="21"/>
        </w:rPr>
      </w:pPr>
      <w:r>
        <w:rPr>
          <w:rFonts w:ascii="Arial" w:hAnsi="Arial"/>
          <w:b/>
          <w:i w:val="0"/>
          <w:color w:val="1F4E3D"/>
          <w:sz w:val="21"/>
          <w:szCs w:val="21"/>
          <w:u w:val="none"/>
        </w:rPr>
        <w:t>TECHNICAL SKILLS</w:t>
      </w:r>
    </w:p>
    <w:p w14:paraId="2068C5CF">
      <w:pPr>
        <w:pStyle w:val="168"/>
        <w:tabs>
          <w:tab w:pos="3096" w:val="left"/>
        </w:tabs>
        <w:spacing w:after="120" w:line="278" w:lineRule="auto"/>
        <w:rPr>
          <w:sz w:val="18"/>
          <w:szCs w:val="18"/>
        </w:rPr>
      </w:pPr>
      <w:r>
        <w:rPr>
          <w:rFonts w:ascii="Arial" w:hAnsi="Arial"/>
          <w:b/>
          <w:i w:val="0"/>
          <w:color w:val="1F4E3D"/>
          <w:sz w:val="18"/>
        </w:rPr>
        <w:t>DESIGN &amp; DOCUMENTATION</w:t>
      </w:r>
      <w:r>
        <w:tab/>
      </w:r>
      <w:r>
        <w:rPr>
          <w:rFonts w:ascii="Arial" w:hAnsi="Arial"/>
          <w:b w:val="0"/>
          <w:i w:val="0"/>
          <w:color w:val="1C1C1C"/>
          <w:sz w:val="18"/>
        </w:rPr>
        <w:t>AutoCAD</w:t>
      </w:r>
      <w:r>
        <w:rPr>
          <w:rFonts w:ascii="Arial" w:hAnsi="Arial"/>
          <w:b w:val="0"/>
          <w:i w:val="0"/>
          <w:color w:val="5B615E"/>
          <w:sz w:val="18"/>
        </w:rPr>
        <w:t xml:space="preserve">  |  </w:t>
      </w:r>
      <w:r>
        <w:rPr>
          <w:rFonts w:ascii="Arial" w:hAnsi="Arial"/>
          <w:b w:val="0"/>
          <w:i w:val="0"/>
          <w:color w:val="1C1C1C"/>
          <w:sz w:val="18"/>
        </w:rPr>
        <w:t>Rhino</w:t>
      </w:r>
      <w:r>
        <w:rPr>
          <w:rFonts w:ascii="Arial" w:hAnsi="Arial"/>
          <w:b w:val="0"/>
          <w:i w:val="0"/>
          <w:color w:val="5B615E"/>
          <w:sz w:val="18"/>
        </w:rPr>
        <w:t xml:space="preserve">  |  </w:t>
      </w:r>
      <w:r>
        <w:rPr>
          <w:rFonts w:ascii="Arial" w:hAnsi="Arial"/>
          <w:b w:val="0"/>
          <w:i w:val="0"/>
          <w:color w:val="1C1C1C"/>
          <w:sz w:val="18"/>
        </w:rPr>
        <w:t>SketchUp</w:t>
      </w:r>
      <w:r>
        <w:rPr>
          <w:rFonts w:ascii="Arial" w:hAnsi="Arial"/>
          <w:b w:val="0"/>
          <w:i w:val="0"/>
          <w:color w:val="5B615E"/>
          <w:sz w:val="18"/>
        </w:rPr>
        <w:t xml:space="preserve">  |  </w:t>
      </w:r>
      <w:r>
        <w:rPr>
          <w:rFonts w:ascii="Arial" w:hAnsi="Arial"/>
          <w:b w:val="0"/>
          <w:i w:val="0"/>
          <w:color w:val="1C1C1C"/>
          <w:sz w:val="18"/>
        </w:rPr>
        <w:t>3ds Max</w:t>
      </w:r>
      <w:r>
        <w:rPr>
          <w:rFonts w:ascii="Arial" w:hAnsi="Arial"/>
          <w:b w:val="0"/>
          <w:i w:val="0"/>
          <w:color w:val="5B615E"/>
          <w:sz w:val="18"/>
        </w:rPr>
        <w:t xml:space="preserve">  |  </w:t>
      </w:r>
      <w:r>
        <w:rPr>
          <w:rFonts w:ascii="Arial" w:hAnsi="Arial"/>
          <w:b w:val="0"/>
          <w:i w:val="0"/>
          <w:color w:val="1C1C1C"/>
          <w:sz w:val="18"/>
        </w:rPr>
        <w:t>Photoshop</w:t>
      </w:r>
    </w:p>
    <w:p w14:paraId="70A4045C">
      <w:pPr>
        <w:pStyle w:val="168"/>
        <w:tabs>
          <w:tab w:pos="3096" w:val="left"/>
        </w:tabs>
        <w:spacing w:after="120" w:line="278" w:lineRule="auto"/>
        <w:rPr>
          <w:sz w:val="18"/>
          <w:szCs w:val="18"/>
        </w:rPr>
      </w:pPr>
      <w:r>
        <w:rPr>
          <w:rFonts w:ascii="Arial" w:hAnsi="Arial"/>
          <w:b/>
          <w:i w:val="0"/>
          <w:color w:val="1F4E3D"/>
          <w:sz w:val="18"/>
        </w:rPr>
        <w:t>VISUALISATION</w:t>
      </w:r>
      <w:r>
        <w:tab/>
      </w:r>
      <w:r>
        <w:rPr>
          <w:rFonts w:ascii="Arial" w:hAnsi="Arial"/>
          <w:b w:val="0"/>
          <w:i w:val="0"/>
          <w:color w:val="1C1C1C"/>
          <w:sz w:val="18"/>
        </w:rPr>
        <w:t>Enscape</w:t>
      </w:r>
      <w:r>
        <w:rPr>
          <w:rFonts w:ascii="Arial" w:hAnsi="Arial"/>
          <w:b w:val="0"/>
          <w:i w:val="0"/>
          <w:color w:val="5B615E"/>
          <w:sz w:val="18"/>
        </w:rPr>
        <w:t xml:space="preserve">  |  </w:t>
      </w:r>
      <w:r>
        <w:rPr>
          <w:rFonts w:ascii="Arial" w:hAnsi="Arial"/>
          <w:b w:val="0"/>
          <w:i w:val="0"/>
          <w:color w:val="1C1C1C"/>
          <w:sz w:val="18"/>
        </w:rPr>
        <w:t>V-Ray</w:t>
      </w:r>
    </w:p>
    <w:p w14:paraId="142C38A2">
      <w:pPr>
        <w:pStyle w:val="168"/>
        <w:tabs>
          <w:tab w:pos="3096" w:val="left"/>
        </w:tabs>
        <w:spacing w:after="120" w:line="278" w:lineRule="auto"/>
        <w:rPr>
          <w:sz w:val="18"/>
          <w:szCs w:val="18"/>
        </w:rPr>
      </w:pPr>
      <w:r>
        <w:rPr>
          <w:rFonts w:ascii="Arial" w:hAnsi="Arial"/>
          <w:b/>
          <w:i w:val="0"/>
          <w:color w:val="1F4E3D"/>
          <w:sz w:val="18"/>
        </w:rPr>
        <w:t>SPATIAL &amp; PRODUCTIVITY</w:t>
      </w:r>
      <w:r>
        <w:tab/>
      </w:r>
      <w:r>
        <w:rPr>
          <w:rFonts w:ascii="Arial" w:hAnsi="Arial"/>
          <w:b w:val="0"/>
          <w:i w:val="0"/>
          <w:color w:val="1C1C1C"/>
          <w:sz w:val="18"/>
        </w:rPr>
        <w:t>ArcGIS</w:t>
      </w:r>
      <w:r>
        <w:rPr>
          <w:rFonts w:ascii="Arial" w:hAnsi="Arial"/>
          <w:b w:val="0"/>
          <w:i w:val="0"/>
          <w:color w:val="5B615E"/>
          <w:sz w:val="18"/>
        </w:rPr>
        <w:t xml:space="preserve">  |  </w:t>
      </w:r>
      <w:r>
        <w:rPr>
          <w:rFonts w:ascii="Arial" w:hAnsi="Arial"/>
          <w:b w:val="0"/>
          <w:i w:val="0"/>
          <w:color w:val="1C1C1C"/>
          <w:sz w:val="18"/>
        </w:rPr>
        <w:t>Microsoft Office</w:t>
      </w:r>
    </w:p>
    <w:p w14:paraId="71B057E7">
      <w:pPr>
        <w:pStyle w:val="168"/>
        <w:tabs>
          <w:tab w:pos="3096" w:val="left"/>
        </w:tabs>
        <w:spacing w:after="120" w:line="278" w:lineRule="auto"/>
        <w:rPr>
          <w:sz w:val="18"/>
          <w:szCs w:val="18"/>
        </w:rPr>
      </w:pPr>
      <w:r>
        <w:rPr>
          <w:rFonts w:ascii="Arial" w:hAnsi="Arial"/>
          <w:b/>
          <w:i w:val="0"/>
          <w:color w:val="1F4E3D"/>
          <w:sz w:val="18"/>
        </w:rPr>
        <w:t>EMERGING TOOLS</w:t>
      </w:r>
      <w:r>
        <w:tab/>
      </w:r>
      <w:r>
        <w:rPr>
          <w:rFonts w:ascii="Arial" w:hAnsi="Arial"/>
          <w:b w:val="0"/>
          <w:i w:val="0"/>
          <w:color w:val="1C1C1C"/>
          <w:sz w:val="18"/>
        </w:rPr>
        <w:t>Stable Diffusion</w:t>
      </w:r>
      <w:r>
        <w:rPr>
          <w:rFonts w:ascii="Arial" w:hAnsi="Arial"/>
          <w:b w:val="0"/>
          <w:i w:val="0"/>
          <w:color w:val="5B615E"/>
          <w:sz w:val="18"/>
        </w:rPr>
        <w:t xml:space="preserve">  |  </w:t>
      </w:r>
      <w:r>
        <w:rPr>
          <w:rFonts w:ascii="Arial" w:hAnsi="Arial"/>
          <w:b w:val="0"/>
          <w:i w:val="0"/>
          <w:color w:val="1C1C1C"/>
          <w:sz w:val="18"/>
        </w:rPr>
        <w:t>ComfyUI</w:t>
      </w:r>
      <w:r>
        <w:rPr>
          <w:rFonts w:ascii="Arial" w:hAnsi="Arial"/>
          <w:b w:val="0"/>
          <w:i w:val="0"/>
          <w:color w:val="5B615E"/>
          <w:sz w:val="18"/>
        </w:rPr>
        <w:t xml:space="preserve">  |  </w:t>
      </w:r>
      <w:r>
        <w:rPr>
          <w:rFonts w:ascii="Arial" w:hAnsi="Arial"/>
          <w:b w:val="0"/>
          <w:i w:val="0"/>
          <w:color w:val="1C1C1C"/>
          <w:sz w:val="18"/>
        </w:rPr>
        <w:t>Codex</w:t>
      </w:r>
    </w:p>
    <w:sectPr>
      <w:pgSz w:w="11905" w:h="16838"/>
      <w:pgMar w:top="936" w:right="979" w:bottom="835" w:left="979" w:header="288" w:footer="28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7" w:lineRule="auto"/>
      </w:pPr>
      <w:r>
        <w:separator/>
      </w:r>
    </w:p>
  </w:footnote>
  <w:footnote w:type="continuationSeparator" w:id="1">
    <w:p>
      <w:pPr>
        <w:spacing w:before="0" w:after="0" w:line="24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F54FC6"/>
    <w:rsid w:val="213B49D1"/>
    <w:rsid w:val="2B6A0A0A"/>
    <w:rsid w:val="34FF38FF"/>
    <w:rsid w:val="426A0393"/>
    <w:rsid w:val="49DC6804"/>
    <w:rsid w:val="628250A4"/>
    <w:rsid w:val="62C751AC"/>
    <w:rsid w:val="65EE3CB6"/>
    <w:rsid w:val="6B637C63"/>
    <w:rsid w:val="7A2F78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69" w:lineRule="auto"/>
    </w:pPr>
    <w:rPr>
      <w:rFonts w:ascii="Arial" w:hAnsi="Arial" w:eastAsiaTheme="minorEastAsia" w:cstheme="minorBidi"/>
      <w:color w:val="191919"/>
      <w:sz w:val="1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Resume Section"/>
    <w:qFormat/>
    <w:uiPriority w:val="0"/>
    <w:pPr>
      <w:keepNext/>
      <w:spacing w:before="360" w:after="170" w:line="240" w:lineRule="auto"/>
    </w:pPr>
    <w:rPr>
      <w:rFonts w:asciiTheme="minorHAnsi" w:hAnsiTheme="minorHAnsi" w:eastAsiaTheme="minorEastAsia" w:cstheme="minorBidi"/>
      <w:sz w:val="22"/>
      <w:szCs w:val="22"/>
      <w:lang w:val="en-US" w:eastAsia="en-US" w:bidi="ar-SA"/>
    </w:rPr>
  </w:style>
  <w:style w:type="paragraph" w:customStyle="1" w:styleId="165">
    <w:name w:val="Entry Header"/>
    <w:qFormat/>
    <w:uiPriority w:val="0"/>
    <w:pPr>
      <w:keepNext/>
      <w:spacing w:before="110" w:after="50" w:line="254" w:lineRule="auto"/>
    </w:pPr>
    <w:rPr>
      <w:rFonts w:asciiTheme="minorHAnsi" w:hAnsiTheme="minorHAnsi" w:eastAsiaTheme="minorEastAsia" w:cstheme="minorBidi"/>
      <w:sz w:val="22"/>
      <w:szCs w:val="22"/>
      <w:lang w:val="en-US" w:eastAsia="en-US" w:bidi="ar-SA"/>
    </w:rPr>
  </w:style>
  <w:style w:type="paragraph" w:customStyle="1" w:styleId="166">
    <w:name w:val="Role Line"/>
    <w:qFormat/>
    <w:uiPriority w:val="0"/>
    <w:pPr>
      <w:keepNext/>
      <w:spacing w:before="0" w:after="80" w:line="254" w:lineRule="auto"/>
    </w:pPr>
    <w:rPr>
      <w:rFonts w:asciiTheme="minorHAnsi" w:hAnsiTheme="minorHAnsi" w:eastAsiaTheme="minorEastAsia" w:cstheme="minorBidi"/>
      <w:sz w:val="22"/>
      <w:szCs w:val="22"/>
      <w:lang w:val="en-US" w:eastAsia="en-US" w:bidi="ar-SA"/>
    </w:rPr>
  </w:style>
  <w:style w:type="paragraph" w:customStyle="1" w:styleId="167">
    <w:name w:val="Resume Bullet"/>
    <w:basedOn w:val="16"/>
    <w:qFormat/>
    <w:uiPriority w:val="0"/>
    <w:pPr>
      <w:spacing w:before="0" w:after="160" w:line="278" w:lineRule="auto"/>
      <w:ind w:left="230" w:hanging="173"/>
    </w:pPr>
  </w:style>
  <w:style w:type="paragraph" w:customStyle="1" w:styleId="168">
    <w:name w:val="Compact Line"/>
    <w:qFormat/>
    <w:uiPriority w:val="0"/>
    <w:pPr>
      <w:spacing w:before="0" w:after="100" w:line="278" w:lineRule="auto"/>
    </w:pPr>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313</Words>
  <Characters>1910</Characters>
  <Lines>0</Lines>
  <Paragraphs>0</Paragraphs>
  <TotalTime>4</TotalTime>
  <ScaleCrop>false</ScaleCrop>
  <LinksUpToDate>false</LinksUpToDate>
  <CharactersWithSpaces>2221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Qianlong Sun</dc:creator>
  <dc:description>generated by python-docx</dc:description>
  <cp:keywords>landscape architecture, landscape design, GIS, planting design</cp:keywords>
  <cp:lastModifiedBy>Qianlong Sun</cp:lastModifiedBy>
  <dcterms:modified xsi:type="dcterms:W3CDTF">2026-08-20T09:24:06Z</dcterms:modified>
  <dc:subject>Landscape architecture resume</dc:subject>
  <dc:title>Qianlong Sun - Landscape Designer Resume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eyJoZGlkIjoiZGI3ZTkwOThlMzQzNmVlOTcyYjI2ZDcxOTYxYjk0N2YiLCJ1c2VySWQiOiIzNTM5NTAxNjcifQ==</vt:lpwstr>
  </property>
  <property fmtid="{D5CDD505-2E9C-101B-9397-08002B2CF9AE}" pid="3" name="KSOProductBuildVer">
    <vt:lpwstr>2052-12.1.0.28043</vt:lpwstr>
  </property>
  <property fmtid="{D5CDD505-2E9C-101B-9397-08002B2CF9AE}" pid="4" name="ICV">
    <vt:lpwstr>12833097D19243F6851A74705B287F95_13</vt:lpwstr>
  </property>
</Properties>
</file>