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14327" w14:textId="1804C722"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269A1659" w14:textId="16BEEBE3" w:rsidR="00F260D0" w:rsidRPr="00F260D0" w:rsidRDefault="008F6EC3" w:rsidP="008F6EC3">
      <w:pPr>
        <w:pStyle w:val="Ttulo"/>
        <w:framePr w:wrap="notBeside"/>
        <w:jc w:val="left"/>
        <w:rPr>
          <w:lang w:val="es-ES"/>
        </w:rPr>
      </w:pPr>
      <w:r>
        <w:rPr>
          <w:lang w:val="es-ES"/>
        </w:rPr>
        <w:t xml:space="preserve">PAGINA WEB           </w:t>
      </w:r>
      <w:proofErr w:type="gramStart"/>
      <w:r>
        <w:rPr>
          <w:lang w:val="es-ES"/>
        </w:rPr>
        <w:t xml:space="preserve">  </w:t>
      </w:r>
      <w:r w:rsidR="00F260D0" w:rsidRPr="00F260D0">
        <w:rPr>
          <w:lang w:val="es-ES"/>
        </w:rPr>
        <w:t xml:space="preserve"> (</w:t>
      </w:r>
      <w:proofErr w:type="gramEnd"/>
      <w:r>
        <w:rPr>
          <w:lang w:val="es-ES"/>
        </w:rPr>
        <w:t xml:space="preserve">NOVIEMBRE </w:t>
      </w:r>
      <w:r w:rsidR="00EF331F">
        <w:rPr>
          <w:lang w:val="es-ES"/>
        </w:rPr>
        <w:t xml:space="preserve"> 2024</w:t>
      </w:r>
      <w:r w:rsidR="00F260D0" w:rsidRPr="00F260D0">
        <w:rPr>
          <w:lang w:val="es-ES"/>
        </w:rPr>
        <w:t>)</w:t>
      </w:r>
    </w:p>
    <w:p w14:paraId="00580C62" w14:textId="77777777" w:rsidR="00F260D0" w:rsidRPr="00F260D0" w:rsidRDefault="00EF331F" w:rsidP="00CA72FF">
      <w:pPr>
        <w:framePr w:w="9072" w:hSpace="187" w:vSpace="187" w:wrap="notBeside" w:vAnchor="text" w:hAnchor="page" w:xAlign="center" w:y="1"/>
        <w:jc w:val="both"/>
        <w:rPr>
          <w:rFonts w:ascii="Courier New" w:hAnsi="Courier New" w:cs="Courier New"/>
          <w:color w:val="000000"/>
          <w:lang w:val="es-ES"/>
        </w:rPr>
      </w:pPr>
      <w:r w:rsidRPr="00F260D0">
        <w:rPr>
          <w:rFonts w:ascii="Courier New" w:hAnsi="Courier New" w:cs="Courier New"/>
          <w:color w:val="000000"/>
          <w:lang w:val="es-ES"/>
        </w:rPr>
        <w:t>Prime</w:t>
      </w:r>
      <w:r>
        <w:rPr>
          <w:rFonts w:ascii="Courier New" w:hAnsi="Courier New" w:cs="Courier New"/>
          <w:color w:val="000000"/>
          <w:lang w:val="es-ES"/>
        </w:rPr>
        <w:t xml:space="preserve">r Juan Camilo Martínez </w:t>
      </w:r>
      <w:r w:rsidRPr="00F260D0">
        <w:rPr>
          <w:rFonts w:ascii="Courier New" w:hAnsi="Courier New" w:cs="Courier New"/>
          <w:color w:val="000000"/>
          <w:lang w:val="es-ES"/>
        </w:rPr>
        <w:t>Autor, Segundo</w:t>
      </w:r>
      <w:r>
        <w:rPr>
          <w:rFonts w:ascii="Courier New" w:hAnsi="Courier New" w:cs="Courier New"/>
          <w:color w:val="000000"/>
          <w:lang w:val="es-ES"/>
        </w:rPr>
        <w:t xml:space="preserve"> Andrés Parra </w:t>
      </w:r>
      <w:r w:rsidRPr="00F260D0">
        <w:rPr>
          <w:rFonts w:ascii="Courier New" w:hAnsi="Courier New" w:cs="Courier New"/>
          <w:color w:val="000000"/>
          <w:lang w:val="es-ES"/>
        </w:rPr>
        <w:t xml:space="preserve">Autor, Tercer </w:t>
      </w:r>
      <w:r>
        <w:rPr>
          <w:rFonts w:ascii="Courier New" w:hAnsi="Courier New" w:cs="Courier New"/>
          <w:color w:val="000000"/>
          <w:lang w:val="es-ES"/>
        </w:rPr>
        <w:t>Kevin Candela</w:t>
      </w:r>
      <w:r w:rsidRPr="00F260D0">
        <w:rPr>
          <w:rFonts w:ascii="Courier New" w:hAnsi="Courier New" w:cs="Courier New"/>
          <w:color w:val="000000"/>
          <w:lang w:val="es-ES"/>
        </w:rPr>
        <w:t xml:space="preserve"> Autor</w:t>
      </w:r>
      <w:r>
        <w:rPr>
          <w:rFonts w:ascii="Courier New" w:hAnsi="Courier New" w:cs="Courier New"/>
          <w:color w:val="000000"/>
          <w:lang w:val="es-ES"/>
        </w:rPr>
        <w:t xml:space="preserve"> y Cuarto Sebastián Lara Autor</w:t>
      </w:r>
      <w:r w:rsidRPr="00F260D0">
        <w:rPr>
          <w:rFonts w:ascii="Courier New" w:hAnsi="Courier New" w:cs="Courier New"/>
          <w:color w:val="000000"/>
          <w:lang w:val="es-ES"/>
        </w:rPr>
        <w:t xml:space="preserve"> </w:t>
      </w:r>
      <w:r>
        <w:rPr>
          <w:rFonts w:ascii="Courier New" w:hAnsi="Courier New" w:cs="Courier New"/>
          <w:color w:val="000000"/>
          <w:lang w:val="es-ES"/>
        </w:rPr>
        <w:t>miembros del</w:t>
      </w:r>
      <w:r w:rsidR="00F260D0" w:rsidRPr="00F260D0">
        <w:rPr>
          <w:rFonts w:ascii="Courier New" w:hAnsi="Courier New" w:cs="Courier New"/>
          <w:color w:val="000000"/>
          <w:lang w:val="es-ES"/>
        </w:rPr>
        <w:t xml:space="preserve"> </w:t>
      </w:r>
      <w:r>
        <w:rPr>
          <w:rFonts w:ascii="Courier New" w:hAnsi="Courier New" w:cs="Courier New"/>
          <w:color w:val="000000"/>
          <w:lang w:val="es-ES"/>
        </w:rPr>
        <w:t xml:space="preserve">formato </w:t>
      </w:r>
      <w:r w:rsidR="00F260D0" w:rsidRPr="00F260D0">
        <w:rPr>
          <w:rFonts w:ascii="Courier New" w:hAnsi="Courier New" w:cs="Courier New"/>
          <w:color w:val="000000"/>
          <w:lang w:val="es-ES"/>
        </w:rPr>
        <w:t>IEEE</w:t>
      </w:r>
    </w:p>
    <w:p w14:paraId="4CDFB9FB" w14:textId="77777777" w:rsidR="00F260D0" w:rsidRPr="00F260D0" w:rsidRDefault="00F260D0" w:rsidP="00CA72FF">
      <w:pPr>
        <w:pStyle w:val="Authors"/>
        <w:framePr w:wrap="notBeside"/>
        <w:jc w:val="both"/>
        <w:rPr>
          <w:lang w:val="es-ES"/>
        </w:rPr>
      </w:pPr>
    </w:p>
    <w:p w14:paraId="3DEEBCBC" w14:textId="77777777" w:rsidR="00F260D0" w:rsidRPr="00672119" w:rsidRDefault="00F260D0" w:rsidP="00672119">
      <w:pPr>
        <w:pStyle w:val="Abstract"/>
        <w:rPr>
          <w:lang w:val="es-ES"/>
        </w:rPr>
      </w:pPr>
      <w:r w:rsidRPr="00672119">
        <w:rPr>
          <w:lang w:val="es-ES"/>
        </w:rPr>
        <w:t xml:space="preserve">Resumen - Estas instrucciones le dan las directrices para la preparación de documentos para IEEE TRANSACTIONS y </w:t>
      </w:r>
      <w:r w:rsidR="005E3D89" w:rsidRPr="00672119">
        <w:rPr>
          <w:lang w:val="es-ES"/>
        </w:rPr>
        <w:t>JOURNALS</w:t>
      </w:r>
      <w:r w:rsidRPr="00672119">
        <w:rPr>
          <w:lang w:val="es-ES"/>
        </w:rPr>
        <w:t>.</w:t>
      </w:r>
      <w:r w:rsidR="005E3D89" w:rsidRPr="00672119">
        <w:rPr>
          <w:lang w:val="es-ES"/>
        </w:rPr>
        <w:t xml:space="preserve"> Use </w:t>
      </w:r>
      <w:r w:rsidRPr="00672119">
        <w:rPr>
          <w:lang w:val="es-ES"/>
        </w:rPr>
        <w:t xml:space="preserve">este documento como una plantilla si está utilizando Microsoft Word 6.0 o posterior. En caso contrario, utilice este documento como un conjunto de instrucciones. </w:t>
      </w:r>
      <w:r w:rsidR="003F4A7F" w:rsidRPr="00672119">
        <w:rPr>
          <w:lang w:val="es-CO"/>
        </w:rPr>
        <w:t>El archivo electrónico de su documento será estructurado por la IEEE</w:t>
      </w:r>
      <w:r w:rsidRPr="00672119">
        <w:rPr>
          <w:lang w:val="es-ES"/>
        </w:rPr>
        <w:t xml:space="preserve">. </w:t>
      </w:r>
      <w:proofErr w:type="spellStart"/>
      <w:r w:rsidRPr="00672119">
        <w:rPr>
          <w:lang w:val="es-ES"/>
        </w:rPr>
        <w:t>Defini</w:t>
      </w:r>
      <w:r w:rsidR="005E3D89" w:rsidRPr="00672119">
        <w:rPr>
          <w:lang w:val="es-ES"/>
        </w:rPr>
        <w:t>na</w:t>
      </w:r>
      <w:proofErr w:type="spellEnd"/>
      <w:r w:rsidRPr="00672119">
        <w:rPr>
          <w:lang w:val="es-ES"/>
        </w:rPr>
        <w:t xml:space="preserve"> todos los símbolos utilizados en el resumen. No citar referencias en el resumen. No elimine la línea en blanco inmediatamente encima del resumen; Establ</w:t>
      </w:r>
      <w:r w:rsidR="005E3D89" w:rsidRPr="00672119">
        <w:rPr>
          <w:lang w:val="es-ES"/>
        </w:rPr>
        <w:t xml:space="preserve">ezca </w:t>
      </w:r>
      <w:r w:rsidRPr="00672119">
        <w:rPr>
          <w:lang w:val="es-ES"/>
        </w:rPr>
        <w:t>la nota de pie de página en la parte inferior de esta columna.</w:t>
      </w:r>
    </w:p>
    <w:p w14:paraId="0ACB4567" w14:textId="77777777" w:rsidR="00F260D0" w:rsidRPr="00F260D0" w:rsidRDefault="00F260D0" w:rsidP="00CA72FF">
      <w:pPr>
        <w:jc w:val="both"/>
        <w:rPr>
          <w:lang w:val="es-ES"/>
        </w:rPr>
      </w:pPr>
    </w:p>
    <w:p w14:paraId="33323060" w14:textId="77777777" w:rsidR="00583195" w:rsidRDefault="00583195" w:rsidP="00CA72FF">
      <w:pPr>
        <w:jc w:val="both"/>
        <w:rPr>
          <w:b/>
          <w:color w:val="000000"/>
          <w:sz w:val="18"/>
          <w:szCs w:val="18"/>
          <w:lang w:val="es-ES"/>
        </w:rPr>
      </w:pPr>
      <w:bookmarkStart w:id="0" w:name="PointTmp"/>
    </w:p>
    <w:p w14:paraId="27768FF2"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 Alrededor de cuatro palabras o frases clave en orden alfabético, separadas por comas. Para obtener una lista de palabras claves sugeridas, envíe un correo en blanco a </w:t>
      </w:r>
      <w:r w:rsidRPr="00672119">
        <w:rPr>
          <w:rStyle w:val="Hipervnculo"/>
          <w:lang w:val="es-ES"/>
        </w:rPr>
        <w:t>keywords@ieee.org</w:t>
      </w:r>
      <w:r w:rsidRPr="00672119">
        <w:rPr>
          <w:b/>
          <w:color w:val="000000"/>
          <w:sz w:val="18"/>
          <w:szCs w:val="18"/>
          <w:lang w:val="es-ES"/>
        </w:rPr>
        <w:t xml:space="preserve"> o</w:t>
      </w:r>
      <w:r w:rsidR="00672119">
        <w:rPr>
          <w:b/>
          <w:color w:val="000000"/>
          <w:sz w:val="18"/>
          <w:szCs w:val="18"/>
          <w:lang w:val="es-ES"/>
        </w:rPr>
        <w:t xml:space="preserve"> </w:t>
      </w:r>
      <w:r w:rsidRPr="00672119">
        <w:rPr>
          <w:b/>
          <w:color w:val="000000"/>
          <w:sz w:val="18"/>
          <w:szCs w:val="18"/>
          <w:lang w:val="es-ES"/>
        </w:rPr>
        <w:t xml:space="preserve">visite el sitio web de IEEE en </w:t>
      </w:r>
      <w:r w:rsidR="00672119">
        <w:rPr>
          <w:b/>
          <w:color w:val="000000"/>
          <w:sz w:val="18"/>
          <w:szCs w:val="18"/>
          <w:lang w:val="es-ES"/>
        </w:rPr>
        <w:t xml:space="preserve">    </w:t>
      </w:r>
      <w:r w:rsidRPr="00672119">
        <w:rPr>
          <w:rStyle w:val="Hipervnculo"/>
          <w:lang w:val="es-ES"/>
        </w:rPr>
        <w:t>http://www.ieee.org/organizations/pubs/ani_prod/keywrd98.tx</w:t>
      </w:r>
      <w:r w:rsidR="00672119" w:rsidRPr="00672119">
        <w:rPr>
          <w:rStyle w:val="Hipervnculo"/>
          <w:lang w:val="es-ES"/>
        </w:rPr>
        <w:t>t</w:t>
      </w:r>
    </w:p>
    <w:p w14:paraId="0A7CEBD1" w14:textId="77777777" w:rsidR="00583195" w:rsidRPr="00672119" w:rsidRDefault="00583195" w:rsidP="00CA72FF">
      <w:pPr>
        <w:jc w:val="both"/>
        <w:rPr>
          <w:lang w:val="es-ES"/>
        </w:rPr>
      </w:pPr>
    </w:p>
    <w:bookmarkEnd w:id="0"/>
    <w:p w14:paraId="756F6D8A" w14:textId="77777777" w:rsidR="00F260D0" w:rsidRDefault="005A29D4" w:rsidP="00AB04BE">
      <w:pPr>
        <w:pStyle w:val="Ttulo1"/>
      </w:pPr>
      <w:proofErr w:type="spellStart"/>
      <w:r w:rsidRPr="00AB04BE">
        <w:t>introduccion</w:t>
      </w:r>
      <w:proofErr w:type="spellEnd"/>
    </w:p>
    <w:p w14:paraId="4ECA4550" w14:textId="2B031F01" w:rsidR="00B85710" w:rsidRDefault="005A29D4" w:rsidP="009B7B89">
      <w:pPr>
        <w:jc w:val="both"/>
        <w:rPr>
          <w:rStyle w:val="TextCarCarCar"/>
          <w:lang w:val="es-ES"/>
        </w:rPr>
      </w:pPr>
      <w:r w:rsidRPr="00AB04BE">
        <w:rPr>
          <w:rStyle w:val="TextCarCarCar"/>
          <w:sz w:val="56"/>
          <w:szCs w:val="56"/>
          <w:lang w:val="es-ES"/>
        </w:rPr>
        <w:t>E</w:t>
      </w:r>
      <w:r w:rsidRPr="00AB04BE">
        <w:rPr>
          <w:rStyle w:val="TextCarCarCar"/>
          <w:lang w:val="es-ES"/>
        </w:rPr>
        <w:t>ste</w:t>
      </w:r>
      <w:r w:rsidR="00A008CC">
        <w:rPr>
          <w:rStyle w:val="TextCarCarCar"/>
          <w:lang w:val="es-ES"/>
        </w:rPr>
        <w:t xml:space="preserve"> Documento </w:t>
      </w:r>
      <w:proofErr w:type="spellStart"/>
      <w:proofErr w:type="gramStart"/>
      <w:r w:rsidR="00A008CC">
        <w:rPr>
          <w:rStyle w:val="TextCarCarCar"/>
          <w:lang w:val="es-ES"/>
        </w:rPr>
        <w:t>esta</w:t>
      </w:r>
      <w:proofErr w:type="spellEnd"/>
      <w:r w:rsidR="00A008CC">
        <w:rPr>
          <w:rStyle w:val="TextCarCarCar"/>
          <w:lang w:val="es-ES"/>
        </w:rPr>
        <w:t xml:space="preserve"> hecho</w:t>
      </w:r>
      <w:proofErr w:type="gramEnd"/>
      <w:r w:rsidR="00A008CC">
        <w:rPr>
          <w:rStyle w:val="TextCarCarCar"/>
          <w:lang w:val="es-ES"/>
        </w:rPr>
        <w:t xml:space="preserve"> con el fin de llevar a cabo un programa la cual brinde u ayude al cliente que requiere de un </w:t>
      </w:r>
      <w:r w:rsidR="009B1ECA">
        <w:rPr>
          <w:rStyle w:val="TextCarCarCar"/>
          <w:lang w:val="es-ES"/>
        </w:rPr>
        <w:t>código</w:t>
      </w:r>
      <w:r w:rsidR="00A008CC">
        <w:rPr>
          <w:rStyle w:val="TextCarCarCar"/>
          <w:lang w:val="es-ES"/>
        </w:rPr>
        <w:t xml:space="preserve"> para la </w:t>
      </w:r>
      <w:r w:rsidR="009B1ECA">
        <w:rPr>
          <w:rStyle w:val="TextCarCarCar"/>
          <w:lang w:val="es-ES"/>
        </w:rPr>
        <w:t>creación</w:t>
      </w:r>
      <w:r w:rsidR="00A008CC">
        <w:rPr>
          <w:rStyle w:val="TextCarCarCar"/>
          <w:lang w:val="es-ES"/>
        </w:rPr>
        <w:t xml:space="preserve"> de una </w:t>
      </w:r>
      <w:proofErr w:type="spellStart"/>
      <w:r w:rsidR="00A008CC">
        <w:rPr>
          <w:rStyle w:val="TextCarCarCar"/>
          <w:lang w:val="es-ES"/>
        </w:rPr>
        <w:t>pagina</w:t>
      </w:r>
      <w:proofErr w:type="spellEnd"/>
      <w:r w:rsidR="00A008CC">
        <w:rPr>
          <w:rStyle w:val="TextCarCarCar"/>
          <w:lang w:val="es-ES"/>
        </w:rPr>
        <w:t xml:space="preserve"> web </w:t>
      </w:r>
      <w:r w:rsidR="009B1ECA">
        <w:rPr>
          <w:rStyle w:val="TextCarCarCar"/>
          <w:lang w:val="es-ES"/>
        </w:rPr>
        <w:t>de venta de componentes para una pc Gamer</w:t>
      </w:r>
      <w:r w:rsidR="00637CC6">
        <w:rPr>
          <w:rStyle w:val="TextCarCarCar"/>
          <w:lang w:val="es-ES"/>
        </w:rPr>
        <w:t xml:space="preserve"> en el Departamento de Boyacá Chiquinquirá.</w:t>
      </w:r>
    </w:p>
    <w:p w14:paraId="40D1E368" w14:textId="77777777" w:rsidR="009B7B89" w:rsidRPr="005612A1" w:rsidRDefault="009B7B89" w:rsidP="009B7B89">
      <w:pPr>
        <w:jc w:val="both"/>
        <w:rPr>
          <w:lang w:val="es-ES"/>
        </w:rPr>
      </w:pPr>
    </w:p>
    <w:p w14:paraId="4F0DE259" w14:textId="77777777" w:rsidR="00097FD7" w:rsidRDefault="009B7B89" w:rsidP="009B7B89">
      <w:pPr>
        <w:pStyle w:val="Ttulo1"/>
        <w:rPr>
          <w:lang w:val="es-ES"/>
        </w:rPr>
      </w:pPr>
      <w:r>
        <w:rPr>
          <w:lang w:val="es-ES"/>
        </w:rPr>
        <w:t>CONTEXTO</w:t>
      </w:r>
    </w:p>
    <w:p w14:paraId="62B15ACE" w14:textId="3B5F47F1" w:rsidR="00EE470C" w:rsidRDefault="00DC2B1D" w:rsidP="00EE470C">
      <w:pPr>
        <w:rPr>
          <w:lang w:val="es-ES"/>
        </w:rPr>
      </w:pPr>
      <w:r w:rsidRPr="00DC2B1D">
        <w:rPr>
          <w:lang w:val="es-ES"/>
        </w:rPr>
        <w:t>Un</w:t>
      </w:r>
      <w:r w:rsidR="00797BF0">
        <w:rPr>
          <w:lang w:val="es-ES"/>
        </w:rPr>
        <w:t xml:space="preserve"> </w:t>
      </w:r>
      <w:r w:rsidR="00B65FBC">
        <w:rPr>
          <w:lang w:val="es-ES"/>
        </w:rPr>
        <w:t xml:space="preserve">Empresario de la localidad de Boyacá, Chiquinquirá requiere de un código para su nueva empresa que trata de vender componentes para armar </w:t>
      </w:r>
      <w:proofErr w:type="spellStart"/>
      <w:r w:rsidR="00B65FBC">
        <w:rPr>
          <w:lang w:val="es-ES"/>
        </w:rPr>
        <w:t>pc’s</w:t>
      </w:r>
      <w:proofErr w:type="spellEnd"/>
      <w:r w:rsidR="00B65FBC">
        <w:rPr>
          <w:lang w:val="es-ES"/>
        </w:rPr>
        <w:t xml:space="preserve"> </w:t>
      </w:r>
      <w:proofErr w:type="spellStart"/>
      <w:r w:rsidR="00B65FBC">
        <w:rPr>
          <w:lang w:val="es-ES"/>
        </w:rPr>
        <w:t>gamers</w:t>
      </w:r>
      <w:proofErr w:type="spellEnd"/>
      <w:r w:rsidR="00B65FBC">
        <w:rPr>
          <w:lang w:val="es-ES"/>
        </w:rPr>
        <w:t xml:space="preserve"> en </w:t>
      </w:r>
      <w:proofErr w:type="spellStart"/>
      <w:r w:rsidR="00B65FBC">
        <w:rPr>
          <w:lang w:val="es-ES"/>
        </w:rPr>
        <w:t>paginas</w:t>
      </w:r>
      <w:proofErr w:type="spellEnd"/>
      <w:r w:rsidR="00B65FBC">
        <w:rPr>
          <w:lang w:val="es-ES"/>
        </w:rPr>
        <w:t xml:space="preserve"> web y que sea segura y confiable </w:t>
      </w:r>
    </w:p>
    <w:p w14:paraId="48F56EF2" w14:textId="77777777" w:rsidR="00EE470C" w:rsidRDefault="00EE470C" w:rsidP="00EE470C">
      <w:pPr>
        <w:rPr>
          <w:lang w:val="es-ES"/>
        </w:rPr>
      </w:pPr>
    </w:p>
    <w:p w14:paraId="74EE6EA5" w14:textId="1551355B" w:rsidR="00F34CF5" w:rsidRPr="00F34CF5" w:rsidRDefault="00CD5AE4" w:rsidP="00CD5AE4">
      <w:pPr>
        <w:pStyle w:val="Ttulo1"/>
        <w:rPr>
          <w:lang w:val="es-ES"/>
        </w:rPr>
      </w:pPr>
      <w:r>
        <w:rPr>
          <w:lang w:val="es-ES"/>
        </w:rPr>
        <w:t>P</w:t>
      </w:r>
      <w:r w:rsidR="007D4DD9">
        <w:rPr>
          <w:lang w:val="es-ES"/>
        </w:rPr>
        <w:t>ROBLEMA Y PREGUNTA PROBLEMA</w:t>
      </w:r>
    </w:p>
    <w:p w14:paraId="5B5958BF" w14:textId="4BD69E6E" w:rsidR="00F34CF5" w:rsidRDefault="00F34CF5" w:rsidP="00CD5AE4">
      <w:pPr>
        <w:rPr>
          <w:lang w:val="es-ES"/>
        </w:rPr>
      </w:pPr>
      <w:r>
        <w:rPr>
          <w:lang w:val="es-ES"/>
        </w:rPr>
        <w:t xml:space="preserve">En el mercado de componentes de hardware especializados para PC </w:t>
      </w:r>
      <w:proofErr w:type="spellStart"/>
      <w:r>
        <w:rPr>
          <w:lang w:val="es-ES"/>
        </w:rPr>
        <w:t>gamers</w:t>
      </w:r>
      <w:proofErr w:type="spellEnd"/>
      <w:r>
        <w:rPr>
          <w:lang w:val="es-ES"/>
        </w:rPr>
        <w:t>, la falta de plataformas web que integren funciones avanzadas de recomendación, verificación de compatibilidad, y una interfaz optimizada limita la experiencia de compra del usuario. Los clientes, a menudo, enfrentan barreras como dificultades en la identificación de piezas compatibles, limitaciones en las opciones de filtrado avanzado, y la carencia de guías personalizadas que generen confianza en el proceso de selección y compra.</w:t>
      </w:r>
    </w:p>
    <w:p w14:paraId="398E6150" w14:textId="77777777" w:rsidR="00F34CF5" w:rsidRDefault="00F34CF5" w:rsidP="00CD5AE4">
      <w:pPr>
        <w:rPr>
          <w:lang w:val="es-ES"/>
        </w:rPr>
      </w:pPr>
    </w:p>
    <w:p w14:paraId="7CE939CF" w14:textId="62B44A2C" w:rsidR="00F34CF5" w:rsidRDefault="00F34CF5" w:rsidP="00CD5AE4">
      <w:pPr>
        <w:rPr>
          <w:lang w:val="es-ES"/>
        </w:rPr>
      </w:pPr>
      <w:r>
        <w:rPr>
          <w:lang w:val="es-ES"/>
        </w:rPr>
        <w:t xml:space="preserve"> ¿Cómo desarrollar una plataforma web especializada que permita la compra informada y confiable de componentes para PC </w:t>
      </w:r>
      <w:proofErr w:type="spellStart"/>
      <w:r>
        <w:rPr>
          <w:lang w:val="es-ES"/>
        </w:rPr>
        <w:t>gamers</w:t>
      </w:r>
      <w:proofErr w:type="spellEnd"/>
      <w:r>
        <w:rPr>
          <w:lang w:val="es-ES"/>
        </w:rPr>
        <w:t>, integrando algoritmos de recomendación y herramientas de verificación de compatibilidad para optimizar la experiencia de usuario?</w:t>
      </w:r>
    </w:p>
    <w:p w14:paraId="04151E16" w14:textId="516B6E9E" w:rsidR="00F34CF5" w:rsidRPr="00F34CF5" w:rsidRDefault="00F34CF5" w:rsidP="00F34CF5">
      <w:pPr>
        <w:rPr>
          <w:lang w:val="es-ES"/>
        </w:rPr>
      </w:pPr>
    </w:p>
    <w:p w14:paraId="6E92D8A3" w14:textId="55D4E762" w:rsidR="00F34CF5" w:rsidRPr="00AB193E" w:rsidRDefault="00F34CF5" w:rsidP="00F34CF5">
      <w:pPr>
        <w:pStyle w:val="Ttulo1"/>
        <w:rPr>
          <w:lang w:val="es-ES"/>
        </w:rPr>
      </w:pPr>
      <w:r>
        <w:rPr>
          <w:lang w:val="es-ES"/>
        </w:rPr>
        <w:t>OBJETIVOS</w:t>
      </w:r>
    </w:p>
    <w:p w14:paraId="128DD071" w14:textId="2814D910" w:rsidR="00F34CF5" w:rsidRPr="00F34CF5" w:rsidRDefault="00F34CF5" w:rsidP="00F34CF5">
      <w:pPr>
        <w:rPr>
          <w:lang w:val="es-ES"/>
        </w:rPr>
      </w:pPr>
      <w:r w:rsidRPr="00F34CF5">
        <w:rPr>
          <w:lang w:val="es-ES"/>
        </w:rPr>
        <w:t>Objetivo General:</w:t>
      </w:r>
    </w:p>
    <w:p w14:paraId="65822FD4" w14:textId="77777777" w:rsidR="00F34CF5" w:rsidRPr="00F34CF5" w:rsidRDefault="00F34CF5" w:rsidP="00F34CF5">
      <w:pPr>
        <w:rPr>
          <w:lang w:val="es-ES"/>
        </w:rPr>
      </w:pPr>
      <w:r w:rsidRPr="00F34CF5">
        <w:rPr>
          <w:lang w:val="es-ES"/>
        </w:rPr>
        <w:t xml:space="preserve">Desarrollar una plataforma web especializada en la venta de componentes para armar PC </w:t>
      </w:r>
      <w:proofErr w:type="spellStart"/>
      <w:r w:rsidRPr="00F34CF5">
        <w:rPr>
          <w:lang w:val="es-ES"/>
        </w:rPr>
        <w:t>gamers</w:t>
      </w:r>
      <w:proofErr w:type="spellEnd"/>
      <w:r w:rsidRPr="00F34CF5">
        <w:rPr>
          <w:lang w:val="es-ES"/>
        </w:rPr>
        <w:t>, que permita una experiencia de usuario avanzada mediante una interfaz gráfica optimizada, un sistema de recomendación inteligente, y verificación de compatibilidad de componentes, asegurando así una navegación eficiente y confiable.</w:t>
      </w:r>
    </w:p>
    <w:p w14:paraId="4E71BB5F" w14:textId="77777777" w:rsidR="00F34CF5" w:rsidRPr="00F34CF5" w:rsidRDefault="00F34CF5" w:rsidP="00F34CF5">
      <w:pPr>
        <w:rPr>
          <w:lang w:val="es-ES"/>
        </w:rPr>
      </w:pPr>
    </w:p>
    <w:p w14:paraId="7C2DFFCD" w14:textId="63668A36" w:rsidR="00F34CF5" w:rsidRPr="00F34CF5" w:rsidRDefault="00F34CF5" w:rsidP="00F34CF5">
      <w:pPr>
        <w:rPr>
          <w:lang w:val="es-ES"/>
        </w:rPr>
      </w:pPr>
      <w:r w:rsidRPr="00F34CF5">
        <w:rPr>
          <w:lang w:val="es-ES"/>
        </w:rPr>
        <w:t>Objetivos Específicos:</w:t>
      </w:r>
    </w:p>
    <w:p w14:paraId="0BBB68F1" w14:textId="77777777" w:rsidR="00F34CF5" w:rsidRPr="00F34CF5" w:rsidRDefault="00F34CF5" w:rsidP="00F34CF5">
      <w:pPr>
        <w:rPr>
          <w:lang w:val="es-ES"/>
        </w:rPr>
      </w:pPr>
    </w:p>
    <w:p w14:paraId="2FB596A1" w14:textId="30A970CD" w:rsidR="00F34CF5" w:rsidRPr="00F34CF5" w:rsidRDefault="00F34CF5" w:rsidP="00F34CF5">
      <w:pPr>
        <w:rPr>
          <w:lang w:val="es-ES"/>
        </w:rPr>
      </w:pPr>
      <w:r w:rsidRPr="00F34CF5">
        <w:rPr>
          <w:lang w:val="es-ES"/>
        </w:rPr>
        <w:t>1. Diseñar una interfaz gráfica de usuario (GUI) responsiva</w:t>
      </w:r>
      <w:r w:rsidR="00AB193E">
        <w:rPr>
          <w:lang w:val="es-ES"/>
        </w:rPr>
        <w:t xml:space="preserve"> </w:t>
      </w:r>
      <w:r w:rsidRPr="00F34CF5">
        <w:rPr>
          <w:lang w:val="es-ES"/>
        </w:rPr>
        <w:t xml:space="preserve">que permita la visualización fluida en diferentes dispositivos, optimizando la navegación a través de un diseño modular y una arquitectura orientada al usuario </w:t>
      </w:r>
      <w:proofErr w:type="spellStart"/>
      <w:r w:rsidRPr="00F34CF5">
        <w:rPr>
          <w:lang w:val="es-ES"/>
        </w:rPr>
        <w:t>gamer</w:t>
      </w:r>
      <w:proofErr w:type="spellEnd"/>
      <w:r w:rsidRPr="00F34CF5">
        <w:rPr>
          <w:lang w:val="es-ES"/>
        </w:rPr>
        <w:t>.</w:t>
      </w:r>
    </w:p>
    <w:p w14:paraId="6460775A" w14:textId="77777777" w:rsidR="00F34CF5" w:rsidRPr="00F34CF5" w:rsidRDefault="00F34CF5" w:rsidP="00F34CF5">
      <w:pPr>
        <w:rPr>
          <w:lang w:val="es-ES"/>
        </w:rPr>
      </w:pPr>
      <w:r w:rsidRPr="00F34CF5">
        <w:rPr>
          <w:lang w:val="es-ES"/>
        </w:rPr>
        <w:t xml:space="preserve">   </w:t>
      </w:r>
    </w:p>
    <w:p w14:paraId="63CFA1DE" w14:textId="5BBE3B89" w:rsidR="00F34CF5" w:rsidRPr="00F34CF5" w:rsidRDefault="00F34CF5" w:rsidP="00F34CF5">
      <w:pPr>
        <w:rPr>
          <w:lang w:val="es-ES"/>
        </w:rPr>
      </w:pPr>
      <w:r w:rsidRPr="00F34CF5">
        <w:rPr>
          <w:lang w:val="es-ES"/>
        </w:rPr>
        <w:t xml:space="preserve">2. </w:t>
      </w:r>
      <w:r w:rsidR="00474C3A">
        <w:rPr>
          <w:lang w:val="es-ES"/>
        </w:rPr>
        <w:t>I</w:t>
      </w:r>
      <w:r w:rsidRPr="00F34CF5">
        <w:rPr>
          <w:lang w:val="es-ES"/>
        </w:rPr>
        <w:t xml:space="preserve">mplementar un sistema de recomendación basado en algoritmos de aprendizaje automático (machine </w:t>
      </w:r>
      <w:proofErr w:type="spellStart"/>
      <w:r w:rsidRPr="00F34CF5">
        <w:rPr>
          <w:lang w:val="es-ES"/>
        </w:rPr>
        <w:t>learning</w:t>
      </w:r>
      <w:proofErr w:type="spellEnd"/>
      <w:r w:rsidRPr="00F34CF5">
        <w:rPr>
          <w:lang w:val="es-ES"/>
        </w:rPr>
        <w:t>)</w:t>
      </w:r>
      <w:r w:rsidR="00474C3A">
        <w:rPr>
          <w:lang w:val="es-ES"/>
        </w:rPr>
        <w:t xml:space="preserve"> </w:t>
      </w:r>
      <w:r w:rsidRPr="00F34CF5">
        <w:rPr>
          <w:lang w:val="es-ES"/>
        </w:rPr>
        <w:t>para sugerir componentes complementarios, ajustándose a las preferencias, historial de compras, y patrones de búsqueda del usuario.</w:t>
      </w:r>
    </w:p>
    <w:p w14:paraId="2F81AA40" w14:textId="77777777" w:rsidR="00F34CF5" w:rsidRPr="00F34CF5" w:rsidRDefault="00F34CF5" w:rsidP="00F34CF5">
      <w:pPr>
        <w:rPr>
          <w:lang w:val="es-ES"/>
        </w:rPr>
      </w:pPr>
    </w:p>
    <w:p w14:paraId="1C6D229B" w14:textId="125D53B2" w:rsidR="00F34CF5" w:rsidRPr="00F34CF5" w:rsidRDefault="00F34CF5" w:rsidP="00F34CF5">
      <w:pPr>
        <w:rPr>
          <w:lang w:val="es-ES"/>
        </w:rPr>
      </w:pPr>
      <w:r w:rsidRPr="00F34CF5">
        <w:rPr>
          <w:lang w:val="es-ES"/>
        </w:rPr>
        <w:t xml:space="preserve">3. Desarrollar un verificador de compatibilidad de hardware en tiempo real, que permita identificar incompatibilidades entre componentes seleccionados, utilizando bases de datos actualizadas sobre estándares de conectividad y </w:t>
      </w:r>
      <w:r w:rsidRPr="00F34CF5">
        <w:rPr>
          <w:lang w:val="es-ES"/>
        </w:rPr>
        <w:lastRenderedPageBreak/>
        <w:t>compatibilidad de hardware (ej., sockets de CPU, interfaces de GPU, dimensiones de chasis, etc.).</w:t>
      </w:r>
    </w:p>
    <w:p w14:paraId="21D5677B" w14:textId="77777777" w:rsidR="00F34CF5" w:rsidRPr="00F34CF5" w:rsidRDefault="00F34CF5" w:rsidP="00F34CF5">
      <w:pPr>
        <w:rPr>
          <w:lang w:val="es-ES"/>
        </w:rPr>
      </w:pPr>
    </w:p>
    <w:p w14:paraId="12EFA4FD" w14:textId="79EF44C3" w:rsidR="00F34CF5" w:rsidRPr="00F34CF5" w:rsidRDefault="00F34CF5" w:rsidP="00F34CF5">
      <w:pPr>
        <w:rPr>
          <w:lang w:val="es-ES"/>
        </w:rPr>
      </w:pPr>
      <w:r w:rsidRPr="00F34CF5">
        <w:rPr>
          <w:lang w:val="es-ES"/>
        </w:rPr>
        <w:t>4. Integrar un sistema de filtrado y búsqueda avanzada que categorice los productos según parámetros críticos (rendimiento, marca, tipo de conector, capacidad de expansión, entre otros), para facilitar la identificación de componentes específicos que satisfagan las necesidades del usuario.</w:t>
      </w:r>
    </w:p>
    <w:p w14:paraId="0E994672" w14:textId="77777777" w:rsidR="00F34CF5" w:rsidRPr="00F34CF5" w:rsidRDefault="00F34CF5" w:rsidP="00F34CF5">
      <w:pPr>
        <w:rPr>
          <w:lang w:val="es-ES"/>
        </w:rPr>
      </w:pPr>
    </w:p>
    <w:p w14:paraId="5502AB9B" w14:textId="5BCBF217" w:rsidR="00F34CF5" w:rsidRPr="00F34CF5" w:rsidRDefault="00F34CF5" w:rsidP="00F34CF5">
      <w:pPr>
        <w:rPr>
          <w:lang w:val="es-ES"/>
        </w:rPr>
      </w:pPr>
      <w:r w:rsidRPr="00F34CF5">
        <w:rPr>
          <w:lang w:val="es-ES"/>
        </w:rPr>
        <w:t>5. Implementar protocolos de seguridad en transacciones y gestión de datos**, aplicando cifrado de extremo a extremo y conformidad con normativas de protección de datos (como GDPR), con el fin de garantizar la confidencialidad y seguridad en cada compra.</w:t>
      </w:r>
    </w:p>
    <w:p w14:paraId="0CC40C3B" w14:textId="77777777" w:rsidR="00744A38" w:rsidRDefault="00744A38" w:rsidP="00744A38">
      <w:pPr>
        <w:rPr>
          <w:lang w:val="es-ES"/>
        </w:rPr>
      </w:pPr>
    </w:p>
    <w:p w14:paraId="53FAD137" w14:textId="40B8CE02" w:rsidR="00744499" w:rsidRDefault="00744499" w:rsidP="00744A38">
      <w:pPr>
        <w:rPr>
          <w:lang w:val="es-ES"/>
        </w:rPr>
      </w:pPr>
      <w:r>
        <w:rPr>
          <w:lang w:val="es-ES"/>
        </w:rPr>
        <w:t xml:space="preserve">OBJETIVO ESPECIFICO </w:t>
      </w:r>
    </w:p>
    <w:p w14:paraId="5838FDB3" w14:textId="77777777" w:rsidR="00744499" w:rsidRDefault="00EF331F" w:rsidP="00744499">
      <w:pPr>
        <w:rPr>
          <w:lang w:val="es-ES"/>
        </w:rPr>
      </w:pPr>
      <w:r w:rsidRPr="00EF331F">
        <w:rPr>
          <w:lang w:val="es-ES"/>
        </w:rPr>
        <w:t xml:space="preserve">Determinar </w:t>
      </w:r>
      <w:r w:rsidR="00EE470C">
        <w:rPr>
          <w:lang w:val="es-ES"/>
        </w:rPr>
        <w:t xml:space="preserve">cuánto dinero gasto durante el último año según el sueldo que gana mensualmente y mirar si </w:t>
      </w:r>
      <w:r w:rsidR="009A797E">
        <w:rPr>
          <w:lang w:val="es-ES"/>
        </w:rPr>
        <w:t>le sobro dinero o gasto más del que debía.</w:t>
      </w:r>
    </w:p>
    <w:p w14:paraId="1EBA4617" w14:textId="3FA8192F" w:rsidR="00B61FAC" w:rsidRPr="00E05C9A" w:rsidRDefault="00B61FAC" w:rsidP="00B61FAC">
      <w:pPr>
        <w:pStyle w:val="Ttulo1"/>
        <w:rPr>
          <w:lang w:val="es-ES"/>
        </w:rPr>
      </w:pPr>
      <w:r>
        <w:rPr>
          <w:lang w:val="es-ES"/>
        </w:rPr>
        <w:t>JUSTIFICACIÓN</w:t>
      </w:r>
      <w:r w:rsidRPr="00E05C9A">
        <w:rPr>
          <w:lang w:val="es-ES"/>
        </w:rPr>
        <w:t xml:space="preserve"> </w:t>
      </w:r>
    </w:p>
    <w:p w14:paraId="6B1F957A" w14:textId="77777777" w:rsidR="00B61FAC" w:rsidRPr="00B61FAC" w:rsidRDefault="00B61FAC" w:rsidP="00B61FAC">
      <w:pPr>
        <w:rPr>
          <w:lang w:val="es-ES"/>
        </w:rPr>
      </w:pPr>
    </w:p>
    <w:p w14:paraId="35B66135" w14:textId="5420EC69" w:rsidR="00B61FAC" w:rsidRPr="00B61FAC" w:rsidRDefault="00B61FAC" w:rsidP="00B61FAC">
      <w:pPr>
        <w:rPr>
          <w:lang w:val="es-ES"/>
        </w:rPr>
      </w:pPr>
      <w:r w:rsidRPr="00B61FAC">
        <w:rPr>
          <w:lang w:val="es-ES"/>
        </w:rPr>
        <w:t xml:space="preserve">La creación de una página web especializada para la venta de componentes de PC </w:t>
      </w:r>
      <w:proofErr w:type="spellStart"/>
      <w:r w:rsidRPr="00B61FAC">
        <w:rPr>
          <w:lang w:val="es-ES"/>
        </w:rPr>
        <w:t>gamers</w:t>
      </w:r>
      <w:proofErr w:type="spellEnd"/>
      <w:r w:rsidRPr="00B61FAC">
        <w:rPr>
          <w:lang w:val="es-ES"/>
        </w:rPr>
        <w:t xml:space="preserve"> responde a la demanda creciente de este sector, impulsada por el mercado de videojuegos y la creciente preferencia por equipos personalizados de alto rendimiento. A diferencia de plataformas generalistas, una solución enfocada en el usuario </w:t>
      </w:r>
      <w:proofErr w:type="spellStart"/>
      <w:r w:rsidRPr="00B61FAC">
        <w:rPr>
          <w:lang w:val="es-ES"/>
        </w:rPr>
        <w:t>gamer</w:t>
      </w:r>
      <w:proofErr w:type="spellEnd"/>
      <w:r w:rsidRPr="00B61FAC">
        <w:rPr>
          <w:lang w:val="es-ES"/>
        </w:rPr>
        <w:t xml:space="preserve"> permite centralizar todas las herramientas necesarias para una compra informada, tales como recomendaciones basadas en inteligencia artificial y un verificador de compatibilidad en tiempo real. Estas funcionalidades avanzadas generan valor agregado, ya que evitan la compra errónea de componentes incompatibles y mejoran significativamente la experiencia de compra, aumentando la confianza y fidelidad del cliente.</w:t>
      </w:r>
    </w:p>
    <w:p w14:paraId="30BBF9B5" w14:textId="77777777" w:rsidR="00B61FAC" w:rsidRPr="00B61FAC" w:rsidRDefault="00B61FAC" w:rsidP="00B61FAC">
      <w:pPr>
        <w:rPr>
          <w:lang w:val="es-ES"/>
        </w:rPr>
      </w:pPr>
    </w:p>
    <w:p w14:paraId="36676B39" w14:textId="77777777" w:rsidR="00B61FAC" w:rsidRDefault="00B61FAC" w:rsidP="00B61FAC">
      <w:pPr>
        <w:rPr>
          <w:lang w:val="es-ES"/>
        </w:rPr>
      </w:pPr>
      <w:r w:rsidRPr="00B61FAC">
        <w:rPr>
          <w:lang w:val="es-ES"/>
        </w:rPr>
        <w:t xml:space="preserve">Además, el diseño de una interfaz centrada en el usuario </w:t>
      </w:r>
      <w:proofErr w:type="spellStart"/>
      <w:r w:rsidRPr="00B61FAC">
        <w:rPr>
          <w:lang w:val="es-ES"/>
        </w:rPr>
        <w:t>gamer</w:t>
      </w:r>
      <w:proofErr w:type="spellEnd"/>
      <w:r w:rsidRPr="00B61FAC">
        <w:rPr>
          <w:lang w:val="es-ES"/>
        </w:rPr>
        <w:t xml:space="preserve"> facilita la navegación por categorías específicas de hardware, como tarjetas gráficas de alto rendimiento, sistemas de refrigeración avanzados y gabinetes de última generación, permitiendo un acceso directo y seguro a un catálogo especializado. En un contexto donde la personalización y optimización del hardware son factores clave, esta plataforma se diferencia al ofrecer una experiencia de compra integral, optimizada y confiable.</w:t>
      </w:r>
    </w:p>
    <w:p w14:paraId="0B052818" w14:textId="4ED51B80" w:rsidR="00ED5307" w:rsidRDefault="00E55DD8" w:rsidP="00E55DD8">
      <w:pPr>
        <w:pStyle w:val="Ttulo1"/>
        <w:rPr>
          <w:smallCaps w:val="0"/>
          <w:kern w:val="0"/>
          <w:lang w:val="es-ES"/>
        </w:rPr>
      </w:pPr>
      <w:r>
        <w:rPr>
          <w:smallCaps w:val="0"/>
          <w:kern w:val="0"/>
          <w:lang w:val="es-ES"/>
        </w:rPr>
        <w:t>ANTECEDENTES</w:t>
      </w:r>
    </w:p>
    <w:p w14:paraId="6B9163D7" w14:textId="34F59D90" w:rsidR="00BD2A10" w:rsidRPr="00BD2A10" w:rsidRDefault="00BD2A10" w:rsidP="00BD2A10">
      <w:pPr>
        <w:rPr>
          <w:lang w:val="es-ES"/>
        </w:rPr>
      </w:pPr>
      <w:r w:rsidRPr="00BD2A10">
        <w:rPr>
          <w:lang w:val="es-ES"/>
        </w:rPr>
        <w:t xml:space="preserve">El comercio </w:t>
      </w:r>
      <w:r w:rsidR="009D1644" w:rsidRPr="00BD2A10">
        <w:rPr>
          <w:lang w:val="es-ES"/>
        </w:rPr>
        <w:t>electrónico</w:t>
      </w:r>
      <w:r w:rsidR="009D1644">
        <w:rPr>
          <w:lang w:val="es-ES"/>
        </w:rPr>
        <w:t>: concepto</w:t>
      </w:r>
      <w:r w:rsidRPr="00BD2A10">
        <w:rPr>
          <w:lang w:val="es-ES"/>
        </w:rPr>
        <w:t>, características en la importancia de las organizaciones</w:t>
      </w:r>
    </w:p>
    <w:p w14:paraId="43B012C3" w14:textId="77777777" w:rsidR="00BD2A10" w:rsidRPr="00BD2A10" w:rsidRDefault="00BD2A10" w:rsidP="00BD2A10">
      <w:pPr>
        <w:rPr>
          <w:lang w:val="es-ES"/>
        </w:rPr>
      </w:pPr>
    </w:p>
    <w:p w14:paraId="54CC8CA5" w14:textId="77777777" w:rsidR="00BD2A10" w:rsidRPr="00BD2A10" w:rsidRDefault="00BD2A10" w:rsidP="00BD2A10">
      <w:pPr>
        <w:rPr>
          <w:lang w:val="es-ES"/>
        </w:rPr>
      </w:pPr>
      <w:r w:rsidRPr="00BD2A10">
        <w:rPr>
          <w:lang w:val="es-ES"/>
        </w:rPr>
        <w:t>El comercio electrónico abarca las transacciones comerciales digitales realizadas a través de internet, involucrando el intercambio de valor entre personas y organizaciones a cambio de productos o servicios. Además de compras en línea, incluye procesos internos en las empresas y comercio entre negocios que apoyan actividades como venta, contratación y planeación.</w:t>
      </w:r>
    </w:p>
    <w:p w14:paraId="463C6C8F" w14:textId="3BEAE103" w:rsidR="00BD2A10" w:rsidRDefault="00BD2A10" w:rsidP="00BD2A10">
      <w:pPr>
        <w:rPr>
          <w:lang w:val="es-ES"/>
        </w:rPr>
      </w:pPr>
    </w:p>
    <w:p w14:paraId="3CC6F9F8" w14:textId="77777777" w:rsidR="00AF06FB" w:rsidRDefault="00AF06FB" w:rsidP="00BD2A10">
      <w:pPr>
        <w:rPr>
          <w:lang w:val="es-ES"/>
        </w:rPr>
      </w:pPr>
    </w:p>
    <w:p w14:paraId="694FF806" w14:textId="77777777" w:rsidR="00AF06FB" w:rsidRPr="00BD2A10" w:rsidRDefault="00AF06FB" w:rsidP="00BD2A10">
      <w:pPr>
        <w:rPr>
          <w:lang w:val="es-ES"/>
        </w:rPr>
      </w:pPr>
    </w:p>
    <w:p w14:paraId="171D82E4" w14:textId="77777777" w:rsidR="00BD2A10" w:rsidRPr="00BD2A10" w:rsidRDefault="00BD2A10" w:rsidP="00BD2A10">
      <w:pPr>
        <w:rPr>
          <w:lang w:val="es-ES"/>
        </w:rPr>
      </w:pPr>
      <w:r w:rsidRPr="00BD2A10">
        <w:rPr>
          <w:lang w:val="es-ES"/>
        </w:rPr>
        <w:t>Robayo-</w:t>
      </w:r>
      <w:proofErr w:type="spellStart"/>
      <w:r w:rsidRPr="00BD2A10">
        <w:rPr>
          <w:lang w:val="es-ES"/>
        </w:rPr>
        <w:t>Botiva</w:t>
      </w:r>
      <w:proofErr w:type="spellEnd"/>
      <w:r w:rsidRPr="00BD2A10">
        <w:rPr>
          <w:lang w:val="es-ES"/>
        </w:rPr>
        <w:t>, D. M. (2020). El comercio electrónico: concepto, características e importancia en las organizaciones (Generación de contenidos impresos N.” 20). Bogotá: Ediciones Universidad Cooperativa de Colombia.</w:t>
      </w:r>
    </w:p>
    <w:p w14:paraId="2ED87C45" w14:textId="62332F9B" w:rsidR="00BD2A10" w:rsidRPr="00BD2A10" w:rsidRDefault="00BD2A10" w:rsidP="00BD2A10">
      <w:pPr>
        <w:rPr>
          <w:lang w:val="es-ES"/>
        </w:rPr>
      </w:pPr>
      <w:r w:rsidRPr="00BD2A10">
        <w:rPr>
          <w:lang w:val="es-ES"/>
        </w:rPr>
        <w:t>https://repository.ucc.edu.co/server/api/core/bitstreams/693b8bdc-9024-429c-8182-37a4416d2c47/content</w:t>
      </w:r>
    </w:p>
    <w:p w14:paraId="16B23055" w14:textId="77777777" w:rsidR="00E55DD8" w:rsidRPr="00E55DD8" w:rsidRDefault="00E55DD8" w:rsidP="00E55DD8">
      <w:pPr>
        <w:rPr>
          <w:lang w:val="es-ES"/>
        </w:rPr>
      </w:pPr>
    </w:p>
    <w:p w14:paraId="57EFF21C" w14:textId="6B475BA1" w:rsidR="00ED5307" w:rsidRDefault="00000000" w:rsidP="00B61FAC">
      <w:pPr>
        <w:rPr>
          <w:lang w:val="es-ES"/>
        </w:rPr>
      </w:pPr>
      <w:hyperlink r:id="rId7" w:history="1">
        <w:r w:rsidR="00E36589" w:rsidRPr="00B365CB">
          <w:rPr>
            <w:rStyle w:val="Hipervnculo"/>
            <w:lang w:val="es-ES"/>
          </w:rPr>
          <w:t>https://repositorio.uniremington.edu.co/bitstreams/ad560dde-7731-4451-aa5a-f900aaf2f7f7/download</w:t>
        </w:r>
      </w:hyperlink>
    </w:p>
    <w:p w14:paraId="56762663" w14:textId="77777777" w:rsidR="00E36589" w:rsidRDefault="00E36589" w:rsidP="00B61FAC">
      <w:pPr>
        <w:rPr>
          <w:lang w:val="es-ES"/>
        </w:rPr>
      </w:pPr>
    </w:p>
    <w:p w14:paraId="45A56CFC" w14:textId="77777777" w:rsidR="00E36589" w:rsidRDefault="00E36589" w:rsidP="00B61FAC">
      <w:pPr>
        <w:rPr>
          <w:lang w:val="es-ES"/>
        </w:rPr>
      </w:pPr>
    </w:p>
    <w:p w14:paraId="101B93B4" w14:textId="77777777" w:rsidR="00870E14" w:rsidRPr="00870E14" w:rsidRDefault="00870E14" w:rsidP="00870E14">
      <w:pPr>
        <w:rPr>
          <w:lang w:val="es-ES"/>
        </w:rPr>
      </w:pPr>
      <w:r w:rsidRPr="00870E14">
        <w:rPr>
          <w:lang w:val="es-ES"/>
        </w:rPr>
        <w:t>Python web el uso de este lenguaje para diseñar una web</w:t>
      </w:r>
    </w:p>
    <w:p w14:paraId="0CFE107F" w14:textId="77777777" w:rsidR="00870E14" w:rsidRPr="00870E14" w:rsidRDefault="00870E14" w:rsidP="00870E14">
      <w:pPr>
        <w:rPr>
          <w:lang w:val="es-ES"/>
        </w:rPr>
      </w:pPr>
    </w:p>
    <w:p w14:paraId="09CBA325" w14:textId="77777777" w:rsidR="00870E14" w:rsidRPr="00870E14" w:rsidRDefault="00870E14" w:rsidP="00870E14">
      <w:pPr>
        <w:rPr>
          <w:lang w:val="es-ES"/>
        </w:rPr>
      </w:pPr>
      <w:r w:rsidRPr="00870E14">
        <w:rPr>
          <w:lang w:val="es-ES"/>
        </w:rPr>
        <w:t xml:space="preserve"> Python es un lenguaje de programación versátil y de código abierto, ideal para el desarrollo de aplicaciones web. Gracias a </w:t>
      </w:r>
      <w:proofErr w:type="spellStart"/>
      <w:r w:rsidRPr="00870E14">
        <w:rPr>
          <w:lang w:val="es-ES"/>
        </w:rPr>
        <w:t>frameworks</w:t>
      </w:r>
      <w:proofErr w:type="spellEnd"/>
      <w:r w:rsidRPr="00870E14">
        <w:rPr>
          <w:lang w:val="es-ES"/>
        </w:rPr>
        <w:t xml:space="preserve"> como Django y </w:t>
      </w:r>
      <w:proofErr w:type="spellStart"/>
      <w:r w:rsidRPr="00870E14">
        <w:rPr>
          <w:lang w:val="es-ES"/>
        </w:rPr>
        <w:t>Flask</w:t>
      </w:r>
      <w:proofErr w:type="spellEnd"/>
      <w:r w:rsidRPr="00870E14">
        <w:rPr>
          <w:lang w:val="es-ES"/>
        </w:rPr>
        <w:t xml:space="preserve">, Python permite crear aplicaciones web eficientes y escalables, además de servidores y </w:t>
      </w:r>
      <w:proofErr w:type="spellStart"/>
      <w:r w:rsidRPr="00870E14">
        <w:rPr>
          <w:lang w:val="es-ES"/>
        </w:rPr>
        <w:t>APIs</w:t>
      </w:r>
      <w:proofErr w:type="spellEnd"/>
      <w:r w:rsidRPr="00870E14">
        <w:rPr>
          <w:lang w:val="es-ES"/>
        </w:rPr>
        <w:t>. Su popularidad en la industria se debe a su simplicidad y flexibilidad, lo que ha llevado a grandes empresas como Instagram, Spotify y Reddit a adoptarlo para sus plataformas web.</w:t>
      </w:r>
    </w:p>
    <w:p w14:paraId="643E6F19" w14:textId="77777777" w:rsidR="00870E14" w:rsidRPr="00870E14" w:rsidRDefault="00870E14" w:rsidP="00870E14">
      <w:pPr>
        <w:rPr>
          <w:lang w:val="es-ES"/>
        </w:rPr>
      </w:pPr>
    </w:p>
    <w:p w14:paraId="4A38F5D0" w14:textId="77777777" w:rsidR="00870E14" w:rsidRPr="00870E14" w:rsidRDefault="00870E14" w:rsidP="00870E14">
      <w:pPr>
        <w:rPr>
          <w:lang w:val="es-ES"/>
        </w:rPr>
      </w:pPr>
      <w:r w:rsidRPr="00870E14">
        <w:rPr>
          <w:lang w:val="es-ES"/>
        </w:rPr>
        <w:t>Autor: Adrián Rodríguez Mira</w:t>
      </w:r>
    </w:p>
    <w:p w14:paraId="063AFD57" w14:textId="77777777" w:rsidR="00870E14" w:rsidRPr="00870E14" w:rsidRDefault="00870E14" w:rsidP="00870E14">
      <w:pPr>
        <w:rPr>
          <w:lang w:val="es-ES"/>
        </w:rPr>
      </w:pPr>
      <w:r w:rsidRPr="00870E14">
        <w:rPr>
          <w:lang w:val="es-ES"/>
        </w:rPr>
        <w:t>31 de octubre del 2023</w:t>
      </w:r>
    </w:p>
    <w:p w14:paraId="20159EBE" w14:textId="77777777" w:rsidR="00870E14" w:rsidRPr="00870E14" w:rsidRDefault="00870E14" w:rsidP="00870E14">
      <w:pPr>
        <w:rPr>
          <w:lang w:val="es-ES"/>
        </w:rPr>
      </w:pPr>
    </w:p>
    <w:p w14:paraId="3851D489" w14:textId="787791F9" w:rsidR="00ED5307" w:rsidRPr="00ED5307" w:rsidRDefault="00870E14" w:rsidP="00ED5307">
      <w:pPr>
        <w:rPr>
          <w:lang w:val="es-ES"/>
        </w:rPr>
      </w:pPr>
      <w:r w:rsidRPr="00870E14">
        <w:rPr>
          <w:lang w:val="es-ES"/>
        </w:rPr>
        <w:t>https://www.tokioschool.com/noticias/curso-python-web-disenar-web/</w:t>
      </w:r>
    </w:p>
    <w:p w14:paraId="219E3896" w14:textId="27C80DD3" w:rsidR="00E05C9A" w:rsidRDefault="00E05C9A" w:rsidP="00B61FAC">
      <w:pPr>
        <w:rPr>
          <w:lang w:val="es-ES"/>
        </w:rPr>
      </w:pPr>
    </w:p>
    <w:p w14:paraId="40C70D3A" w14:textId="2F4E00EC" w:rsidR="00AF06FB" w:rsidRDefault="00AF06FB" w:rsidP="00B61FAC">
      <w:pPr>
        <w:rPr>
          <w:lang w:val="es-ES"/>
        </w:rPr>
      </w:pPr>
    </w:p>
    <w:p w14:paraId="356C245B" w14:textId="77777777" w:rsidR="008F6EC3" w:rsidRDefault="008F6EC3" w:rsidP="008F6EC3">
      <w:pPr>
        <w:pStyle w:val="Ttulo1"/>
        <w:rPr>
          <w:lang w:val="es-ES"/>
        </w:rPr>
      </w:pPr>
      <w:r>
        <w:rPr>
          <w:lang w:val="es-ES"/>
        </w:rPr>
        <w:t>MANUAL DE USUARIO</w:t>
      </w:r>
    </w:p>
    <w:p w14:paraId="10BB7614" w14:textId="77777777" w:rsidR="008F6EC3" w:rsidRPr="00E6418A" w:rsidRDefault="008F6EC3" w:rsidP="008F6EC3">
      <w:pPr>
        <w:rPr>
          <w:lang w:val="es-ES"/>
        </w:rPr>
      </w:pPr>
      <w:r w:rsidRPr="00E6418A">
        <w:rPr>
          <w:lang w:val="es-ES"/>
        </w:rPr>
        <w:t>:</w:t>
      </w:r>
    </w:p>
    <w:p w14:paraId="02AD8787" w14:textId="77777777" w:rsidR="008F6EC3" w:rsidRPr="00E6418A" w:rsidRDefault="008F6EC3" w:rsidP="008F6EC3">
      <w:pPr>
        <w:rPr>
          <w:lang w:val="es-ES"/>
        </w:rPr>
      </w:pPr>
      <w:r w:rsidRPr="00E6418A">
        <w:rPr>
          <w:lang w:val="es-ES"/>
        </w:rPr>
        <w:t>1. Al iniciar la aplicación, se mostrará un mensaje de bienvenida y un menú con los productos disponibles.</w:t>
      </w:r>
    </w:p>
    <w:p w14:paraId="56350A9A" w14:textId="77777777" w:rsidR="008F6EC3" w:rsidRPr="00E6418A" w:rsidRDefault="008F6EC3" w:rsidP="008F6EC3">
      <w:pPr>
        <w:rPr>
          <w:lang w:val="es-ES"/>
        </w:rPr>
      </w:pPr>
      <w:r w:rsidRPr="00E6418A">
        <w:rPr>
          <w:lang w:val="es-ES"/>
        </w:rPr>
        <w:t xml:space="preserve">2. Elige el número correspondiente al producto que deseas comprar. </w:t>
      </w:r>
    </w:p>
    <w:p w14:paraId="4BE49781" w14:textId="77777777" w:rsidR="008F6EC3" w:rsidRPr="00E6418A" w:rsidRDefault="008F6EC3" w:rsidP="008F6EC3">
      <w:pPr>
        <w:rPr>
          <w:lang w:val="es-ES"/>
        </w:rPr>
      </w:pPr>
      <w:r w:rsidRPr="00E6418A">
        <w:rPr>
          <w:lang w:val="es-ES"/>
        </w:rPr>
        <w:t>3. Introduce la cantidad de ese producto que quieres adquirir.</w:t>
      </w:r>
    </w:p>
    <w:p w14:paraId="1B950D60" w14:textId="77777777" w:rsidR="008F6EC3" w:rsidRPr="00E6418A" w:rsidRDefault="008F6EC3" w:rsidP="008F6EC3">
      <w:pPr>
        <w:rPr>
          <w:lang w:val="es-ES"/>
        </w:rPr>
      </w:pPr>
      <w:r w:rsidRPr="00E6418A">
        <w:rPr>
          <w:lang w:val="es-ES"/>
        </w:rPr>
        <w:t>4. Repite los pasos 2 y 3 para añadir más productos al carrito.</w:t>
      </w:r>
    </w:p>
    <w:p w14:paraId="402EE9BA" w14:textId="77777777" w:rsidR="008F6EC3" w:rsidRPr="00E6418A" w:rsidRDefault="008F6EC3" w:rsidP="008F6EC3">
      <w:pPr>
        <w:rPr>
          <w:lang w:val="es-ES"/>
        </w:rPr>
      </w:pPr>
      <w:r w:rsidRPr="00E6418A">
        <w:rPr>
          <w:lang w:val="es-ES"/>
        </w:rPr>
        <w:t>5. Ingresa '0' cuando desees terminar tu compra. Se mostrará un resumen y el total a pagar.</w:t>
      </w:r>
    </w:p>
    <w:p w14:paraId="62C953D8" w14:textId="77777777" w:rsidR="008F6EC3" w:rsidRDefault="008F6EC3" w:rsidP="008F6EC3">
      <w:pPr>
        <w:rPr>
          <w:lang w:val="es-ES"/>
        </w:rPr>
      </w:pPr>
      <w:r w:rsidRPr="00E6418A">
        <w:rPr>
          <w:lang w:val="es-ES"/>
        </w:rPr>
        <w:t>6. Si no seleccionas ningún producto y decides terminar, se cerrará la aplicación.</w:t>
      </w:r>
    </w:p>
    <w:p w14:paraId="60A2660D" w14:textId="77777777" w:rsidR="008F6EC3" w:rsidRDefault="008F6EC3" w:rsidP="008F6EC3">
      <w:pPr>
        <w:jc w:val="center"/>
        <w:rPr>
          <w:lang w:val="es-ES"/>
        </w:rPr>
      </w:pPr>
    </w:p>
    <w:p w14:paraId="5131DFBB" w14:textId="77777777" w:rsidR="008F6EC3" w:rsidRDefault="008F6EC3" w:rsidP="008F6EC3">
      <w:pPr>
        <w:pStyle w:val="Ttulo1"/>
        <w:rPr>
          <w:lang w:val="es-ES"/>
        </w:rPr>
      </w:pPr>
      <w:r>
        <w:rPr>
          <w:lang w:val="es-ES"/>
        </w:rPr>
        <w:t>REQUISITOS MÍNIMOS</w:t>
      </w:r>
    </w:p>
    <w:p w14:paraId="0160EF11" w14:textId="77777777" w:rsidR="008F6EC3" w:rsidRPr="00E6418A" w:rsidRDefault="008F6EC3" w:rsidP="008F6EC3">
      <w:pPr>
        <w:rPr>
          <w:lang w:val="es-ES"/>
        </w:rPr>
      </w:pPr>
    </w:p>
    <w:p w14:paraId="7EC00263" w14:textId="77777777" w:rsidR="008F6EC3" w:rsidRPr="00E6418A" w:rsidRDefault="008F6EC3" w:rsidP="008F6EC3">
      <w:pPr>
        <w:rPr>
          <w:lang w:val="es-ES"/>
        </w:rPr>
      </w:pPr>
      <w:r w:rsidRPr="00E6418A">
        <w:rPr>
          <w:lang w:val="es-ES"/>
        </w:rPr>
        <w:t>Para utilizar esta aplicación, se necesita:</w:t>
      </w:r>
    </w:p>
    <w:p w14:paraId="27289E68" w14:textId="77777777" w:rsidR="008F6EC3" w:rsidRPr="00E6418A" w:rsidRDefault="008F6EC3" w:rsidP="008F6EC3">
      <w:pPr>
        <w:rPr>
          <w:lang w:val="es-ES"/>
        </w:rPr>
      </w:pPr>
    </w:p>
    <w:p w14:paraId="5C51C655" w14:textId="77777777" w:rsidR="008F6EC3" w:rsidRPr="00E6418A" w:rsidRDefault="008F6EC3" w:rsidP="008F6EC3">
      <w:pPr>
        <w:rPr>
          <w:lang w:val="es-ES"/>
        </w:rPr>
      </w:pPr>
      <w:r w:rsidRPr="00E6418A">
        <w:rPr>
          <w:lang w:val="es-ES"/>
        </w:rPr>
        <w:t>Hardware:</w:t>
      </w:r>
    </w:p>
    <w:p w14:paraId="4832A0D1" w14:textId="77777777" w:rsidR="008F6EC3" w:rsidRPr="00E6418A" w:rsidRDefault="008F6EC3" w:rsidP="008F6EC3">
      <w:pPr>
        <w:rPr>
          <w:lang w:val="es-ES"/>
        </w:rPr>
      </w:pPr>
    </w:p>
    <w:p w14:paraId="59504804" w14:textId="77777777" w:rsidR="008F6EC3" w:rsidRPr="00E6418A" w:rsidRDefault="008F6EC3" w:rsidP="008F6EC3">
      <w:pPr>
        <w:rPr>
          <w:lang w:val="es-ES"/>
        </w:rPr>
      </w:pPr>
      <w:r w:rsidRPr="00E6418A">
        <w:rPr>
          <w:lang w:val="es-ES"/>
        </w:rPr>
        <w:t>Procesador: Intel Core i3 o equivalente.</w:t>
      </w:r>
    </w:p>
    <w:p w14:paraId="77E7B657" w14:textId="77777777" w:rsidR="008F6EC3" w:rsidRPr="00E6418A" w:rsidRDefault="008F6EC3" w:rsidP="008F6EC3">
      <w:pPr>
        <w:rPr>
          <w:lang w:val="es-ES"/>
        </w:rPr>
      </w:pPr>
      <w:r w:rsidRPr="00E6418A">
        <w:rPr>
          <w:lang w:val="es-ES"/>
        </w:rPr>
        <w:t>RAM: 4 GB.</w:t>
      </w:r>
    </w:p>
    <w:p w14:paraId="0F4B0F3C" w14:textId="77777777" w:rsidR="008F6EC3" w:rsidRPr="00E6418A" w:rsidRDefault="008F6EC3" w:rsidP="008F6EC3">
      <w:pPr>
        <w:rPr>
          <w:lang w:val="es-ES"/>
        </w:rPr>
      </w:pPr>
      <w:r w:rsidRPr="00E6418A">
        <w:rPr>
          <w:lang w:val="es-ES"/>
        </w:rPr>
        <w:t>Espacio en disco: 200 MB</w:t>
      </w:r>
    </w:p>
    <w:p w14:paraId="5E8639F8" w14:textId="34815609" w:rsidR="00AF06FB" w:rsidRDefault="00AF06FB" w:rsidP="00B61FAC">
      <w:pPr>
        <w:rPr>
          <w:lang w:val="es-ES"/>
        </w:rPr>
      </w:pPr>
    </w:p>
    <w:p w14:paraId="42B7F2CB" w14:textId="72FE7DDD" w:rsidR="00AF06FB" w:rsidRDefault="00AF06FB" w:rsidP="00B61FAC">
      <w:pPr>
        <w:rPr>
          <w:lang w:val="es-ES"/>
        </w:rPr>
      </w:pPr>
    </w:p>
    <w:p w14:paraId="282F8E88" w14:textId="437BCC00" w:rsidR="009D1644" w:rsidRDefault="009D1644" w:rsidP="00B61FAC">
      <w:pPr>
        <w:rPr>
          <w:lang w:val="es-ES"/>
        </w:rPr>
      </w:pPr>
    </w:p>
    <w:p w14:paraId="5998383C" w14:textId="3FB249C9" w:rsidR="009D1644" w:rsidRDefault="009D1644" w:rsidP="00B61FAC">
      <w:pPr>
        <w:rPr>
          <w:lang w:val="es-ES"/>
        </w:rPr>
      </w:pPr>
    </w:p>
    <w:p w14:paraId="35C584C1" w14:textId="7582A6B1" w:rsidR="009D1644" w:rsidRDefault="009D1644" w:rsidP="00B61FAC">
      <w:pPr>
        <w:rPr>
          <w:lang w:val="es-ES"/>
        </w:rPr>
      </w:pPr>
    </w:p>
    <w:p w14:paraId="3041D88D" w14:textId="691D63A0" w:rsidR="009D1644" w:rsidRDefault="009D1644" w:rsidP="00B61FAC">
      <w:pPr>
        <w:rPr>
          <w:lang w:val="es-ES"/>
        </w:rPr>
      </w:pPr>
    </w:p>
    <w:p w14:paraId="2783D921" w14:textId="082D7EF7" w:rsidR="009D1644" w:rsidRDefault="009D1644" w:rsidP="00B61FAC">
      <w:pPr>
        <w:rPr>
          <w:lang w:val="es-ES"/>
        </w:rPr>
      </w:pPr>
    </w:p>
    <w:p w14:paraId="546C7124" w14:textId="5F3D60BF" w:rsidR="009D1644" w:rsidRDefault="009D1644" w:rsidP="00B61FAC">
      <w:pPr>
        <w:rPr>
          <w:lang w:val="es-ES"/>
        </w:rPr>
      </w:pPr>
    </w:p>
    <w:p w14:paraId="2FEAB562" w14:textId="5A3D36E2" w:rsidR="009D1644" w:rsidRDefault="009D1644" w:rsidP="00B61FAC">
      <w:pPr>
        <w:rPr>
          <w:lang w:val="es-ES"/>
        </w:rPr>
      </w:pPr>
    </w:p>
    <w:p w14:paraId="10341753" w14:textId="4970CB81" w:rsidR="009D1644" w:rsidRPr="009D1644" w:rsidRDefault="009D1644" w:rsidP="004B5007">
      <w:pPr>
        <w:pStyle w:val="Ttulo1"/>
        <w:rPr>
          <w:lang w:val="es-ES"/>
        </w:rPr>
      </w:pPr>
      <w:r>
        <w:rPr>
          <w:lang w:val="es-ES"/>
        </w:rPr>
        <w:t xml:space="preserve">  </w:t>
      </w:r>
      <w:r w:rsidRPr="009D1644">
        <w:rPr>
          <w:lang w:val="es-ES"/>
        </w:rPr>
        <w:t>Versiones de código</w:t>
      </w:r>
    </w:p>
    <w:p w14:paraId="6ACEA5E4" w14:textId="72CE71C3" w:rsidR="009D1644" w:rsidRPr="004B5007" w:rsidRDefault="009D1644" w:rsidP="004B5007">
      <w:pPr>
        <w:pStyle w:val="Ttulo1"/>
        <w:rPr>
          <w:sz w:val="24"/>
          <w:szCs w:val="24"/>
          <w:lang w:val="es-ES"/>
        </w:rPr>
      </w:pPr>
      <w:r w:rsidRPr="004B5007">
        <w:rPr>
          <w:lang w:val="es-ES"/>
        </w:rPr>
        <w:t>Versión</w:t>
      </w:r>
      <w:r w:rsidR="000A5020">
        <w:rPr>
          <w:lang w:val="es-ES"/>
        </w:rPr>
        <w:t xml:space="preserve"> 1</w:t>
      </w:r>
    </w:p>
    <w:p w14:paraId="047DA210" w14:textId="77777777" w:rsidR="009D1644" w:rsidRDefault="009D1644" w:rsidP="009D1644">
      <w:pPr>
        <w:rPr>
          <w:lang w:val="es-ES"/>
        </w:rPr>
      </w:pPr>
    </w:p>
    <w:p w14:paraId="04D834F9" w14:textId="5E92BDCD" w:rsidR="009D1644" w:rsidRPr="009D1644" w:rsidRDefault="009D1644" w:rsidP="009D1644">
      <w:pPr>
        <w:rPr>
          <w:lang w:val="es-ES"/>
        </w:rPr>
      </w:pPr>
      <w:r w:rsidRPr="009D1644">
        <w:rPr>
          <w:lang w:val="es-ES"/>
        </w:rPr>
        <w:t xml:space="preserve">Este código simula el funcionamiento de una tienda de </w:t>
      </w:r>
      <w:r>
        <w:rPr>
          <w:lang w:val="es-ES"/>
        </w:rPr>
        <w:t xml:space="preserve">venta de </w:t>
      </w:r>
      <w:r w:rsidR="00BE4EC0" w:rsidRPr="009D1644">
        <w:rPr>
          <w:lang w:val="es-ES"/>
        </w:rPr>
        <w:t xml:space="preserve">componentes </w:t>
      </w:r>
      <w:r w:rsidR="00BE4EC0">
        <w:rPr>
          <w:lang w:val="es-ES"/>
        </w:rPr>
        <w:t xml:space="preserve">  para </w:t>
      </w:r>
      <w:r w:rsidR="00BE4EC0" w:rsidRPr="009D1644">
        <w:rPr>
          <w:lang w:val="es-ES"/>
        </w:rPr>
        <w:t>PC</w:t>
      </w:r>
      <w:r w:rsidRPr="009D1644">
        <w:rPr>
          <w:lang w:val="es-ES"/>
        </w:rPr>
        <w:t>. Está organizado en tres archivos: productos.py, interfaz.py y principal.py. En productos.py, se definen los productos y sus respectivos precios. interfaz.py se encarga de mostrar el menú de opciones y el resumen de la compra. Finalmente, principal.py maneja la interacción con el usuario, permitiendo seleccionar productos y añadirlos al carrito de compras.</w:t>
      </w:r>
    </w:p>
    <w:p w14:paraId="7574DABE" w14:textId="77777777" w:rsidR="009D1644" w:rsidRPr="009D1644" w:rsidRDefault="009D1644" w:rsidP="009D1644">
      <w:pPr>
        <w:rPr>
          <w:lang w:val="es-ES"/>
        </w:rPr>
      </w:pPr>
    </w:p>
    <w:p w14:paraId="796F6479" w14:textId="67A3E72B" w:rsidR="009D1644" w:rsidRDefault="009D1644" w:rsidP="009D1644">
      <w:pPr>
        <w:rPr>
          <w:lang w:val="es-ES"/>
        </w:rPr>
      </w:pPr>
      <w:r w:rsidRPr="009D1644">
        <w:rPr>
          <w:lang w:val="es-ES"/>
        </w:rPr>
        <w:t xml:space="preserve">El proceso es </w:t>
      </w:r>
      <w:r w:rsidR="00BE4EC0" w:rsidRPr="009D1644">
        <w:rPr>
          <w:lang w:val="es-ES"/>
        </w:rPr>
        <w:t>sencillo: el</w:t>
      </w:r>
      <w:r w:rsidRPr="009D1644">
        <w:rPr>
          <w:lang w:val="es-ES"/>
        </w:rPr>
        <w:t xml:space="preserve"> usuario ve una lista de productos, elige uno y decide cuántos quiere adquirir. El total se actualiza automáticamente conforme a sus selecciones. Si elige "0", el programa termina y muestra un resumen de la compra realizada.</w:t>
      </w:r>
    </w:p>
    <w:p w14:paraId="243EBE85" w14:textId="161FB91A" w:rsidR="00AF06FB" w:rsidRDefault="00AF06FB" w:rsidP="00B61FAC">
      <w:pPr>
        <w:rPr>
          <w:lang w:val="es-ES"/>
        </w:rPr>
      </w:pPr>
    </w:p>
    <w:p w14:paraId="5A0CEA8B" w14:textId="644D469D" w:rsidR="00AF06FB" w:rsidRDefault="009D1644" w:rsidP="00B61FAC">
      <w:pPr>
        <w:rPr>
          <w:lang w:val="es-ES"/>
        </w:rPr>
      </w:pPr>
      <w:r>
        <w:rPr>
          <w:noProof/>
          <w:sz w:val="18"/>
          <w:szCs w:val="18"/>
        </w:rPr>
        <w:drawing>
          <wp:inline distT="0" distB="0" distL="0" distR="0" wp14:anchorId="039ACE6E" wp14:editId="3F5D4467">
            <wp:extent cx="3212465" cy="25336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465" cy="2533650"/>
                    </a:xfrm>
                    <a:prstGeom prst="rect">
                      <a:avLst/>
                    </a:prstGeom>
                    <a:noFill/>
                    <a:ln>
                      <a:noFill/>
                    </a:ln>
                  </pic:spPr>
                </pic:pic>
              </a:graphicData>
            </a:graphic>
          </wp:inline>
        </w:drawing>
      </w:r>
    </w:p>
    <w:p w14:paraId="4A0F7967" w14:textId="1822A178" w:rsidR="00AF06FB" w:rsidRDefault="009D1644" w:rsidP="00B61FAC">
      <w:pPr>
        <w:rPr>
          <w:lang w:val="es-ES"/>
        </w:rPr>
      </w:pPr>
      <w:r>
        <w:rPr>
          <w:noProof/>
          <w:lang w:val="es-ES"/>
        </w:rPr>
        <w:drawing>
          <wp:inline distT="0" distB="0" distL="0" distR="0" wp14:anchorId="5C58344F" wp14:editId="14EFD5EA">
            <wp:extent cx="2615554" cy="2295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002" cy="2299429"/>
                    </a:xfrm>
                    <a:prstGeom prst="rect">
                      <a:avLst/>
                    </a:prstGeom>
                    <a:noFill/>
                    <a:ln>
                      <a:noFill/>
                    </a:ln>
                  </pic:spPr>
                </pic:pic>
              </a:graphicData>
            </a:graphic>
          </wp:inline>
        </w:drawing>
      </w:r>
    </w:p>
    <w:p w14:paraId="0323BF54" w14:textId="30564A1B" w:rsidR="00AF06FB" w:rsidRDefault="00AF06FB" w:rsidP="00B61FAC">
      <w:pPr>
        <w:rPr>
          <w:lang w:val="es-ES"/>
        </w:rPr>
      </w:pPr>
    </w:p>
    <w:p w14:paraId="7965B24A" w14:textId="4D75C1D5" w:rsidR="000A5020" w:rsidRDefault="000A5020" w:rsidP="00B61FAC">
      <w:pPr>
        <w:rPr>
          <w:lang w:val="es-ES"/>
        </w:rPr>
      </w:pPr>
    </w:p>
    <w:p w14:paraId="3999F972" w14:textId="630367EC" w:rsidR="000A5020" w:rsidRDefault="000A5020" w:rsidP="00B61FAC">
      <w:pPr>
        <w:rPr>
          <w:lang w:val="es-ES"/>
        </w:rPr>
      </w:pPr>
    </w:p>
    <w:p w14:paraId="14B6BCF3" w14:textId="196EAADB" w:rsidR="000A5020" w:rsidRDefault="000A5020" w:rsidP="00B61FAC">
      <w:pPr>
        <w:rPr>
          <w:lang w:val="es-ES"/>
        </w:rPr>
      </w:pPr>
    </w:p>
    <w:p w14:paraId="0C71F2AB" w14:textId="77777777" w:rsidR="000A5020" w:rsidRDefault="000A5020" w:rsidP="00B61FAC">
      <w:pPr>
        <w:rPr>
          <w:lang w:val="es-ES"/>
        </w:rPr>
      </w:pPr>
    </w:p>
    <w:p w14:paraId="3ABF52CE" w14:textId="1CF9C9E7" w:rsidR="000A5020" w:rsidRDefault="000A5020" w:rsidP="000A5020">
      <w:pPr>
        <w:pStyle w:val="Ttulo1"/>
        <w:rPr>
          <w:lang w:val="es-ES"/>
        </w:rPr>
      </w:pPr>
    </w:p>
    <w:p w14:paraId="719054E2" w14:textId="77777777" w:rsidR="000A5020" w:rsidRDefault="000A5020" w:rsidP="00B61FAC">
      <w:pPr>
        <w:rPr>
          <w:lang w:val="es-ES"/>
        </w:rPr>
      </w:pPr>
    </w:p>
    <w:p w14:paraId="12F59F4D" w14:textId="5CEC452A" w:rsidR="00AF06FB" w:rsidRDefault="009D1644" w:rsidP="00B61FAC">
      <w:pPr>
        <w:rPr>
          <w:lang w:val="es-ES"/>
        </w:rPr>
      </w:pPr>
      <w:r>
        <w:rPr>
          <w:noProof/>
          <w:lang w:val="es-ES"/>
        </w:rPr>
        <w:drawing>
          <wp:inline distT="0" distB="0" distL="0" distR="0" wp14:anchorId="33A68FDE" wp14:editId="43216E9A">
            <wp:extent cx="3200400" cy="2524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2524125"/>
                    </a:xfrm>
                    <a:prstGeom prst="rect">
                      <a:avLst/>
                    </a:prstGeom>
                    <a:noFill/>
                    <a:ln>
                      <a:noFill/>
                    </a:ln>
                  </pic:spPr>
                </pic:pic>
              </a:graphicData>
            </a:graphic>
          </wp:inline>
        </w:drawing>
      </w:r>
    </w:p>
    <w:p w14:paraId="66F4C4E9" w14:textId="103E06C4" w:rsidR="00AF06FB" w:rsidRDefault="00AF06FB" w:rsidP="00B61FAC">
      <w:pPr>
        <w:rPr>
          <w:lang w:val="es-ES"/>
        </w:rPr>
      </w:pPr>
    </w:p>
    <w:p w14:paraId="5E9DC33A" w14:textId="655777F0" w:rsidR="00AF06FB" w:rsidRDefault="00AF06FB" w:rsidP="00B61FAC">
      <w:pPr>
        <w:rPr>
          <w:lang w:val="es-ES"/>
        </w:rPr>
      </w:pPr>
    </w:p>
    <w:p w14:paraId="67A1134B" w14:textId="296E0DAC" w:rsidR="00AF06FB" w:rsidRDefault="00AF06FB" w:rsidP="00B61FAC">
      <w:pPr>
        <w:rPr>
          <w:lang w:val="es-ES"/>
        </w:rPr>
      </w:pPr>
    </w:p>
    <w:p w14:paraId="7E0F48C3" w14:textId="758F1D9C" w:rsidR="00AF06FB" w:rsidRPr="00973E84" w:rsidRDefault="004B5007" w:rsidP="004B5007">
      <w:pPr>
        <w:pStyle w:val="Ttulo1"/>
        <w:rPr>
          <w:lang w:val="es-ES"/>
        </w:rPr>
      </w:pPr>
      <w:r>
        <w:rPr>
          <w:lang w:val="es-ES"/>
        </w:rPr>
        <w:t>V</w:t>
      </w:r>
      <w:r w:rsidRPr="00973E84">
        <w:rPr>
          <w:lang w:val="es-ES"/>
        </w:rPr>
        <w:t>ersión</w:t>
      </w:r>
      <w:r w:rsidR="000A5020">
        <w:rPr>
          <w:lang w:val="es-ES"/>
        </w:rPr>
        <w:t xml:space="preserve"> 2</w:t>
      </w:r>
    </w:p>
    <w:p w14:paraId="35F78C48" w14:textId="74CD7547" w:rsidR="00AF06FB" w:rsidRDefault="00AF06FB" w:rsidP="00B61FAC">
      <w:pPr>
        <w:rPr>
          <w:lang w:val="es-ES"/>
        </w:rPr>
      </w:pPr>
    </w:p>
    <w:p w14:paraId="57C04A66" w14:textId="121047CA" w:rsidR="00973E84" w:rsidRPr="00973E84" w:rsidRDefault="00973E84" w:rsidP="00973E84">
      <w:pPr>
        <w:rPr>
          <w:lang w:val="es-ES"/>
        </w:rPr>
      </w:pPr>
      <w:r w:rsidRPr="00973E84">
        <w:rPr>
          <w:lang w:val="es-ES"/>
        </w:rPr>
        <w:t xml:space="preserve">Cambio en </w:t>
      </w:r>
      <w:r w:rsidR="004B5007">
        <w:rPr>
          <w:lang w:val="es-ES"/>
        </w:rPr>
        <w:t xml:space="preserve">el módulo </w:t>
      </w:r>
      <w:r w:rsidRPr="00973E84">
        <w:rPr>
          <w:lang w:val="es-ES"/>
        </w:rPr>
        <w:t>productos.py:</w:t>
      </w:r>
    </w:p>
    <w:p w14:paraId="06F30C77" w14:textId="77777777" w:rsidR="00973E84" w:rsidRPr="00973E84" w:rsidRDefault="00973E84" w:rsidP="00973E84">
      <w:pPr>
        <w:rPr>
          <w:lang w:val="es-ES"/>
        </w:rPr>
      </w:pPr>
    </w:p>
    <w:p w14:paraId="09191DCE" w14:textId="6C0F0564" w:rsidR="00AF06FB" w:rsidRDefault="00973E84" w:rsidP="00973E84">
      <w:pPr>
        <w:rPr>
          <w:lang w:val="es-ES"/>
        </w:rPr>
      </w:pPr>
      <w:r>
        <w:rPr>
          <w:lang w:val="es-ES"/>
        </w:rPr>
        <w:t xml:space="preserve">Se </w:t>
      </w:r>
      <w:r w:rsidRPr="00973E84">
        <w:rPr>
          <w:lang w:val="es-ES"/>
        </w:rPr>
        <w:t>A</w:t>
      </w:r>
      <w:r>
        <w:rPr>
          <w:lang w:val="es-ES"/>
        </w:rPr>
        <w:t xml:space="preserve">grego </w:t>
      </w:r>
      <w:r w:rsidRPr="00973E84">
        <w:rPr>
          <w:lang w:val="es-ES"/>
        </w:rPr>
        <w:t xml:space="preserve">un manejo de errores </w:t>
      </w:r>
      <w:r w:rsidR="003D01B2">
        <w:rPr>
          <w:lang w:val="es-ES"/>
        </w:rPr>
        <w:t>usando try -</w:t>
      </w:r>
      <w:proofErr w:type="spellStart"/>
      <w:r w:rsidR="003D01B2">
        <w:rPr>
          <w:lang w:val="es-ES"/>
        </w:rPr>
        <w:t>except</w:t>
      </w:r>
      <w:proofErr w:type="spellEnd"/>
      <w:r w:rsidR="003D01B2">
        <w:rPr>
          <w:lang w:val="es-ES"/>
        </w:rPr>
        <w:t xml:space="preserve"> con </w:t>
      </w:r>
      <w:proofErr w:type="spellStart"/>
      <w:r w:rsidR="003D01B2">
        <w:rPr>
          <w:lang w:val="es-ES"/>
        </w:rPr>
        <w:t>valueError</w:t>
      </w:r>
      <w:proofErr w:type="spellEnd"/>
      <w:r w:rsidR="003D01B2">
        <w:rPr>
          <w:lang w:val="es-ES"/>
        </w:rPr>
        <w:t xml:space="preserve"> </w:t>
      </w:r>
      <w:r w:rsidRPr="00973E84">
        <w:rPr>
          <w:lang w:val="es-ES"/>
        </w:rPr>
        <w:t xml:space="preserve">para evitar que el programa se caiga si el usuario ingresa algo no numérico </w:t>
      </w:r>
      <w:r w:rsidR="004B5007" w:rsidRPr="00973E84">
        <w:rPr>
          <w:lang w:val="es-ES"/>
        </w:rPr>
        <w:t xml:space="preserve">al </w:t>
      </w:r>
      <w:r w:rsidR="004B5007">
        <w:rPr>
          <w:lang w:val="es-ES"/>
        </w:rPr>
        <w:t>hacer la</w:t>
      </w:r>
      <w:r>
        <w:rPr>
          <w:lang w:val="es-ES"/>
        </w:rPr>
        <w:t xml:space="preserve"> </w:t>
      </w:r>
      <w:r w:rsidRPr="00973E84">
        <w:rPr>
          <w:lang w:val="es-ES"/>
        </w:rPr>
        <w:t>pregunta</w:t>
      </w:r>
      <w:r>
        <w:rPr>
          <w:lang w:val="es-ES"/>
        </w:rPr>
        <w:t xml:space="preserve"> sobre </w:t>
      </w:r>
      <w:r w:rsidRPr="00973E84">
        <w:rPr>
          <w:lang w:val="es-ES"/>
        </w:rPr>
        <w:t xml:space="preserve">cuántos productos desea </w:t>
      </w:r>
      <w:proofErr w:type="gramStart"/>
      <w:r w:rsidRPr="00973E84">
        <w:rPr>
          <w:lang w:val="es-ES"/>
        </w:rPr>
        <w:t>comprar</w:t>
      </w:r>
      <w:r w:rsidR="00216C8A">
        <w:rPr>
          <w:lang w:val="es-ES"/>
        </w:rPr>
        <w:t xml:space="preserve">  y</w:t>
      </w:r>
      <w:proofErr w:type="gramEnd"/>
      <w:r w:rsidR="00216C8A">
        <w:rPr>
          <w:lang w:val="es-ES"/>
        </w:rPr>
        <w:t xml:space="preserve"> </w:t>
      </w:r>
      <w:r w:rsidR="003D01B2">
        <w:rPr>
          <w:lang w:val="es-ES"/>
        </w:rPr>
        <w:t>si el usuario ingresa un valor no valido se mostrara un mensaje de error.</w:t>
      </w:r>
    </w:p>
    <w:p w14:paraId="45BF0675" w14:textId="47ED7F8D" w:rsidR="00AF06FB" w:rsidRPr="00BE78B0" w:rsidRDefault="00AF06FB" w:rsidP="00B61FAC">
      <w:pPr>
        <w:rPr>
          <w:lang w:val="es-ES"/>
        </w:rPr>
      </w:pPr>
    </w:p>
    <w:p w14:paraId="7D43130B" w14:textId="084381E1" w:rsidR="000A5020" w:rsidRDefault="000A5020" w:rsidP="00B61FAC">
      <w:pPr>
        <w:rPr>
          <w:lang w:val="es-ES"/>
        </w:rPr>
      </w:pPr>
      <w:r>
        <w:rPr>
          <w:noProof/>
          <w:lang w:val="es-ES"/>
        </w:rPr>
        <w:drawing>
          <wp:inline distT="0" distB="0" distL="0" distR="0" wp14:anchorId="61E82C5C" wp14:editId="12FE5C23">
            <wp:extent cx="3328041" cy="30099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9669" cy="3011372"/>
                    </a:xfrm>
                    <a:prstGeom prst="rect">
                      <a:avLst/>
                    </a:prstGeom>
                    <a:noFill/>
                    <a:ln>
                      <a:noFill/>
                    </a:ln>
                  </pic:spPr>
                </pic:pic>
              </a:graphicData>
            </a:graphic>
          </wp:inline>
        </w:drawing>
      </w:r>
    </w:p>
    <w:p w14:paraId="283A2996" w14:textId="5A5A23FA" w:rsidR="000A5020" w:rsidRDefault="000A5020" w:rsidP="00B61FAC">
      <w:pPr>
        <w:rPr>
          <w:lang w:val="es-ES"/>
        </w:rPr>
      </w:pPr>
    </w:p>
    <w:p w14:paraId="4F230868" w14:textId="0E066EC7" w:rsidR="000A5020" w:rsidRDefault="000A5020" w:rsidP="00B61FAC">
      <w:pPr>
        <w:rPr>
          <w:lang w:val="es-ES"/>
        </w:rPr>
      </w:pPr>
    </w:p>
    <w:p w14:paraId="27D47879" w14:textId="77777777" w:rsidR="000A5020" w:rsidRDefault="000A5020" w:rsidP="00B61FAC">
      <w:pPr>
        <w:rPr>
          <w:lang w:val="es-ES"/>
        </w:rPr>
      </w:pPr>
    </w:p>
    <w:p w14:paraId="307ABBC1" w14:textId="47439F05" w:rsidR="00E05C9A" w:rsidRPr="00B61FAC" w:rsidRDefault="000A5020" w:rsidP="000A5020">
      <w:pPr>
        <w:pStyle w:val="Ttulo1"/>
        <w:rPr>
          <w:lang w:val="es-ES"/>
        </w:rPr>
      </w:pPr>
      <w:r>
        <w:rPr>
          <w:lang w:val="es-ES"/>
        </w:rPr>
        <w:t>VERSION 3</w:t>
      </w:r>
    </w:p>
    <w:p w14:paraId="20659E70" w14:textId="2357C358" w:rsidR="008F6EC3" w:rsidRDefault="000A5020" w:rsidP="008F6EC3">
      <w:pPr>
        <w:rPr>
          <w:lang w:val="es-ES"/>
        </w:rPr>
      </w:pPr>
      <w:r w:rsidRPr="000A5020">
        <w:rPr>
          <w:lang w:val="es-ES"/>
        </w:rPr>
        <w:t xml:space="preserve">El cambio </w:t>
      </w:r>
      <w:r>
        <w:rPr>
          <w:lang w:val="es-ES"/>
        </w:rPr>
        <w:t>fue:</w:t>
      </w:r>
      <w:r w:rsidRPr="000A5020">
        <w:rPr>
          <w:lang w:val="es-ES"/>
        </w:rPr>
        <w:t xml:space="preserve"> en el módulo principal</w:t>
      </w:r>
    </w:p>
    <w:p w14:paraId="2ED39D95" w14:textId="77777777" w:rsidR="008F6EC3" w:rsidRDefault="008F6EC3" w:rsidP="00DC2B1D">
      <w:pPr>
        <w:rPr>
          <w:lang w:val="es-ES"/>
        </w:rPr>
      </w:pPr>
    </w:p>
    <w:p w14:paraId="515A9DE7" w14:textId="77777777" w:rsidR="008F6EC3" w:rsidRDefault="008F6EC3" w:rsidP="00DC2B1D">
      <w:pPr>
        <w:rPr>
          <w:lang w:val="es-ES"/>
        </w:rPr>
      </w:pPr>
    </w:p>
    <w:p w14:paraId="729307F4" w14:textId="77777777" w:rsidR="008F6EC3" w:rsidRDefault="008F6EC3" w:rsidP="00DC2B1D">
      <w:pPr>
        <w:rPr>
          <w:lang w:val="es-ES"/>
        </w:rPr>
      </w:pPr>
    </w:p>
    <w:p w14:paraId="2BFEFAC8" w14:textId="77777777" w:rsidR="008F6EC3" w:rsidRDefault="008F6EC3" w:rsidP="00DC2B1D">
      <w:pPr>
        <w:rPr>
          <w:lang w:val="es-ES"/>
        </w:rPr>
      </w:pPr>
    </w:p>
    <w:p w14:paraId="5561D02A" w14:textId="70867ABD" w:rsidR="00EF331F" w:rsidRDefault="000A5020" w:rsidP="00DC2B1D">
      <w:pPr>
        <w:rPr>
          <w:lang w:val="es-ES"/>
        </w:rPr>
      </w:pPr>
      <w:r>
        <w:rPr>
          <w:lang w:val="es-ES"/>
        </w:rPr>
        <w:t xml:space="preserve">En esta versión </w:t>
      </w:r>
      <w:r w:rsidRPr="000A5020">
        <w:rPr>
          <w:lang w:val="es-ES"/>
        </w:rPr>
        <w:t xml:space="preserve">cuando el usuario ingresa un valor incorrecto en la línea elección = </w:t>
      </w:r>
      <w:proofErr w:type="spellStart"/>
      <w:r w:rsidRPr="000A5020">
        <w:rPr>
          <w:lang w:val="es-ES"/>
        </w:rPr>
        <w:t>int</w:t>
      </w:r>
      <w:proofErr w:type="spellEnd"/>
      <w:r w:rsidRPr="000A5020">
        <w:rPr>
          <w:lang w:val="es-ES"/>
        </w:rPr>
        <w:t>(input(...)), el programa vuelve a mostrar el menú en lugar de solo mostrar el error y detenerse.</w:t>
      </w:r>
      <w:r>
        <w:rPr>
          <w:lang w:val="es-ES"/>
        </w:rPr>
        <w:t xml:space="preserve"> Para </w:t>
      </w:r>
      <w:r w:rsidRPr="000A5020">
        <w:rPr>
          <w:lang w:val="es-ES"/>
        </w:rPr>
        <w:t>permitir que el usuario siga interactuando sin tener que reiniciar el programa</w:t>
      </w:r>
      <w:r>
        <w:rPr>
          <w:lang w:val="es-ES"/>
        </w:rPr>
        <w:t xml:space="preserve"> manualmente</w:t>
      </w:r>
      <w:r w:rsidRPr="000A5020">
        <w:rPr>
          <w:lang w:val="es-ES"/>
        </w:rPr>
        <w:t>.</w:t>
      </w:r>
    </w:p>
    <w:p w14:paraId="247BAF2E" w14:textId="40143E2F" w:rsidR="00EB24EE" w:rsidRDefault="00EB24EE" w:rsidP="00EB24EE">
      <w:pPr>
        <w:rPr>
          <w:lang w:val="es-ES"/>
        </w:rPr>
      </w:pPr>
    </w:p>
    <w:p w14:paraId="12F34F81" w14:textId="74EF3CD3" w:rsidR="00AF06FB" w:rsidRDefault="000A5020" w:rsidP="00EB24EE">
      <w:pPr>
        <w:rPr>
          <w:lang w:val="es-ES"/>
        </w:rPr>
      </w:pPr>
      <w:r>
        <w:rPr>
          <w:noProof/>
          <w:lang w:val="es-ES"/>
        </w:rPr>
        <w:drawing>
          <wp:inline distT="0" distB="0" distL="0" distR="0" wp14:anchorId="18FD5594" wp14:editId="2A4422F8">
            <wp:extent cx="3635891" cy="29908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3677" cy="2997255"/>
                    </a:xfrm>
                    <a:prstGeom prst="rect">
                      <a:avLst/>
                    </a:prstGeom>
                    <a:noFill/>
                    <a:ln>
                      <a:noFill/>
                    </a:ln>
                  </pic:spPr>
                </pic:pic>
              </a:graphicData>
            </a:graphic>
          </wp:inline>
        </w:drawing>
      </w:r>
    </w:p>
    <w:p w14:paraId="0045DF06" w14:textId="77777777" w:rsidR="00BE78B0" w:rsidRDefault="00BE78B0" w:rsidP="00EB24EE">
      <w:pPr>
        <w:rPr>
          <w:lang w:val="es-ES"/>
        </w:rPr>
      </w:pPr>
    </w:p>
    <w:p w14:paraId="1E40ADC1" w14:textId="77777777" w:rsidR="00BE78B0" w:rsidRDefault="00BE78B0" w:rsidP="00EB24EE">
      <w:pPr>
        <w:rPr>
          <w:lang w:val="es-ES"/>
        </w:rPr>
      </w:pPr>
    </w:p>
    <w:p w14:paraId="2FAF575C" w14:textId="77777777" w:rsidR="00BE78B0" w:rsidRDefault="00BE78B0" w:rsidP="00BE78B0">
      <w:pPr>
        <w:pStyle w:val="Ttulo1"/>
        <w:rPr>
          <w:lang w:val="es-ES"/>
        </w:rPr>
      </w:pPr>
      <w:r>
        <w:rPr>
          <w:lang w:val="es-ES"/>
        </w:rPr>
        <w:t>CONCLUSION</w:t>
      </w:r>
    </w:p>
    <w:p w14:paraId="74B7363E" w14:textId="77777777" w:rsidR="00BE78B0" w:rsidRDefault="00BE78B0" w:rsidP="00BE78B0">
      <w:pPr>
        <w:rPr>
          <w:lang w:val="es-ES"/>
        </w:rPr>
      </w:pPr>
    </w:p>
    <w:p w14:paraId="33A8CFDA" w14:textId="77777777" w:rsidR="00BE78B0" w:rsidRDefault="00BE78B0" w:rsidP="00BE78B0">
      <w:pPr>
        <w:rPr>
          <w:lang w:val="es-ES"/>
        </w:rPr>
      </w:pPr>
    </w:p>
    <w:p w14:paraId="6E3AA440" w14:textId="77777777" w:rsidR="00BE78B0" w:rsidRPr="008F6EC3" w:rsidRDefault="00BE78B0" w:rsidP="00BE78B0">
      <w:pPr>
        <w:pStyle w:val="Prrafodelista"/>
        <w:numPr>
          <w:ilvl w:val="0"/>
          <w:numId w:val="23"/>
        </w:numPr>
        <w:rPr>
          <w:lang w:val="es-ES"/>
        </w:rPr>
      </w:pPr>
      <w:r>
        <w:rPr>
          <w:lang w:val="es-ES"/>
        </w:rPr>
        <w:t xml:space="preserve">La tienda virtual funciona de una manera </w:t>
      </w:r>
      <w:proofErr w:type="spellStart"/>
      <w:r>
        <w:rPr>
          <w:lang w:val="es-ES"/>
        </w:rPr>
        <w:t>mas</w:t>
      </w:r>
      <w:proofErr w:type="spellEnd"/>
      <w:r>
        <w:rPr>
          <w:lang w:val="es-ES"/>
        </w:rPr>
        <w:t xml:space="preserve"> eficiente ya que se corrigieron algunos errores para que el usuario tenga una mejor experiencia.</w:t>
      </w:r>
    </w:p>
    <w:p w14:paraId="3D16D327" w14:textId="4D29D870" w:rsidR="00BE78B0" w:rsidRPr="00EB24EE" w:rsidRDefault="00BE78B0" w:rsidP="00BE78B0">
      <w:pPr>
        <w:autoSpaceDE/>
        <w:autoSpaceDN/>
        <w:rPr>
          <w:lang w:val="es-ES"/>
        </w:rPr>
      </w:pPr>
    </w:p>
    <w:sectPr w:rsidR="00BE78B0" w:rsidRPr="00EB24EE">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410E2" w14:textId="77777777" w:rsidR="002C26A0" w:rsidRDefault="002C26A0" w:rsidP="00F260D0">
      <w:r>
        <w:separator/>
      </w:r>
    </w:p>
  </w:endnote>
  <w:endnote w:type="continuationSeparator" w:id="0">
    <w:p w14:paraId="4084709A" w14:textId="77777777" w:rsidR="002C26A0" w:rsidRDefault="002C26A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E18BF" w14:textId="77777777" w:rsidR="002C26A0" w:rsidRDefault="002C26A0" w:rsidP="00F260D0">
      <w:r>
        <w:separator/>
      </w:r>
    </w:p>
  </w:footnote>
  <w:footnote w:type="continuationSeparator" w:id="0">
    <w:p w14:paraId="75A36EC7" w14:textId="77777777" w:rsidR="002C26A0" w:rsidRDefault="002C26A0" w:rsidP="00F260D0">
      <w:r>
        <w:continuationSeparator/>
      </w:r>
    </w:p>
  </w:footnote>
  <w:footnote w:id="1">
    <w:p w14:paraId="48A7E3E2" w14:textId="77777777" w:rsidR="00B64D71" w:rsidRPr="00B64D71" w:rsidRDefault="00B64D71"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9 de octubre de 2001. (Anote la fecha en que usted presentó su documento para su revisión.) Este trabajo fue apoyado en parte por los </w:t>
      </w:r>
      <w:r w:rsidRPr="00B64D71">
        <w:rPr>
          <w:sz w:val="16"/>
          <w:szCs w:val="16"/>
          <w:lang w:val="es-ES"/>
        </w:rPr>
        <w:t xml:space="preserve">U.S. </w:t>
      </w:r>
      <w:proofErr w:type="spellStart"/>
      <w:r w:rsidRPr="00B64D71">
        <w:rPr>
          <w:sz w:val="16"/>
          <w:szCs w:val="16"/>
          <w:lang w:val="es-ES"/>
        </w:rPr>
        <w:t>Depart</w:t>
      </w:r>
      <w:r w:rsidRPr="00B64D71">
        <w:rPr>
          <w:sz w:val="16"/>
          <w:szCs w:val="16"/>
          <w:lang w:val="es-ES"/>
        </w:rPr>
        <w:softHyphen/>
        <w:t>ment</w:t>
      </w:r>
      <w:proofErr w:type="spellEnd"/>
      <w:r w:rsidRPr="00B64D71">
        <w:rPr>
          <w:sz w:val="16"/>
          <w:szCs w:val="16"/>
          <w:lang w:val="es-ES"/>
        </w:rPr>
        <w:t xml:space="preserve"> </w:t>
      </w:r>
      <w:proofErr w:type="spellStart"/>
      <w:r w:rsidRPr="00B64D71">
        <w:rPr>
          <w:sz w:val="16"/>
          <w:szCs w:val="16"/>
          <w:lang w:val="es-ES"/>
        </w:rPr>
        <w:t>of</w:t>
      </w:r>
      <w:proofErr w:type="spellEnd"/>
      <w:r w:rsidRPr="00B64D71">
        <w:rPr>
          <w:sz w:val="16"/>
          <w:szCs w:val="16"/>
          <w:lang w:val="es-ES"/>
        </w:rPr>
        <w:t xml:space="preserve"> Com</w:t>
      </w:r>
      <w:r w:rsidRPr="00B64D71">
        <w:rPr>
          <w:sz w:val="16"/>
          <w:szCs w:val="16"/>
          <w:lang w:val="es-ES"/>
        </w:rPr>
        <w:softHyphen/>
        <w:t xml:space="preserve">merce </w:t>
      </w:r>
      <w:proofErr w:type="spellStart"/>
      <w:r w:rsidRPr="00B64D71">
        <w:rPr>
          <w:sz w:val="16"/>
          <w:szCs w:val="16"/>
          <w:lang w:val="es-ES"/>
        </w:rPr>
        <w:t>under</w:t>
      </w:r>
      <w:proofErr w:type="spellEnd"/>
      <w:r w:rsidRPr="00B64D71">
        <w:rPr>
          <w:sz w:val="16"/>
          <w:szCs w:val="16"/>
          <w:lang w:val="es-ES"/>
        </w:rPr>
        <w:t xml:space="preserve"> Grant </w:t>
      </w:r>
      <w:r w:rsidR="00911351" w:rsidRPr="00B64D71">
        <w:rPr>
          <w:sz w:val="16"/>
          <w:szCs w:val="16"/>
          <w:lang w:val="es-ES"/>
        </w:rPr>
        <w:t>S123456</w:t>
      </w:r>
      <w:r w:rsidR="00911351" w:rsidRPr="00EC0995">
        <w:rPr>
          <w:sz w:val="16"/>
          <w:szCs w:val="16"/>
          <w:lang w:val="es-ES" w:eastAsia="es-ES"/>
        </w:rPr>
        <w:t xml:space="preserve"> (</w:t>
      </w:r>
      <w:r w:rsidRPr="00EC0995">
        <w:rPr>
          <w:sz w:val="16"/>
          <w:szCs w:val="16"/>
          <w:lang w:val="es-ES" w:eastAsia="es-ES"/>
        </w:rPr>
        <w:t>reconocimiento</w:t>
      </w:r>
      <w:r w:rsidRPr="00B64D71">
        <w:rPr>
          <w:sz w:val="16"/>
          <w:szCs w:val="16"/>
          <w:lang w:val="es-ES" w:eastAsia="es-ES"/>
        </w:rPr>
        <w:t xml:space="preserve"> al </w:t>
      </w:r>
      <w:r w:rsidRPr="00EC0995">
        <w:rPr>
          <w:sz w:val="16"/>
          <w:szCs w:val="16"/>
          <w:lang w:val="es-ES" w:eastAsia="es-ES"/>
        </w:rPr>
        <w:t>patrocinador y apoyo financiero va aquí). los títulos</w:t>
      </w:r>
      <w:r w:rsidRPr="00B64D71">
        <w:rPr>
          <w:sz w:val="16"/>
          <w:szCs w:val="16"/>
          <w:lang w:val="es-ES" w:eastAsia="es-ES"/>
        </w:rPr>
        <w:t xml:space="preserve"> del </w:t>
      </w:r>
      <w:r w:rsidRPr="00EC0995">
        <w:rPr>
          <w:sz w:val="16"/>
          <w:szCs w:val="16"/>
          <w:lang w:val="es-ES" w:eastAsia="es-ES"/>
        </w:rPr>
        <w:t>Documento deben ser escritos en letras mayúsculas y minúsculas, no todas las mayúsculas. Evite escribir</w:t>
      </w:r>
      <w:r w:rsidRPr="00B64D71">
        <w:rPr>
          <w:sz w:val="16"/>
          <w:szCs w:val="16"/>
          <w:lang w:val="es-ES" w:eastAsia="es-ES"/>
        </w:rPr>
        <w:t xml:space="preserve"> </w:t>
      </w:r>
      <w:r w:rsidRPr="00EC0995">
        <w:rPr>
          <w:sz w:val="16"/>
          <w:szCs w:val="16"/>
          <w:lang w:val="es-ES" w:eastAsia="es-ES"/>
        </w:rPr>
        <w:t>fórmulas</w:t>
      </w:r>
      <w:r w:rsidRPr="00B64D71">
        <w:rPr>
          <w:sz w:val="16"/>
          <w:szCs w:val="16"/>
          <w:lang w:val="es-ES" w:eastAsia="es-ES"/>
        </w:rPr>
        <w:t xml:space="preserve"> extensas</w:t>
      </w:r>
      <w:r w:rsidRPr="00EC0995">
        <w:rPr>
          <w:sz w:val="16"/>
          <w:szCs w:val="16"/>
          <w:lang w:val="es-ES" w:eastAsia="es-ES"/>
        </w:rPr>
        <w:t xml:space="preserve"> con subíndices en el título;</w:t>
      </w:r>
      <w:r w:rsidRPr="00B64D71">
        <w:rPr>
          <w:sz w:val="16"/>
          <w:szCs w:val="16"/>
          <w:lang w:val="es-ES" w:eastAsia="es-ES"/>
        </w:rPr>
        <w:t xml:space="preserve"> Utilice F</w:t>
      </w:r>
      <w:r w:rsidRPr="00EC0995">
        <w:rPr>
          <w:sz w:val="16"/>
          <w:szCs w:val="16"/>
          <w:lang w:val="es-ES" w:eastAsia="es-ES"/>
        </w:rPr>
        <w:t>órmulas</w:t>
      </w:r>
      <w:r w:rsidRPr="00B64D71">
        <w:rPr>
          <w:sz w:val="16"/>
          <w:szCs w:val="16"/>
          <w:lang w:val="es-ES" w:eastAsia="es-ES"/>
        </w:rPr>
        <w:t xml:space="preserve"> cortas</w:t>
      </w:r>
      <w:r w:rsidRPr="00EC0995">
        <w:rPr>
          <w:sz w:val="16"/>
          <w:szCs w:val="16"/>
          <w:lang w:val="es-ES" w:eastAsia="es-ES"/>
        </w:rPr>
        <w:t xml:space="preserve"> que identifi</w:t>
      </w:r>
      <w:r w:rsidRPr="00B64D71">
        <w:rPr>
          <w:sz w:val="16"/>
          <w:szCs w:val="16"/>
          <w:lang w:val="es-ES" w:eastAsia="es-ES"/>
        </w:rPr>
        <w:t>quen</w:t>
      </w:r>
      <w:r w:rsidRPr="00EC0995">
        <w:rPr>
          <w:sz w:val="16"/>
          <w:szCs w:val="16"/>
          <w:lang w:val="es-ES" w:eastAsia="es-ES"/>
        </w:rPr>
        <w:t xml:space="preserve"> los </w:t>
      </w:r>
      <w:r w:rsidR="00911351" w:rsidRPr="00EC0995">
        <w:rPr>
          <w:sz w:val="16"/>
          <w:szCs w:val="16"/>
          <w:lang w:val="es-ES" w:eastAsia="es-ES"/>
        </w:rPr>
        <w:t>elementos (</w:t>
      </w:r>
      <w:r w:rsidRPr="00EC0995">
        <w:rPr>
          <w:sz w:val="16"/>
          <w:szCs w:val="16"/>
          <w:lang w:val="es-ES" w:eastAsia="es-ES"/>
        </w:rPr>
        <w:t>por ejemplo, "Nd-Fe-B"). No escriba "(invitado</w:t>
      </w:r>
      <w:r w:rsidRPr="00B64D71">
        <w:rPr>
          <w:sz w:val="16"/>
          <w:szCs w:val="16"/>
          <w:lang w:val="es-ES" w:eastAsia="es-ES"/>
        </w:rPr>
        <w:t>s</w:t>
      </w:r>
      <w:r w:rsidRPr="00EC0995">
        <w:rPr>
          <w:sz w:val="16"/>
          <w:szCs w:val="16"/>
          <w:lang w:val="es-ES" w:eastAsia="es-ES"/>
        </w:rPr>
        <w:t xml:space="preserve">)" en el título. </w:t>
      </w:r>
      <w:r w:rsidRPr="00B64D71">
        <w:rPr>
          <w:sz w:val="16"/>
          <w:szCs w:val="16"/>
          <w:lang w:val="es-ES" w:eastAsia="es-ES"/>
        </w:rPr>
        <w:t xml:space="preserve"> </w:t>
      </w:r>
      <w:r w:rsidRPr="00911351">
        <w:rPr>
          <w:sz w:val="16"/>
          <w:szCs w:val="16"/>
          <w:lang w:val="es-ES" w:eastAsia="es-ES"/>
        </w:rPr>
        <w:t xml:space="preserve">Escriba los Nombres completos de los autores en el campo autor, pero no es necesario. </w:t>
      </w:r>
      <w:proofErr w:type="spellStart"/>
      <w:r w:rsidRPr="00AF06FB">
        <w:rPr>
          <w:sz w:val="16"/>
          <w:szCs w:val="16"/>
          <w:lang w:eastAsia="es-ES"/>
        </w:rPr>
        <w:t>Ponga</w:t>
      </w:r>
      <w:proofErr w:type="spellEnd"/>
      <w:r w:rsidRPr="00AF06FB">
        <w:rPr>
          <w:sz w:val="16"/>
          <w:szCs w:val="16"/>
          <w:lang w:eastAsia="es-ES"/>
        </w:rPr>
        <w:t xml:space="preserve"> un </w:t>
      </w:r>
      <w:proofErr w:type="spellStart"/>
      <w:r w:rsidRPr="00AF06FB">
        <w:rPr>
          <w:sz w:val="16"/>
          <w:szCs w:val="16"/>
          <w:lang w:eastAsia="es-ES"/>
        </w:rPr>
        <w:t>espacio</w:t>
      </w:r>
      <w:proofErr w:type="spellEnd"/>
      <w:r w:rsidRPr="00AF06FB">
        <w:rPr>
          <w:sz w:val="16"/>
          <w:szCs w:val="16"/>
          <w:lang w:eastAsia="es-ES"/>
        </w:rPr>
        <w:t xml:space="preserve"> entre </w:t>
      </w:r>
      <w:proofErr w:type="spellStart"/>
      <w:r w:rsidRPr="00AF06FB">
        <w:rPr>
          <w:sz w:val="16"/>
          <w:szCs w:val="16"/>
          <w:lang w:eastAsia="es-ES"/>
        </w:rPr>
        <w:t>los</w:t>
      </w:r>
      <w:proofErr w:type="spellEnd"/>
      <w:r w:rsidRPr="00AF06FB">
        <w:rPr>
          <w:sz w:val="16"/>
          <w:szCs w:val="16"/>
          <w:lang w:eastAsia="es-ES"/>
        </w:rPr>
        <w:t xml:space="preserve"> </w:t>
      </w:r>
      <w:proofErr w:type="spellStart"/>
      <w:r w:rsidRPr="00AF06FB">
        <w:rPr>
          <w:sz w:val="16"/>
          <w:szCs w:val="16"/>
          <w:lang w:eastAsia="es-ES"/>
        </w:rPr>
        <w:t>autores</w:t>
      </w:r>
      <w:proofErr w:type="spellEnd"/>
      <w:r w:rsidRPr="00EC0995">
        <w:rPr>
          <w:sz w:val="16"/>
          <w:szCs w:val="16"/>
          <w:lang w:eastAsia="es-ES"/>
        </w:rPr>
        <w:t xml:space="preserve">. </w:t>
      </w:r>
    </w:p>
    <w:p w14:paraId="6BDE2486" w14:textId="77777777" w:rsidR="002702DE" w:rsidRPr="00B64D71" w:rsidRDefault="002702DE" w:rsidP="005D69CF">
      <w:pPr>
        <w:pStyle w:val="Textonotapie"/>
      </w:pPr>
      <w:r w:rsidRPr="00B64D71">
        <w:t xml:space="preserve">F. A. Author is with the National Institute of Standards and Technology, Boulder, CO 80305 USA (corresponding author to provide phone: 303-555-5555; fax: 303-555-5555; e-mail: author@ boulder.nist.gov). </w:t>
      </w:r>
    </w:p>
    <w:p w14:paraId="442C1733" w14:textId="77777777" w:rsidR="002702DE" w:rsidRPr="00B64D71" w:rsidRDefault="002702DE" w:rsidP="005D69CF">
      <w:pPr>
        <w:pStyle w:val="Textonotapie"/>
      </w:pPr>
      <w:r w:rsidRPr="00B64D71">
        <w:t xml:space="preserve">S. B. Author, Jr., was with Rice University, Houston, TX 77005 USA. He is now with the Department of Physics, Colorado State University, Fort Collins, CO 80523 USA (e-mail: </w:t>
      </w:r>
      <w:proofErr w:type="spellStart"/>
      <w:r w:rsidRPr="00B64D71">
        <w:t>author@lamar</w:t>
      </w:r>
      <w:proofErr w:type="spellEnd"/>
      <w:r w:rsidRPr="00B64D71">
        <w:t>. colostate.edu).</w:t>
      </w:r>
    </w:p>
    <w:p w14:paraId="6A82D65E" w14:textId="77777777" w:rsidR="002702DE" w:rsidRPr="002C09C9" w:rsidRDefault="002702DE" w:rsidP="005D69CF">
      <w:pPr>
        <w:pStyle w:val="Textonotapie"/>
        <w:rPr>
          <w:color w:val="FF0000"/>
        </w:rPr>
      </w:pPr>
      <w:r w:rsidRPr="00B64D71">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D72E6"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4ADC85A" w14:textId="77777777" w:rsidR="002702DE" w:rsidRDefault="00EF331F" w:rsidP="00F260D0">
    <w:pPr>
      <w:ind w:right="360"/>
      <w:jc w:val="center"/>
      <w:rPr>
        <w:lang w:val="es-ES"/>
      </w:rPr>
    </w:pPr>
    <w:r>
      <w:rPr>
        <w:lang w:val="es-ES"/>
      </w:rPr>
      <w:t>1053326735</w:t>
    </w:r>
  </w:p>
  <w:p w14:paraId="49EC2CFD" w14:textId="77777777" w:rsidR="00EF331F" w:rsidRPr="00F260D0" w:rsidRDefault="00EF331F"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C33BD4"/>
    <w:multiLevelType w:val="hybridMultilevel"/>
    <w:tmpl w:val="1D1C319E"/>
    <w:lvl w:ilvl="0" w:tplc="240A0001">
      <w:start w:val="1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4636CA0"/>
    <w:multiLevelType w:val="hybridMultilevel"/>
    <w:tmpl w:val="F48EB51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7515834"/>
    <w:multiLevelType w:val="hybridMultilevel"/>
    <w:tmpl w:val="F4840A38"/>
    <w:lvl w:ilvl="0" w:tplc="FFFFFFFF">
      <w:start w:val="1"/>
      <w:numFmt w:val="decimal"/>
      <w:lvlText w:val="%1."/>
      <w:lvlJc w:val="left"/>
      <w:pPr>
        <w:ind w:left="4260" w:hanging="360"/>
      </w:pPr>
      <w:rPr>
        <w:rFonts w:hint="default"/>
      </w:rPr>
    </w:lvl>
    <w:lvl w:ilvl="1" w:tplc="080A0019" w:tentative="1">
      <w:start w:val="1"/>
      <w:numFmt w:val="lowerLetter"/>
      <w:lvlText w:val="%2."/>
      <w:lvlJc w:val="left"/>
      <w:pPr>
        <w:ind w:left="4980" w:hanging="360"/>
      </w:pPr>
    </w:lvl>
    <w:lvl w:ilvl="2" w:tplc="080A001B" w:tentative="1">
      <w:start w:val="1"/>
      <w:numFmt w:val="lowerRoman"/>
      <w:lvlText w:val="%3."/>
      <w:lvlJc w:val="right"/>
      <w:pPr>
        <w:ind w:left="5700" w:hanging="180"/>
      </w:pPr>
    </w:lvl>
    <w:lvl w:ilvl="3" w:tplc="080A000F" w:tentative="1">
      <w:start w:val="1"/>
      <w:numFmt w:val="decimal"/>
      <w:lvlText w:val="%4."/>
      <w:lvlJc w:val="left"/>
      <w:pPr>
        <w:ind w:left="6420" w:hanging="360"/>
      </w:pPr>
    </w:lvl>
    <w:lvl w:ilvl="4" w:tplc="080A0019" w:tentative="1">
      <w:start w:val="1"/>
      <w:numFmt w:val="lowerLetter"/>
      <w:lvlText w:val="%5."/>
      <w:lvlJc w:val="left"/>
      <w:pPr>
        <w:ind w:left="7140" w:hanging="360"/>
      </w:pPr>
    </w:lvl>
    <w:lvl w:ilvl="5" w:tplc="080A001B" w:tentative="1">
      <w:start w:val="1"/>
      <w:numFmt w:val="lowerRoman"/>
      <w:lvlText w:val="%6."/>
      <w:lvlJc w:val="right"/>
      <w:pPr>
        <w:ind w:left="7860" w:hanging="180"/>
      </w:pPr>
    </w:lvl>
    <w:lvl w:ilvl="6" w:tplc="080A000F" w:tentative="1">
      <w:start w:val="1"/>
      <w:numFmt w:val="decimal"/>
      <w:lvlText w:val="%7."/>
      <w:lvlJc w:val="left"/>
      <w:pPr>
        <w:ind w:left="8580" w:hanging="360"/>
      </w:pPr>
    </w:lvl>
    <w:lvl w:ilvl="7" w:tplc="080A0019" w:tentative="1">
      <w:start w:val="1"/>
      <w:numFmt w:val="lowerLetter"/>
      <w:lvlText w:val="%8."/>
      <w:lvlJc w:val="left"/>
      <w:pPr>
        <w:ind w:left="9300" w:hanging="360"/>
      </w:pPr>
    </w:lvl>
    <w:lvl w:ilvl="8" w:tplc="080A001B" w:tentative="1">
      <w:start w:val="1"/>
      <w:numFmt w:val="lowerRoman"/>
      <w:lvlText w:val="%9."/>
      <w:lvlJc w:val="right"/>
      <w:pPr>
        <w:ind w:left="10020" w:hanging="180"/>
      </w:pPr>
    </w:lvl>
  </w:abstractNum>
  <w:abstractNum w:abstractNumId="17" w15:restartNumberingAfterBreak="0">
    <w:nsid w:val="6AE22797"/>
    <w:multiLevelType w:val="hybridMultilevel"/>
    <w:tmpl w:val="6574774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3E9024D"/>
    <w:multiLevelType w:val="hybridMultilevel"/>
    <w:tmpl w:val="E09A0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12251B"/>
    <w:multiLevelType w:val="hybridMultilevel"/>
    <w:tmpl w:val="7A6CF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7534153">
    <w:abstractNumId w:val="10"/>
  </w:num>
  <w:num w:numId="2" w16cid:durableId="1709451941">
    <w:abstractNumId w:val="14"/>
  </w:num>
  <w:num w:numId="3" w16cid:durableId="1406418287">
    <w:abstractNumId w:val="11"/>
  </w:num>
  <w:num w:numId="4" w16cid:durableId="729302810">
    <w:abstractNumId w:val="18"/>
  </w:num>
  <w:num w:numId="5" w16cid:durableId="1388608669">
    <w:abstractNumId w:val="12"/>
  </w:num>
  <w:num w:numId="6" w16cid:durableId="300115904">
    <w:abstractNumId w:val="10"/>
    <w:lvlOverride w:ilvl="0">
      <w:startOverride w:val="500"/>
    </w:lvlOverride>
  </w:num>
  <w:num w:numId="7" w16cid:durableId="58333710">
    <w:abstractNumId w:val="8"/>
  </w:num>
  <w:num w:numId="8" w16cid:durableId="1465346170">
    <w:abstractNumId w:val="10"/>
    <w:lvlOverride w:ilvl="0">
      <w:startOverride w:val="1"/>
    </w:lvlOverride>
    <w:lvlOverride w:ilvl="1">
      <w:startOverride w:val="1"/>
    </w:lvlOverride>
    <w:lvlOverride w:ilvl="2">
      <w:startOverride w:val="3"/>
    </w:lvlOverride>
  </w:num>
  <w:num w:numId="9" w16cid:durableId="76631346">
    <w:abstractNumId w:val="3"/>
  </w:num>
  <w:num w:numId="10" w16cid:durableId="849951722">
    <w:abstractNumId w:val="2"/>
  </w:num>
  <w:num w:numId="11" w16cid:durableId="498352594">
    <w:abstractNumId w:val="1"/>
  </w:num>
  <w:num w:numId="12" w16cid:durableId="1967199400">
    <w:abstractNumId w:val="0"/>
  </w:num>
  <w:num w:numId="13" w16cid:durableId="1987514586">
    <w:abstractNumId w:val="9"/>
  </w:num>
  <w:num w:numId="14" w16cid:durableId="1999310152">
    <w:abstractNumId w:val="7"/>
  </w:num>
  <w:num w:numId="15" w16cid:durableId="79256621">
    <w:abstractNumId w:val="6"/>
  </w:num>
  <w:num w:numId="16" w16cid:durableId="1340229264">
    <w:abstractNumId w:val="5"/>
  </w:num>
  <w:num w:numId="17" w16cid:durableId="291785405">
    <w:abstractNumId w:val="4"/>
  </w:num>
  <w:num w:numId="18" w16cid:durableId="2079787842">
    <w:abstractNumId w:val="19"/>
  </w:num>
  <w:num w:numId="19" w16cid:durableId="882257346">
    <w:abstractNumId w:val="17"/>
  </w:num>
  <w:num w:numId="20" w16cid:durableId="773860003">
    <w:abstractNumId w:val="15"/>
  </w:num>
  <w:num w:numId="21" w16cid:durableId="859705180">
    <w:abstractNumId w:val="16"/>
  </w:num>
  <w:num w:numId="22" w16cid:durableId="321281731">
    <w:abstractNumId w:val="20"/>
  </w:num>
  <w:num w:numId="23" w16cid:durableId="2439509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5020"/>
    <w:rsid w:val="000A6556"/>
    <w:rsid w:val="000B0AD7"/>
    <w:rsid w:val="000D72E1"/>
    <w:rsid w:val="00117D49"/>
    <w:rsid w:val="0012223F"/>
    <w:rsid w:val="00122915"/>
    <w:rsid w:val="00125A9E"/>
    <w:rsid w:val="001400C8"/>
    <w:rsid w:val="001432B6"/>
    <w:rsid w:val="001551CC"/>
    <w:rsid w:val="001867F8"/>
    <w:rsid w:val="00190A62"/>
    <w:rsid w:val="001A7A4B"/>
    <w:rsid w:val="001B7BB6"/>
    <w:rsid w:val="001F60FC"/>
    <w:rsid w:val="002033AB"/>
    <w:rsid w:val="00211E66"/>
    <w:rsid w:val="00216C8A"/>
    <w:rsid w:val="002643FA"/>
    <w:rsid w:val="002702DE"/>
    <w:rsid w:val="00274D3F"/>
    <w:rsid w:val="00280701"/>
    <w:rsid w:val="002C09C9"/>
    <w:rsid w:val="002C26A0"/>
    <w:rsid w:val="002F7C61"/>
    <w:rsid w:val="00302099"/>
    <w:rsid w:val="00302930"/>
    <w:rsid w:val="003178E7"/>
    <w:rsid w:val="00334099"/>
    <w:rsid w:val="003616D5"/>
    <w:rsid w:val="003628C5"/>
    <w:rsid w:val="0039541E"/>
    <w:rsid w:val="003A21D2"/>
    <w:rsid w:val="003A48D9"/>
    <w:rsid w:val="003B0AED"/>
    <w:rsid w:val="003B16C7"/>
    <w:rsid w:val="003D01B2"/>
    <w:rsid w:val="003D3DE2"/>
    <w:rsid w:val="003E3B72"/>
    <w:rsid w:val="003F4A7F"/>
    <w:rsid w:val="004030E8"/>
    <w:rsid w:val="00474C3A"/>
    <w:rsid w:val="004B5007"/>
    <w:rsid w:val="004E2675"/>
    <w:rsid w:val="00537176"/>
    <w:rsid w:val="00554938"/>
    <w:rsid w:val="005612A1"/>
    <w:rsid w:val="00583195"/>
    <w:rsid w:val="005A2177"/>
    <w:rsid w:val="005A29D4"/>
    <w:rsid w:val="005C4039"/>
    <w:rsid w:val="005D69CF"/>
    <w:rsid w:val="005E3D89"/>
    <w:rsid w:val="006278CB"/>
    <w:rsid w:val="00633013"/>
    <w:rsid w:val="00637CC6"/>
    <w:rsid w:val="00665540"/>
    <w:rsid w:val="00672119"/>
    <w:rsid w:val="006731B0"/>
    <w:rsid w:val="0067647E"/>
    <w:rsid w:val="006A63F8"/>
    <w:rsid w:val="006E1905"/>
    <w:rsid w:val="00727D29"/>
    <w:rsid w:val="00744499"/>
    <w:rsid w:val="00744A38"/>
    <w:rsid w:val="00752136"/>
    <w:rsid w:val="0078093B"/>
    <w:rsid w:val="00784C03"/>
    <w:rsid w:val="0079399A"/>
    <w:rsid w:val="00797BF0"/>
    <w:rsid w:val="007B7E41"/>
    <w:rsid w:val="007D13BD"/>
    <w:rsid w:val="007D4DD9"/>
    <w:rsid w:val="00801A47"/>
    <w:rsid w:val="00814101"/>
    <w:rsid w:val="00834C74"/>
    <w:rsid w:val="00843084"/>
    <w:rsid w:val="008565D8"/>
    <w:rsid w:val="00864427"/>
    <w:rsid w:val="00867C88"/>
    <w:rsid w:val="00870E14"/>
    <w:rsid w:val="00893213"/>
    <w:rsid w:val="008B514A"/>
    <w:rsid w:val="008C13D1"/>
    <w:rsid w:val="008F6EC3"/>
    <w:rsid w:val="008F7844"/>
    <w:rsid w:val="00906BB8"/>
    <w:rsid w:val="00911351"/>
    <w:rsid w:val="009121E1"/>
    <w:rsid w:val="00937754"/>
    <w:rsid w:val="00952E86"/>
    <w:rsid w:val="009563A3"/>
    <w:rsid w:val="00967E58"/>
    <w:rsid w:val="00973E84"/>
    <w:rsid w:val="009A797E"/>
    <w:rsid w:val="009B1ECA"/>
    <w:rsid w:val="009B35CF"/>
    <w:rsid w:val="009B7B89"/>
    <w:rsid w:val="009D1644"/>
    <w:rsid w:val="009D1A86"/>
    <w:rsid w:val="009D308E"/>
    <w:rsid w:val="00A002A8"/>
    <w:rsid w:val="00A008CC"/>
    <w:rsid w:val="00A06E38"/>
    <w:rsid w:val="00A66AD1"/>
    <w:rsid w:val="00A735C3"/>
    <w:rsid w:val="00A73F70"/>
    <w:rsid w:val="00A853D1"/>
    <w:rsid w:val="00A94B02"/>
    <w:rsid w:val="00AB04BE"/>
    <w:rsid w:val="00AB193E"/>
    <w:rsid w:val="00AE5750"/>
    <w:rsid w:val="00AF06FB"/>
    <w:rsid w:val="00B0004F"/>
    <w:rsid w:val="00B3534E"/>
    <w:rsid w:val="00B445B5"/>
    <w:rsid w:val="00B55287"/>
    <w:rsid w:val="00B61FAC"/>
    <w:rsid w:val="00B64D71"/>
    <w:rsid w:val="00B658EA"/>
    <w:rsid w:val="00B65FBC"/>
    <w:rsid w:val="00B73393"/>
    <w:rsid w:val="00B85710"/>
    <w:rsid w:val="00BA03B0"/>
    <w:rsid w:val="00BD2A10"/>
    <w:rsid w:val="00BE4EC0"/>
    <w:rsid w:val="00BE78B0"/>
    <w:rsid w:val="00C21809"/>
    <w:rsid w:val="00C255F4"/>
    <w:rsid w:val="00C6158D"/>
    <w:rsid w:val="00C65B67"/>
    <w:rsid w:val="00C770E1"/>
    <w:rsid w:val="00C95A99"/>
    <w:rsid w:val="00CA3EB6"/>
    <w:rsid w:val="00CA72FF"/>
    <w:rsid w:val="00CC267A"/>
    <w:rsid w:val="00CC409B"/>
    <w:rsid w:val="00CD5AE4"/>
    <w:rsid w:val="00CE73F0"/>
    <w:rsid w:val="00CF4C59"/>
    <w:rsid w:val="00D13EF3"/>
    <w:rsid w:val="00D24269"/>
    <w:rsid w:val="00D26801"/>
    <w:rsid w:val="00D26D8D"/>
    <w:rsid w:val="00D340B8"/>
    <w:rsid w:val="00D53181"/>
    <w:rsid w:val="00D57769"/>
    <w:rsid w:val="00D725E7"/>
    <w:rsid w:val="00D80731"/>
    <w:rsid w:val="00D859AB"/>
    <w:rsid w:val="00D85E5A"/>
    <w:rsid w:val="00D96019"/>
    <w:rsid w:val="00DA7F65"/>
    <w:rsid w:val="00DC2B1D"/>
    <w:rsid w:val="00DF2F3B"/>
    <w:rsid w:val="00E05C9A"/>
    <w:rsid w:val="00E1067B"/>
    <w:rsid w:val="00E1449A"/>
    <w:rsid w:val="00E30D7B"/>
    <w:rsid w:val="00E36589"/>
    <w:rsid w:val="00E53978"/>
    <w:rsid w:val="00E55DD8"/>
    <w:rsid w:val="00E74B23"/>
    <w:rsid w:val="00E87C5C"/>
    <w:rsid w:val="00EA6619"/>
    <w:rsid w:val="00EB24EE"/>
    <w:rsid w:val="00EB489B"/>
    <w:rsid w:val="00ED5307"/>
    <w:rsid w:val="00EE470C"/>
    <w:rsid w:val="00EF331F"/>
    <w:rsid w:val="00F0343F"/>
    <w:rsid w:val="00F260D0"/>
    <w:rsid w:val="00F34CF5"/>
    <w:rsid w:val="00F505FE"/>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EFAE"/>
  <w15:chartTrackingRefBased/>
  <w15:docId w15:val="{84BC4089-FF8B-9743-9D08-127F105C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F34CF5"/>
    <w:pPr>
      <w:ind w:left="720"/>
      <w:contextualSpacing/>
    </w:pPr>
  </w:style>
  <w:style w:type="character" w:styleId="Mencinsinresolver">
    <w:name w:val="Unresolved Mention"/>
    <w:basedOn w:val="Fuentedeprrafopredeter"/>
    <w:uiPriority w:val="99"/>
    <w:semiHidden/>
    <w:unhideWhenUsed/>
    <w:rsid w:val="00E36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io.uniremington.edu.co/bitstreams/ad560dde-7731-4451-aa5a-f900aaf2f7f7/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1437</Words>
  <Characters>7908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Naoku u</cp:lastModifiedBy>
  <cp:revision>3</cp:revision>
  <dcterms:created xsi:type="dcterms:W3CDTF">2024-11-27T05:59:00Z</dcterms:created>
  <dcterms:modified xsi:type="dcterms:W3CDTF">2024-11-27T12:08:00Z</dcterms:modified>
</cp:coreProperties>
</file>