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6E681" w14:textId="50579E45" w:rsidR="00797854" w:rsidRPr="004F32C7" w:rsidRDefault="00797854" w:rsidP="00A22973">
      <w:pPr>
        <w:rPr>
          <w:b/>
          <w:bCs/>
        </w:rPr>
      </w:pPr>
      <w:r w:rsidRPr="004F32C7">
        <w:rPr>
          <w:b/>
          <w:bCs/>
        </w:rPr>
        <w:t>Audace Calcio a 5 Femminile – Sport, benessere e inclusione</w:t>
      </w:r>
    </w:p>
    <w:p w14:paraId="20D582C9" w14:textId="77777777" w:rsidR="00797854" w:rsidRPr="00A22973" w:rsidRDefault="00797854" w:rsidP="00A22973">
      <w:r w:rsidRPr="00A22973">
        <w:t>L'Audace Calcio a 5 femminile è una delle realtà sportive più dinamiche e ambiziose di Verona, punto di riferimento per il futsal femminile a livello nazionale. La società si distingue non solo per l’impegno nel raggiungimento di risultati sportivi di alto livello, ma anche per la particolare attenzione dedicata al benessere e alla crescita delle proprie atlete.</w:t>
      </w:r>
    </w:p>
    <w:p w14:paraId="3A071B09" w14:textId="77777777" w:rsidR="00797854" w:rsidRPr="00A22973" w:rsidRDefault="00797854" w:rsidP="00A22973">
      <w:r w:rsidRPr="00A22973">
        <w:t>L'Audace pone al centro del proprio progetto la salute e le prestazioni delle giocatrici, investendo in metodologie di allenamento innovative e in programmi di prevenzione degli infortuni. La preparazione atletica è studiata per garantire un equilibrio ottimale tra performance e benessere fisico, con un focus sulla prevenzione e sulla riabilitazione attraverso il supporto di professionisti del settore medico e sportivo. L’attenzione al benessere psicofisico delle atlete è parte integrante della filosofia del club, che promuove un ambiente sano e motivante, dove ogni giocatrice può esprimere il proprio potenziale al meglio.</w:t>
      </w:r>
    </w:p>
    <w:p w14:paraId="3DA4EB1B" w14:textId="77777777" w:rsidR="00797854" w:rsidRPr="00A22973" w:rsidRDefault="00797854" w:rsidP="00A22973">
      <w:r w:rsidRPr="00A22973">
        <w:t>L’inclusività è un altro pilastro fondamentale dell’Audace. La società crede nello sport come strumento di aggregazione e crescita sociale, lavorando per abbattere ogni forma di barriera e garantire a tutte le atlete pari opportunità. Il club è attivo in iniziative che promuovono la partecipazione di giovani talenti, indipendentemente da condizioni fisiche, culturali o sociali, e collabora con realtà locali per sensibilizzare il pubblico su temi di uguaglianza e accessibilità nello sport.</w:t>
      </w:r>
    </w:p>
    <w:p w14:paraId="7ADC458B" w14:textId="77777777" w:rsidR="00797854" w:rsidRPr="00A22973" w:rsidRDefault="00797854" w:rsidP="00A22973">
      <w:r w:rsidRPr="00A22973">
        <w:t>Infine, l’Audace Calcio a 5 si impegna per una gestione sostenibile dell’attività sportiva. Attraverso l’uso consapevole delle risorse, la promozione di comportamenti responsabili e la sensibilizzazione su temi ambientali, la società contribuisce a diffondere una cultura dello sport attenta all’ecosistema e al futuro delle nuove generazioni.</w:t>
      </w:r>
    </w:p>
    <w:p w14:paraId="6F64E46C" w14:textId="77777777" w:rsidR="00797854" w:rsidRPr="00A22973" w:rsidRDefault="00797854" w:rsidP="00A22973">
      <w:r w:rsidRPr="00A22973">
        <w:t>Con questi valori, Audace non è solo una squadra, ma una realtà che rappresenta un modello di sport sano, etico e accessibile a tutti.</w:t>
      </w:r>
    </w:p>
    <w:p w14:paraId="042B3227" w14:textId="7B3A8E62" w:rsidR="00702798" w:rsidRDefault="00702798" w:rsidP="00A22973"/>
    <w:p w14:paraId="10754548" w14:textId="3CD02F6C" w:rsidR="00A22973" w:rsidRPr="00A22973" w:rsidRDefault="00A22973" w:rsidP="00A22973">
      <w:pPr>
        <w:rPr>
          <w:b/>
          <w:bCs/>
        </w:rPr>
      </w:pPr>
      <w:r w:rsidRPr="00A22973">
        <w:rPr>
          <w:b/>
          <w:bCs/>
        </w:rPr>
        <w:t>Corto</w:t>
      </w:r>
    </w:p>
    <w:p w14:paraId="529A2AE8" w14:textId="77777777" w:rsidR="00A22973" w:rsidRPr="00A22973" w:rsidRDefault="00A22973" w:rsidP="00A22973">
      <w:r w:rsidRPr="00A22973">
        <w:t>L’Audace Calcio a 5 Femminile è una delle squadre più dinamiche di Verona e un riferimento nazionale nel futsal femminile. Oltre ai successi sportivi, il club si distingue per l’attenzione al benessere delle atlete, investendo in metodologie innovative per la preparazione fisica e la prevenzione degli infortuni. L’equilibrio tra performance e salute è garantito da un team di professionisti che supporta le giocatrici nella riabilitazione e nel miglioramento delle loro capacità atletiche.</w:t>
      </w:r>
    </w:p>
    <w:p w14:paraId="7F6CF000" w14:textId="77777777" w:rsidR="00A22973" w:rsidRPr="00A22973" w:rsidRDefault="00A22973" w:rsidP="00A22973">
      <w:r w:rsidRPr="00A22973">
        <w:t>L’ambiente creato dall’Audace favorisce il benessere psicofisico delle atlete, promuovendo motivazione e crescita personale. L’inclusione è un valore fondamentale: la società utilizza lo sport come strumento di aggregazione sociale, abbattendo barriere e offrendo pari opportunità a tutte le giocatrici. Partecipa attivamente a iniziative che promuovono l’accessibilità nello sport e collaborano con enti locali per sensibilizzare su uguaglianza e inclusività.</w:t>
      </w:r>
    </w:p>
    <w:p w14:paraId="11403B85" w14:textId="77777777" w:rsidR="00A22973" w:rsidRPr="00A22973" w:rsidRDefault="00A22973" w:rsidP="00A22973">
      <w:r w:rsidRPr="00A22973">
        <w:t>L’Audace si impegna anche per la sostenibilità, adottando pratiche responsabili nella gestione delle risorse e promuovendo comportamenti ecosostenibili tra atlete e tifosi. Con questi principi, la squadra non è solo un’eccellenza sportiva, ma un modello di sport sano, etico e accessibile a tutti.</w:t>
      </w:r>
    </w:p>
    <w:p w14:paraId="4C39C93F" w14:textId="77777777" w:rsidR="00A22973" w:rsidRDefault="00A22973" w:rsidP="00A22973"/>
    <w:sectPr w:rsidR="00A22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854"/>
    <w:rsid w:val="004F32C7"/>
    <w:rsid w:val="00702798"/>
    <w:rsid w:val="00797854"/>
    <w:rsid w:val="00805246"/>
    <w:rsid w:val="00A22973"/>
    <w:rsid w:val="00E6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732C0"/>
  <w15:chartTrackingRefBased/>
  <w15:docId w15:val="{01429F1B-CA70-8948-A0C1-645934232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3">
    <w:name w:val="heading 3"/>
    <w:basedOn w:val="Normale"/>
    <w:link w:val="Titolo3Carattere"/>
    <w:uiPriority w:val="9"/>
    <w:qFormat/>
    <w:rsid w:val="0079785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3Carattere">
    <w:name w:val="Titolo 3 Carattere"/>
    <w:basedOn w:val="Carpredefinitoparagrafo"/>
    <w:link w:val="Titolo3"/>
    <w:uiPriority w:val="9"/>
    <w:rsid w:val="00797854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Enfasigrassetto">
    <w:name w:val="Strong"/>
    <w:basedOn w:val="Carpredefinitoparagrafo"/>
    <w:uiPriority w:val="22"/>
    <w:qFormat/>
    <w:rsid w:val="00797854"/>
    <w:rPr>
      <w:b/>
      <w:bCs/>
    </w:rPr>
  </w:style>
  <w:style w:type="paragraph" w:styleId="NormaleWeb">
    <w:name w:val="Normal (Web)"/>
    <w:basedOn w:val="Normale"/>
    <w:uiPriority w:val="99"/>
    <w:semiHidden/>
    <w:unhideWhenUsed/>
    <w:rsid w:val="0079785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97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7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56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490</Words>
  <Characters>2798</Characters>
  <Application>Microsoft Office Word</Application>
  <DocSecurity>0</DocSecurity>
  <Lines>23</Lines>
  <Paragraphs>6</Paragraphs>
  <ScaleCrop>false</ScaleCrop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2025-03-04T13:52:00Z</dcterms:created>
  <dcterms:modified xsi:type="dcterms:W3CDTF">2025-03-22T15:30:00Z</dcterms:modified>
</cp:coreProperties>
</file>