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BFE0A" w14:textId="0228E46C" w:rsidR="004A7F0A" w:rsidRPr="00352205" w:rsidRDefault="00645EE7" w:rsidP="00811B0E">
      <w:pPr>
        <w:rPr>
          <w:rFonts w:asciiTheme="majorHAnsi" w:hAnsiTheme="majorHAnsi" w:cstheme="majorHAnsi"/>
        </w:rPr>
      </w:pPr>
      <w:r w:rsidRPr="00352205">
        <w:rPr>
          <w:rFonts w:asciiTheme="majorHAnsi" w:hAnsiTheme="majorHAnsi" w:cstheme="majorHAnsi"/>
        </w:rPr>
        <w:t xml:space="preserve">La scuola “Alle Stimate” di Verona è un istituto scolastico con una ricca storia che risale al 1816, quando San Gaspare Bertoni fondò la comunità degli Stimmatini. </w:t>
      </w:r>
      <w:r w:rsidR="00811B0E" w:rsidRPr="00352205">
        <w:rPr>
          <w:rFonts w:asciiTheme="majorHAnsi" w:hAnsiTheme="majorHAnsi" w:cstheme="majorHAnsi"/>
        </w:rPr>
        <w:t xml:space="preserve">La scuola è da sempre attenta alla formazione integrale della persona, promuovendo non solo l’eccellenza accademica, ma anche i valori umani, spirituali e sociali. Dai primi gradi fino al liceo, offre un percorso educativo completo, con particolare attenzione al benessere degli studenti, all’inclusività e allo sviluppo delle competenze personali. </w:t>
      </w:r>
      <w:r w:rsidRPr="00352205">
        <w:rPr>
          <w:rFonts w:asciiTheme="majorHAnsi" w:hAnsiTheme="majorHAnsi" w:cstheme="majorHAnsi"/>
        </w:rPr>
        <w:t xml:space="preserve">Oggi, il liceo è articolato in diversi indirizzi: classico, linguistico e scientifico nelle opzioni tradizionale e delle scienze applicate. </w:t>
      </w:r>
    </w:p>
    <w:p w14:paraId="1F282C32" w14:textId="01F6734A" w:rsidR="00D83B60" w:rsidRPr="00352205" w:rsidRDefault="007B26A7" w:rsidP="00645EE7">
      <w:pPr>
        <w:rPr>
          <w:rFonts w:asciiTheme="majorHAnsi" w:hAnsiTheme="majorHAnsi" w:cstheme="majorHAnsi"/>
        </w:rPr>
      </w:pPr>
      <w:r w:rsidRPr="007B26A7">
        <w:rPr>
          <w:rFonts w:asciiTheme="majorHAnsi" w:hAnsiTheme="majorHAnsi" w:cstheme="majorHAnsi"/>
        </w:rPr>
        <w:t>Inoltre, la scuola appoggia e promuove attivamente progetti e attività che coinvolgono i ragazzi, incoraggiando la loro partecipazione attiva alla vita scolastica e sociale. Questi progetti mirano a stimolare la creatività, l'impegno civico e lo sviluppo di abilità pratiche, preparando gli studenti ad affrontare le sfide del futuro con competenza e responsabilità.</w:t>
      </w:r>
    </w:p>
    <w:p w14:paraId="79CC3D5E" w14:textId="77777777" w:rsidR="00811B0E" w:rsidRPr="00352205" w:rsidRDefault="00811B0E" w:rsidP="00645EE7">
      <w:pPr>
        <w:rPr>
          <w:rFonts w:asciiTheme="majorHAnsi" w:hAnsiTheme="majorHAnsi" w:cstheme="majorHAnsi"/>
        </w:rPr>
      </w:pPr>
    </w:p>
    <w:sectPr w:rsidR="00811B0E" w:rsidRPr="003522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E7"/>
    <w:rsid w:val="00352205"/>
    <w:rsid w:val="004A7F0A"/>
    <w:rsid w:val="00645EE7"/>
    <w:rsid w:val="007B26A7"/>
    <w:rsid w:val="00805246"/>
    <w:rsid w:val="00811B0E"/>
    <w:rsid w:val="00D83B60"/>
    <w:rsid w:val="00E6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BA2A"/>
  <w15:chartTrackingRefBased/>
  <w15:docId w15:val="{C804DFFF-5DD7-114A-930F-8916E6742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1B0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2025-04-05T12:24:00Z</dcterms:created>
  <dcterms:modified xsi:type="dcterms:W3CDTF">2025-04-05T16:35:00Z</dcterms:modified>
</cp:coreProperties>
</file>