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B47D0" w:rsidRPr="006B7FFA" w:rsidRDefault="00330B9C">
      <w:pPr>
        <w:rPr>
          <w:b/>
          <w:bCs/>
          <w:sz w:val="36"/>
          <w:szCs w:val="36"/>
        </w:rPr>
      </w:pPr>
      <w:r w:rsidRPr="006B7FFA">
        <w:rPr>
          <w:b/>
          <w:bCs/>
          <w:sz w:val="36"/>
          <w:szCs w:val="36"/>
        </w:rPr>
        <w:t xml:space="preserve">Amazon </w:t>
      </w:r>
      <w:proofErr w:type="spellStart"/>
      <w:r w:rsidRPr="006B7FFA">
        <w:rPr>
          <w:b/>
          <w:bCs/>
          <w:sz w:val="36"/>
          <w:szCs w:val="36"/>
        </w:rPr>
        <w:t>SageMaker</w:t>
      </w:r>
      <w:proofErr w:type="spellEnd"/>
      <w:r w:rsidRPr="006B7FFA">
        <w:rPr>
          <w:b/>
          <w:bCs/>
          <w:sz w:val="36"/>
          <w:szCs w:val="36"/>
        </w:rPr>
        <w:t xml:space="preserve"> </w:t>
      </w:r>
      <w:r w:rsidR="006B7FFA">
        <w:rPr>
          <w:rFonts w:hint="eastAsia"/>
          <w:b/>
          <w:bCs/>
          <w:sz w:val="36"/>
          <w:szCs w:val="36"/>
        </w:rPr>
        <w:t>の使い方</w:t>
      </w:r>
    </w:p>
    <w:p w:rsidR="00330B9C" w:rsidRDefault="00330B9C"/>
    <w:p w:rsidR="005124D5" w:rsidRDefault="005124D5">
      <w:pPr>
        <w:rPr>
          <w:b/>
          <w:bCs/>
          <w:sz w:val="24"/>
          <w:szCs w:val="32"/>
        </w:rPr>
      </w:pPr>
      <w:r w:rsidRPr="005124D5">
        <w:rPr>
          <w:rFonts w:hint="eastAsia"/>
          <w:b/>
          <w:bCs/>
          <w:sz w:val="24"/>
          <w:szCs w:val="32"/>
        </w:rPr>
        <w:t>アノテーション用データのアップロード</w:t>
      </w:r>
    </w:p>
    <w:p w:rsidR="005124D5" w:rsidRDefault="005124D5">
      <w:pPr>
        <w:rPr>
          <w:b/>
          <w:bCs/>
          <w:sz w:val="24"/>
          <w:szCs w:val="32"/>
        </w:rPr>
      </w:pPr>
    </w:p>
    <w:p w:rsidR="006B7FFA" w:rsidRDefault="005124D5" w:rsidP="006B7FFA">
      <w:pPr>
        <w:pStyle w:val="a3"/>
        <w:keepNext/>
        <w:numPr>
          <w:ilvl w:val="0"/>
          <w:numId w:val="2"/>
        </w:numPr>
        <w:ind w:leftChars="0"/>
        <w:jc w:val="center"/>
      </w:pPr>
      <w:r>
        <w:rPr>
          <w:rFonts w:hint="eastAsia"/>
        </w:rPr>
        <w:t>A</w:t>
      </w:r>
      <w:r>
        <w:t xml:space="preserve">mazon S3 </w:t>
      </w:r>
      <w:r>
        <w:rPr>
          <w:rFonts w:hint="eastAsia"/>
        </w:rPr>
        <w:t>に移動し、任意のバケットにフォルダを作成し、画像ファイルをアップロード</w:t>
      </w:r>
      <w:r>
        <w:rPr>
          <w:noProof/>
        </w:rPr>
        <w:drawing>
          <wp:inline distT="0" distB="0" distL="0" distR="0">
            <wp:extent cx="4982966" cy="2236412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877" cy="22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D5" w:rsidRDefault="006B7FFA" w:rsidP="006B7FFA">
      <w:pPr>
        <w:pStyle w:val="a7"/>
        <w:jc w:val="center"/>
      </w:pPr>
      <w:r>
        <w:t xml:space="preserve">図 </w:t>
      </w:r>
      <w:fldSimple w:instr=" SEQ 図 \* ARABIC ">
        <w:r w:rsidR="008F26EE">
          <w:rPr>
            <w:noProof/>
          </w:rPr>
          <w:t>1</w:t>
        </w:r>
      </w:fldSimple>
      <w:r>
        <w:rPr>
          <w:rFonts w:hint="eastAsia"/>
        </w:rPr>
        <w:t>実際の画面</w:t>
      </w:r>
    </w:p>
    <w:p w:rsidR="006B7FFA" w:rsidRPr="005124D5" w:rsidRDefault="006B7FFA" w:rsidP="006B7FF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画像ファイルをアップロードしたフォルダと同じ位置に出力用フォルダを作成</w:t>
      </w:r>
    </w:p>
    <w:p w:rsidR="006B7FFA" w:rsidRDefault="006B7FFA" w:rsidP="006B7FFA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692400" cy="32512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FA" w:rsidRPr="006B7FFA" w:rsidRDefault="006B7FFA" w:rsidP="006B7FFA">
      <w:pPr>
        <w:pStyle w:val="a7"/>
        <w:jc w:val="center"/>
      </w:pPr>
      <w:r>
        <w:t xml:space="preserve">図 </w:t>
      </w:r>
      <w:fldSimple w:instr=" SEQ 図 \* ARABIC ">
        <w:r w:rsidR="008F26EE">
          <w:rPr>
            <w:noProof/>
          </w:rPr>
          <w:t>2</w:t>
        </w:r>
      </w:fldSimple>
      <w:r>
        <w:rPr>
          <w:rFonts w:hint="eastAsia"/>
        </w:rPr>
        <w:t>ここでは、</w:t>
      </w:r>
      <w:proofErr w:type="spellStart"/>
      <w:r>
        <w:t>figuredataset</w:t>
      </w:r>
      <w:proofErr w:type="spellEnd"/>
      <w:r>
        <w:rPr>
          <w:rFonts w:hint="eastAsia"/>
        </w:rPr>
        <w:t>というバケットに</w:t>
      </w:r>
      <w:proofErr w:type="spellStart"/>
      <w:r>
        <w:t>objectdetectiontest</w:t>
      </w:r>
      <w:proofErr w:type="spellEnd"/>
      <w:r>
        <w:rPr>
          <w:rFonts w:hint="eastAsia"/>
        </w:rPr>
        <w:t>を作成し、</w:t>
      </w:r>
      <w:r>
        <w:br/>
      </w:r>
      <w:r>
        <w:rPr>
          <w:rFonts w:hint="eastAsia"/>
        </w:rPr>
        <w:t>その中に、入力用に</w:t>
      </w:r>
      <w:proofErr w:type="spellStart"/>
      <w:r>
        <w:t>src</w:t>
      </w:r>
      <w:proofErr w:type="spellEnd"/>
      <w:r>
        <w:rPr>
          <w:rFonts w:hint="eastAsia"/>
        </w:rPr>
        <w:t>、出力用に</w:t>
      </w:r>
      <w:proofErr w:type="spellStart"/>
      <w:r>
        <w:t>dst</w:t>
      </w:r>
      <w:proofErr w:type="spellEnd"/>
      <w:r>
        <w:rPr>
          <w:rFonts w:hint="eastAsia"/>
        </w:rPr>
        <w:t>を作成</w:t>
      </w:r>
    </w:p>
    <w:p w:rsidR="005124D5" w:rsidRDefault="005124D5" w:rsidP="006B7FFA">
      <w:pPr>
        <w:pStyle w:val="a7"/>
        <w:jc w:val="center"/>
      </w:pPr>
    </w:p>
    <w:p w:rsidR="005124D5" w:rsidRDefault="003A432B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ジョブの詳細の指定</w:t>
      </w:r>
    </w:p>
    <w:p w:rsidR="005124D5" w:rsidRPr="005124D5" w:rsidRDefault="005124D5">
      <w:pPr>
        <w:rPr>
          <w:b/>
          <w:bCs/>
          <w:sz w:val="24"/>
          <w:szCs w:val="32"/>
        </w:rPr>
      </w:pPr>
    </w:p>
    <w:p w:rsidR="00330B9C" w:rsidRDefault="00330B9C" w:rsidP="00330B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mazon </w:t>
      </w:r>
      <w:proofErr w:type="spellStart"/>
      <w:r>
        <w:t>SageMaker</w:t>
      </w:r>
      <w:proofErr w:type="spellEnd"/>
      <w:r>
        <w:t xml:space="preserve"> &gt; </w:t>
      </w:r>
      <w:r>
        <w:rPr>
          <w:rFonts w:hint="eastAsia"/>
        </w:rPr>
        <w:t>ラベリングジョブ</w:t>
      </w:r>
      <w:r w:rsidR="005124D5">
        <w:t xml:space="preserve"> &gt; </w:t>
      </w:r>
      <w:r w:rsidR="005124D5">
        <w:rPr>
          <w:rFonts w:hint="eastAsia"/>
        </w:rPr>
        <w:t>ラベリングジョブの作成</w:t>
      </w:r>
      <w:r w:rsidR="005124D5">
        <w:t xml:space="preserve"> </w:t>
      </w:r>
      <w:r w:rsidR="005124D5">
        <w:rPr>
          <w:rFonts w:hint="eastAsia"/>
        </w:rPr>
        <w:t>を選択</w:t>
      </w:r>
    </w:p>
    <w:p w:rsidR="006B7FFA" w:rsidRDefault="006B7FFA" w:rsidP="00330B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ジョブの概要を以下のように設定</w:t>
      </w:r>
    </w:p>
    <w:p w:rsidR="005D31B9" w:rsidRDefault="005D31B9" w:rsidP="006B7F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任意のジョブ名を設定</w:t>
      </w:r>
    </w:p>
    <w:p w:rsidR="006B7FFA" w:rsidRDefault="006B7FFA" w:rsidP="006B7F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>nput data setup</w:t>
      </w:r>
      <w:r>
        <w:rPr>
          <w:rFonts w:hint="eastAsia"/>
        </w:rPr>
        <w:t>を</w:t>
      </w:r>
      <w:r>
        <w:t>Automated data setup</w:t>
      </w:r>
      <w:r>
        <w:rPr>
          <w:rFonts w:hint="eastAsia"/>
        </w:rPr>
        <w:t>に設定</w:t>
      </w:r>
    </w:p>
    <w:p w:rsidR="006B7FFA" w:rsidRDefault="006B7FFA" w:rsidP="006B7FF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>3 location for input datasets</w:t>
      </w:r>
      <w:r>
        <w:rPr>
          <w:rFonts w:hint="eastAsia"/>
        </w:rPr>
        <w:t>に前述の手順でアップロードした入力画像フォルダのパスを入力</w:t>
      </w:r>
      <w:r w:rsidR="005D31B9">
        <w:t>(</w:t>
      </w:r>
      <w:r w:rsidR="005D31B9">
        <w:rPr>
          <w:rFonts w:hint="eastAsia"/>
        </w:rPr>
        <w:t>この手順書では、</w:t>
      </w:r>
      <w:r w:rsidR="005D31B9" w:rsidRPr="005D31B9">
        <w:t>s3://figuredataset/objectdetectiontest/src/</w:t>
      </w:r>
      <w:r w:rsidR="005D31B9">
        <w:rPr>
          <w:rFonts w:hint="eastAsia"/>
        </w:rPr>
        <w:t>を入力</w:t>
      </w:r>
      <w:r w:rsidR="005D31B9">
        <w:t>)</w:t>
      </w:r>
    </w:p>
    <w:p w:rsidR="005D31B9" w:rsidRDefault="005D31B9" w:rsidP="005D31B9">
      <w:pPr>
        <w:pStyle w:val="a3"/>
        <w:numPr>
          <w:ilvl w:val="1"/>
          <w:numId w:val="1"/>
        </w:numPr>
        <w:ind w:leftChars="0"/>
      </w:pPr>
      <w:r>
        <w:t>S3 location for output datasets</w:t>
      </w:r>
      <w:r>
        <w:rPr>
          <w:rFonts w:hint="eastAsia"/>
        </w:rPr>
        <w:t>で</w:t>
      </w:r>
      <w:r>
        <w:t>Specify a new location</w:t>
      </w:r>
      <w:r>
        <w:rPr>
          <w:rFonts w:hint="eastAsia"/>
        </w:rPr>
        <w:t>を選択し、前述の手順で作成した出力画像フォルダのパスを入力（この手順では、出力を指定したが、</w:t>
      </w:r>
      <w:r>
        <w:t>Same location as input dataset</w:t>
      </w:r>
      <w:r>
        <w:rPr>
          <w:rFonts w:hint="eastAsia"/>
        </w:rPr>
        <w:t>を選択してもよい）</w:t>
      </w:r>
    </w:p>
    <w:p w:rsidR="005D31B9" w:rsidRDefault="005D31B9" w:rsidP="005D31B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D</w:t>
      </w:r>
      <w:r>
        <w:t>ata type</w:t>
      </w:r>
      <w:r>
        <w:rPr>
          <w:rFonts w:hint="eastAsia"/>
        </w:rPr>
        <w:t>を</w:t>
      </w:r>
      <w:r>
        <w:t>Image</w:t>
      </w:r>
      <w:r>
        <w:rPr>
          <w:rFonts w:hint="eastAsia"/>
        </w:rPr>
        <w:t>に設定</w:t>
      </w:r>
    </w:p>
    <w:p w:rsidR="003A432B" w:rsidRDefault="005D31B9" w:rsidP="003A432B">
      <w:pPr>
        <w:pStyle w:val="a3"/>
        <w:keepNext/>
        <w:numPr>
          <w:ilvl w:val="1"/>
          <w:numId w:val="1"/>
        </w:numPr>
        <w:ind w:leftChars="0"/>
      </w:pPr>
      <w:r>
        <w:rPr>
          <w:rFonts w:hint="eastAsia"/>
        </w:rPr>
        <w:t>I</w:t>
      </w:r>
      <w:r>
        <w:t>AM</w:t>
      </w:r>
      <w:r>
        <w:rPr>
          <w:rFonts w:hint="eastAsia"/>
        </w:rPr>
        <w:t>ロールに</w:t>
      </w:r>
      <w:proofErr w:type="spellStart"/>
      <w:r>
        <w:t>AmazonSageMaker-ExecutionRole</w:t>
      </w:r>
      <w:proofErr w:type="spellEnd"/>
      <w:r>
        <w:rPr>
          <w:rFonts w:hint="eastAsia"/>
        </w:rPr>
        <w:t>がアタッチされたロールを指定（ロールが無い場合は、ここで新規作成することも可能）</w:t>
      </w:r>
      <w:r>
        <w:rPr>
          <w:rFonts w:hint="eastAsia"/>
          <w:noProof/>
        </w:rPr>
        <w:drawing>
          <wp:inline distT="0" distB="0" distL="0" distR="0" wp14:anchorId="1C7D8E6E" wp14:editId="17CDDC84">
            <wp:extent cx="5396230" cy="3839210"/>
            <wp:effectExtent l="0" t="0" r="127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1B9" w:rsidRDefault="003A432B" w:rsidP="003A432B">
      <w:pPr>
        <w:pStyle w:val="a7"/>
        <w:jc w:val="center"/>
      </w:pPr>
      <w:r>
        <w:t xml:space="preserve">図 </w:t>
      </w:r>
      <w:fldSimple w:instr=" SEQ 図 \* ARABIC ">
        <w:r w:rsidR="008F26EE">
          <w:rPr>
            <w:noProof/>
          </w:rPr>
          <w:t>3</w:t>
        </w:r>
      </w:fldSimple>
      <w:r>
        <w:rPr>
          <w:rFonts w:hint="eastAsia"/>
        </w:rPr>
        <w:t>実際の画面</w:t>
      </w:r>
    </w:p>
    <w:p w:rsidR="003A432B" w:rsidRDefault="005D31B9" w:rsidP="003A432B">
      <w:pPr>
        <w:pStyle w:val="a3"/>
        <w:numPr>
          <w:ilvl w:val="0"/>
          <w:numId w:val="1"/>
        </w:numPr>
        <w:ind w:leftChars="0"/>
      </w:pPr>
      <w:r w:rsidRPr="006438A5">
        <w:rPr>
          <w:rFonts w:hint="eastAsia"/>
          <w:b/>
          <w:bCs/>
          <w:color w:val="FF0000"/>
        </w:rPr>
        <w:t>ジョブの概要の設定が完了したら、</w:t>
      </w:r>
      <w:r w:rsidRPr="006438A5">
        <w:rPr>
          <w:b/>
          <w:bCs/>
          <w:color w:val="FF0000"/>
        </w:rPr>
        <w:t>Complete data setup</w:t>
      </w:r>
      <w:r w:rsidRPr="006438A5">
        <w:rPr>
          <w:rFonts w:hint="eastAsia"/>
          <w:b/>
          <w:bCs/>
          <w:color w:val="FF0000"/>
        </w:rPr>
        <w:t>ボタンをクリック</w:t>
      </w:r>
      <w:r>
        <w:rPr>
          <w:rFonts w:hint="eastAsia"/>
        </w:rPr>
        <w:t>。問題がなければ、</w:t>
      </w:r>
      <w:r>
        <w:t>Input data connection successful</w:t>
      </w:r>
      <w:r>
        <w:rPr>
          <w:rFonts w:hint="eastAsia"/>
        </w:rPr>
        <w:t>のメッセージが出現（この操作により、入力画像フォルダに</w:t>
      </w:r>
      <w:r>
        <w:t>man</w:t>
      </w:r>
      <w:r w:rsidR="003A432B">
        <w:t>i</w:t>
      </w:r>
      <w:r>
        <w:t>fest</w:t>
      </w:r>
      <w:r>
        <w:rPr>
          <w:rFonts w:hint="eastAsia"/>
        </w:rPr>
        <w:t>ファイルが作成される）</w:t>
      </w:r>
    </w:p>
    <w:p w:rsidR="003A432B" w:rsidRDefault="003A432B">
      <w:pPr>
        <w:widowControl/>
        <w:jc w:val="left"/>
      </w:pPr>
    </w:p>
    <w:p w:rsidR="003A432B" w:rsidRDefault="003A432B" w:rsidP="003A43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続いて、タスクのタイプを設定</w:t>
      </w:r>
    </w:p>
    <w:p w:rsidR="003A432B" w:rsidRDefault="003A432B" w:rsidP="003A43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>ask category</w:t>
      </w:r>
      <w:r>
        <w:rPr>
          <w:rFonts w:hint="eastAsia"/>
        </w:rPr>
        <w:t>を</w:t>
      </w:r>
      <w:r>
        <w:t>Image</w:t>
      </w:r>
      <w:r>
        <w:rPr>
          <w:rFonts w:hint="eastAsia"/>
        </w:rPr>
        <w:t>に設定</w:t>
      </w:r>
    </w:p>
    <w:p w:rsidR="00D278F9" w:rsidRDefault="003A432B" w:rsidP="00D278F9">
      <w:pPr>
        <w:pStyle w:val="a3"/>
        <w:keepNext/>
        <w:numPr>
          <w:ilvl w:val="1"/>
          <w:numId w:val="1"/>
        </w:numPr>
        <w:ind w:leftChars="0"/>
        <w:jc w:val="center"/>
      </w:pPr>
      <w:r>
        <w:rPr>
          <w:rFonts w:hint="eastAsia"/>
        </w:rPr>
        <w:t>タスクの選択で、タスクを設定（ここでは、境界ボックスを設定）</w:t>
      </w:r>
      <w:r>
        <w:rPr>
          <w:noProof/>
        </w:rPr>
        <w:drawing>
          <wp:inline distT="0" distB="0" distL="0" distR="0">
            <wp:extent cx="5396230" cy="4881880"/>
            <wp:effectExtent l="0" t="0" r="127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2B" w:rsidRDefault="00D278F9" w:rsidP="00D278F9">
      <w:pPr>
        <w:pStyle w:val="a7"/>
        <w:jc w:val="center"/>
      </w:pPr>
      <w:r>
        <w:t xml:space="preserve">図 </w:t>
      </w:r>
      <w:fldSimple w:instr=" SEQ 図 \* ARABIC ">
        <w:r w:rsidR="008F26EE">
          <w:rPr>
            <w:noProof/>
          </w:rPr>
          <w:t>4</w:t>
        </w:r>
      </w:fldSimple>
      <w:r>
        <w:rPr>
          <w:rFonts w:hint="eastAsia"/>
        </w:rPr>
        <w:t>実際の画面</w:t>
      </w:r>
      <w:r>
        <w:br/>
      </w:r>
    </w:p>
    <w:p w:rsidR="003A432B" w:rsidRDefault="003A432B" w:rsidP="003A432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ここまでできたら、「次へ」をクリック</w:t>
      </w:r>
    </w:p>
    <w:p w:rsidR="003A432B" w:rsidRDefault="003A432B">
      <w:pPr>
        <w:widowControl/>
        <w:jc w:val="left"/>
      </w:pPr>
      <w:r>
        <w:br w:type="page"/>
      </w:r>
    </w:p>
    <w:p w:rsidR="00D278F9" w:rsidRDefault="00D278F9" w:rsidP="003A432B">
      <w:pPr>
        <w:rPr>
          <w:b/>
          <w:bCs/>
          <w:sz w:val="24"/>
          <w:szCs w:val="32"/>
        </w:rPr>
      </w:pPr>
    </w:p>
    <w:p w:rsidR="003A432B" w:rsidRDefault="003A432B" w:rsidP="003A432B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ワーカーの選択とツールの選択</w:t>
      </w:r>
    </w:p>
    <w:p w:rsidR="003A432B" w:rsidRDefault="003A432B" w:rsidP="003A432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ワーカーを以下のように設定</w:t>
      </w:r>
    </w:p>
    <w:p w:rsidR="003A432B" w:rsidRDefault="003A432B" w:rsidP="003A432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ワーカータイプをパブリックに設定（ここでプライベートに設定し</w:t>
      </w:r>
      <w:r w:rsidR="008F26EE">
        <w:rPr>
          <w:rFonts w:hint="eastAsia"/>
        </w:rPr>
        <w:t>てから一旦ジョブを作成し、そのジョブをクローンすることによって、</w:t>
      </w:r>
      <w:r>
        <w:rPr>
          <w:rFonts w:hint="eastAsia"/>
        </w:rPr>
        <w:t>後からパブリックにすることも可能）</w:t>
      </w:r>
    </w:p>
    <w:p w:rsidR="003A432B" w:rsidRDefault="003A432B" w:rsidP="003A432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タスクのタイムアウト（ワーカーが1つのタスクで作業できる最大時間）を設定</w:t>
      </w:r>
    </w:p>
    <w:p w:rsidR="003A432B" w:rsidRDefault="003A432B" w:rsidP="003A432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T</w:t>
      </w:r>
      <w:r>
        <w:t>ask expiration time</w:t>
      </w:r>
      <w:r>
        <w:rPr>
          <w:rFonts w:hint="eastAsia"/>
        </w:rPr>
        <w:t>（</w:t>
      </w:r>
      <w:r w:rsidRPr="003A432B">
        <w:rPr>
          <w:rFonts w:hint="eastAsia"/>
        </w:rPr>
        <w:t>タスクが期限切れになる前にワーカーが利用可能な時間数</w:t>
      </w:r>
      <w:r>
        <w:rPr>
          <w:rFonts w:hint="eastAsia"/>
        </w:rPr>
        <w:t>）を設定</w:t>
      </w:r>
    </w:p>
    <w:p w:rsidR="00D278F9" w:rsidRDefault="003A432B" w:rsidP="00D278F9">
      <w:pPr>
        <w:pStyle w:val="a3"/>
        <w:keepNext/>
        <w:numPr>
          <w:ilvl w:val="1"/>
          <w:numId w:val="3"/>
        </w:numPr>
        <w:ind w:leftChars="0"/>
      </w:pPr>
      <w:r>
        <w:rPr>
          <w:rFonts w:hint="eastAsia"/>
        </w:rPr>
        <w:t>タスクあたりの料金を設定。以下に推奨価格を示す。</w:t>
      </w:r>
      <w:r>
        <w:rPr>
          <w:rFonts w:hint="eastAsia"/>
          <w:noProof/>
        </w:rPr>
        <w:drawing>
          <wp:inline distT="0" distB="0" distL="0" distR="0">
            <wp:extent cx="5396230" cy="1359535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2B" w:rsidRDefault="00D278F9" w:rsidP="00D278F9">
      <w:pPr>
        <w:pStyle w:val="a7"/>
        <w:jc w:val="center"/>
      </w:pPr>
      <w:r>
        <w:t xml:space="preserve">図 </w:t>
      </w:r>
      <w:fldSimple w:instr=" SEQ 図 \* ARABIC ">
        <w:r w:rsidR="008F26EE">
          <w:rPr>
            <w:noProof/>
          </w:rPr>
          <w:t>5</w:t>
        </w:r>
      </w:fldSimple>
      <w:r w:rsidRPr="00D278F9">
        <w:t xml:space="preserve"> </w:t>
      </w:r>
      <w:hyperlink r:id="rId13" w:history="1">
        <w:r w:rsidRPr="005C027F">
          <w:rPr>
            <w:rStyle w:val="a8"/>
          </w:rPr>
          <w:t>https://aws.amazon.com/jp/sagemaker/groundtruth/pricing/</w:t>
        </w:r>
      </w:hyperlink>
      <w:r>
        <w:rPr>
          <w:rFonts w:hint="eastAsia"/>
        </w:rPr>
        <w:t>より転載</w:t>
      </w:r>
      <w:r>
        <w:br/>
      </w:r>
    </w:p>
    <w:p w:rsidR="008F26EE" w:rsidRDefault="00D278F9" w:rsidP="003A432B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利用規約（アダルトコンテンツは含まれておりませんなど）にチェックを入れる</w:t>
      </w:r>
      <w:r>
        <w:br/>
      </w:r>
    </w:p>
    <w:p w:rsidR="003A432B" w:rsidRDefault="008F26EE" w:rsidP="008F26EE">
      <w:pPr>
        <w:widowControl/>
        <w:jc w:val="left"/>
      </w:pPr>
      <w:r>
        <w:br w:type="page"/>
      </w:r>
    </w:p>
    <w:p w:rsidR="008F26EE" w:rsidRDefault="008F26EE" w:rsidP="008F26EE">
      <w:pPr>
        <w:widowControl/>
        <w:jc w:val="left"/>
      </w:pPr>
    </w:p>
    <w:p w:rsidR="008F26EE" w:rsidRDefault="00D278F9" w:rsidP="008F26EE">
      <w:pPr>
        <w:pStyle w:val="a3"/>
        <w:keepNext/>
        <w:numPr>
          <w:ilvl w:val="0"/>
          <w:numId w:val="3"/>
        </w:numPr>
        <w:ind w:leftChars="0"/>
      </w:pPr>
      <w:r>
        <w:rPr>
          <w:rFonts w:hint="eastAsia"/>
        </w:rPr>
        <w:t>続いて、ツールの設定を行う。ツールの設定は以下の画像のように、ラベルの設定や、詳細な指示の設定が可能なため、タスクに応じて設定。詳細な指示については、以下の</w:t>
      </w:r>
      <w:r>
        <w:t>AWS</w:t>
      </w:r>
      <w:r>
        <w:rPr>
          <w:rFonts w:hint="eastAsia"/>
        </w:rPr>
        <w:t>が書いた以下の記事が参考になる。</w:t>
      </w:r>
      <w:r>
        <w:br/>
      </w:r>
      <w:hyperlink r:id="rId14" w:history="1">
        <w:r w:rsidRPr="005C027F">
          <w:rPr>
            <w:rStyle w:val="a8"/>
          </w:rPr>
          <w:t>https://aws.amazon.com/jp/blogs/news/create-high-quality-instructions-for-amazon-sagemaker-ground-truth-labeling-jobs/</w:t>
        </w:r>
      </w:hyperlink>
      <w:r w:rsidR="008F26EE">
        <w:br/>
      </w:r>
      <w:r w:rsidR="008F26EE">
        <w:rPr>
          <w:noProof/>
        </w:rPr>
        <w:drawing>
          <wp:inline distT="0" distB="0" distL="0" distR="0">
            <wp:extent cx="5396230" cy="4451350"/>
            <wp:effectExtent l="0" t="0" r="127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F9" w:rsidRDefault="008F26EE" w:rsidP="008F26EE">
      <w:pPr>
        <w:pStyle w:val="a7"/>
        <w:jc w:val="center"/>
      </w:pPr>
      <w:r>
        <w:t xml:space="preserve">図 </w:t>
      </w:r>
      <w:fldSimple w:instr=" SEQ 図 \* ARABIC ">
        <w:r>
          <w:rPr>
            <w:noProof/>
          </w:rPr>
          <w:t>6</w:t>
        </w:r>
      </w:fldSimple>
      <w:r>
        <w:rPr>
          <w:rFonts w:hint="eastAsia"/>
        </w:rPr>
        <w:t>実際の画面</w:t>
      </w:r>
    </w:p>
    <w:p w:rsidR="00D278F9" w:rsidRDefault="00D278F9" w:rsidP="00D278F9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ここまでできたら、「作成」をクリックすると、</w:t>
      </w:r>
      <w:proofErr w:type="spellStart"/>
      <w:r>
        <w:t>MechanicalTurk</w:t>
      </w:r>
      <w:proofErr w:type="spellEnd"/>
      <w:r>
        <w:rPr>
          <w:rFonts w:hint="eastAsia"/>
        </w:rPr>
        <w:t>へ依頼がいく</w:t>
      </w:r>
    </w:p>
    <w:p w:rsidR="008F26EE" w:rsidRDefault="00D278F9" w:rsidP="008F26EE">
      <w:pPr>
        <w:pStyle w:val="a3"/>
        <w:keepNext/>
        <w:numPr>
          <w:ilvl w:val="0"/>
          <w:numId w:val="3"/>
        </w:numPr>
        <w:ind w:leftChars="0"/>
      </w:pPr>
      <w:r>
        <w:rPr>
          <w:rFonts w:hint="eastAsia"/>
        </w:rPr>
        <w:t>依頼後は、</w:t>
      </w:r>
      <w:r w:rsidR="008F26EE">
        <w:t xml:space="preserve">Amazon </w:t>
      </w:r>
      <w:proofErr w:type="spellStart"/>
      <w:r w:rsidR="008F26EE">
        <w:t>SageMaker</w:t>
      </w:r>
      <w:proofErr w:type="spellEnd"/>
      <w:r w:rsidR="008F26EE">
        <w:t xml:space="preserve"> &gt; </w:t>
      </w:r>
      <w:r w:rsidR="008F26EE">
        <w:rPr>
          <w:rFonts w:hint="eastAsia"/>
        </w:rPr>
        <w:t>ラベリングジョブから、進捗状況を確認することが可能。作業完了後は出力フォルダにアノテーションデータが出力される。</w:t>
      </w:r>
      <w:r w:rsidR="008F26EE">
        <w:rPr>
          <w:rFonts w:hint="eastAsia"/>
          <w:noProof/>
        </w:rPr>
        <w:drawing>
          <wp:inline distT="0" distB="0" distL="0" distR="0">
            <wp:extent cx="5396230" cy="987425"/>
            <wp:effectExtent l="0" t="0" r="127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F9" w:rsidRPr="005D31B9" w:rsidRDefault="008F26EE" w:rsidP="008F26EE">
      <w:pPr>
        <w:pStyle w:val="a7"/>
        <w:jc w:val="center"/>
      </w:pPr>
      <w:r>
        <w:t xml:space="preserve">図 </w:t>
      </w:r>
      <w:fldSimple w:instr=" SEQ 図 \* ARABIC ">
        <w:r>
          <w:rPr>
            <w:noProof/>
          </w:rPr>
          <w:t>7</w:t>
        </w:r>
      </w:fldSimple>
      <w:r>
        <w:rPr>
          <w:rFonts w:hint="eastAsia"/>
        </w:rPr>
        <w:t>作業の進捗状況</w:t>
      </w:r>
    </w:p>
    <w:sectPr w:rsidR="00D278F9" w:rsidRPr="005D31B9" w:rsidSect="0000325B">
      <w:pgSz w:w="11900" w:h="16840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A7D3A" w:rsidRDefault="009A7D3A" w:rsidP="006B7FFA">
      <w:r>
        <w:separator/>
      </w:r>
    </w:p>
  </w:endnote>
  <w:endnote w:type="continuationSeparator" w:id="0">
    <w:p w:rsidR="009A7D3A" w:rsidRDefault="009A7D3A" w:rsidP="006B7F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A7D3A" w:rsidRDefault="009A7D3A" w:rsidP="006B7FFA">
      <w:r>
        <w:separator/>
      </w:r>
    </w:p>
  </w:footnote>
  <w:footnote w:type="continuationSeparator" w:id="0">
    <w:p w:rsidR="009A7D3A" w:rsidRDefault="009A7D3A" w:rsidP="006B7F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15523"/>
    <w:multiLevelType w:val="hybridMultilevel"/>
    <w:tmpl w:val="0A5CC30E"/>
    <w:lvl w:ilvl="0" w:tplc="1FE4E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292211B"/>
    <w:multiLevelType w:val="hybridMultilevel"/>
    <w:tmpl w:val="8AC89432"/>
    <w:lvl w:ilvl="0" w:tplc="20EE8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3DA23290"/>
    <w:multiLevelType w:val="hybridMultilevel"/>
    <w:tmpl w:val="E1B47382"/>
    <w:lvl w:ilvl="0" w:tplc="16C86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doNotDisplayPageBoundaries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9C"/>
    <w:rsid w:val="0000325B"/>
    <w:rsid w:val="00330B9C"/>
    <w:rsid w:val="003A432B"/>
    <w:rsid w:val="005124D5"/>
    <w:rsid w:val="005D31B9"/>
    <w:rsid w:val="006438A5"/>
    <w:rsid w:val="006B7FFA"/>
    <w:rsid w:val="008F26EE"/>
    <w:rsid w:val="009A7D3A"/>
    <w:rsid w:val="00C864D3"/>
    <w:rsid w:val="00D278F9"/>
    <w:rsid w:val="00E5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75E08F63-F664-4847-B14E-C4EF73B1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0B9C"/>
    <w:pPr>
      <w:ind w:leftChars="400" w:left="840"/>
    </w:pPr>
  </w:style>
  <w:style w:type="paragraph" w:styleId="a4">
    <w:name w:val="footnote text"/>
    <w:basedOn w:val="a"/>
    <w:link w:val="a5"/>
    <w:uiPriority w:val="99"/>
    <w:semiHidden/>
    <w:unhideWhenUsed/>
    <w:rsid w:val="006B7FFA"/>
    <w:pPr>
      <w:snapToGrid w:val="0"/>
      <w:jc w:val="left"/>
    </w:pPr>
  </w:style>
  <w:style w:type="character" w:customStyle="1" w:styleId="a5">
    <w:name w:val="脚注文字列 (文字)"/>
    <w:basedOn w:val="a0"/>
    <w:link w:val="a4"/>
    <w:uiPriority w:val="99"/>
    <w:semiHidden/>
    <w:rsid w:val="006B7FFA"/>
  </w:style>
  <w:style w:type="character" w:styleId="a6">
    <w:name w:val="footnote reference"/>
    <w:basedOn w:val="a0"/>
    <w:uiPriority w:val="99"/>
    <w:semiHidden/>
    <w:unhideWhenUsed/>
    <w:rsid w:val="006B7FFA"/>
    <w:rPr>
      <w:vertAlign w:val="superscript"/>
    </w:rPr>
  </w:style>
  <w:style w:type="paragraph" w:styleId="a7">
    <w:name w:val="caption"/>
    <w:basedOn w:val="a"/>
    <w:next w:val="a"/>
    <w:uiPriority w:val="35"/>
    <w:unhideWhenUsed/>
    <w:qFormat/>
    <w:rsid w:val="006B7FFA"/>
    <w:rPr>
      <w:b/>
      <w:bCs/>
      <w:szCs w:val="21"/>
    </w:rPr>
  </w:style>
  <w:style w:type="character" w:styleId="a8">
    <w:name w:val="Hyperlink"/>
    <w:basedOn w:val="a0"/>
    <w:uiPriority w:val="99"/>
    <w:unhideWhenUsed/>
    <w:rsid w:val="00D278F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78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1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ws.amazon.com/jp/sagemaker/groundtruth/pricing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ws.amazon.com/jp/blogs/news/create-high-quality-instructions-for-amazon-sagemaker-ground-truth-labeling-jobs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B9318E863F1E34E92DF1F424A38419C" ma:contentTypeVersion="8" ma:contentTypeDescription="新しいドキュメントを作成します。" ma:contentTypeScope="" ma:versionID="2564012744c9f545fd70eea3ec13d06c">
  <xsd:schema xmlns:xsd="http://www.w3.org/2001/XMLSchema" xmlns:xs="http://www.w3.org/2001/XMLSchema" xmlns:p="http://schemas.microsoft.com/office/2006/metadata/properties" xmlns:ns2="cdc36001-6172-42da-9ddd-8d3fc0b5aff9" targetNamespace="http://schemas.microsoft.com/office/2006/metadata/properties" ma:root="true" ma:fieldsID="2892d8677bb754fd1776ae7697a87901" ns2:_="">
    <xsd:import namespace="cdc36001-6172-42da-9ddd-8d3fc0b5af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36001-6172-42da-9ddd-8d3fc0b5af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5CBE5D-E866-D148-9467-719F841ABA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2D5553-CE5A-4EF6-90C8-312F8C7D27EA}"/>
</file>

<file path=customXml/itemProps3.xml><?xml version="1.0" encoding="utf-8"?>
<ds:datastoreItem xmlns:ds="http://schemas.openxmlformats.org/officeDocument/2006/customXml" ds:itemID="{37E9BC7B-EAC1-489C-B7A3-0FA2DBA16689}"/>
</file>

<file path=customXml/itemProps4.xml><?xml version="1.0" encoding="utf-8"?>
<ds:datastoreItem xmlns:ds="http://schemas.openxmlformats.org/officeDocument/2006/customXml" ds:itemID="{25C13221-B947-42DD-8B75-60CB1B42D0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國吉房貴</dc:creator>
  <cp:keywords/>
  <dc:description/>
  <cp:lastModifiedBy>國吉房貴</cp:lastModifiedBy>
  <cp:revision>2</cp:revision>
  <dcterms:created xsi:type="dcterms:W3CDTF">2020-09-25T01:30:00Z</dcterms:created>
  <dcterms:modified xsi:type="dcterms:W3CDTF">2020-09-25T02:50:00Z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0x010100EB9318E863F1E34E92DF1F424A38419C</vt:lpwstr>
  </property>
</Properties>
</file>