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58C29" w14:textId="77777777" w:rsidR="000D6626" w:rsidRPr="00575B52" w:rsidRDefault="000D6626" w:rsidP="000D6626">
      <w:pPr>
        <w:jc w:val="center"/>
        <w:rPr>
          <w:b/>
          <w:sz w:val="28"/>
          <w:szCs w:val="28"/>
        </w:rPr>
      </w:pPr>
      <w:r w:rsidRPr="00575B52">
        <w:rPr>
          <w:rFonts w:hint="eastAsia"/>
          <w:b/>
          <w:sz w:val="28"/>
          <w:szCs w:val="28"/>
        </w:rPr>
        <w:t>情報可視化論　最終課題</w:t>
      </w:r>
      <w:r>
        <w:rPr>
          <w:rFonts w:hint="eastAsia"/>
          <w:b/>
          <w:sz w:val="28"/>
          <w:szCs w:val="28"/>
        </w:rPr>
        <w:t xml:space="preserve">　概要</w:t>
      </w:r>
    </w:p>
    <w:p w14:paraId="35BED2A4" w14:textId="77777777" w:rsidR="000D6626" w:rsidRDefault="000D6626" w:rsidP="000D6626">
      <w:pPr>
        <w:wordWrap w:val="0"/>
        <w:jc w:val="right"/>
        <w:rPr>
          <w:szCs w:val="21"/>
        </w:rPr>
      </w:pPr>
      <w:r>
        <w:rPr>
          <w:szCs w:val="21"/>
        </w:rPr>
        <w:t>170X111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 xml:space="preserve">　　　嵯峨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直樹</w:t>
      </w:r>
    </w:p>
    <w:p w14:paraId="74A3BDEF" w14:textId="77777777" w:rsidR="000D6626" w:rsidRDefault="000D6626" w:rsidP="000D6626">
      <w:pPr>
        <w:jc w:val="left"/>
        <w:rPr>
          <w:szCs w:val="21"/>
        </w:rPr>
      </w:pPr>
    </w:p>
    <w:p w14:paraId="48BA6A4B" w14:textId="77777777" w:rsidR="000D6626" w:rsidRDefault="000D6626" w:rsidP="000D6626">
      <w:pPr>
        <w:jc w:val="left"/>
        <w:rPr>
          <w:rFonts w:hint="eastAsia"/>
          <w:szCs w:val="21"/>
        </w:rPr>
      </w:pPr>
    </w:p>
    <w:p w14:paraId="328C8B73" w14:textId="77777777" w:rsidR="00901BDD" w:rsidRDefault="00901BDD" w:rsidP="00901BDD">
      <w:r>
        <w:rPr>
          <w:rFonts w:hint="eastAsia"/>
          <w:szCs w:val="21"/>
        </w:rPr>
        <w:t>画面左側に</w:t>
      </w:r>
      <w:r>
        <w:rPr>
          <w:szCs w:val="21"/>
        </w:rPr>
        <w:t>UI</w:t>
      </w:r>
      <w:r>
        <w:rPr>
          <w:rFonts w:hint="eastAsia"/>
          <w:szCs w:val="21"/>
        </w:rPr>
        <w:t>領域を設置．</w:t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>カラーマップによる色の変化と，</w:t>
      </w:r>
      <w:r>
        <w:rPr>
          <w:rFonts w:hint="eastAsia"/>
          <w:szCs w:val="21"/>
        </w:rPr>
        <w:t>②</w:t>
      </w:r>
      <w:bookmarkStart w:id="0" w:name="_GoBack"/>
      <w:bookmarkEnd w:id="0"/>
      <w:r>
        <w:rPr>
          <w:szCs w:val="21"/>
        </w:rPr>
        <w:t>bar</w:t>
      </w:r>
      <w:r>
        <w:rPr>
          <w:rFonts w:hint="eastAsia"/>
          <w:szCs w:val="21"/>
        </w:rPr>
        <w:t>のポインタをずらすことにより</w:t>
      </w:r>
      <w:proofErr w:type="spellStart"/>
      <w:r>
        <w:rPr>
          <w:szCs w:val="21"/>
        </w:rPr>
        <w:t>isovalue</w:t>
      </w:r>
      <w:proofErr w:type="spellEnd"/>
      <w:r>
        <w:rPr>
          <w:rFonts w:hint="eastAsia"/>
          <w:szCs w:val="21"/>
        </w:rPr>
        <w:t>の値を変化させることができる機能を実現した．</w:t>
      </w:r>
    </w:p>
    <w:p w14:paraId="54CE8A33" w14:textId="77777777" w:rsidR="00901BDD" w:rsidRDefault="00901BDD" w:rsidP="000D6626">
      <w:pPr>
        <w:jc w:val="left"/>
        <w:rPr>
          <w:rFonts w:hint="eastAsia"/>
          <w:szCs w:val="21"/>
        </w:rPr>
      </w:pPr>
    </w:p>
    <w:p w14:paraId="1298B50D" w14:textId="77777777" w:rsidR="000D6626" w:rsidRDefault="00172C90" w:rsidP="000D662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UI</w:t>
      </w:r>
      <w:r>
        <w:rPr>
          <w:rFonts w:hint="eastAsia"/>
          <w:szCs w:val="21"/>
        </w:rPr>
        <w:t>領域内</w:t>
      </w:r>
      <w:r w:rsidR="000D6626">
        <w:rPr>
          <w:rFonts w:hint="eastAsia"/>
          <w:szCs w:val="21"/>
        </w:rPr>
        <w:t>に配置されたカラーマップにおいて任意の場所でクリックすると，その位置の色にオブジェクトの色が変化する．</w:t>
      </w:r>
    </w:p>
    <w:p w14:paraId="07666421" w14:textId="77777777" w:rsidR="000D6626" w:rsidRPr="000D6626" w:rsidRDefault="00172C90" w:rsidP="000D662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UI</w:t>
      </w:r>
      <w:r>
        <w:rPr>
          <w:rFonts w:hint="eastAsia"/>
          <w:szCs w:val="21"/>
        </w:rPr>
        <w:t>領域内</w:t>
      </w:r>
      <w:r w:rsidR="000D6626">
        <w:rPr>
          <w:rFonts w:hint="eastAsia"/>
          <w:szCs w:val="21"/>
        </w:rPr>
        <w:t>に配置されたバーを変化させると，その</w:t>
      </w:r>
      <w:proofErr w:type="spellStart"/>
      <w:r w:rsidR="000D6626">
        <w:rPr>
          <w:szCs w:val="21"/>
        </w:rPr>
        <w:t>isovalue</w:t>
      </w:r>
      <w:proofErr w:type="spellEnd"/>
      <w:r w:rsidR="000D6626">
        <w:rPr>
          <w:rFonts w:hint="eastAsia"/>
          <w:szCs w:val="21"/>
        </w:rPr>
        <w:t>の</w:t>
      </w:r>
      <w:r w:rsidR="000D6626" w:rsidRPr="000D6626">
        <w:rPr>
          <w:rFonts w:hint="eastAsia"/>
          <w:szCs w:val="21"/>
        </w:rPr>
        <w:t>値に対応する</w:t>
      </w:r>
      <w:r w:rsidR="000D6626">
        <w:rPr>
          <w:rFonts w:hint="eastAsia"/>
          <w:szCs w:val="21"/>
        </w:rPr>
        <w:t>オブジェクトが描画される．</w:t>
      </w:r>
    </w:p>
    <w:p w14:paraId="7E1C0680" w14:textId="77777777" w:rsidR="000D6626" w:rsidRDefault="000D6626" w:rsidP="000D6626">
      <w:pPr>
        <w:pStyle w:val="a3"/>
        <w:ind w:leftChars="0" w:left="360"/>
        <w:jc w:val="left"/>
        <w:rPr>
          <w:szCs w:val="21"/>
        </w:rPr>
      </w:pPr>
    </w:p>
    <w:p w14:paraId="14324567" w14:textId="77777777" w:rsidR="000D6626" w:rsidRPr="00575B52" w:rsidRDefault="000D6626" w:rsidP="000D6626">
      <w:pPr>
        <w:jc w:val="left"/>
        <w:rPr>
          <w:szCs w:val="21"/>
        </w:rPr>
      </w:pPr>
    </w:p>
    <w:sectPr w:rsidR="000D6626" w:rsidRPr="00575B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42DB"/>
    <w:multiLevelType w:val="hybridMultilevel"/>
    <w:tmpl w:val="0CB4B1E8"/>
    <w:lvl w:ilvl="0" w:tplc="92868C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26"/>
    <w:rsid w:val="00055433"/>
    <w:rsid w:val="000D6626"/>
    <w:rsid w:val="00172C90"/>
    <w:rsid w:val="009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19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2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2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2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Macintosh Word</Application>
  <DocSecurity>0</DocSecurity>
  <Lines>1</Lines>
  <Paragraphs>1</Paragraphs>
  <ScaleCrop>false</ScaleCrop>
  <Company>KOBE-UNIVERSITY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 NAOKI</dc:creator>
  <cp:keywords/>
  <dc:description/>
  <cp:lastModifiedBy>SAGA NAOKI</cp:lastModifiedBy>
  <cp:revision>2</cp:revision>
  <dcterms:created xsi:type="dcterms:W3CDTF">2017-06-07T05:57:00Z</dcterms:created>
  <dcterms:modified xsi:type="dcterms:W3CDTF">2017-06-07T06:44:00Z</dcterms:modified>
</cp:coreProperties>
</file>