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41290894"/>
        <w:docPartObj>
          <w:docPartGallery w:val="Cover Pages"/>
          <w:docPartUnique/>
        </w:docPartObj>
      </w:sdtPr>
      <w:sdtEndPr>
        <w:rPr>
          <w:rFonts w:ascii="Calibri" w:eastAsia="Calibri" w:hAnsi="Calibri" w:cs="Calibri"/>
          <w:color w:val="1A1A2E"/>
          <w:sz w:val="4"/>
          <w:szCs w:val="4"/>
        </w:rPr>
      </w:sdtEndPr>
      <w:sdtContent>
        <w:p w14:paraId="436F1F3C" w14:textId="7573549F" w:rsidR="00541A31" w:rsidRDefault="00541A31" w:rsidP="00541A31">
          <w:pPr>
            <w:pStyle w:val="NormalWeb"/>
          </w:pPr>
          <w:r>
            <w:rPr>
              <w:noProof/>
            </w:rPr>
            <w:drawing>
              <wp:anchor distT="0" distB="0" distL="114300" distR="114300" simplePos="0" relativeHeight="251664384" behindDoc="0" locked="0" layoutInCell="1" allowOverlap="1" wp14:anchorId="61959B2E" wp14:editId="71A7FB9F">
                <wp:simplePos x="0" y="0"/>
                <wp:positionH relativeFrom="page">
                  <wp:posOffset>4720590</wp:posOffset>
                </wp:positionH>
                <wp:positionV relativeFrom="paragraph">
                  <wp:posOffset>5080</wp:posOffset>
                </wp:positionV>
                <wp:extent cx="2710180" cy="160528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180"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04D061" w14:textId="59E5F4A9" w:rsidR="00ED5AD2" w:rsidRPr="00A4654B" w:rsidRDefault="00ED5AD2"/>
        <w:p w14:paraId="0945C96D" w14:textId="29F5D755" w:rsidR="00C07D84" w:rsidRDefault="00541A31">
          <w:pPr>
            <w:rPr>
              <w:sz w:val="4"/>
              <w:szCs w:val="4"/>
            </w:rPr>
          </w:pPr>
          <w:r w:rsidRPr="00541A31">
            <w:rPr>
              <w:noProof/>
              <w:sz w:val="4"/>
              <w:szCs w:val="4"/>
            </w:rPr>
            <mc:AlternateContent>
              <mc:Choice Requires="wps">
                <w:drawing>
                  <wp:anchor distT="45720" distB="45720" distL="114300" distR="114300" simplePos="0" relativeHeight="251666432" behindDoc="0" locked="0" layoutInCell="1" allowOverlap="1" wp14:anchorId="5752AA39" wp14:editId="3E87D00E">
                    <wp:simplePos x="0" y="0"/>
                    <wp:positionH relativeFrom="margin">
                      <wp:posOffset>398145</wp:posOffset>
                    </wp:positionH>
                    <wp:positionV relativeFrom="paragraph">
                      <wp:posOffset>5560695</wp:posOffset>
                    </wp:positionV>
                    <wp:extent cx="4029710" cy="53149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710" cy="531495"/>
                            </a:xfrm>
                            <a:prstGeom prst="rect">
                              <a:avLst/>
                            </a:prstGeom>
                            <a:noFill/>
                            <a:ln w="9525">
                              <a:noFill/>
                              <a:miter lim="800000"/>
                              <a:headEnd/>
                              <a:tailEnd/>
                            </a:ln>
                          </wps:spPr>
                          <wps:txbx>
                            <w:txbxContent>
                              <w:p w14:paraId="78BA46F3" w14:textId="757820C7" w:rsidR="00541A31" w:rsidRPr="00541A31" w:rsidRDefault="00541A31" w:rsidP="00541A31">
                                <w:pPr>
                                  <w:spacing w:after="60"/>
                                  <w:rPr>
                                    <w:sz w:val="6"/>
                                    <w:szCs w:val="6"/>
                                  </w:rPr>
                                </w:pPr>
                                <w:r w:rsidRPr="00541A31">
                                  <w:rPr>
                                    <w:b/>
                                    <w:bCs/>
                                    <w:color w:val="0E1A77"/>
                                    <w:spacing w:val="80"/>
                                    <w:sz w:val="28"/>
                                    <w:szCs w:val="28"/>
                                  </w:rPr>
                                  <w:t>[</w:t>
                                </w:r>
                                <w:r w:rsidRPr="00541A31">
                                  <w:rPr>
                                    <w:b/>
                                    <w:bCs/>
                                    <w:color w:val="0E1A77"/>
                                    <w:spacing w:val="80"/>
                                    <w:sz w:val="28"/>
                                    <w:szCs w:val="28"/>
                                  </w:rPr>
                                  <w:t xml:space="preserve">Name </w:t>
                                </w:r>
                                <w:r w:rsidRPr="00541A31">
                                  <w:rPr>
                                    <w:b/>
                                    <w:bCs/>
                                    <w:color w:val="0E1A77"/>
                                    <w:spacing w:val="80"/>
                                    <w:sz w:val="28"/>
                                    <w:szCs w:val="28"/>
                                  </w:rPr>
                                  <w:t>Hospitality AI Company]</w:t>
                                </w:r>
                              </w:p>
                              <w:p w14:paraId="4A07D7FD" w14:textId="43CBB3B7" w:rsidR="00541A31" w:rsidRPr="00541A31" w:rsidRDefault="00541A31">
                                <w:pPr>
                                  <w:rPr>
                                    <w:sz w:val="6"/>
                                    <w:szCs w:val="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52AA39" id="_x0000_t202" coordsize="21600,21600" o:spt="202" path="m,l,21600r21600,l21600,xe">
                    <v:stroke joinstyle="miter"/>
                    <v:path gradientshapeok="t" o:connecttype="rect"/>
                  </v:shapetype>
                  <v:shape id="Text Box 2" o:spid="_x0000_s1026" type="#_x0000_t202" style="position:absolute;margin-left:31.35pt;margin-top:437.85pt;width:317.3pt;height:41.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" filled="f" stroked="f">
                    <v:textbox>
                      <w:txbxContent>
                        <w:p w14:paraId="78BA46F3" w14:textId="757820C7" w:rsidR="00541A31" w:rsidRPr="00541A31" w:rsidRDefault="00541A31" w:rsidP="00541A31">
                          <w:pPr>
                            <w:spacing w:after="60"/>
                            <w:rPr>
                              <w:sz w:val="6"/>
                              <w:szCs w:val="6"/>
                            </w:rPr>
                          </w:pPr>
                          <w:r w:rsidRPr="00541A31">
                            <w:rPr>
                              <w:b/>
                              <w:bCs/>
                              <w:color w:val="0E1A77"/>
                              <w:spacing w:val="80"/>
                              <w:sz w:val="28"/>
                              <w:szCs w:val="28"/>
                            </w:rPr>
                            <w:t>[</w:t>
                          </w:r>
                          <w:r w:rsidRPr="00541A31">
                            <w:rPr>
                              <w:b/>
                              <w:bCs/>
                              <w:color w:val="0E1A77"/>
                              <w:spacing w:val="80"/>
                              <w:sz w:val="28"/>
                              <w:szCs w:val="28"/>
                            </w:rPr>
                            <w:t xml:space="preserve">Name </w:t>
                          </w:r>
                          <w:r w:rsidRPr="00541A31">
                            <w:rPr>
                              <w:b/>
                              <w:bCs/>
                              <w:color w:val="0E1A77"/>
                              <w:spacing w:val="80"/>
                              <w:sz w:val="28"/>
                              <w:szCs w:val="28"/>
                            </w:rPr>
                            <w:t>Hospitality AI Company]</w:t>
                          </w:r>
                        </w:p>
                        <w:p w14:paraId="4A07D7FD" w14:textId="43CBB3B7" w:rsidR="00541A31" w:rsidRPr="00541A31" w:rsidRDefault="00541A31">
                          <w:pPr>
                            <w:rPr>
                              <w:sz w:val="6"/>
                              <w:szCs w:val="6"/>
                            </w:rPr>
                          </w:pPr>
                        </w:p>
                      </w:txbxContent>
                    </v:textbox>
                    <w10:wrap type="square" anchorx="margin"/>
                  </v:shape>
                </w:pict>
              </mc:Fallback>
            </mc:AlternateContent>
          </w:r>
          <w:r w:rsidR="00C07D84" w:rsidRPr="00A4654B">
            <w:rPr>
              <w:noProof/>
            </w:rPr>
            <mc:AlternateContent>
              <mc:Choice Requires="wps">
                <w:drawing>
                  <wp:anchor distT="0" distB="0" distL="114300" distR="114300" simplePos="0" relativeHeight="251660288" behindDoc="0" locked="0" layoutInCell="1" allowOverlap="1" wp14:anchorId="7C13EA7F" wp14:editId="0BDF917C">
                    <wp:simplePos x="0" y="0"/>
                    <wp:positionH relativeFrom="page">
                      <wp:posOffset>-438150</wp:posOffset>
                    </wp:positionH>
                    <wp:positionV relativeFrom="page">
                      <wp:posOffset>8127293</wp:posOffset>
                    </wp:positionV>
                    <wp:extent cx="5335325" cy="1077595"/>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5335325" cy="1077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8084F" w14:textId="6498E20C" w:rsidR="00ED5AD2" w:rsidRPr="000F3CBA" w:rsidRDefault="00ED5AD2" w:rsidP="000F3CBA">
                                <w:pPr>
                                  <w:pStyle w:val="NoSpacing"/>
                                  <w:rPr>
                                    <w:color w:val="595959" w:themeColor="text1" w:themeTint="A6"/>
                                    <w:sz w:val="28"/>
                                    <w:szCs w:val="28"/>
                                    <w:lang w:val="es-PE"/>
                                  </w:rPr>
                                </w:pPr>
                                <w:sdt>
                                  <w:sdtPr>
                                    <w:rPr>
                                      <w:b/>
                                      <w:bCs/>
                                      <w:color w:val="595959" w:themeColor="text1" w:themeTint="A6"/>
                                      <w:sz w:val="28"/>
                                      <w:szCs w:val="28"/>
                                      <w:lang w:val="es-PE"/>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r w:rsidR="000F3CBA" w:rsidRPr="000F3CBA">
                                      <w:rPr>
                                        <w:b/>
                                        <w:bCs/>
                                        <w:color w:val="595959" w:themeColor="text1" w:themeTint="A6"/>
                                        <w:sz w:val="28"/>
                                        <w:szCs w:val="28"/>
                                        <w:lang w:val="es-PE"/>
                                      </w:rPr>
                                      <w:t xml:space="preserve">Naomi Barranzuela Ali </w:t>
                                    </w:r>
                                  </w:sdtContent>
                                </w:sdt>
                                <w:r w:rsidR="000F3CBA" w:rsidRPr="000F3CBA">
                                  <w:rPr>
                                    <w:rFonts w:ascii="Calibri" w:eastAsia="Calibri" w:hAnsi="Calibri" w:cs="Calibri"/>
                                    <w:color w:val="595959" w:themeColor="text1" w:themeTint="A6"/>
                                    <w:sz w:val="18"/>
                                    <w:szCs w:val="18"/>
                                    <w:lang w:val="es-PE" w:eastAsia="en-GB"/>
                                  </w:rPr>
                                  <w:t xml:space="preserve"> </w:t>
                                </w:r>
                              </w:p>
                              <w:p w14:paraId="3D4392EB" w14:textId="33E75291" w:rsidR="00ED5AD2" w:rsidRPr="000F3CBA" w:rsidRDefault="000F3CBA" w:rsidP="000F3CBA">
                                <w:pPr>
                                  <w:pStyle w:val="NoSpacing"/>
                                  <w:rPr>
                                    <w:color w:val="595959" w:themeColor="text1" w:themeTint="A6"/>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0F3CBA">
                                      <w:rPr>
                                        <w:color w:val="595959" w:themeColor="text1" w:themeTint="A6"/>
                                      </w:rPr>
                                      <w:t>e-mail: naomi.nba97@gmail.com</w:t>
                                    </w:r>
                                    <w:r w:rsidRPr="000F3CBA">
                                      <w:rPr>
                                        <w:color w:val="595959" w:themeColor="text1" w:themeTint="A6"/>
                                      </w:rPr>
                                      <w:t xml:space="preserve"> </w:t>
                                    </w:r>
                                  </w:sdtContent>
                                </w:sdt>
                              </w:p>
                              <w:p w14:paraId="13DC888E" w14:textId="77777777" w:rsidR="000F3CBA" w:rsidRPr="000F3CBA" w:rsidRDefault="000F3CBA" w:rsidP="000F3CBA">
                                <w:pPr>
                                  <w:pStyle w:val="NoSpacing"/>
                                  <w:rPr>
                                    <w:color w:val="595959" w:themeColor="text1" w:themeTint="A6"/>
                                  </w:rPr>
                                </w:pPr>
                                <w:r w:rsidRPr="000F3CBA">
                                  <w:rPr>
                                    <w:color w:val="595959" w:themeColor="text1" w:themeTint="A6"/>
                                  </w:rPr>
                                  <w:t xml:space="preserve">Linked in: https://www.linkedin.com/in/naomiba/ </w:t>
                                </w:r>
                              </w:p>
                              <w:p w14:paraId="4C57523A" w14:textId="4E259BF3" w:rsidR="000F3CBA" w:rsidRPr="000F3CBA" w:rsidRDefault="000F3CBA" w:rsidP="000F3CBA">
                                <w:pPr>
                                  <w:pStyle w:val="NoSpacing"/>
                                  <w:rPr>
                                    <w:color w:val="595959" w:themeColor="text1" w:themeTint="A6"/>
                                  </w:rPr>
                                </w:pPr>
                                <w:proofErr w:type="spellStart"/>
                                <w:r w:rsidRPr="000F3CBA">
                                  <w:rPr>
                                    <w:color w:val="595959" w:themeColor="text1" w:themeTint="A6"/>
                                  </w:rPr>
                                  <w:t>Github</w:t>
                                </w:r>
                                <w:proofErr w:type="spellEnd"/>
                                <w:r w:rsidRPr="000F3CBA">
                                  <w:rPr>
                                    <w:color w:val="595959" w:themeColor="text1" w:themeTint="A6"/>
                                  </w:rPr>
                                  <w:t>: https://github.com/Naomi3nba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13EA7F" id="Text Box 152" o:spid="_x0000_s1027" type="#_x0000_t202" style="position:absolute;margin-left:-34.5pt;margin-top:639.95pt;width:420.1pt;height:84.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" filled="f" stroked="f" strokeweight=".5pt">
                    <v:textbox inset="126pt,0,54pt,0">
                      <w:txbxContent>
                        <w:p w14:paraId="2558084F" w14:textId="6498E20C" w:rsidR="00ED5AD2" w:rsidRPr="000F3CBA" w:rsidRDefault="00ED5AD2" w:rsidP="000F3CBA">
                          <w:pPr>
                            <w:pStyle w:val="NoSpacing"/>
                            <w:rPr>
                              <w:color w:val="595959" w:themeColor="text1" w:themeTint="A6"/>
                              <w:sz w:val="28"/>
                              <w:szCs w:val="28"/>
                              <w:lang w:val="es-PE"/>
                            </w:rPr>
                          </w:pPr>
                          <w:sdt>
                            <w:sdtPr>
                              <w:rPr>
                                <w:b/>
                                <w:bCs/>
                                <w:color w:val="595959" w:themeColor="text1" w:themeTint="A6"/>
                                <w:sz w:val="28"/>
                                <w:szCs w:val="28"/>
                                <w:lang w:val="es-PE"/>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r w:rsidR="000F3CBA" w:rsidRPr="000F3CBA">
                                <w:rPr>
                                  <w:b/>
                                  <w:bCs/>
                                  <w:color w:val="595959" w:themeColor="text1" w:themeTint="A6"/>
                                  <w:sz w:val="28"/>
                                  <w:szCs w:val="28"/>
                                  <w:lang w:val="es-PE"/>
                                </w:rPr>
                                <w:t xml:space="preserve">Naomi Barranzuela Ali </w:t>
                              </w:r>
                            </w:sdtContent>
                          </w:sdt>
                          <w:r w:rsidR="000F3CBA" w:rsidRPr="000F3CBA">
                            <w:rPr>
                              <w:rFonts w:ascii="Calibri" w:eastAsia="Calibri" w:hAnsi="Calibri" w:cs="Calibri"/>
                              <w:color w:val="595959" w:themeColor="text1" w:themeTint="A6"/>
                              <w:sz w:val="18"/>
                              <w:szCs w:val="18"/>
                              <w:lang w:val="es-PE" w:eastAsia="en-GB"/>
                            </w:rPr>
                            <w:t xml:space="preserve"> </w:t>
                          </w:r>
                        </w:p>
                        <w:p w14:paraId="3D4392EB" w14:textId="33E75291" w:rsidR="00ED5AD2" w:rsidRPr="000F3CBA" w:rsidRDefault="000F3CBA" w:rsidP="000F3CBA">
                          <w:pPr>
                            <w:pStyle w:val="NoSpacing"/>
                            <w:rPr>
                              <w:color w:val="595959" w:themeColor="text1" w:themeTint="A6"/>
                            </w:rPr>
                          </w:pPr>
                          <w:sdt>
                            <w:sdtPr>
                              <w:rPr>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0F3CBA">
                                <w:rPr>
                                  <w:color w:val="595959" w:themeColor="text1" w:themeTint="A6"/>
                                </w:rPr>
                                <w:t>e-mail: naomi.nba97@gmail.com</w:t>
                              </w:r>
                              <w:r w:rsidRPr="000F3CBA">
                                <w:rPr>
                                  <w:color w:val="595959" w:themeColor="text1" w:themeTint="A6"/>
                                </w:rPr>
                                <w:t xml:space="preserve"> </w:t>
                              </w:r>
                            </w:sdtContent>
                          </w:sdt>
                        </w:p>
                        <w:p w14:paraId="13DC888E" w14:textId="77777777" w:rsidR="000F3CBA" w:rsidRPr="000F3CBA" w:rsidRDefault="000F3CBA" w:rsidP="000F3CBA">
                          <w:pPr>
                            <w:pStyle w:val="NoSpacing"/>
                            <w:rPr>
                              <w:color w:val="595959" w:themeColor="text1" w:themeTint="A6"/>
                            </w:rPr>
                          </w:pPr>
                          <w:r w:rsidRPr="000F3CBA">
                            <w:rPr>
                              <w:color w:val="595959" w:themeColor="text1" w:themeTint="A6"/>
                            </w:rPr>
                            <w:t xml:space="preserve">Linked in: https://www.linkedin.com/in/naomiba/ </w:t>
                          </w:r>
                        </w:p>
                        <w:p w14:paraId="4C57523A" w14:textId="4E259BF3" w:rsidR="000F3CBA" w:rsidRPr="000F3CBA" w:rsidRDefault="000F3CBA" w:rsidP="000F3CBA">
                          <w:pPr>
                            <w:pStyle w:val="NoSpacing"/>
                            <w:rPr>
                              <w:color w:val="595959" w:themeColor="text1" w:themeTint="A6"/>
                            </w:rPr>
                          </w:pPr>
                          <w:proofErr w:type="spellStart"/>
                          <w:r w:rsidRPr="000F3CBA">
                            <w:rPr>
                              <w:color w:val="595959" w:themeColor="text1" w:themeTint="A6"/>
                            </w:rPr>
                            <w:t>Github</w:t>
                          </w:r>
                          <w:proofErr w:type="spellEnd"/>
                          <w:r w:rsidRPr="000F3CBA">
                            <w:rPr>
                              <w:color w:val="595959" w:themeColor="text1" w:themeTint="A6"/>
                            </w:rPr>
                            <w:t>: https://github.com/Naomi3nba</w:t>
                          </w:r>
                        </w:p>
                      </w:txbxContent>
                    </v:textbox>
                    <w10:wrap type="square" anchorx="page" anchory="page"/>
                  </v:shape>
                </w:pict>
              </mc:Fallback>
            </mc:AlternateContent>
          </w:r>
          <w:r w:rsidR="000F3CBA" w:rsidRPr="00A4654B">
            <w:rPr>
              <w:noProof/>
              <w:sz w:val="4"/>
              <w:szCs w:val="4"/>
            </w:rPr>
            <mc:AlternateContent>
              <mc:Choice Requires="wps">
                <w:drawing>
                  <wp:anchor distT="0" distB="0" distL="114300" distR="114300" simplePos="0" relativeHeight="251663360" behindDoc="0" locked="0" layoutInCell="1" allowOverlap="1" wp14:anchorId="7CFC2BAE" wp14:editId="1CFC3E66">
                    <wp:simplePos x="0" y="0"/>
                    <wp:positionH relativeFrom="column">
                      <wp:posOffset>342900</wp:posOffset>
                    </wp:positionH>
                    <wp:positionV relativeFrom="paragraph">
                      <wp:posOffset>1513840</wp:posOffset>
                    </wp:positionV>
                    <wp:extent cx="4667250" cy="5124450"/>
                    <wp:effectExtent l="0" t="0" r="0" b="0"/>
                    <wp:wrapNone/>
                    <wp:docPr id="17" name="Rectangle 17"/>
                    <wp:cNvGraphicFramePr/>
                    <a:graphic xmlns:a="http://schemas.openxmlformats.org/drawingml/2006/main">
                      <a:graphicData uri="http://schemas.microsoft.com/office/word/2010/wordprocessingShape">
                        <wps:wsp>
                          <wps:cNvSpPr/>
                          <wps:spPr>
                            <a:xfrm>
                              <a:off x="0" y="0"/>
                              <a:ext cx="4667250" cy="5124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9AC8AD" w14:textId="2C54E089" w:rsidR="00ED5AD2" w:rsidRPr="000F3CBA" w:rsidRDefault="00ED5AD2"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D</w:t>
                                </w:r>
                                <w:r w:rsidR="00A4654B" w:rsidRPr="000F3CBA">
                                  <w:rPr>
                                    <w:rFonts w:ascii="Arial Black" w:hAnsi="Arial Black" w:cs="Segoe UI"/>
                                    <w:color w:val="09129E"/>
                                    <w:sz w:val="110"/>
                                    <w:szCs w:val="110"/>
                                    <w:lang w:val="es-PE"/>
                                  </w:rPr>
                                  <w:t>ata</w:t>
                                </w:r>
                                <w:r w:rsidRPr="000F3CBA">
                                  <w:rPr>
                                    <w:rFonts w:ascii="Arial Black" w:hAnsi="Arial Black" w:cs="Segoe UI"/>
                                    <w:color w:val="09129E"/>
                                    <w:sz w:val="110"/>
                                    <w:szCs w:val="110"/>
                                    <w:lang w:val="es-PE"/>
                                  </w:rPr>
                                  <w:t xml:space="preserve"> </w:t>
                                </w:r>
                              </w:p>
                              <w:p w14:paraId="3B3E5EC8" w14:textId="014CBF41" w:rsidR="00ED5AD2" w:rsidRPr="000F3CBA" w:rsidRDefault="00A4654B"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 xml:space="preserve">Analysis </w:t>
                                </w:r>
                              </w:p>
                              <w:p w14:paraId="6C17F540" w14:textId="776A5AB4" w:rsidR="00ED5AD2" w:rsidRPr="000F3CBA" w:rsidRDefault="00A4654B"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C2BAE" id="Rectangle 17" o:spid="_x0000_s1028" style="position:absolute;margin-left:27pt;margin-top:119.2pt;width:367.5pt;height:4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" filled="f" stroked="f" strokeweight="1pt">
                    <v:textbox>
                      <w:txbxContent>
                        <w:p w14:paraId="629AC8AD" w14:textId="2C54E089" w:rsidR="00ED5AD2" w:rsidRPr="000F3CBA" w:rsidRDefault="00ED5AD2"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D</w:t>
                          </w:r>
                          <w:r w:rsidR="00A4654B" w:rsidRPr="000F3CBA">
                            <w:rPr>
                              <w:rFonts w:ascii="Arial Black" w:hAnsi="Arial Black" w:cs="Segoe UI"/>
                              <w:color w:val="09129E"/>
                              <w:sz w:val="110"/>
                              <w:szCs w:val="110"/>
                              <w:lang w:val="es-PE"/>
                            </w:rPr>
                            <w:t>ata</w:t>
                          </w:r>
                          <w:r w:rsidRPr="000F3CBA">
                            <w:rPr>
                              <w:rFonts w:ascii="Arial Black" w:hAnsi="Arial Black" w:cs="Segoe UI"/>
                              <w:color w:val="09129E"/>
                              <w:sz w:val="110"/>
                              <w:szCs w:val="110"/>
                              <w:lang w:val="es-PE"/>
                            </w:rPr>
                            <w:t xml:space="preserve"> </w:t>
                          </w:r>
                        </w:p>
                        <w:p w14:paraId="3B3E5EC8" w14:textId="014CBF41" w:rsidR="00ED5AD2" w:rsidRPr="000F3CBA" w:rsidRDefault="00A4654B"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 xml:space="preserve">Analysis </w:t>
                          </w:r>
                        </w:p>
                        <w:p w14:paraId="6C17F540" w14:textId="776A5AB4" w:rsidR="00ED5AD2" w:rsidRPr="000F3CBA" w:rsidRDefault="00A4654B" w:rsidP="00ED5AD2">
                          <w:pPr>
                            <w:rPr>
                              <w:rFonts w:ascii="Arial Black" w:hAnsi="Arial Black" w:cs="Segoe UI"/>
                              <w:color w:val="09129E"/>
                              <w:sz w:val="110"/>
                              <w:szCs w:val="110"/>
                              <w:lang w:val="es-PE"/>
                            </w:rPr>
                          </w:pPr>
                          <w:r w:rsidRPr="000F3CBA">
                            <w:rPr>
                              <w:rFonts w:ascii="Arial Black" w:hAnsi="Arial Black" w:cs="Segoe UI"/>
                              <w:color w:val="09129E"/>
                              <w:sz w:val="110"/>
                              <w:szCs w:val="110"/>
                              <w:lang w:val="es-PE"/>
                            </w:rPr>
                            <w:t>Report</w:t>
                          </w:r>
                        </w:p>
                      </w:txbxContent>
                    </v:textbox>
                  </v:rect>
                </w:pict>
              </mc:Fallback>
            </mc:AlternateContent>
          </w:r>
          <w:r w:rsidR="00ED5AD2" w:rsidRPr="00A4654B">
            <w:rPr>
              <w:sz w:val="4"/>
              <w:szCs w:val="4"/>
            </w:rPr>
            <w:br w:type="page"/>
          </w:r>
        </w:p>
        <w:p w14:paraId="4454CA9E" w14:textId="77777777" w:rsidR="00C07D84" w:rsidRDefault="00C07D84">
          <w:pPr>
            <w:rPr>
              <w:sz w:val="4"/>
              <w:szCs w:val="4"/>
            </w:rPr>
          </w:pPr>
        </w:p>
        <w:p w14:paraId="5D597303" w14:textId="547D1F39" w:rsidR="00C07D84" w:rsidRDefault="00C07D84" w:rsidP="00C07D84">
          <w:pPr>
            <w:spacing w:after="480"/>
            <w:jc w:val="both"/>
            <w:rPr>
              <w:color w:val="44546A" w:themeColor="text2"/>
              <w:sz w:val="22"/>
              <w:szCs w:val="22"/>
            </w:rPr>
          </w:pPr>
        </w:p>
        <w:p w14:paraId="5F23A034" w14:textId="77777777" w:rsidR="00541A31" w:rsidRDefault="00541A31" w:rsidP="00C07D84">
          <w:pPr>
            <w:spacing w:after="480"/>
            <w:jc w:val="both"/>
            <w:rPr>
              <w:color w:val="44546A" w:themeColor="text2"/>
              <w:sz w:val="22"/>
              <w:szCs w:val="22"/>
            </w:rPr>
          </w:pPr>
        </w:p>
        <w:p w14:paraId="37A892CD" w14:textId="77777777" w:rsidR="00541A31" w:rsidRPr="00541A31" w:rsidRDefault="00541A31" w:rsidP="00541A31">
          <w:pPr>
            <w:pStyle w:val="font-claude-response-body"/>
            <w:rPr>
              <w:rFonts w:ascii="Calibri" w:eastAsia="Calibri" w:hAnsi="Calibri" w:cs="Calibri"/>
              <w:b/>
              <w:bCs/>
              <w:color w:val="44546A" w:themeColor="text2"/>
              <w:sz w:val="28"/>
              <w:szCs w:val="28"/>
            </w:rPr>
          </w:pPr>
          <w:r w:rsidRPr="00541A31">
            <w:rPr>
              <w:rFonts w:ascii="Calibri" w:eastAsia="Calibri" w:hAnsi="Calibri" w:cs="Calibri"/>
              <w:b/>
              <w:bCs/>
              <w:color w:val="44546A" w:themeColor="text2"/>
              <w:sz w:val="28"/>
              <w:szCs w:val="28"/>
            </w:rPr>
            <w:t>About This Report</w:t>
          </w:r>
        </w:p>
        <w:p w14:paraId="097D3681" w14:textId="77777777" w:rsidR="003513B8" w:rsidRPr="003513B8" w:rsidRDefault="003513B8" w:rsidP="003513B8">
          <w:pPr>
            <w:pStyle w:val="font-claude-response-body"/>
            <w:jc w:val="both"/>
            <w:rPr>
              <w:rFonts w:ascii="Calibri" w:eastAsia="Calibri" w:hAnsi="Calibri" w:cs="Calibri"/>
              <w:color w:val="44546A" w:themeColor="text2"/>
              <w:sz w:val="22"/>
              <w:szCs w:val="22"/>
            </w:rPr>
          </w:pPr>
          <w:r w:rsidRPr="003513B8">
            <w:rPr>
              <w:rFonts w:ascii="Calibri" w:eastAsia="Calibri" w:hAnsi="Calibri" w:cs="Calibri"/>
              <w:color w:val="44546A" w:themeColor="text2"/>
              <w:sz w:val="22"/>
              <w:szCs w:val="22"/>
            </w:rPr>
            <w:t>This report was produced independently by Naomi Barranzuela Ali as part of a personal data analytics portfolio. It is not commissioned by, affiliated with, or endorsed by [Hospitality AI Company].</w:t>
          </w:r>
        </w:p>
        <w:p w14:paraId="23A09927" w14:textId="77777777" w:rsidR="003513B8" w:rsidRPr="003513B8" w:rsidRDefault="003513B8" w:rsidP="003513B8">
          <w:pPr>
            <w:pStyle w:val="font-claude-response-body"/>
            <w:jc w:val="both"/>
            <w:rPr>
              <w:rFonts w:ascii="Calibri" w:eastAsia="Calibri" w:hAnsi="Calibri" w:cs="Calibri"/>
              <w:color w:val="44546A" w:themeColor="text2"/>
              <w:sz w:val="22"/>
              <w:szCs w:val="22"/>
            </w:rPr>
          </w:pPr>
          <w:r w:rsidRPr="003513B8">
            <w:rPr>
              <w:rFonts w:ascii="Calibri" w:eastAsia="Calibri" w:hAnsi="Calibri" w:cs="Calibri"/>
              <w:color w:val="44546A" w:themeColor="text2"/>
              <w:sz w:val="22"/>
              <w:szCs w:val="22"/>
            </w:rPr>
            <w:t>The dataset used throughout this analysis is entirely simulated — it was designed to reflect realistic hospitality AI usage patterns based on publicly available information about the sector, but does not represent actual operational data from any company or its clients. All hotels, interaction records, response times, resolution rates, and derived metrics presented in this report are fictional. Any resemblance to real operational results is coincidental and should not be interpreted as a representation of actual performance by [Hospitality AI Company] or any other organisation.</w:t>
          </w:r>
        </w:p>
        <w:p w14:paraId="63204009" w14:textId="2F986FB3" w:rsidR="003513B8" w:rsidRPr="003513B8" w:rsidRDefault="003513B8" w:rsidP="003513B8">
          <w:pPr>
            <w:pStyle w:val="font-claude-response-body"/>
            <w:jc w:val="both"/>
            <w:rPr>
              <w:rFonts w:ascii="Calibri" w:eastAsia="Calibri" w:hAnsi="Calibri" w:cs="Calibri"/>
              <w:color w:val="44546A" w:themeColor="text2"/>
              <w:sz w:val="22"/>
              <w:szCs w:val="22"/>
            </w:rPr>
          </w:pPr>
          <w:r w:rsidRPr="003513B8">
            <w:rPr>
              <w:rFonts w:ascii="Calibri" w:eastAsia="Calibri" w:hAnsi="Calibri" w:cs="Calibri"/>
              <w:color w:val="44546A" w:themeColor="text2"/>
              <w:sz w:val="22"/>
              <w:szCs w:val="22"/>
            </w:rPr>
            <w:t>Why [Hospitality AI Company] as a reference? [Hospitality AI Company] is</w:t>
          </w:r>
          <w:r w:rsidR="008F195B">
            <w:rPr>
              <w:rFonts w:ascii="Calibri" w:eastAsia="Calibri" w:hAnsi="Calibri" w:cs="Calibri"/>
              <w:color w:val="44546A" w:themeColor="text2"/>
              <w:sz w:val="22"/>
              <w:szCs w:val="22"/>
            </w:rPr>
            <w:t xml:space="preserve"> simulated</w:t>
          </w:r>
          <w:r w:rsidRPr="003513B8">
            <w:rPr>
              <w:rFonts w:ascii="Calibri" w:eastAsia="Calibri" w:hAnsi="Calibri" w:cs="Calibri"/>
              <w:color w:val="44546A" w:themeColor="text2"/>
              <w:sz w:val="22"/>
              <w:szCs w:val="22"/>
            </w:rPr>
            <w:t xml:space="preserve"> Norway-based </w:t>
          </w:r>
          <w:proofErr w:type="spellStart"/>
          <w:r w:rsidRPr="003513B8">
            <w:rPr>
              <w:rFonts w:ascii="Calibri" w:eastAsia="Calibri" w:hAnsi="Calibri" w:cs="Calibri"/>
              <w:color w:val="44546A" w:themeColor="text2"/>
              <w:sz w:val="22"/>
              <w:szCs w:val="22"/>
            </w:rPr>
            <w:t>startup</w:t>
          </w:r>
          <w:proofErr w:type="spellEnd"/>
          <w:r w:rsidRPr="003513B8">
            <w:rPr>
              <w:rFonts w:ascii="Calibri" w:eastAsia="Calibri" w:hAnsi="Calibri" w:cs="Calibri"/>
              <w:color w:val="44546A" w:themeColor="text2"/>
              <w:sz w:val="22"/>
              <w:szCs w:val="22"/>
            </w:rPr>
            <w:t xml:space="preserve"> that builds autonomous AI agents for hotels, handling guest communication across email, web chat, social messaging, and voice — currently live across multiple properties in the Nordics. Their product context provided a realistic and relevant framework for simulating the type of interaction data analysed in this report.</w:t>
          </w:r>
        </w:p>
        <w:p w14:paraId="40E7F0E2" w14:textId="389AF173" w:rsidR="00C07D84" w:rsidRDefault="003513B8" w:rsidP="003513B8">
          <w:pPr>
            <w:spacing w:after="480"/>
            <w:jc w:val="both"/>
            <w:rPr>
              <w:color w:val="44546A" w:themeColor="text2"/>
              <w:sz w:val="22"/>
              <w:szCs w:val="22"/>
            </w:rPr>
          </w:pPr>
          <w:r w:rsidRPr="003513B8">
            <w:rPr>
              <w:color w:val="44546A" w:themeColor="text2"/>
              <w:sz w:val="22"/>
              <w:szCs w:val="22"/>
            </w:rPr>
            <w:t xml:space="preserve">Purpose: This project demonstrates skills in SQL, Python, and Power BI applied to a real-world hospitality AI use case — with the goal of contributing as a junior data analyst in a data-driven </w:t>
          </w:r>
          <w:proofErr w:type="spellStart"/>
          <w:r w:rsidRPr="003513B8">
            <w:rPr>
              <w:color w:val="44546A" w:themeColor="text2"/>
              <w:sz w:val="22"/>
              <w:szCs w:val="22"/>
            </w:rPr>
            <w:t>startup</w:t>
          </w:r>
          <w:proofErr w:type="spellEnd"/>
          <w:r w:rsidRPr="003513B8">
            <w:rPr>
              <w:color w:val="44546A" w:themeColor="text2"/>
              <w:sz w:val="22"/>
              <w:szCs w:val="22"/>
            </w:rPr>
            <w:t xml:space="preserve"> environment.</w:t>
          </w:r>
        </w:p>
        <w:p w14:paraId="606BB619" w14:textId="27952159" w:rsidR="00C07D84" w:rsidRPr="00541A31" w:rsidRDefault="003513B8" w:rsidP="00C07D84">
          <w:pPr>
            <w:spacing w:after="480"/>
            <w:jc w:val="both"/>
            <w:rPr>
              <w:b/>
              <w:bCs/>
              <w:color w:val="44546A" w:themeColor="text2"/>
              <w:sz w:val="22"/>
              <w:szCs w:val="22"/>
            </w:rPr>
          </w:pPr>
          <w:sdt>
            <w:sdtPr>
              <w:rPr>
                <w:b/>
                <w:bCs/>
                <w:color w:val="44546A" w:themeColor="text2"/>
                <w:sz w:val="22"/>
                <w:szCs w:val="22"/>
              </w:rPr>
              <w:alias w:val="Author"/>
              <w:tag w:val=""/>
              <w:id w:val="1047255525"/>
              <w:dataBinding w:prefixMappings="xmlns:ns0='http://purl.org/dc/elements/1.1/' xmlns:ns1='http://schemas.openxmlformats.org/package/2006/metadata/core-properties' " w:xpath="/ns1:coreProperties[1]/ns0:creator[1]" w:storeItemID="{6C3C8BC8-F283-45AE-878A-BAB7291924A1}"/>
              <w:text/>
            </w:sdtPr>
            <w:sdtContent>
              <w:proofErr w:type="spellStart"/>
              <w:r w:rsidRPr="00541A31">
                <w:rPr>
                  <w:b/>
                  <w:bCs/>
                  <w:color w:val="44546A" w:themeColor="text2"/>
                  <w:sz w:val="22"/>
                  <w:szCs w:val="22"/>
                </w:rPr>
                <w:t>Naomi</w:t>
              </w:r>
              <w:proofErr w:type="spellEnd"/>
              <w:r w:rsidRPr="00541A31">
                <w:rPr>
                  <w:b/>
                  <w:bCs/>
                  <w:color w:val="44546A" w:themeColor="text2"/>
                  <w:sz w:val="22"/>
                  <w:szCs w:val="22"/>
                </w:rPr>
                <w:t xml:space="preserve"> Barranzuela Ali </w:t>
              </w:r>
            </w:sdtContent>
          </w:sdt>
        </w:p>
        <w:p w14:paraId="09F08BC2" w14:textId="6C2E3930" w:rsidR="00C07D84" w:rsidRDefault="00C07D84">
          <w:pPr>
            <w:rPr>
              <w:sz w:val="4"/>
              <w:szCs w:val="4"/>
            </w:rPr>
          </w:pPr>
          <w:r>
            <w:rPr>
              <w:sz w:val="4"/>
              <w:szCs w:val="4"/>
            </w:rPr>
            <w:br w:type="page"/>
          </w:r>
        </w:p>
        <w:p w14:paraId="3C51E06A" w14:textId="6C2E3930" w:rsidR="00ED5AD2" w:rsidRPr="00A4654B" w:rsidRDefault="00ED5AD2">
          <w:pPr>
            <w:rPr>
              <w:sz w:val="4"/>
              <w:szCs w:val="4"/>
            </w:rPr>
          </w:pPr>
        </w:p>
      </w:sdtContent>
    </w:sdt>
    <w:p w14:paraId="77B60FEB" w14:textId="461204E0" w:rsidR="00505F82" w:rsidRPr="00A4654B" w:rsidRDefault="009F17DA">
      <w:pPr>
        <w:shd w:val="clear" w:color="auto" w:fill="09129E"/>
        <w:spacing w:after="320"/>
      </w:pPr>
      <w:r w:rsidRPr="00A4654B">
        <w:rPr>
          <w:sz w:val="4"/>
          <w:szCs w:val="4"/>
        </w:rPr>
        <w:t xml:space="preserve"> </w:t>
      </w:r>
    </w:p>
    <w:p w14:paraId="1E8DAD59" w14:textId="22907385" w:rsidR="00505F82" w:rsidRPr="00A4654B" w:rsidRDefault="00541A31">
      <w:pPr>
        <w:spacing w:after="60"/>
      </w:pPr>
      <w:r w:rsidRPr="00541A31">
        <w:rPr>
          <w:b/>
          <w:bCs/>
          <w:color w:val="0E1A77"/>
          <w:spacing w:val="80"/>
          <w:sz w:val="68"/>
          <w:szCs w:val="68"/>
        </w:rPr>
        <w:t>[Hospitality AI Company]</w:t>
      </w:r>
    </w:p>
    <w:p w14:paraId="3C3FF64A" w14:textId="77777777" w:rsidR="00505F82" w:rsidRPr="00A4654B" w:rsidRDefault="009F17DA">
      <w:pPr>
        <w:spacing w:after="60"/>
      </w:pPr>
      <w:r w:rsidRPr="00A4654B">
        <w:rPr>
          <w:color w:val="09129E"/>
          <w:sz w:val="40"/>
          <w:szCs w:val="40"/>
        </w:rPr>
        <w:t>Operational Impact Analysis in Hotels</w:t>
      </w:r>
    </w:p>
    <w:p w14:paraId="7CD84F3E" w14:textId="3D3B15D4" w:rsidR="00505F82" w:rsidRDefault="009F17DA">
      <w:pPr>
        <w:spacing w:after="480"/>
        <w:rPr>
          <w:i/>
          <w:iCs/>
          <w:color w:val="8A8AAA"/>
          <w:sz w:val="20"/>
          <w:szCs w:val="20"/>
        </w:rPr>
      </w:pPr>
      <w:proofErr w:type="gramStart"/>
      <w:r w:rsidRPr="00A4654B">
        <w:rPr>
          <w:i/>
          <w:iCs/>
          <w:color w:val="8A8AAA"/>
          <w:sz w:val="20"/>
          <w:szCs w:val="20"/>
        </w:rPr>
        <w:t>Norway  ·</w:t>
      </w:r>
      <w:proofErr w:type="gramEnd"/>
      <w:r w:rsidRPr="00A4654B">
        <w:rPr>
          <w:i/>
          <w:iCs/>
          <w:color w:val="8A8AAA"/>
          <w:sz w:val="20"/>
          <w:szCs w:val="20"/>
        </w:rPr>
        <w:t xml:space="preserve">  202</w:t>
      </w:r>
      <w:r w:rsidR="00ED5AD2" w:rsidRPr="00A4654B">
        <w:rPr>
          <w:i/>
          <w:iCs/>
          <w:color w:val="8A8AAA"/>
          <w:sz w:val="20"/>
          <w:szCs w:val="20"/>
        </w:rPr>
        <w:t>6</w:t>
      </w:r>
      <w:r w:rsidRPr="00A4654B">
        <w:rPr>
          <w:i/>
          <w:iCs/>
          <w:color w:val="8A8AAA"/>
          <w:sz w:val="20"/>
          <w:szCs w:val="20"/>
        </w:rPr>
        <w:t xml:space="preserve">  ·  Junior Data Analyst</w:t>
      </w:r>
    </w:p>
    <w:p w14:paraId="3CE55035" w14:textId="1A1C2FAC" w:rsidR="00505F82" w:rsidRPr="00A4654B" w:rsidRDefault="00ED5AD2" w:rsidP="00251C24">
      <w:pPr>
        <w:spacing w:after="240"/>
        <w:rPr>
          <w:b/>
          <w:bCs/>
          <w:color w:val="0E1A77"/>
          <w:sz w:val="32"/>
          <w:szCs w:val="32"/>
        </w:rPr>
      </w:pPr>
      <w:r w:rsidRPr="00A4654B">
        <w:rPr>
          <w:b/>
          <w:bCs/>
          <w:color w:val="0E1A77"/>
          <w:sz w:val="32"/>
          <w:szCs w:val="32"/>
        </w:rPr>
        <w:t>PERFORMANCE HIGHLIGHTS</w:t>
      </w:r>
    </w:p>
    <w:p w14:paraId="4442D6D2" w14:textId="77777777" w:rsidR="00505F82" w:rsidRPr="00A4654B" w:rsidRDefault="00505F82">
      <w:pPr>
        <w:pBdr>
          <w:bottom w:val="single" w:sz="4" w:space="1" w:color="D0D5F0"/>
        </w:pBdr>
        <w:spacing w:after="120"/>
        <w:rPr>
          <w:sz w:val="2"/>
          <w:szCs w:val="2"/>
        </w:rPr>
      </w:pPr>
    </w:p>
    <w:p w14:paraId="6056C33B" w14:textId="77777777" w:rsidR="00E75DF7" w:rsidRPr="00A4654B" w:rsidRDefault="00E75DF7">
      <w:pPr>
        <w:spacing w:before="60" w:after="60"/>
        <w:rPr>
          <w:sz w:val="2"/>
          <w:szCs w:val="2"/>
        </w:rPr>
      </w:pPr>
    </w:p>
    <w:p w14:paraId="428DEDA1" w14:textId="4438A9F2" w:rsidR="00505F82" w:rsidRDefault="00F21DAC" w:rsidP="003513B8">
      <w:pPr>
        <w:pStyle w:val="NormalWeb"/>
      </w:pPr>
      <w:r w:rsidRPr="00A4654B">
        <w:rPr>
          <w:noProof/>
        </w:rPr>
        <w:drawing>
          <wp:inline distT="0" distB="0" distL="0" distR="0" wp14:anchorId="6F2C8D22" wp14:editId="7D0D4D67">
            <wp:extent cx="6124755" cy="2619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753"/>
                    <a:stretch/>
                  </pic:blipFill>
                  <pic:spPr bwMode="auto">
                    <a:xfrm>
                      <a:off x="0" y="0"/>
                      <a:ext cx="6139964" cy="2625829"/>
                    </a:xfrm>
                    <a:prstGeom prst="rect">
                      <a:avLst/>
                    </a:prstGeom>
                    <a:noFill/>
                    <a:ln>
                      <a:noFill/>
                    </a:ln>
                    <a:extLst>
                      <a:ext uri="{53640926-AAD7-44D8-BBD7-CCE9431645EC}">
                        <a14:shadowObscured xmlns:a14="http://schemas.microsoft.com/office/drawing/2010/main"/>
                      </a:ext>
                    </a:extLst>
                  </pic:spPr>
                </pic:pic>
              </a:graphicData>
            </a:graphic>
          </wp:inline>
        </w:drawing>
      </w:r>
    </w:p>
    <w:p w14:paraId="210E97ED" w14:textId="682F93AB" w:rsidR="00A44FCB" w:rsidRPr="00A4654B" w:rsidRDefault="00A44FCB" w:rsidP="003513B8">
      <w:pPr>
        <w:pStyle w:val="NormalWeb"/>
      </w:pPr>
    </w:p>
    <w:p w14:paraId="3768818E" w14:textId="574583BF" w:rsidR="003513B8" w:rsidRDefault="00694F13" w:rsidP="003513B8">
      <w:pPr>
        <w:pStyle w:val="NormalWeb"/>
      </w:pPr>
      <w:r w:rsidRPr="008F195B">
        <w:drawing>
          <wp:anchor distT="0" distB="0" distL="114300" distR="114300" simplePos="0" relativeHeight="251691008" behindDoc="0" locked="0" layoutInCell="1" allowOverlap="1" wp14:anchorId="28D3741A" wp14:editId="5E043E76">
            <wp:simplePos x="0" y="0"/>
            <wp:positionH relativeFrom="margin">
              <wp:align>left</wp:align>
            </wp:positionH>
            <wp:positionV relativeFrom="paragraph">
              <wp:posOffset>34290</wp:posOffset>
            </wp:positionV>
            <wp:extent cx="6071199" cy="2495324"/>
            <wp:effectExtent l="19050" t="19050" r="25400" b="1968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96030" cy="2505530"/>
                    </a:xfrm>
                    <a:prstGeom prst="rect">
                      <a:avLst/>
                    </a:prstGeom>
                    <a:ln w="19050">
                      <a:solidFill>
                        <a:srgbClr val="002380"/>
                      </a:solidFill>
                    </a:ln>
                  </pic:spPr>
                </pic:pic>
              </a:graphicData>
            </a:graphic>
            <wp14:sizeRelH relativeFrom="margin">
              <wp14:pctWidth>0</wp14:pctWidth>
            </wp14:sizeRelH>
          </wp:anchor>
        </w:drawing>
      </w:r>
    </w:p>
    <w:p w14:paraId="0360EF7A" w14:textId="3F69C208" w:rsidR="000145EA" w:rsidRDefault="000145EA" w:rsidP="000145EA">
      <w:pPr>
        <w:spacing w:after="240"/>
        <w:rPr>
          <w:b/>
          <w:bCs/>
          <w:color w:val="0E1A77"/>
          <w:sz w:val="32"/>
          <w:szCs w:val="32"/>
        </w:rPr>
      </w:pPr>
    </w:p>
    <w:p w14:paraId="24664B59" w14:textId="0A1796AA" w:rsidR="00541A31" w:rsidRDefault="00541A31" w:rsidP="000145EA">
      <w:pPr>
        <w:spacing w:after="240"/>
        <w:rPr>
          <w:b/>
          <w:bCs/>
          <w:color w:val="0E1A77"/>
          <w:sz w:val="32"/>
          <w:szCs w:val="32"/>
        </w:rPr>
      </w:pPr>
    </w:p>
    <w:p w14:paraId="45FBA83D" w14:textId="6ECE0DF8" w:rsidR="00A44FCB" w:rsidRDefault="00A44FCB" w:rsidP="000145EA">
      <w:pPr>
        <w:spacing w:after="240"/>
        <w:rPr>
          <w:b/>
          <w:bCs/>
          <w:color w:val="0E1A77"/>
          <w:sz w:val="32"/>
          <w:szCs w:val="32"/>
        </w:rPr>
      </w:pPr>
    </w:p>
    <w:p w14:paraId="71FADB93" w14:textId="2599A712" w:rsidR="008F195B" w:rsidRDefault="008F195B" w:rsidP="000145EA">
      <w:pPr>
        <w:spacing w:after="240"/>
        <w:rPr>
          <w:b/>
          <w:bCs/>
          <w:color w:val="0E1A77"/>
          <w:sz w:val="32"/>
          <w:szCs w:val="32"/>
        </w:rPr>
      </w:pPr>
    </w:p>
    <w:p w14:paraId="12AB36A2" w14:textId="4D5B9734" w:rsidR="008F195B" w:rsidRDefault="008F195B" w:rsidP="000145EA">
      <w:pPr>
        <w:spacing w:after="240"/>
        <w:rPr>
          <w:b/>
          <w:bCs/>
          <w:color w:val="0E1A77"/>
          <w:sz w:val="32"/>
          <w:szCs w:val="32"/>
        </w:rPr>
      </w:pPr>
    </w:p>
    <w:p w14:paraId="4DC48220" w14:textId="06C0F679" w:rsidR="008F195B" w:rsidRDefault="008F195B" w:rsidP="000145EA">
      <w:pPr>
        <w:spacing w:after="240"/>
        <w:rPr>
          <w:b/>
          <w:bCs/>
          <w:color w:val="0E1A77"/>
          <w:sz w:val="32"/>
          <w:szCs w:val="32"/>
        </w:rPr>
      </w:pPr>
    </w:p>
    <w:p w14:paraId="33BC2233" w14:textId="5378D8BD" w:rsidR="008F195B" w:rsidRDefault="008F195B" w:rsidP="000145EA">
      <w:pPr>
        <w:spacing w:after="240"/>
        <w:rPr>
          <w:b/>
          <w:bCs/>
          <w:color w:val="0E1A77"/>
          <w:sz w:val="32"/>
          <w:szCs w:val="32"/>
        </w:rPr>
      </w:pPr>
    </w:p>
    <w:p w14:paraId="5E1FBF2C" w14:textId="77777777" w:rsidR="008F195B" w:rsidRPr="00A4654B" w:rsidRDefault="008F195B" w:rsidP="000145EA">
      <w:pPr>
        <w:spacing w:after="240"/>
        <w:rPr>
          <w:b/>
          <w:bCs/>
          <w:color w:val="0E1A77"/>
          <w:sz w:val="32"/>
          <w:szCs w:val="32"/>
        </w:rPr>
      </w:pPr>
    </w:p>
    <w:p w14:paraId="01F001DB" w14:textId="77777777" w:rsidR="00D322D0" w:rsidRDefault="00D322D0" w:rsidP="000145EA">
      <w:pPr>
        <w:spacing w:after="240"/>
        <w:rPr>
          <w:b/>
          <w:bCs/>
          <w:color w:val="0E1A77"/>
          <w:sz w:val="32"/>
          <w:szCs w:val="32"/>
        </w:rPr>
      </w:pPr>
    </w:p>
    <w:p w14:paraId="4B81E11C" w14:textId="034ED28C" w:rsidR="000145EA" w:rsidRPr="00A4654B" w:rsidRDefault="000145EA" w:rsidP="000145EA">
      <w:pPr>
        <w:spacing w:after="240"/>
        <w:rPr>
          <w:sz w:val="18"/>
          <w:szCs w:val="18"/>
        </w:rPr>
      </w:pPr>
      <w:r w:rsidRPr="00A4654B">
        <w:rPr>
          <w:b/>
          <w:bCs/>
          <w:color w:val="0E1A77"/>
          <w:sz w:val="32"/>
          <w:szCs w:val="32"/>
        </w:rPr>
        <w:t xml:space="preserve">Table of </w:t>
      </w:r>
      <w:r w:rsidR="009F17DA" w:rsidRPr="00A4654B">
        <w:rPr>
          <w:b/>
          <w:bCs/>
          <w:color w:val="0E1A77"/>
          <w:sz w:val="32"/>
          <w:szCs w:val="32"/>
        </w:rPr>
        <w:t>Contents</w:t>
      </w:r>
    </w:p>
    <w:p w14:paraId="5BBF258A" w14:textId="13EA4E88" w:rsidR="00505F82" w:rsidRPr="00A4654B" w:rsidRDefault="00066AA5">
      <w:pPr>
        <w:tabs>
          <w:tab w:val="right" w:pos="9026"/>
        </w:tabs>
        <w:spacing w:before="80" w:after="80"/>
        <w:rPr>
          <w:color w:val="1F3864" w:themeColor="accent1" w:themeShade="80"/>
          <w:sz w:val="24"/>
          <w:szCs w:val="24"/>
        </w:rPr>
      </w:pPr>
      <w:r w:rsidRPr="00A4654B">
        <w:rPr>
          <w:b/>
          <w:bCs/>
          <w:color w:val="1F3864" w:themeColor="accent1" w:themeShade="80"/>
          <w:sz w:val="24"/>
          <w:szCs w:val="24"/>
        </w:rPr>
        <w:t>1.</w:t>
      </w:r>
      <w:r w:rsidR="009F17DA" w:rsidRPr="00A4654B">
        <w:rPr>
          <w:color w:val="1F3864" w:themeColor="accent1" w:themeShade="80"/>
          <w:sz w:val="24"/>
          <w:szCs w:val="24"/>
        </w:rPr>
        <w:t xml:space="preserve">   Executive Summary</w:t>
      </w:r>
      <w:r w:rsidR="009F17DA" w:rsidRPr="00A4654B">
        <w:rPr>
          <w:color w:val="1F3864" w:themeColor="accent1" w:themeShade="80"/>
          <w:sz w:val="24"/>
          <w:szCs w:val="24"/>
        </w:rPr>
        <w:tab/>
      </w:r>
      <w:r w:rsidR="008F195B">
        <w:rPr>
          <w:color w:val="1F3864" w:themeColor="accent1" w:themeShade="80"/>
          <w:sz w:val="24"/>
          <w:szCs w:val="24"/>
        </w:rPr>
        <w:t>4</w:t>
      </w:r>
    </w:p>
    <w:p w14:paraId="4F0FF4DA" w14:textId="4A7E00DF" w:rsidR="00505F82" w:rsidRPr="00A4654B" w:rsidRDefault="009F17DA">
      <w:pPr>
        <w:tabs>
          <w:tab w:val="right" w:pos="9026"/>
        </w:tabs>
        <w:spacing w:before="80" w:after="80"/>
        <w:rPr>
          <w:color w:val="1F3864" w:themeColor="accent1" w:themeShade="80"/>
          <w:sz w:val="24"/>
          <w:szCs w:val="24"/>
        </w:rPr>
      </w:pPr>
      <w:r w:rsidRPr="00A4654B">
        <w:rPr>
          <w:b/>
          <w:bCs/>
          <w:color w:val="1F3864" w:themeColor="accent1" w:themeShade="80"/>
          <w:sz w:val="24"/>
          <w:szCs w:val="24"/>
        </w:rPr>
        <w:t>2</w:t>
      </w:r>
      <w:r w:rsidR="00066AA5" w:rsidRPr="00A4654B">
        <w:rPr>
          <w:b/>
          <w:bCs/>
          <w:color w:val="1F3864" w:themeColor="accent1" w:themeShade="80"/>
          <w:sz w:val="24"/>
          <w:szCs w:val="24"/>
        </w:rPr>
        <w:t>.</w:t>
      </w:r>
      <w:r w:rsidRPr="00A4654B">
        <w:rPr>
          <w:color w:val="1F3864" w:themeColor="accent1" w:themeShade="80"/>
          <w:sz w:val="24"/>
          <w:szCs w:val="24"/>
        </w:rPr>
        <w:t xml:space="preserve">   Business Context &amp; Problem Statement</w:t>
      </w:r>
      <w:r w:rsidRPr="00A4654B">
        <w:rPr>
          <w:color w:val="1F3864" w:themeColor="accent1" w:themeShade="80"/>
          <w:sz w:val="24"/>
          <w:szCs w:val="24"/>
        </w:rPr>
        <w:tab/>
      </w:r>
      <w:r w:rsidR="008F195B">
        <w:rPr>
          <w:color w:val="1F3864" w:themeColor="accent1" w:themeShade="80"/>
          <w:sz w:val="24"/>
          <w:szCs w:val="24"/>
        </w:rPr>
        <w:t>4</w:t>
      </w:r>
    </w:p>
    <w:p w14:paraId="3231213E" w14:textId="5D04E53A" w:rsidR="00505F82" w:rsidRPr="00A4654B" w:rsidRDefault="009F17DA">
      <w:pPr>
        <w:tabs>
          <w:tab w:val="right" w:pos="9026"/>
        </w:tabs>
        <w:spacing w:before="40" w:after="40"/>
        <w:ind w:left="360"/>
        <w:rPr>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2.1  The</w:t>
      </w:r>
      <w:proofErr w:type="gramEnd"/>
      <w:r w:rsidRPr="00A4654B">
        <w:rPr>
          <w:i/>
          <w:iCs/>
          <w:color w:val="8496B0" w:themeColor="text2" w:themeTint="99"/>
          <w:sz w:val="24"/>
          <w:szCs w:val="24"/>
        </w:rPr>
        <w:t xml:space="preserve"> Challenge</w:t>
      </w:r>
      <w:r w:rsidRPr="00A4654B">
        <w:rPr>
          <w:color w:val="8496B0" w:themeColor="text2" w:themeTint="99"/>
          <w:sz w:val="24"/>
          <w:szCs w:val="24"/>
        </w:rPr>
        <w:tab/>
      </w:r>
      <w:r w:rsidR="008F195B">
        <w:rPr>
          <w:color w:val="8496B0" w:themeColor="text2" w:themeTint="99"/>
          <w:sz w:val="24"/>
          <w:szCs w:val="24"/>
        </w:rPr>
        <w:t>4</w:t>
      </w:r>
    </w:p>
    <w:p w14:paraId="21D51D65" w14:textId="273F161C" w:rsidR="00505F82" w:rsidRPr="00A4654B" w:rsidRDefault="009F17DA">
      <w:pPr>
        <w:tabs>
          <w:tab w:val="right" w:pos="9026"/>
        </w:tabs>
        <w:spacing w:before="40" w:after="40"/>
        <w:ind w:left="360"/>
        <w:rPr>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2.2  The</w:t>
      </w:r>
      <w:proofErr w:type="gramEnd"/>
      <w:r w:rsidRPr="00A4654B">
        <w:rPr>
          <w:i/>
          <w:iCs/>
          <w:color w:val="8496B0" w:themeColor="text2" w:themeTint="99"/>
          <w:sz w:val="24"/>
          <w:szCs w:val="24"/>
        </w:rPr>
        <w:t xml:space="preserve"> Solution</w:t>
      </w:r>
      <w:r w:rsidRPr="00A4654B">
        <w:rPr>
          <w:color w:val="8496B0" w:themeColor="text2" w:themeTint="99"/>
          <w:sz w:val="24"/>
          <w:szCs w:val="24"/>
        </w:rPr>
        <w:tab/>
      </w:r>
      <w:r w:rsidR="008F195B">
        <w:rPr>
          <w:color w:val="8496B0" w:themeColor="text2" w:themeTint="99"/>
          <w:sz w:val="24"/>
          <w:szCs w:val="24"/>
        </w:rPr>
        <w:t>4</w:t>
      </w:r>
    </w:p>
    <w:p w14:paraId="07D56551" w14:textId="333349AF" w:rsidR="00505F82" w:rsidRPr="00A4654B" w:rsidRDefault="00066AA5">
      <w:pPr>
        <w:tabs>
          <w:tab w:val="right" w:pos="9026"/>
        </w:tabs>
        <w:spacing w:before="80" w:after="80"/>
        <w:rPr>
          <w:color w:val="1F3864" w:themeColor="accent1" w:themeShade="80"/>
          <w:sz w:val="24"/>
          <w:szCs w:val="24"/>
        </w:rPr>
      </w:pPr>
      <w:r w:rsidRPr="00A4654B">
        <w:rPr>
          <w:b/>
          <w:bCs/>
          <w:color w:val="1F3864" w:themeColor="accent1" w:themeShade="80"/>
          <w:sz w:val="24"/>
          <w:szCs w:val="24"/>
        </w:rPr>
        <w:t>3.</w:t>
      </w:r>
      <w:r w:rsidR="009F17DA" w:rsidRPr="00A4654B">
        <w:rPr>
          <w:color w:val="1F3864" w:themeColor="accent1" w:themeShade="80"/>
          <w:sz w:val="24"/>
          <w:szCs w:val="24"/>
        </w:rPr>
        <w:t xml:space="preserve">   Data Overview &amp; Methodology</w:t>
      </w:r>
      <w:r w:rsidR="009F17DA" w:rsidRPr="00A4654B">
        <w:rPr>
          <w:color w:val="1F3864" w:themeColor="accent1" w:themeShade="80"/>
          <w:sz w:val="24"/>
          <w:szCs w:val="24"/>
        </w:rPr>
        <w:tab/>
      </w:r>
      <w:r w:rsidR="008F195B">
        <w:rPr>
          <w:color w:val="1F3864" w:themeColor="accent1" w:themeShade="80"/>
          <w:sz w:val="24"/>
          <w:szCs w:val="24"/>
        </w:rPr>
        <w:t>5</w:t>
      </w:r>
    </w:p>
    <w:p w14:paraId="209C7BB1" w14:textId="422F5068" w:rsidR="00505F82" w:rsidRPr="00A4654B" w:rsidRDefault="009F17DA">
      <w:pPr>
        <w:tabs>
          <w:tab w:val="right" w:pos="9026"/>
        </w:tabs>
        <w:spacing w:before="40" w:after="40"/>
        <w:ind w:left="360"/>
        <w:rPr>
          <w:i/>
          <w:iCs/>
          <w:color w:val="8496B0" w:themeColor="text2" w:themeTint="99"/>
          <w:sz w:val="24"/>
          <w:szCs w:val="24"/>
        </w:rPr>
      </w:pPr>
      <w:r w:rsidRPr="00A4654B">
        <w:rPr>
          <w:i/>
          <w:iCs/>
          <w:color w:val="1F3864" w:themeColor="accent1" w:themeShade="80"/>
          <w:sz w:val="24"/>
          <w:szCs w:val="24"/>
        </w:rPr>
        <w:t xml:space="preserve">   </w:t>
      </w:r>
      <w:proofErr w:type="gramStart"/>
      <w:r w:rsidRPr="00A4654B">
        <w:rPr>
          <w:i/>
          <w:iCs/>
          <w:color w:val="8496B0" w:themeColor="text2" w:themeTint="99"/>
          <w:sz w:val="24"/>
          <w:szCs w:val="24"/>
        </w:rPr>
        <w:t>3.1  Dataset</w:t>
      </w:r>
      <w:proofErr w:type="gramEnd"/>
      <w:r w:rsidRPr="00A4654B">
        <w:rPr>
          <w:i/>
          <w:iCs/>
          <w:color w:val="8496B0" w:themeColor="text2" w:themeTint="99"/>
          <w:sz w:val="24"/>
          <w:szCs w:val="24"/>
        </w:rPr>
        <w:t xml:space="preserve"> Scope</w:t>
      </w:r>
      <w:r w:rsidRPr="00A4654B">
        <w:rPr>
          <w:i/>
          <w:iCs/>
          <w:color w:val="8496B0" w:themeColor="text2" w:themeTint="99"/>
          <w:sz w:val="24"/>
          <w:szCs w:val="24"/>
        </w:rPr>
        <w:tab/>
      </w:r>
      <w:r w:rsidR="008F195B">
        <w:rPr>
          <w:i/>
          <w:iCs/>
          <w:color w:val="8496B0" w:themeColor="text2" w:themeTint="99"/>
          <w:sz w:val="24"/>
          <w:szCs w:val="24"/>
        </w:rPr>
        <w:t>5</w:t>
      </w:r>
    </w:p>
    <w:p w14:paraId="2E41EFAC" w14:textId="3FBBE45E"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3.2  Analytical</w:t>
      </w:r>
      <w:proofErr w:type="gramEnd"/>
      <w:r w:rsidRPr="00A4654B">
        <w:rPr>
          <w:i/>
          <w:iCs/>
          <w:color w:val="8496B0" w:themeColor="text2" w:themeTint="99"/>
          <w:sz w:val="24"/>
          <w:szCs w:val="24"/>
        </w:rPr>
        <w:t xml:space="preserve"> Workflow</w:t>
      </w:r>
      <w:r w:rsidRPr="00A4654B">
        <w:rPr>
          <w:i/>
          <w:iCs/>
          <w:color w:val="8496B0" w:themeColor="text2" w:themeTint="99"/>
          <w:sz w:val="24"/>
          <w:szCs w:val="24"/>
        </w:rPr>
        <w:tab/>
      </w:r>
      <w:r w:rsidR="008F195B">
        <w:rPr>
          <w:i/>
          <w:iCs/>
          <w:color w:val="8496B0" w:themeColor="text2" w:themeTint="99"/>
          <w:sz w:val="24"/>
          <w:szCs w:val="24"/>
        </w:rPr>
        <w:t>5</w:t>
      </w:r>
    </w:p>
    <w:p w14:paraId="32946011" w14:textId="526945E8"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3.3  Technical</w:t>
      </w:r>
      <w:proofErr w:type="gramEnd"/>
      <w:r w:rsidRPr="00A4654B">
        <w:rPr>
          <w:i/>
          <w:iCs/>
          <w:color w:val="8496B0" w:themeColor="text2" w:themeTint="99"/>
          <w:sz w:val="24"/>
          <w:szCs w:val="24"/>
        </w:rPr>
        <w:t xml:space="preserve"> Approach</w:t>
      </w:r>
      <w:r w:rsidRPr="00A4654B">
        <w:rPr>
          <w:i/>
          <w:iCs/>
          <w:color w:val="8496B0" w:themeColor="text2" w:themeTint="99"/>
          <w:sz w:val="24"/>
          <w:szCs w:val="24"/>
        </w:rPr>
        <w:tab/>
      </w:r>
      <w:r w:rsidR="008F195B">
        <w:rPr>
          <w:i/>
          <w:iCs/>
          <w:color w:val="8496B0" w:themeColor="text2" w:themeTint="99"/>
          <w:sz w:val="24"/>
          <w:szCs w:val="24"/>
        </w:rPr>
        <w:t>5</w:t>
      </w:r>
    </w:p>
    <w:p w14:paraId="01364A11" w14:textId="54BB1F79" w:rsidR="00505F82" w:rsidRPr="00A4654B" w:rsidRDefault="00066AA5">
      <w:pPr>
        <w:tabs>
          <w:tab w:val="right" w:pos="9026"/>
        </w:tabs>
        <w:spacing w:before="80" w:after="80"/>
        <w:rPr>
          <w:color w:val="1F3864" w:themeColor="accent1" w:themeShade="80"/>
          <w:sz w:val="24"/>
          <w:szCs w:val="24"/>
        </w:rPr>
      </w:pPr>
      <w:r w:rsidRPr="00A4654B">
        <w:rPr>
          <w:b/>
          <w:bCs/>
          <w:color w:val="1F3864" w:themeColor="accent1" w:themeShade="80"/>
          <w:sz w:val="24"/>
          <w:szCs w:val="24"/>
        </w:rPr>
        <w:t>4.</w:t>
      </w:r>
      <w:r w:rsidR="009F17DA" w:rsidRPr="00A4654B">
        <w:rPr>
          <w:color w:val="1F3864" w:themeColor="accent1" w:themeShade="80"/>
          <w:sz w:val="24"/>
          <w:szCs w:val="24"/>
        </w:rPr>
        <w:t xml:space="preserve">   Data Quality Assessment</w:t>
      </w:r>
      <w:r w:rsidR="009F17DA" w:rsidRPr="00A4654B">
        <w:rPr>
          <w:color w:val="1F3864" w:themeColor="accent1" w:themeShade="80"/>
          <w:sz w:val="24"/>
          <w:szCs w:val="24"/>
        </w:rPr>
        <w:tab/>
        <w:t>6</w:t>
      </w:r>
    </w:p>
    <w:p w14:paraId="1AC41225" w14:textId="77777777" w:rsidR="00505F82" w:rsidRPr="00A4654B" w:rsidRDefault="009F17DA">
      <w:pPr>
        <w:tabs>
          <w:tab w:val="right" w:pos="9026"/>
        </w:tabs>
        <w:spacing w:before="40" w:after="40"/>
        <w:ind w:left="360"/>
        <w:rPr>
          <w:i/>
          <w:iCs/>
          <w:color w:val="8496B0" w:themeColor="text2" w:themeTint="99"/>
          <w:sz w:val="24"/>
          <w:szCs w:val="24"/>
        </w:rPr>
      </w:pPr>
      <w:r w:rsidRPr="00A4654B">
        <w:rPr>
          <w:i/>
          <w:iCs/>
          <w:color w:val="1F3864" w:themeColor="accent1" w:themeShade="80"/>
          <w:sz w:val="24"/>
          <w:szCs w:val="24"/>
        </w:rPr>
        <w:t xml:space="preserve">   </w:t>
      </w:r>
      <w:proofErr w:type="gramStart"/>
      <w:r w:rsidRPr="00A4654B">
        <w:rPr>
          <w:i/>
          <w:iCs/>
          <w:color w:val="8496B0" w:themeColor="text2" w:themeTint="99"/>
          <w:sz w:val="24"/>
          <w:szCs w:val="24"/>
        </w:rPr>
        <w:t>4.1  Missing</w:t>
      </w:r>
      <w:proofErr w:type="gramEnd"/>
      <w:r w:rsidRPr="00A4654B">
        <w:rPr>
          <w:i/>
          <w:iCs/>
          <w:color w:val="8496B0" w:themeColor="text2" w:themeTint="99"/>
          <w:sz w:val="24"/>
          <w:szCs w:val="24"/>
        </w:rPr>
        <w:t xml:space="preserve"> Values</w:t>
      </w:r>
      <w:r w:rsidRPr="00A4654B">
        <w:rPr>
          <w:i/>
          <w:iCs/>
          <w:color w:val="8496B0" w:themeColor="text2" w:themeTint="99"/>
          <w:sz w:val="24"/>
          <w:szCs w:val="24"/>
        </w:rPr>
        <w:tab/>
        <w:t>6</w:t>
      </w:r>
    </w:p>
    <w:p w14:paraId="6EF8D01C" w14:textId="77777777"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4.2  Duplicates</w:t>
      </w:r>
      <w:proofErr w:type="gramEnd"/>
      <w:r w:rsidRPr="00A4654B">
        <w:rPr>
          <w:i/>
          <w:iCs/>
          <w:color w:val="8496B0" w:themeColor="text2" w:themeTint="99"/>
          <w:sz w:val="24"/>
          <w:szCs w:val="24"/>
        </w:rPr>
        <w:tab/>
        <w:t>6</w:t>
      </w:r>
    </w:p>
    <w:p w14:paraId="5A54B021" w14:textId="278584EF"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4.3  Standardisation</w:t>
      </w:r>
      <w:proofErr w:type="gramEnd"/>
      <w:r w:rsidRPr="00A4654B">
        <w:rPr>
          <w:i/>
          <w:iCs/>
          <w:color w:val="8496B0" w:themeColor="text2" w:themeTint="99"/>
          <w:sz w:val="24"/>
          <w:szCs w:val="24"/>
        </w:rPr>
        <w:t xml:space="preserve"> &amp; Final Summary</w:t>
      </w:r>
      <w:r w:rsidRPr="00A4654B">
        <w:rPr>
          <w:i/>
          <w:iCs/>
          <w:color w:val="8496B0" w:themeColor="text2" w:themeTint="99"/>
          <w:sz w:val="24"/>
          <w:szCs w:val="24"/>
        </w:rPr>
        <w:tab/>
      </w:r>
      <w:r w:rsidR="008F195B">
        <w:rPr>
          <w:i/>
          <w:iCs/>
          <w:color w:val="8496B0" w:themeColor="text2" w:themeTint="99"/>
          <w:sz w:val="24"/>
          <w:szCs w:val="24"/>
        </w:rPr>
        <w:t>6</w:t>
      </w:r>
    </w:p>
    <w:p w14:paraId="7DF5BE12" w14:textId="14CB3635" w:rsidR="00505F82" w:rsidRPr="00A4654B" w:rsidRDefault="009F17DA">
      <w:pPr>
        <w:tabs>
          <w:tab w:val="right" w:pos="9026"/>
        </w:tabs>
        <w:spacing w:before="80" w:after="80"/>
        <w:rPr>
          <w:color w:val="1F3864" w:themeColor="accent1" w:themeShade="80"/>
          <w:sz w:val="24"/>
          <w:szCs w:val="24"/>
        </w:rPr>
      </w:pPr>
      <w:r w:rsidRPr="00A4654B">
        <w:rPr>
          <w:b/>
          <w:bCs/>
          <w:color w:val="1F3864" w:themeColor="accent1" w:themeShade="80"/>
          <w:sz w:val="24"/>
          <w:szCs w:val="24"/>
        </w:rPr>
        <w:t>5</w:t>
      </w:r>
      <w:r w:rsidR="000145EA" w:rsidRPr="00A4654B">
        <w:rPr>
          <w:b/>
          <w:bCs/>
          <w:color w:val="1F3864" w:themeColor="accent1" w:themeShade="80"/>
          <w:sz w:val="24"/>
          <w:szCs w:val="24"/>
        </w:rPr>
        <w:t>.</w:t>
      </w:r>
      <w:r w:rsidRPr="00A4654B">
        <w:rPr>
          <w:color w:val="1F3864" w:themeColor="accent1" w:themeShade="80"/>
          <w:sz w:val="24"/>
          <w:szCs w:val="24"/>
        </w:rPr>
        <w:t xml:space="preserve">   Volume Analysis</w:t>
      </w:r>
      <w:r w:rsidRPr="00A4654B">
        <w:rPr>
          <w:color w:val="1F3864" w:themeColor="accent1" w:themeShade="80"/>
          <w:sz w:val="24"/>
          <w:szCs w:val="24"/>
        </w:rPr>
        <w:tab/>
      </w:r>
      <w:r w:rsidR="008F195B">
        <w:rPr>
          <w:color w:val="1F3864" w:themeColor="accent1" w:themeShade="80"/>
          <w:sz w:val="24"/>
          <w:szCs w:val="24"/>
        </w:rPr>
        <w:t>7</w:t>
      </w:r>
    </w:p>
    <w:p w14:paraId="5789C1CE" w14:textId="5AB4983A" w:rsidR="00505F82" w:rsidRPr="00A4654B" w:rsidRDefault="009F17DA">
      <w:pPr>
        <w:tabs>
          <w:tab w:val="right" w:pos="9026"/>
        </w:tabs>
        <w:spacing w:before="40" w:after="40"/>
        <w:ind w:left="360"/>
        <w:rPr>
          <w:i/>
          <w:iCs/>
          <w:color w:val="8496B0" w:themeColor="text2" w:themeTint="99"/>
          <w:sz w:val="24"/>
          <w:szCs w:val="24"/>
        </w:rPr>
      </w:pPr>
      <w:r w:rsidRPr="00A4654B">
        <w:rPr>
          <w:i/>
          <w:iCs/>
          <w:color w:val="1F3864" w:themeColor="accent1" w:themeShade="80"/>
          <w:sz w:val="24"/>
          <w:szCs w:val="24"/>
        </w:rPr>
        <w:t xml:space="preserve">   </w:t>
      </w:r>
      <w:r w:rsidR="008F195B" w:rsidRPr="008F195B">
        <w:rPr>
          <w:i/>
          <w:iCs/>
          <w:color w:val="8496B0" w:themeColor="text2" w:themeTint="99"/>
          <w:sz w:val="24"/>
          <w:szCs w:val="24"/>
        </w:rPr>
        <w:t>5.1 Distribution by Hotel</w:t>
      </w:r>
      <w:r w:rsidRPr="00A4654B">
        <w:rPr>
          <w:i/>
          <w:iCs/>
          <w:color w:val="8496B0" w:themeColor="text2" w:themeTint="99"/>
          <w:sz w:val="24"/>
          <w:szCs w:val="24"/>
        </w:rPr>
        <w:tab/>
      </w:r>
      <w:r w:rsidR="00D322D0">
        <w:rPr>
          <w:i/>
          <w:iCs/>
          <w:color w:val="8496B0" w:themeColor="text2" w:themeTint="99"/>
          <w:sz w:val="24"/>
          <w:szCs w:val="24"/>
        </w:rPr>
        <w:t>7</w:t>
      </w:r>
    </w:p>
    <w:p w14:paraId="5ADCF30C" w14:textId="1AC11C74" w:rsidR="00505F82"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r w:rsidR="008F195B" w:rsidRPr="008F195B">
        <w:rPr>
          <w:i/>
          <w:iCs/>
          <w:color w:val="8496B0" w:themeColor="text2" w:themeTint="99"/>
          <w:sz w:val="24"/>
          <w:szCs w:val="24"/>
        </w:rPr>
        <w:t>5.2 Distribution by Channel</w:t>
      </w:r>
      <w:r w:rsidRPr="00A4654B">
        <w:rPr>
          <w:i/>
          <w:iCs/>
          <w:color w:val="8496B0" w:themeColor="text2" w:themeTint="99"/>
          <w:sz w:val="24"/>
          <w:szCs w:val="24"/>
        </w:rPr>
        <w:tab/>
      </w:r>
      <w:r w:rsidR="00D322D0">
        <w:rPr>
          <w:i/>
          <w:iCs/>
          <w:color w:val="8496B0" w:themeColor="text2" w:themeTint="99"/>
          <w:sz w:val="24"/>
          <w:szCs w:val="24"/>
        </w:rPr>
        <w:t>7</w:t>
      </w:r>
    </w:p>
    <w:p w14:paraId="3A1633DA" w14:textId="6660BAB4" w:rsidR="008F195B" w:rsidRDefault="008F195B">
      <w:pPr>
        <w:tabs>
          <w:tab w:val="right" w:pos="9026"/>
        </w:tabs>
        <w:spacing w:before="40" w:after="40"/>
        <w:ind w:left="360"/>
        <w:rPr>
          <w:i/>
          <w:iCs/>
          <w:color w:val="8496B0" w:themeColor="text2" w:themeTint="99"/>
          <w:sz w:val="24"/>
          <w:szCs w:val="24"/>
        </w:rPr>
      </w:pPr>
      <w:r>
        <w:rPr>
          <w:i/>
          <w:iCs/>
          <w:color w:val="8496B0" w:themeColor="text2" w:themeTint="99"/>
          <w:sz w:val="24"/>
          <w:szCs w:val="24"/>
        </w:rPr>
        <w:t xml:space="preserve">   </w:t>
      </w:r>
      <w:r w:rsidR="005D488E" w:rsidRPr="005D488E">
        <w:rPr>
          <w:i/>
          <w:iCs/>
          <w:color w:val="8496B0" w:themeColor="text2" w:themeTint="99"/>
          <w:sz w:val="24"/>
          <w:szCs w:val="24"/>
        </w:rPr>
        <w:t>5.3 Distribution by Hotel Size</w:t>
      </w:r>
      <w:r w:rsidRPr="00A4654B">
        <w:rPr>
          <w:i/>
          <w:iCs/>
          <w:color w:val="8496B0" w:themeColor="text2" w:themeTint="99"/>
          <w:sz w:val="24"/>
          <w:szCs w:val="24"/>
        </w:rPr>
        <w:tab/>
      </w:r>
      <w:r w:rsidR="00D322D0">
        <w:rPr>
          <w:i/>
          <w:iCs/>
          <w:color w:val="8496B0" w:themeColor="text2" w:themeTint="99"/>
          <w:sz w:val="24"/>
          <w:szCs w:val="24"/>
        </w:rPr>
        <w:t>8</w:t>
      </w:r>
    </w:p>
    <w:p w14:paraId="75DB0EC0" w14:textId="74B5C7FF" w:rsidR="008F195B" w:rsidRDefault="008F195B">
      <w:pPr>
        <w:tabs>
          <w:tab w:val="right" w:pos="9026"/>
        </w:tabs>
        <w:spacing w:before="40" w:after="40"/>
        <w:ind w:left="360"/>
        <w:rPr>
          <w:i/>
          <w:iCs/>
          <w:color w:val="8496B0" w:themeColor="text2" w:themeTint="99"/>
          <w:sz w:val="24"/>
          <w:szCs w:val="24"/>
        </w:rPr>
      </w:pPr>
      <w:r>
        <w:rPr>
          <w:i/>
          <w:iCs/>
          <w:color w:val="8496B0" w:themeColor="text2" w:themeTint="99"/>
          <w:sz w:val="24"/>
          <w:szCs w:val="24"/>
        </w:rPr>
        <w:t xml:space="preserve">   </w:t>
      </w:r>
      <w:r w:rsidR="005D488E" w:rsidRPr="005D488E">
        <w:rPr>
          <w:i/>
          <w:iCs/>
          <w:color w:val="8496B0" w:themeColor="text2" w:themeTint="99"/>
          <w:sz w:val="24"/>
          <w:szCs w:val="24"/>
        </w:rPr>
        <w:t>5.4 Distribution by Request Type</w:t>
      </w:r>
      <w:r w:rsidRPr="00A4654B">
        <w:rPr>
          <w:i/>
          <w:iCs/>
          <w:color w:val="8496B0" w:themeColor="text2" w:themeTint="99"/>
          <w:sz w:val="24"/>
          <w:szCs w:val="24"/>
        </w:rPr>
        <w:tab/>
      </w:r>
      <w:r w:rsidR="00D322D0">
        <w:rPr>
          <w:i/>
          <w:iCs/>
          <w:color w:val="8496B0" w:themeColor="text2" w:themeTint="99"/>
          <w:sz w:val="24"/>
          <w:szCs w:val="24"/>
        </w:rPr>
        <w:t>8</w:t>
      </w:r>
    </w:p>
    <w:p w14:paraId="5DF0EB91" w14:textId="3AD15879" w:rsidR="008F195B" w:rsidRDefault="008F195B">
      <w:pPr>
        <w:tabs>
          <w:tab w:val="right" w:pos="9026"/>
        </w:tabs>
        <w:spacing w:before="40" w:after="40"/>
        <w:ind w:left="360"/>
        <w:rPr>
          <w:i/>
          <w:iCs/>
          <w:color w:val="8496B0" w:themeColor="text2" w:themeTint="99"/>
          <w:sz w:val="24"/>
          <w:szCs w:val="24"/>
        </w:rPr>
      </w:pPr>
      <w:r>
        <w:rPr>
          <w:i/>
          <w:iCs/>
          <w:color w:val="8496B0" w:themeColor="text2" w:themeTint="99"/>
          <w:sz w:val="24"/>
          <w:szCs w:val="24"/>
        </w:rPr>
        <w:t xml:space="preserve">   </w:t>
      </w:r>
      <w:r w:rsidR="005D488E" w:rsidRPr="005D488E">
        <w:rPr>
          <w:i/>
          <w:iCs/>
          <w:color w:val="8496B0" w:themeColor="text2" w:themeTint="99"/>
          <w:sz w:val="24"/>
          <w:szCs w:val="24"/>
        </w:rPr>
        <w:t>5.5 Distribution by Complexity</w:t>
      </w:r>
      <w:r w:rsidRPr="00A4654B">
        <w:rPr>
          <w:i/>
          <w:iCs/>
          <w:color w:val="8496B0" w:themeColor="text2" w:themeTint="99"/>
          <w:sz w:val="24"/>
          <w:szCs w:val="24"/>
        </w:rPr>
        <w:tab/>
      </w:r>
      <w:r w:rsidR="00D322D0">
        <w:rPr>
          <w:i/>
          <w:iCs/>
          <w:color w:val="8496B0" w:themeColor="text2" w:themeTint="99"/>
          <w:sz w:val="24"/>
          <w:szCs w:val="24"/>
        </w:rPr>
        <w:t>9</w:t>
      </w:r>
    </w:p>
    <w:p w14:paraId="436F4B82" w14:textId="703EAAB9" w:rsidR="008F195B" w:rsidRPr="00A4654B" w:rsidRDefault="008F195B" w:rsidP="008F195B">
      <w:pPr>
        <w:tabs>
          <w:tab w:val="right" w:pos="9026"/>
        </w:tabs>
        <w:spacing w:before="40" w:after="40"/>
        <w:ind w:left="360"/>
        <w:rPr>
          <w:i/>
          <w:iCs/>
          <w:color w:val="8496B0" w:themeColor="text2" w:themeTint="99"/>
          <w:sz w:val="24"/>
          <w:szCs w:val="24"/>
        </w:rPr>
      </w:pPr>
      <w:r>
        <w:rPr>
          <w:i/>
          <w:iCs/>
          <w:color w:val="8496B0" w:themeColor="text2" w:themeTint="99"/>
          <w:sz w:val="24"/>
          <w:szCs w:val="24"/>
        </w:rPr>
        <w:t xml:space="preserve">   </w:t>
      </w:r>
      <w:proofErr w:type="gramStart"/>
      <w:r w:rsidR="005D488E" w:rsidRPr="005D488E">
        <w:rPr>
          <w:i/>
          <w:iCs/>
          <w:color w:val="8496B0" w:themeColor="text2" w:themeTint="99"/>
          <w:sz w:val="24"/>
          <w:szCs w:val="24"/>
        </w:rPr>
        <w:t>5.6  Monthly</w:t>
      </w:r>
      <w:proofErr w:type="gramEnd"/>
      <w:r w:rsidR="005D488E" w:rsidRPr="005D488E">
        <w:rPr>
          <w:i/>
          <w:iCs/>
          <w:color w:val="8496B0" w:themeColor="text2" w:themeTint="99"/>
          <w:sz w:val="24"/>
          <w:szCs w:val="24"/>
        </w:rPr>
        <w:t xml:space="preserve"> Volume Trend</w:t>
      </w:r>
      <w:r w:rsidRPr="00A4654B">
        <w:rPr>
          <w:i/>
          <w:iCs/>
          <w:color w:val="8496B0" w:themeColor="text2" w:themeTint="99"/>
          <w:sz w:val="24"/>
          <w:szCs w:val="24"/>
        </w:rPr>
        <w:tab/>
      </w:r>
      <w:r w:rsidR="005D488E">
        <w:rPr>
          <w:i/>
          <w:iCs/>
          <w:color w:val="8496B0" w:themeColor="text2" w:themeTint="99"/>
          <w:sz w:val="24"/>
          <w:szCs w:val="24"/>
        </w:rPr>
        <w:t>1</w:t>
      </w:r>
      <w:r w:rsidR="00D322D0">
        <w:rPr>
          <w:i/>
          <w:iCs/>
          <w:color w:val="8496B0" w:themeColor="text2" w:themeTint="99"/>
          <w:sz w:val="24"/>
          <w:szCs w:val="24"/>
        </w:rPr>
        <w:t>0</w:t>
      </w:r>
    </w:p>
    <w:p w14:paraId="33599096" w14:textId="3CA70B63" w:rsidR="005D488E" w:rsidRPr="00A4654B" w:rsidRDefault="005D488E" w:rsidP="005D488E">
      <w:pPr>
        <w:tabs>
          <w:tab w:val="right" w:pos="9026"/>
        </w:tabs>
        <w:spacing w:before="40" w:after="40"/>
        <w:ind w:left="360"/>
        <w:rPr>
          <w:i/>
          <w:iCs/>
          <w:color w:val="8496B0" w:themeColor="text2" w:themeTint="99"/>
          <w:sz w:val="24"/>
          <w:szCs w:val="24"/>
        </w:rPr>
      </w:pPr>
      <w:r>
        <w:rPr>
          <w:i/>
          <w:iCs/>
          <w:color w:val="8496B0" w:themeColor="text2" w:themeTint="99"/>
          <w:sz w:val="24"/>
          <w:szCs w:val="24"/>
        </w:rPr>
        <w:t xml:space="preserve">   </w:t>
      </w:r>
      <w:r w:rsidRPr="005D488E">
        <w:rPr>
          <w:i/>
          <w:iCs/>
          <w:color w:val="8496B0" w:themeColor="text2" w:themeTint="99"/>
          <w:sz w:val="24"/>
          <w:szCs w:val="24"/>
        </w:rPr>
        <w:t>5.7 Hourly Heatmap — Peak Patterns</w:t>
      </w:r>
      <w:r w:rsidRPr="00A4654B">
        <w:rPr>
          <w:i/>
          <w:iCs/>
          <w:color w:val="8496B0" w:themeColor="text2" w:themeTint="99"/>
          <w:sz w:val="24"/>
          <w:szCs w:val="24"/>
        </w:rPr>
        <w:tab/>
      </w:r>
      <w:r>
        <w:rPr>
          <w:i/>
          <w:iCs/>
          <w:color w:val="8496B0" w:themeColor="text2" w:themeTint="99"/>
          <w:sz w:val="24"/>
          <w:szCs w:val="24"/>
        </w:rPr>
        <w:t>1</w:t>
      </w:r>
      <w:r w:rsidR="00D322D0">
        <w:rPr>
          <w:i/>
          <w:iCs/>
          <w:color w:val="8496B0" w:themeColor="text2" w:themeTint="99"/>
          <w:sz w:val="24"/>
          <w:szCs w:val="24"/>
        </w:rPr>
        <w:t>1</w:t>
      </w:r>
    </w:p>
    <w:p w14:paraId="300ED0DC" w14:textId="77777777" w:rsidR="008F195B" w:rsidRPr="00A4654B" w:rsidRDefault="008F195B">
      <w:pPr>
        <w:tabs>
          <w:tab w:val="right" w:pos="9026"/>
        </w:tabs>
        <w:spacing w:before="40" w:after="40"/>
        <w:ind w:left="360"/>
        <w:rPr>
          <w:i/>
          <w:iCs/>
          <w:color w:val="8496B0" w:themeColor="text2" w:themeTint="99"/>
          <w:sz w:val="24"/>
          <w:szCs w:val="24"/>
        </w:rPr>
      </w:pPr>
    </w:p>
    <w:p w14:paraId="6964ECD2" w14:textId="3C52FCA7" w:rsidR="00505F82" w:rsidRPr="00A4654B" w:rsidRDefault="009F17DA">
      <w:pPr>
        <w:tabs>
          <w:tab w:val="right" w:pos="9026"/>
        </w:tabs>
        <w:spacing w:before="80" w:after="80"/>
        <w:rPr>
          <w:color w:val="1F3864" w:themeColor="accent1" w:themeShade="80"/>
          <w:sz w:val="24"/>
          <w:szCs w:val="24"/>
        </w:rPr>
      </w:pPr>
      <w:r w:rsidRPr="00A4654B">
        <w:rPr>
          <w:b/>
          <w:bCs/>
          <w:color w:val="1F3864" w:themeColor="accent1" w:themeShade="80"/>
          <w:sz w:val="24"/>
          <w:szCs w:val="24"/>
        </w:rPr>
        <w:t>6</w:t>
      </w:r>
      <w:r w:rsidR="000145EA" w:rsidRPr="00A4654B">
        <w:rPr>
          <w:b/>
          <w:bCs/>
          <w:color w:val="1F3864" w:themeColor="accent1" w:themeShade="80"/>
          <w:sz w:val="24"/>
          <w:szCs w:val="24"/>
        </w:rPr>
        <w:t>.</w:t>
      </w:r>
      <w:r w:rsidRPr="00A4654B">
        <w:rPr>
          <w:color w:val="1F3864" w:themeColor="accent1" w:themeShade="80"/>
          <w:sz w:val="24"/>
          <w:szCs w:val="24"/>
        </w:rPr>
        <w:t xml:space="preserve">   Performance Analysis</w:t>
      </w:r>
      <w:r w:rsidRPr="00A4654B">
        <w:rPr>
          <w:color w:val="1F3864" w:themeColor="accent1" w:themeShade="80"/>
          <w:sz w:val="24"/>
          <w:szCs w:val="24"/>
        </w:rPr>
        <w:tab/>
        <w:t>1</w:t>
      </w:r>
      <w:r w:rsidR="00D322D0">
        <w:rPr>
          <w:color w:val="1F3864" w:themeColor="accent1" w:themeShade="80"/>
          <w:sz w:val="24"/>
          <w:szCs w:val="24"/>
        </w:rPr>
        <w:t>2</w:t>
      </w:r>
    </w:p>
    <w:p w14:paraId="5FDE2FD8" w14:textId="0E38F7E0"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6.1  Response</w:t>
      </w:r>
      <w:proofErr w:type="gramEnd"/>
      <w:r w:rsidRPr="00A4654B">
        <w:rPr>
          <w:i/>
          <w:iCs/>
          <w:color w:val="8496B0" w:themeColor="text2" w:themeTint="99"/>
          <w:sz w:val="24"/>
          <w:szCs w:val="24"/>
        </w:rPr>
        <w:t xml:space="preserve"> Time Distribution</w:t>
      </w:r>
      <w:r w:rsidRPr="00A4654B">
        <w:rPr>
          <w:i/>
          <w:iCs/>
          <w:color w:val="8496B0" w:themeColor="text2" w:themeTint="99"/>
          <w:sz w:val="24"/>
          <w:szCs w:val="24"/>
        </w:rPr>
        <w:tab/>
        <w:t>1</w:t>
      </w:r>
      <w:r w:rsidR="00D322D0">
        <w:rPr>
          <w:i/>
          <w:iCs/>
          <w:color w:val="8496B0" w:themeColor="text2" w:themeTint="99"/>
          <w:sz w:val="24"/>
          <w:szCs w:val="24"/>
        </w:rPr>
        <w:t>2</w:t>
      </w:r>
    </w:p>
    <w:p w14:paraId="69DE5F76" w14:textId="3A70BEC1"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6.2  AI</w:t>
      </w:r>
      <w:proofErr w:type="gramEnd"/>
      <w:r w:rsidRPr="00A4654B">
        <w:rPr>
          <w:i/>
          <w:iCs/>
          <w:color w:val="8496B0" w:themeColor="text2" w:themeTint="99"/>
          <w:sz w:val="24"/>
          <w:szCs w:val="24"/>
        </w:rPr>
        <w:t xml:space="preserve"> vs Human Comparison</w:t>
      </w:r>
      <w:r w:rsidRPr="00A4654B">
        <w:rPr>
          <w:i/>
          <w:iCs/>
          <w:color w:val="8496B0" w:themeColor="text2" w:themeTint="99"/>
          <w:sz w:val="24"/>
          <w:szCs w:val="24"/>
        </w:rPr>
        <w:tab/>
        <w:t>1</w:t>
      </w:r>
      <w:r w:rsidR="00D322D0">
        <w:rPr>
          <w:i/>
          <w:iCs/>
          <w:color w:val="8496B0" w:themeColor="text2" w:themeTint="99"/>
          <w:sz w:val="24"/>
          <w:szCs w:val="24"/>
        </w:rPr>
        <w:t>3</w:t>
      </w:r>
    </w:p>
    <w:p w14:paraId="13012496" w14:textId="5C00B62B"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6.3  Resolution</w:t>
      </w:r>
      <w:proofErr w:type="gramEnd"/>
      <w:r w:rsidRPr="00A4654B">
        <w:rPr>
          <w:i/>
          <w:iCs/>
          <w:color w:val="8496B0" w:themeColor="text2" w:themeTint="99"/>
          <w:sz w:val="24"/>
          <w:szCs w:val="24"/>
        </w:rPr>
        <w:t xml:space="preserve"> Rate</w:t>
      </w:r>
      <w:r w:rsidRPr="00A4654B">
        <w:rPr>
          <w:i/>
          <w:iCs/>
          <w:color w:val="8496B0" w:themeColor="text2" w:themeTint="99"/>
          <w:sz w:val="24"/>
          <w:szCs w:val="24"/>
        </w:rPr>
        <w:tab/>
        <w:t>1</w:t>
      </w:r>
      <w:r w:rsidR="00D322D0">
        <w:rPr>
          <w:i/>
          <w:iCs/>
          <w:color w:val="8496B0" w:themeColor="text2" w:themeTint="99"/>
          <w:sz w:val="24"/>
          <w:szCs w:val="24"/>
        </w:rPr>
        <w:t>4</w:t>
      </w:r>
    </w:p>
    <w:p w14:paraId="2DE5457E" w14:textId="5ACB0A10" w:rsidR="00505F82" w:rsidRPr="00A4654B" w:rsidRDefault="009F17DA">
      <w:pPr>
        <w:tabs>
          <w:tab w:val="right" w:pos="9026"/>
        </w:tabs>
        <w:spacing w:before="40" w:after="40"/>
        <w:ind w:left="360"/>
        <w:rPr>
          <w:i/>
          <w:iCs/>
          <w:color w:val="8496B0" w:themeColor="text2" w:themeTint="99"/>
          <w:sz w:val="24"/>
          <w:szCs w:val="24"/>
        </w:rPr>
      </w:pPr>
      <w:r w:rsidRPr="00A4654B">
        <w:rPr>
          <w:i/>
          <w:iCs/>
          <w:color w:val="8496B0" w:themeColor="text2" w:themeTint="99"/>
          <w:sz w:val="24"/>
          <w:szCs w:val="24"/>
        </w:rPr>
        <w:t xml:space="preserve">   </w:t>
      </w:r>
      <w:proofErr w:type="gramStart"/>
      <w:r w:rsidRPr="00A4654B">
        <w:rPr>
          <w:i/>
          <w:iCs/>
          <w:color w:val="8496B0" w:themeColor="text2" w:themeTint="99"/>
          <w:sz w:val="24"/>
          <w:szCs w:val="24"/>
        </w:rPr>
        <w:t>6.4  Correlation</w:t>
      </w:r>
      <w:proofErr w:type="gramEnd"/>
      <w:r w:rsidRPr="00A4654B">
        <w:rPr>
          <w:i/>
          <w:iCs/>
          <w:color w:val="8496B0" w:themeColor="text2" w:themeTint="99"/>
          <w:sz w:val="24"/>
          <w:szCs w:val="24"/>
        </w:rPr>
        <w:t xml:space="preserve"> Analysis</w:t>
      </w:r>
      <w:r w:rsidRPr="00A4654B">
        <w:rPr>
          <w:i/>
          <w:iCs/>
          <w:color w:val="8496B0" w:themeColor="text2" w:themeTint="99"/>
          <w:sz w:val="24"/>
          <w:szCs w:val="24"/>
        </w:rPr>
        <w:tab/>
        <w:t>1</w:t>
      </w:r>
      <w:r w:rsidR="00D322D0">
        <w:rPr>
          <w:i/>
          <w:iCs/>
          <w:color w:val="8496B0" w:themeColor="text2" w:themeTint="99"/>
          <w:sz w:val="24"/>
          <w:szCs w:val="24"/>
        </w:rPr>
        <w:t>5</w:t>
      </w:r>
    </w:p>
    <w:p w14:paraId="4FA7B2B0" w14:textId="0FE39ACC" w:rsidR="00505F82" w:rsidRPr="00A4654B" w:rsidRDefault="00877916">
      <w:pPr>
        <w:tabs>
          <w:tab w:val="right" w:pos="9026"/>
        </w:tabs>
        <w:spacing w:before="80" w:after="80"/>
        <w:rPr>
          <w:color w:val="1F3864" w:themeColor="accent1" w:themeShade="80"/>
          <w:sz w:val="24"/>
          <w:szCs w:val="24"/>
        </w:rPr>
      </w:pPr>
      <w:r>
        <w:rPr>
          <w:b/>
          <w:bCs/>
          <w:color w:val="1F3864" w:themeColor="accent1" w:themeShade="80"/>
          <w:sz w:val="24"/>
          <w:szCs w:val="24"/>
        </w:rPr>
        <w:br/>
      </w:r>
      <w:r w:rsidR="009F17DA" w:rsidRPr="00A4654B">
        <w:rPr>
          <w:b/>
          <w:bCs/>
          <w:color w:val="1F3864" w:themeColor="accent1" w:themeShade="80"/>
          <w:sz w:val="24"/>
          <w:szCs w:val="24"/>
        </w:rPr>
        <w:t>7</w:t>
      </w:r>
      <w:r w:rsidR="000145EA" w:rsidRPr="00A4654B">
        <w:rPr>
          <w:b/>
          <w:bCs/>
          <w:color w:val="1F3864" w:themeColor="accent1" w:themeShade="80"/>
          <w:sz w:val="24"/>
          <w:szCs w:val="24"/>
        </w:rPr>
        <w:t>.</w:t>
      </w:r>
      <w:r w:rsidR="009F17DA" w:rsidRPr="00A4654B">
        <w:rPr>
          <w:color w:val="1F3864" w:themeColor="accent1" w:themeShade="80"/>
          <w:sz w:val="24"/>
          <w:szCs w:val="24"/>
        </w:rPr>
        <w:t xml:space="preserve">   KPI Results Summary</w:t>
      </w:r>
      <w:r w:rsidR="009F17DA" w:rsidRPr="00A4654B">
        <w:rPr>
          <w:color w:val="1F3864" w:themeColor="accent1" w:themeShade="80"/>
          <w:sz w:val="24"/>
          <w:szCs w:val="24"/>
        </w:rPr>
        <w:tab/>
        <w:t>1</w:t>
      </w:r>
      <w:r w:rsidR="00D322D0">
        <w:rPr>
          <w:color w:val="1F3864" w:themeColor="accent1" w:themeShade="80"/>
          <w:sz w:val="24"/>
          <w:szCs w:val="24"/>
        </w:rPr>
        <w:t>6</w:t>
      </w:r>
    </w:p>
    <w:p w14:paraId="6F7EE174" w14:textId="6E756304" w:rsidR="00505F82" w:rsidRPr="00A4654B" w:rsidRDefault="009F17DA">
      <w:pPr>
        <w:tabs>
          <w:tab w:val="right" w:pos="9026"/>
        </w:tabs>
        <w:spacing w:before="80" w:after="80"/>
        <w:rPr>
          <w:color w:val="1F3864" w:themeColor="accent1" w:themeShade="80"/>
          <w:sz w:val="24"/>
          <w:szCs w:val="24"/>
        </w:rPr>
      </w:pPr>
      <w:r w:rsidRPr="00A4654B">
        <w:rPr>
          <w:b/>
          <w:bCs/>
          <w:color w:val="1F3864" w:themeColor="accent1" w:themeShade="80"/>
          <w:sz w:val="24"/>
          <w:szCs w:val="24"/>
        </w:rPr>
        <w:t>8</w:t>
      </w:r>
      <w:r w:rsidR="000145EA" w:rsidRPr="00A4654B">
        <w:rPr>
          <w:b/>
          <w:bCs/>
          <w:color w:val="1F3864" w:themeColor="accent1" w:themeShade="80"/>
          <w:sz w:val="24"/>
          <w:szCs w:val="24"/>
        </w:rPr>
        <w:t>.</w:t>
      </w:r>
      <w:r w:rsidRPr="00A4654B">
        <w:rPr>
          <w:color w:val="1F3864" w:themeColor="accent1" w:themeShade="80"/>
          <w:sz w:val="24"/>
          <w:szCs w:val="24"/>
        </w:rPr>
        <w:t xml:space="preserve">   Strategic Recommendations</w:t>
      </w:r>
      <w:r w:rsidRPr="00A4654B">
        <w:rPr>
          <w:color w:val="1F3864" w:themeColor="accent1" w:themeShade="80"/>
          <w:sz w:val="24"/>
          <w:szCs w:val="24"/>
        </w:rPr>
        <w:tab/>
        <w:t>1</w:t>
      </w:r>
      <w:r w:rsidR="00D322D0">
        <w:rPr>
          <w:color w:val="1F3864" w:themeColor="accent1" w:themeShade="80"/>
          <w:sz w:val="24"/>
          <w:szCs w:val="24"/>
        </w:rPr>
        <w:t>7</w:t>
      </w:r>
    </w:p>
    <w:p w14:paraId="719BFEF9" w14:textId="35C086C3" w:rsidR="00505F82" w:rsidRPr="00A4654B" w:rsidRDefault="009F17DA">
      <w:pPr>
        <w:tabs>
          <w:tab w:val="right" w:pos="9026"/>
        </w:tabs>
        <w:spacing w:before="80" w:after="80"/>
        <w:rPr>
          <w:color w:val="1F3864" w:themeColor="accent1" w:themeShade="80"/>
          <w:sz w:val="24"/>
          <w:szCs w:val="24"/>
        </w:rPr>
      </w:pPr>
      <w:r w:rsidRPr="00A4654B">
        <w:rPr>
          <w:b/>
          <w:bCs/>
          <w:color w:val="1F3864" w:themeColor="accent1" w:themeShade="80"/>
          <w:sz w:val="24"/>
          <w:szCs w:val="24"/>
        </w:rPr>
        <w:t>9</w:t>
      </w:r>
      <w:r w:rsidR="000145EA" w:rsidRPr="00A4654B">
        <w:rPr>
          <w:b/>
          <w:bCs/>
          <w:color w:val="1F3864" w:themeColor="accent1" w:themeShade="80"/>
          <w:sz w:val="24"/>
          <w:szCs w:val="24"/>
        </w:rPr>
        <w:t>.</w:t>
      </w:r>
      <w:r w:rsidRPr="00A4654B">
        <w:rPr>
          <w:color w:val="1F3864" w:themeColor="accent1" w:themeShade="80"/>
          <w:sz w:val="24"/>
          <w:szCs w:val="24"/>
        </w:rPr>
        <w:t xml:space="preserve">   Limitations &amp; Next Steps</w:t>
      </w:r>
      <w:r w:rsidRPr="00A4654B">
        <w:rPr>
          <w:color w:val="1F3864" w:themeColor="accent1" w:themeShade="80"/>
          <w:sz w:val="24"/>
          <w:szCs w:val="24"/>
        </w:rPr>
        <w:tab/>
        <w:t>1</w:t>
      </w:r>
      <w:r w:rsidR="00D322D0">
        <w:rPr>
          <w:color w:val="1F3864" w:themeColor="accent1" w:themeShade="80"/>
          <w:sz w:val="24"/>
          <w:szCs w:val="24"/>
        </w:rPr>
        <w:t>8</w:t>
      </w:r>
    </w:p>
    <w:p w14:paraId="08917C97" w14:textId="3912409B" w:rsidR="00505F82" w:rsidRPr="00A4654B" w:rsidRDefault="000145EA">
      <w:pPr>
        <w:tabs>
          <w:tab w:val="right" w:pos="9026"/>
        </w:tabs>
        <w:spacing w:before="80" w:after="80"/>
        <w:rPr>
          <w:color w:val="1F3864" w:themeColor="accent1" w:themeShade="80"/>
          <w:sz w:val="24"/>
          <w:szCs w:val="24"/>
        </w:rPr>
      </w:pPr>
      <w:r w:rsidRPr="00A4654B">
        <w:rPr>
          <w:b/>
          <w:bCs/>
          <w:color w:val="1F3864" w:themeColor="accent1" w:themeShade="80"/>
          <w:sz w:val="24"/>
          <w:szCs w:val="24"/>
        </w:rPr>
        <w:t>10.</w:t>
      </w:r>
      <w:r w:rsidR="009F17DA" w:rsidRPr="00A4654B">
        <w:rPr>
          <w:color w:val="1F3864" w:themeColor="accent1" w:themeShade="80"/>
          <w:sz w:val="24"/>
          <w:szCs w:val="24"/>
        </w:rPr>
        <w:t xml:space="preserve">   Tools, Technologies &amp; Project Structure</w:t>
      </w:r>
      <w:r w:rsidR="009F17DA" w:rsidRPr="00A4654B">
        <w:rPr>
          <w:color w:val="1F3864" w:themeColor="accent1" w:themeShade="80"/>
          <w:sz w:val="24"/>
          <w:szCs w:val="24"/>
        </w:rPr>
        <w:tab/>
        <w:t>1</w:t>
      </w:r>
      <w:r w:rsidR="0016609F">
        <w:rPr>
          <w:color w:val="1F3864" w:themeColor="accent1" w:themeShade="80"/>
          <w:sz w:val="24"/>
          <w:szCs w:val="24"/>
        </w:rPr>
        <w:t>8</w:t>
      </w:r>
    </w:p>
    <w:p w14:paraId="50655025" w14:textId="105AD454" w:rsidR="00505F82" w:rsidRPr="00A4654B" w:rsidRDefault="009F17DA">
      <w:pPr>
        <w:tabs>
          <w:tab w:val="right" w:pos="9026"/>
        </w:tabs>
        <w:spacing w:before="80" w:after="80"/>
        <w:rPr>
          <w:color w:val="1F3864" w:themeColor="accent1" w:themeShade="80"/>
        </w:rPr>
      </w:pPr>
      <w:r w:rsidRPr="00A4654B">
        <w:rPr>
          <w:b/>
          <w:bCs/>
          <w:color w:val="1F3864" w:themeColor="accent1" w:themeShade="80"/>
          <w:sz w:val="24"/>
          <w:szCs w:val="24"/>
        </w:rPr>
        <w:t>11</w:t>
      </w:r>
      <w:r w:rsidR="000145EA" w:rsidRPr="00A4654B">
        <w:rPr>
          <w:color w:val="1F3864" w:themeColor="accent1" w:themeShade="80"/>
          <w:sz w:val="24"/>
          <w:szCs w:val="24"/>
        </w:rPr>
        <w:t>.</w:t>
      </w:r>
      <w:r w:rsidRPr="00A4654B">
        <w:rPr>
          <w:color w:val="1F3864" w:themeColor="accent1" w:themeShade="80"/>
          <w:sz w:val="24"/>
          <w:szCs w:val="24"/>
        </w:rPr>
        <w:t xml:space="preserve">  Conclusion</w:t>
      </w:r>
      <w:r w:rsidRPr="00A4654B">
        <w:rPr>
          <w:color w:val="1F3864" w:themeColor="accent1" w:themeShade="80"/>
        </w:rPr>
        <w:tab/>
      </w:r>
      <w:r w:rsidR="0016609F">
        <w:rPr>
          <w:color w:val="1F3864" w:themeColor="accent1" w:themeShade="80"/>
          <w:sz w:val="24"/>
          <w:szCs w:val="24"/>
        </w:rPr>
        <w:t>19</w:t>
      </w:r>
    </w:p>
    <w:p w14:paraId="59C08A7C" w14:textId="77777777" w:rsidR="00505F82" w:rsidRPr="00A4654B" w:rsidRDefault="00505F82">
      <w:pPr>
        <w:spacing w:after="240"/>
      </w:pPr>
    </w:p>
    <w:p w14:paraId="4A8D983B" w14:textId="38CFCA9A" w:rsidR="00505F82" w:rsidRPr="00A4654B" w:rsidRDefault="00505F82">
      <w:pPr>
        <w:pBdr>
          <w:bottom w:val="single" w:sz="4" w:space="1" w:color="D0D5F0"/>
        </w:pBdr>
        <w:spacing w:after="120"/>
      </w:pPr>
    </w:p>
    <w:p w14:paraId="169C4107" w14:textId="03775D2C" w:rsidR="000145EA" w:rsidRPr="00A4654B" w:rsidRDefault="000145EA">
      <w:pPr>
        <w:pBdr>
          <w:bottom w:val="single" w:sz="4" w:space="1" w:color="D0D5F0"/>
        </w:pBdr>
        <w:spacing w:after="120"/>
      </w:pPr>
    </w:p>
    <w:p w14:paraId="153E1A3C" w14:textId="6F83DC7D" w:rsidR="000145EA" w:rsidRDefault="000145EA">
      <w:pPr>
        <w:pBdr>
          <w:bottom w:val="single" w:sz="4" w:space="1" w:color="D0D5F0"/>
        </w:pBdr>
        <w:spacing w:after="120"/>
      </w:pPr>
    </w:p>
    <w:p w14:paraId="7C4D7FDA" w14:textId="7C6A3D1C" w:rsidR="00F81D7E" w:rsidRPr="00A4654B" w:rsidRDefault="000145EA" w:rsidP="00F81D7E">
      <w:pPr>
        <w:spacing w:before="360" w:after="80"/>
        <w:rPr>
          <w:b/>
          <w:bCs/>
          <w:color w:val="1F3864" w:themeColor="accent1" w:themeShade="80"/>
          <w:sz w:val="24"/>
          <w:szCs w:val="24"/>
        </w:rPr>
      </w:pPr>
      <w:r w:rsidRPr="00A4654B">
        <w:rPr>
          <w:b/>
          <w:bCs/>
          <w:color w:val="1F3864" w:themeColor="accent1" w:themeShade="80"/>
          <w:sz w:val="24"/>
          <w:szCs w:val="24"/>
        </w:rPr>
        <w:lastRenderedPageBreak/>
        <w:br/>
      </w:r>
      <w:r w:rsidR="00066AA5" w:rsidRPr="00A4654B">
        <w:rPr>
          <w:b/>
          <w:bCs/>
          <w:color w:val="1F3864" w:themeColor="accent1" w:themeShade="80"/>
          <w:sz w:val="24"/>
          <w:szCs w:val="24"/>
        </w:rPr>
        <w:t xml:space="preserve">1. </w:t>
      </w:r>
      <w:r w:rsidR="00F81D7E" w:rsidRPr="00A4654B">
        <w:rPr>
          <w:b/>
          <w:bCs/>
          <w:color w:val="1F3864" w:themeColor="accent1" w:themeShade="80"/>
          <w:sz w:val="24"/>
          <w:szCs w:val="24"/>
        </w:rPr>
        <w:t>EXECUTIVE SUMMARY</w:t>
      </w:r>
    </w:p>
    <w:p w14:paraId="442EBEAA" w14:textId="77777777" w:rsidR="00F81D7E" w:rsidRPr="00A4654B" w:rsidRDefault="00F81D7E" w:rsidP="00F81D7E">
      <w:pPr>
        <w:spacing w:after="120"/>
        <w:jc w:val="both"/>
        <w:rPr>
          <w:color w:val="44546A" w:themeColor="text2"/>
          <w:sz w:val="22"/>
          <w:szCs w:val="22"/>
        </w:rPr>
      </w:pPr>
      <w:r w:rsidRPr="00A4654B">
        <w:rPr>
          <w:color w:val="44546A" w:themeColor="text2"/>
          <w:sz w:val="22"/>
          <w:szCs w:val="22"/>
        </w:rPr>
        <w:t>This report evaluates the operational performance of AI assistants deployed across 10 hotels in Norway during 2025. Drawing on 5,000+ interaction records spanning website chat, email, Instagram, and Facebook, the analysis quantifies automation efficiency, response time improvements, and potential cost savings.</w:t>
      </w:r>
    </w:p>
    <w:p w14:paraId="50554BF6" w14:textId="77777777" w:rsidR="00F81D7E" w:rsidRPr="00A4654B" w:rsidRDefault="00F81D7E" w:rsidP="00F81D7E">
      <w:pPr>
        <w:spacing w:after="120"/>
        <w:jc w:val="both"/>
        <w:rPr>
          <w:color w:val="44546A" w:themeColor="text2"/>
          <w:sz w:val="22"/>
          <w:szCs w:val="22"/>
        </w:rPr>
      </w:pPr>
      <w:r w:rsidRPr="00A4654B">
        <w:rPr>
          <w:color w:val="44546A" w:themeColor="text2"/>
          <w:sz w:val="22"/>
          <w:szCs w:val="22"/>
        </w:rPr>
        <w:t>AI handled 61.6% of all interactions with a 98.8% resolution rate — compared to 72.9% for human agents — while responding 9.8× faster on average (36s vs 396s). Across the full portfolio this translates to 203.1 hours saved annually and an estimated 64,012 NOK in recovered operational cost.</w:t>
      </w:r>
    </w:p>
    <w:p w14:paraId="734FEBCA" w14:textId="77777777" w:rsidR="00F81D7E" w:rsidRPr="00A4654B" w:rsidRDefault="00F81D7E" w:rsidP="00F81D7E">
      <w:pPr>
        <w:spacing w:after="120"/>
        <w:jc w:val="both"/>
        <w:rPr>
          <w:color w:val="44546A" w:themeColor="text2"/>
          <w:sz w:val="22"/>
          <w:szCs w:val="22"/>
        </w:rPr>
      </w:pPr>
      <w:r w:rsidRPr="00A4654B">
        <w:rPr>
          <w:color w:val="44546A" w:themeColor="text2"/>
          <w:sz w:val="22"/>
          <w:szCs w:val="22"/>
        </w:rPr>
        <w:t>Seasonal peaks in July, August, and November reach 2.1× baseline volume, presenting clear opportunities for proactive capacity planning. Data quality assessment revealed 17.84% missing language fields and a 5.82% duplicate rate — both addressed through documented cleaning rules ensuring analytical integrity.</w:t>
      </w:r>
    </w:p>
    <w:p w14:paraId="5C1592E7" w14:textId="77777777" w:rsidR="00F81D7E" w:rsidRPr="00A4654B" w:rsidRDefault="00F81D7E" w:rsidP="00F81D7E">
      <w:pPr>
        <w:spacing w:after="120"/>
      </w:pPr>
    </w:p>
    <w:p w14:paraId="32940E49" w14:textId="74F4E7EC" w:rsidR="00F81D7E" w:rsidRPr="00A4654B" w:rsidRDefault="00F81D7E" w:rsidP="00F81D7E">
      <w:pPr>
        <w:pBdr>
          <w:left w:val="single" w:sz="14" w:space="12" w:color="09129E"/>
        </w:pBdr>
        <w:spacing w:before="100" w:after="100"/>
        <w:ind w:left="480"/>
        <w:jc w:val="both"/>
        <w:rPr>
          <w:b/>
          <w:bCs/>
          <w:color w:val="222A35" w:themeColor="text2" w:themeShade="80"/>
        </w:rPr>
      </w:pPr>
      <w:r w:rsidRPr="00A4654B">
        <w:rPr>
          <w:b/>
          <w:bCs/>
          <w:i/>
          <w:iCs/>
          <w:color w:val="222A35" w:themeColor="text2" w:themeShade="80"/>
        </w:rPr>
        <w:t>"The data demonstrates measurable ROI from AI deployment and identifies specific areas for product improvement and operational scaling in a fast-paced hospitality environment."</w:t>
      </w:r>
    </w:p>
    <w:p w14:paraId="36721BE8" w14:textId="2F0FC161" w:rsidR="00505F82" w:rsidRPr="00A4654B" w:rsidRDefault="00066AA5">
      <w:pPr>
        <w:spacing w:before="360" w:after="80"/>
        <w:rPr>
          <w:b/>
          <w:bCs/>
          <w:color w:val="1F3864" w:themeColor="accent1" w:themeShade="80"/>
          <w:sz w:val="24"/>
          <w:szCs w:val="24"/>
        </w:rPr>
      </w:pPr>
      <w:r w:rsidRPr="00A4654B">
        <w:rPr>
          <w:b/>
          <w:bCs/>
          <w:color w:val="1F3864" w:themeColor="accent1" w:themeShade="80"/>
          <w:sz w:val="24"/>
          <w:szCs w:val="24"/>
        </w:rPr>
        <w:t xml:space="preserve">2. </w:t>
      </w:r>
      <w:r w:rsidR="009F17DA" w:rsidRPr="00A4654B">
        <w:rPr>
          <w:b/>
          <w:bCs/>
          <w:color w:val="1F3864" w:themeColor="accent1" w:themeShade="80"/>
          <w:sz w:val="24"/>
          <w:szCs w:val="24"/>
        </w:rPr>
        <w:t>BUSINESS CONTEXT &amp; PROBLEM STATEMENT</w:t>
      </w:r>
    </w:p>
    <w:p w14:paraId="52A55F2F"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2.1  The</w:t>
      </w:r>
      <w:proofErr w:type="gramEnd"/>
      <w:r w:rsidRPr="00A4654B">
        <w:rPr>
          <w:b/>
          <w:bCs/>
          <w:color w:val="1F3864" w:themeColor="accent1" w:themeShade="80"/>
          <w:sz w:val="24"/>
          <w:szCs w:val="24"/>
        </w:rPr>
        <w:t xml:space="preserve"> Challenge</w:t>
      </w:r>
    </w:p>
    <w:p w14:paraId="2D4167FD" w14:textId="77777777" w:rsidR="00505F82" w:rsidRPr="00A4654B" w:rsidRDefault="009F17DA">
      <w:pPr>
        <w:spacing w:after="120"/>
        <w:jc w:val="both"/>
        <w:rPr>
          <w:color w:val="44546A" w:themeColor="text2"/>
          <w:sz w:val="22"/>
          <w:szCs w:val="22"/>
        </w:rPr>
      </w:pPr>
      <w:r w:rsidRPr="00A4654B">
        <w:rPr>
          <w:color w:val="44546A" w:themeColor="text2"/>
          <w:sz w:val="22"/>
          <w:szCs w:val="22"/>
        </w:rPr>
        <w:t xml:space="preserve">Hotels face high </w:t>
      </w:r>
      <w:r w:rsidRPr="00A44FCB">
        <w:rPr>
          <w:b/>
          <w:bCs/>
          <w:color w:val="44546A" w:themeColor="text2"/>
          <w:sz w:val="22"/>
          <w:szCs w:val="22"/>
        </w:rPr>
        <w:t>volumes</w:t>
      </w:r>
      <w:r w:rsidRPr="00A4654B">
        <w:rPr>
          <w:color w:val="44546A" w:themeColor="text2"/>
          <w:sz w:val="22"/>
          <w:szCs w:val="22"/>
        </w:rPr>
        <w:t xml:space="preserve"> of repetitive guest inquiries across multiple digital channels — web chat, email, and social media. Manual handling creates staff workload bottlenecks, inconsistent response times (especially during peak seasons), and higher operational costs per interaction.</w:t>
      </w:r>
    </w:p>
    <w:p w14:paraId="413F2D8D" w14:textId="77777777" w:rsidR="00505F82" w:rsidRPr="00A4654B" w:rsidRDefault="009F17DA">
      <w:pPr>
        <w:spacing w:after="120"/>
        <w:jc w:val="both"/>
        <w:rPr>
          <w:color w:val="44546A" w:themeColor="text2"/>
          <w:sz w:val="22"/>
          <w:szCs w:val="22"/>
        </w:rPr>
      </w:pPr>
      <w:r w:rsidRPr="00A4654B">
        <w:rPr>
          <w:color w:val="44546A" w:themeColor="text2"/>
          <w:sz w:val="22"/>
          <w:szCs w:val="22"/>
        </w:rPr>
        <w:t>The hospitality sector in Norway is particularly exposed to seasonal demand spikes, with summer tourism and winter activities generating 2× or more interaction volume compared to off-peak months. Human-only support models struggle to scale efficiently under these conditions.</w:t>
      </w:r>
    </w:p>
    <w:p w14:paraId="2FC34F7E"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2.2  The</w:t>
      </w:r>
      <w:proofErr w:type="gramEnd"/>
      <w:r w:rsidRPr="00A4654B">
        <w:rPr>
          <w:b/>
          <w:bCs/>
          <w:color w:val="1F3864" w:themeColor="accent1" w:themeShade="80"/>
          <w:sz w:val="24"/>
          <w:szCs w:val="24"/>
        </w:rPr>
        <w:t xml:space="preserve"> Solution</w:t>
      </w:r>
    </w:p>
    <w:p w14:paraId="72CD635F" w14:textId="4D1E6FE4" w:rsidR="00505F82" w:rsidRPr="00A4654B" w:rsidRDefault="00A44FCB">
      <w:pPr>
        <w:spacing w:after="120"/>
        <w:jc w:val="both"/>
        <w:rPr>
          <w:color w:val="44546A" w:themeColor="text2"/>
          <w:sz w:val="22"/>
          <w:szCs w:val="22"/>
        </w:rPr>
      </w:pPr>
      <w:r w:rsidRPr="00A44FCB">
        <w:rPr>
          <w:b/>
          <w:bCs/>
          <w:i/>
          <w:iCs/>
          <w:color w:val="44546A" w:themeColor="text2"/>
          <w:sz w:val="22"/>
          <w:szCs w:val="22"/>
        </w:rPr>
        <w:t>[Hospitality AI Company]</w:t>
      </w:r>
      <w:r w:rsidR="009F17DA" w:rsidRPr="00A4654B">
        <w:rPr>
          <w:color w:val="44546A" w:themeColor="text2"/>
          <w:sz w:val="22"/>
          <w:szCs w:val="22"/>
        </w:rPr>
        <w:t xml:space="preserve"> deploys conversational AI assistants to automate responses to common guest requests, provide 24/7 instant support, and escalate complex cases to human staff when needed. The system operates across website chat, email, Instagram, and Facebook — covering the four primary digital channels used by hotel guests in Norway.</w:t>
      </w:r>
    </w:p>
    <w:p w14:paraId="4C6A221B" w14:textId="77777777" w:rsidR="00505F82" w:rsidRPr="00A4654B" w:rsidRDefault="00505F82">
      <w:pPr>
        <w:spacing w:after="80"/>
      </w:pPr>
    </w:p>
    <w:p w14:paraId="1EAB438C" w14:textId="77777777" w:rsidR="00505F82" w:rsidRPr="00A4654B" w:rsidRDefault="009F17DA">
      <w:pPr>
        <w:pBdr>
          <w:left w:val="single" w:sz="14" w:space="12" w:color="09129E"/>
        </w:pBdr>
        <w:spacing w:before="100" w:after="100"/>
        <w:ind w:left="480"/>
        <w:jc w:val="both"/>
        <w:rPr>
          <w:b/>
          <w:bCs/>
          <w:color w:val="222A35" w:themeColor="text2" w:themeShade="80"/>
        </w:rPr>
      </w:pPr>
      <w:r w:rsidRPr="00A4654B">
        <w:rPr>
          <w:b/>
          <w:bCs/>
          <w:i/>
          <w:iCs/>
          <w:color w:val="222A35" w:themeColor="text2" w:themeShade="80"/>
        </w:rPr>
        <w:t>"Does AI automation deliver measurable operational value without compromising guest experience?"</w:t>
      </w:r>
    </w:p>
    <w:p w14:paraId="2B4B0E41" w14:textId="77777777" w:rsidR="00505F82" w:rsidRPr="00A4654B" w:rsidRDefault="00505F82">
      <w:pPr>
        <w:spacing w:after="80"/>
      </w:pPr>
    </w:p>
    <w:p w14:paraId="796E9685" w14:textId="4344DC46" w:rsidR="00505F82" w:rsidRPr="00A4654B" w:rsidRDefault="009F17DA">
      <w:pPr>
        <w:spacing w:after="120"/>
        <w:jc w:val="both"/>
        <w:rPr>
          <w:color w:val="44546A" w:themeColor="text2"/>
          <w:sz w:val="22"/>
          <w:szCs w:val="22"/>
        </w:rPr>
      </w:pPr>
      <w:r w:rsidRPr="00A4654B">
        <w:rPr>
          <w:color w:val="44546A" w:themeColor="text2"/>
          <w:sz w:val="22"/>
          <w:szCs w:val="22"/>
        </w:rPr>
        <w:t>This report provides data-driven answers to that question, using 12 months of interaction data across 10 hotel properties.</w:t>
      </w:r>
    </w:p>
    <w:p w14:paraId="57C393B1" w14:textId="77777777" w:rsidR="00F81D7E" w:rsidRPr="00A4654B" w:rsidRDefault="00F81D7E">
      <w:pPr>
        <w:spacing w:before="360" w:after="80"/>
        <w:rPr>
          <w:b/>
          <w:bCs/>
          <w:color w:val="8A8AAA"/>
          <w:sz w:val="17"/>
          <w:szCs w:val="17"/>
        </w:rPr>
      </w:pPr>
    </w:p>
    <w:p w14:paraId="4AB8361C" w14:textId="77777777" w:rsidR="00F81D7E" w:rsidRPr="00A4654B" w:rsidRDefault="00F81D7E">
      <w:pPr>
        <w:spacing w:before="360" w:after="80"/>
        <w:rPr>
          <w:b/>
          <w:bCs/>
          <w:color w:val="8A8AAA"/>
          <w:sz w:val="17"/>
          <w:szCs w:val="17"/>
        </w:rPr>
      </w:pPr>
    </w:p>
    <w:p w14:paraId="6E5E718D" w14:textId="77777777" w:rsidR="00F81D7E" w:rsidRPr="00A4654B" w:rsidRDefault="00F81D7E">
      <w:pPr>
        <w:spacing w:before="360" w:after="80"/>
        <w:rPr>
          <w:b/>
          <w:bCs/>
          <w:color w:val="8A8AAA"/>
          <w:sz w:val="17"/>
          <w:szCs w:val="17"/>
        </w:rPr>
      </w:pPr>
    </w:p>
    <w:p w14:paraId="33A6D454" w14:textId="5FFC6B8B" w:rsidR="00F81D7E" w:rsidRPr="00A4654B" w:rsidRDefault="00F81D7E">
      <w:pPr>
        <w:spacing w:before="360" w:after="80"/>
        <w:rPr>
          <w:b/>
          <w:bCs/>
          <w:color w:val="8A8AAA"/>
          <w:sz w:val="17"/>
          <w:szCs w:val="17"/>
        </w:rPr>
      </w:pPr>
    </w:p>
    <w:p w14:paraId="71B6AE60" w14:textId="77777777" w:rsidR="00066AA5" w:rsidRPr="00A4654B" w:rsidRDefault="00066AA5">
      <w:pPr>
        <w:spacing w:before="360" w:after="80"/>
        <w:rPr>
          <w:b/>
          <w:bCs/>
          <w:color w:val="8A8AAA"/>
          <w:sz w:val="17"/>
          <w:szCs w:val="17"/>
        </w:rPr>
      </w:pPr>
    </w:p>
    <w:p w14:paraId="22917463" w14:textId="69202C8B" w:rsidR="00505F82" w:rsidRPr="00A4654B" w:rsidRDefault="00066AA5">
      <w:pPr>
        <w:spacing w:before="360" w:after="80"/>
        <w:rPr>
          <w:b/>
          <w:bCs/>
          <w:color w:val="1F3864" w:themeColor="accent1" w:themeShade="80"/>
          <w:sz w:val="24"/>
          <w:szCs w:val="24"/>
        </w:rPr>
      </w:pPr>
      <w:r w:rsidRPr="00A4654B">
        <w:rPr>
          <w:b/>
          <w:bCs/>
          <w:color w:val="1F3864" w:themeColor="accent1" w:themeShade="80"/>
          <w:sz w:val="24"/>
          <w:szCs w:val="24"/>
        </w:rPr>
        <w:lastRenderedPageBreak/>
        <w:br/>
        <w:t>3.</w:t>
      </w:r>
      <w:r w:rsidR="009F17DA" w:rsidRPr="00A4654B">
        <w:rPr>
          <w:b/>
          <w:bCs/>
          <w:color w:val="1F3864" w:themeColor="accent1" w:themeShade="80"/>
          <w:sz w:val="24"/>
          <w:szCs w:val="24"/>
        </w:rPr>
        <w:t xml:space="preserve">  DATA OVERVIEW &amp; METHODOLOGY</w:t>
      </w:r>
    </w:p>
    <w:p w14:paraId="412ACE69"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3.1  Dataset</w:t>
      </w:r>
      <w:proofErr w:type="gramEnd"/>
      <w:r w:rsidRPr="00A4654B">
        <w:rPr>
          <w:b/>
          <w:bCs/>
          <w:color w:val="1F3864" w:themeColor="accent1" w:themeShade="80"/>
          <w:sz w:val="24"/>
          <w:szCs w:val="24"/>
        </w:rPr>
        <w:t xml:space="preserve"> Scope</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4"/>
        <w:gridCol w:w="3273"/>
        <w:gridCol w:w="3273"/>
      </w:tblGrid>
      <w:tr w:rsidR="00505F82" w:rsidRPr="00A4654B" w14:paraId="6306894F" w14:textId="77777777" w:rsidTr="00066AA5">
        <w:trPr>
          <w:trHeight w:val="247"/>
          <w:tblHeader/>
        </w:trPr>
        <w:tc>
          <w:tcPr>
            <w:tcW w:w="2944"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223D60D2" w14:textId="77777777" w:rsidR="00505F82" w:rsidRPr="00A4654B" w:rsidRDefault="009F17DA">
            <w:pPr>
              <w:rPr>
                <w:rFonts w:ascii="Segoe UI" w:hAnsi="Segoe UI" w:cs="Segoe UI"/>
              </w:rPr>
            </w:pPr>
            <w:r w:rsidRPr="00A4654B">
              <w:rPr>
                <w:rFonts w:ascii="Segoe UI" w:hAnsi="Segoe UI" w:cs="Segoe UI"/>
                <w:b/>
                <w:bCs/>
                <w:color w:val="FFFFFF"/>
                <w:sz w:val="20"/>
                <w:szCs w:val="20"/>
              </w:rPr>
              <w:t>Dimension</w:t>
            </w:r>
          </w:p>
        </w:tc>
        <w:tc>
          <w:tcPr>
            <w:tcW w:w="3273"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27B8277D" w14:textId="77777777" w:rsidR="00505F82" w:rsidRPr="00A4654B" w:rsidRDefault="009F17DA">
            <w:pPr>
              <w:rPr>
                <w:rFonts w:ascii="Segoe UI" w:hAnsi="Segoe UI" w:cs="Segoe UI"/>
              </w:rPr>
            </w:pPr>
            <w:r w:rsidRPr="00A4654B">
              <w:rPr>
                <w:rFonts w:ascii="Segoe UI" w:hAnsi="Segoe UI" w:cs="Segoe UI"/>
                <w:b/>
                <w:bCs/>
                <w:color w:val="FFFFFF"/>
                <w:sz w:val="20"/>
                <w:szCs w:val="20"/>
              </w:rPr>
              <w:t>Value</w:t>
            </w:r>
          </w:p>
        </w:tc>
        <w:tc>
          <w:tcPr>
            <w:tcW w:w="3273"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5ECFC006" w14:textId="77777777" w:rsidR="00505F82" w:rsidRPr="00A4654B" w:rsidRDefault="009F17DA">
            <w:pPr>
              <w:rPr>
                <w:rFonts w:ascii="Segoe UI" w:hAnsi="Segoe UI" w:cs="Segoe UI"/>
              </w:rPr>
            </w:pPr>
            <w:r w:rsidRPr="00A4654B">
              <w:rPr>
                <w:rFonts w:ascii="Segoe UI" w:hAnsi="Segoe UI" w:cs="Segoe UI"/>
                <w:b/>
                <w:bCs/>
                <w:color w:val="FFFFFF"/>
                <w:sz w:val="20"/>
                <w:szCs w:val="20"/>
              </w:rPr>
              <w:t>Notes</w:t>
            </w:r>
          </w:p>
        </w:tc>
      </w:tr>
      <w:tr w:rsidR="00505F82" w:rsidRPr="00A4654B" w14:paraId="472D2789" w14:textId="77777777" w:rsidTr="00F81D7E">
        <w:trPr>
          <w:trHeight w:val="247"/>
        </w:trPr>
        <w:tc>
          <w:tcPr>
            <w:tcW w:w="294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CCE8175"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Time Period</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69490C3D"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Jan – Dec 2025</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2677CD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12 months</w:t>
            </w:r>
          </w:p>
        </w:tc>
      </w:tr>
      <w:tr w:rsidR="00505F82" w:rsidRPr="00A4654B" w14:paraId="1AE1CE81" w14:textId="77777777" w:rsidTr="00042606">
        <w:trPr>
          <w:trHeight w:val="760"/>
        </w:trPr>
        <w:tc>
          <w:tcPr>
            <w:tcW w:w="2944"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A528E09"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Raw Records</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C1FABE3"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5,033 interactions / 3,610 handling</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611FB4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Before cleaning</w:t>
            </w:r>
          </w:p>
        </w:tc>
      </w:tr>
      <w:tr w:rsidR="00505F82" w:rsidRPr="00A4654B" w14:paraId="2843AFBE" w14:textId="77777777" w:rsidTr="00F81D7E">
        <w:trPr>
          <w:trHeight w:val="494"/>
        </w:trPr>
        <w:tc>
          <w:tcPr>
            <w:tcW w:w="294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63BBDA11"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Cleaned Records</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8A9A8A6"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4,740 interactions / 3,292 matched</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5FB7C66A"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94.2% retention rate</w:t>
            </w:r>
          </w:p>
        </w:tc>
      </w:tr>
      <w:tr w:rsidR="00505F82" w:rsidRPr="00A4654B" w14:paraId="65F8C2EC" w14:textId="77777777" w:rsidTr="007E528A">
        <w:trPr>
          <w:trHeight w:val="247"/>
        </w:trPr>
        <w:tc>
          <w:tcPr>
            <w:tcW w:w="2944"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47B9E0B1"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Hotels Covered</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40EDC9E1"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10 properties</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D66A5EF"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Norway only</w:t>
            </w:r>
          </w:p>
        </w:tc>
      </w:tr>
      <w:tr w:rsidR="00505F82" w:rsidRPr="00A4654B" w14:paraId="35B1F00B" w14:textId="77777777" w:rsidTr="00F81D7E">
        <w:trPr>
          <w:trHeight w:val="494"/>
        </w:trPr>
        <w:tc>
          <w:tcPr>
            <w:tcW w:w="294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35AD6BE"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Channels</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EECE5EE"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Web chat, Email, Instagram, Facebook</w:t>
            </w:r>
          </w:p>
        </w:tc>
        <w:tc>
          <w:tcPr>
            <w:tcW w:w="327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13DAA11"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4 primary channels</w:t>
            </w:r>
          </w:p>
        </w:tc>
      </w:tr>
      <w:tr w:rsidR="00505F82" w:rsidRPr="00A4654B" w14:paraId="18216E99" w14:textId="77777777" w:rsidTr="00F21DAC">
        <w:trPr>
          <w:trHeight w:val="405"/>
        </w:trPr>
        <w:tc>
          <w:tcPr>
            <w:tcW w:w="2944"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652B3BD"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Languages</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DC5FB2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Norwegian, English</w:t>
            </w:r>
          </w:p>
        </w:tc>
        <w:tc>
          <w:tcPr>
            <w:tcW w:w="327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1F40E86D"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17.84% missing — imputed</w:t>
            </w:r>
          </w:p>
        </w:tc>
      </w:tr>
    </w:tbl>
    <w:p w14:paraId="559CA49E" w14:textId="77777777" w:rsidR="00505F82" w:rsidRPr="00A4654B" w:rsidRDefault="009F17DA">
      <w:pPr>
        <w:spacing w:before="40" w:after="160"/>
        <w:jc w:val="center"/>
      </w:pPr>
      <w:r w:rsidRPr="00A4654B">
        <w:rPr>
          <w:i/>
          <w:iCs/>
          <w:color w:val="8A8AAA"/>
          <w:sz w:val="18"/>
          <w:szCs w:val="18"/>
        </w:rPr>
        <w:t>Table 1. Dataset overview after cleaning pipeline.</w:t>
      </w:r>
    </w:p>
    <w:p w14:paraId="59D46F5C" w14:textId="3BDBD983" w:rsidR="00066AA5" w:rsidRPr="00A4654B" w:rsidRDefault="009F17DA" w:rsidP="00251C24">
      <w:pPr>
        <w:spacing w:before="360" w:after="80"/>
        <w:rPr>
          <w:b/>
          <w:bCs/>
          <w:color w:val="1F3864" w:themeColor="accent1" w:themeShade="80"/>
          <w:sz w:val="24"/>
          <w:szCs w:val="24"/>
        </w:rPr>
      </w:pPr>
      <w:proofErr w:type="gramStart"/>
      <w:r w:rsidRPr="00A4654B">
        <w:rPr>
          <w:b/>
          <w:bCs/>
          <w:color w:val="1F3864" w:themeColor="accent1" w:themeShade="80"/>
          <w:sz w:val="24"/>
          <w:szCs w:val="24"/>
        </w:rPr>
        <w:t>3.2  Analytical</w:t>
      </w:r>
      <w:proofErr w:type="gramEnd"/>
      <w:r w:rsidRPr="00A4654B">
        <w:rPr>
          <w:b/>
          <w:bCs/>
          <w:color w:val="1F3864" w:themeColor="accent1" w:themeShade="80"/>
          <w:sz w:val="24"/>
          <w:szCs w:val="24"/>
        </w:rPr>
        <w:t xml:space="preserve"> Workflow</w:t>
      </w:r>
    </w:p>
    <w:p w14:paraId="0644C9C2" w14:textId="5163EB4D" w:rsidR="00066AA5" w:rsidRPr="00A4654B" w:rsidRDefault="009F17DA">
      <w:pPr>
        <w:spacing w:after="120"/>
        <w:jc w:val="both"/>
        <w:rPr>
          <w:color w:val="44546A" w:themeColor="text2"/>
          <w:sz w:val="22"/>
          <w:szCs w:val="22"/>
        </w:rPr>
      </w:pPr>
      <w:r w:rsidRPr="00A4654B">
        <w:rPr>
          <w:color w:val="44546A" w:themeColor="text2"/>
          <w:sz w:val="22"/>
          <w:szCs w:val="22"/>
        </w:rPr>
        <w:t xml:space="preserve">The project follows a standard </w:t>
      </w:r>
      <w:r w:rsidR="008664F8" w:rsidRPr="00A4654B">
        <w:rPr>
          <w:color w:val="44546A" w:themeColor="text2"/>
          <w:sz w:val="22"/>
          <w:szCs w:val="22"/>
        </w:rPr>
        <w:t>start-up</w:t>
      </w:r>
      <w:r w:rsidRPr="00A4654B">
        <w:rPr>
          <w:color w:val="44546A" w:themeColor="text2"/>
          <w:sz w:val="22"/>
          <w:szCs w:val="22"/>
        </w:rPr>
        <w:t xml:space="preserve"> analytics pipeline prioritising reproducibility and business relevance:</w:t>
      </w:r>
    </w:p>
    <w:p w14:paraId="5948B490" w14:textId="2CD82B15" w:rsidR="008664F8" w:rsidRPr="00A4654B" w:rsidRDefault="00251C24" w:rsidP="00251C24">
      <w:pPr>
        <w:pStyle w:val="NormalWeb"/>
      </w:pPr>
      <w:r w:rsidRPr="00A4654B">
        <w:rPr>
          <w:noProof/>
        </w:rPr>
        <w:drawing>
          <wp:inline distT="0" distB="0" distL="0" distR="0" wp14:anchorId="715B6A59" wp14:editId="15FA3BFB">
            <wp:extent cx="6355222" cy="218122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8982"/>
                    <a:stretch/>
                  </pic:blipFill>
                  <pic:spPr bwMode="auto">
                    <a:xfrm>
                      <a:off x="0" y="0"/>
                      <a:ext cx="6359422" cy="2182667"/>
                    </a:xfrm>
                    <a:prstGeom prst="rect">
                      <a:avLst/>
                    </a:prstGeom>
                    <a:noFill/>
                    <a:ln>
                      <a:noFill/>
                    </a:ln>
                    <a:extLst>
                      <a:ext uri="{53640926-AAD7-44D8-BBD7-CCE9431645EC}">
                        <a14:shadowObscured xmlns:a14="http://schemas.microsoft.com/office/drawing/2010/main"/>
                      </a:ext>
                    </a:extLst>
                  </pic:spPr>
                </pic:pic>
              </a:graphicData>
            </a:graphic>
          </wp:inline>
        </w:drawing>
      </w:r>
    </w:p>
    <w:p w14:paraId="7BF998C5" w14:textId="170901C7" w:rsidR="005133A0" w:rsidRPr="00A4654B" w:rsidRDefault="005133A0" w:rsidP="005133A0">
      <w:pPr>
        <w:spacing w:before="40" w:after="160"/>
        <w:jc w:val="center"/>
        <w:rPr>
          <w:i/>
          <w:iCs/>
          <w:color w:val="8A8AAA"/>
          <w:sz w:val="20"/>
          <w:szCs w:val="20"/>
        </w:rPr>
      </w:pPr>
      <w:r w:rsidRPr="00A4654B">
        <w:rPr>
          <w:i/>
          <w:iCs/>
          <w:color w:val="8A8AAA"/>
          <w:sz w:val="18"/>
          <w:szCs w:val="18"/>
        </w:rPr>
        <w:t xml:space="preserve">Figure 2. </w:t>
      </w:r>
      <w:r w:rsidRPr="00A4654B">
        <w:rPr>
          <w:i/>
          <w:iCs/>
          <w:color w:val="8A8AAA"/>
          <w:sz w:val="18"/>
          <w:szCs w:val="18"/>
        </w:rPr>
        <w:t>Analytical Workflow applied.</w:t>
      </w:r>
    </w:p>
    <w:p w14:paraId="3DE97513"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3.3  Technical</w:t>
      </w:r>
      <w:proofErr w:type="gramEnd"/>
      <w:r w:rsidRPr="00A4654B">
        <w:rPr>
          <w:b/>
          <w:bCs/>
          <w:color w:val="1F3864" w:themeColor="accent1" w:themeShade="80"/>
          <w:sz w:val="24"/>
          <w:szCs w:val="24"/>
        </w:rPr>
        <w:t xml:space="preserve"> Approach</w:t>
      </w:r>
    </w:p>
    <w:p w14:paraId="403D2475" w14:textId="77777777" w:rsidR="00505F82" w:rsidRPr="00A4654B" w:rsidRDefault="009F17DA">
      <w:pPr>
        <w:spacing w:after="120"/>
        <w:jc w:val="both"/>
        <w:rPr>
          <w:color w:val="44546A" w:themeColor="text2"/>
          <w:sz w:val="22"/>
          <w:szCs w:val="22"/>
        </w:rPr>
      </w:pPr>
      <w:r w:rsidRPr="00A4654B">
        <w:rPr>
          <w:color w:val="44546A" w:themeColor="text2"/>
          <w:sz w:val="22"/>
          <w:szCs w:val="22"/>
        </w:rPr>
        <w:t>Key transformations applied across the pipeline:</w:t>
      </w:r>
    </w:p>
    <w:p w14:paraId="04AC6C15"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Join </w:t>
      </w:r>
      <w:r w:rsidRPr="00A4654B">
        <w:rPr>
          <w:color w:val="44546A" w:themeColor="text2"/>
          <w:sz w:val="22"/>
          <w:szCs w:val="22"/>
        </w:rPr>
        <w:t xml:space="preserve">interactions with handling records on </w:t>
      </w:r>
      <w:proofErr w:type="spellStart"/>
      <w:r w:rsidRPr="00A4654B">
        <w:rPr>
          <w:color w:val="44546A" w:themeColor="text2"/>
          <w:sz w:val="22"/>
          <w:szCs w:val="22"/>
        </w:rPr>
        <w:t>interaction_id</w:t>
      </w:r>
      <w:proofErr w:type="spellEnd"/>
      <w:r w:rsidRPr="00A4654B">
        <w:rPr>
          <w:color w:val="44546A" w:themeColor="text2"/>
          <w:sz w:val="22"/>
          <w:szCs w:val="22"/>
        </w:rPr>
        <w:t xml:space="preserve"> to create a unified analytical dataset.</w:t>
      </w:r>
    </w:p>
    <w:p w14:paraId="65BB115B"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Enrich </w:t>
      </w:r>
      <w:r w:rsidRPr="00A4654B">
        <w:rPr>
          <w:color w:val="44546A" w:themeColor="text2"/>
          <w:sz w:val="22"/>
          <w:szCs w:val="22"/>
        </w:rPr>
        <w:t>with hotel metadata (type, size, city, region).</w:t>
      </w:r>
    </w:p>
    <w:p w14:paraId="5495C4F2"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Feature engineering: </w:t>
      </w:r>
      <w:r w:rsidRPr="00A4654B">
        <w:rPr>
          <w:color w:val="44546A" w:themeColor="text2"/>
          <w:sz w:val="22"/>
          <w:szCs w:val="22"/>
        </w:rPr>
        <w:t xml:space="preserve">month, quarter, weekday, time period, </w:t>
      </w:r>
      <w:proofErr w:type="spellStart"/>
      <w:r w:rsidRPr="00A4654B">
        <w:rPr>
          <w:color w:val="44546A" w:themeColor="text2"/>
          <w:sz w:val="22"/>
          <w:szCs w:val="22"/>
        </w:rPr>
        <w:t>hotel_size_category</w:t>
      </w:r>
      <w:proofErr w:type="spellEnd"/>
      <w:r w:rsidRPr="00A4654B">
        <w:rPr>
          <w:color w:val="44546A" w:themeColor="text2"/>
          <w:sz w:val="22"/>
          <w:szCs w:val="22"/>
        </w:rPr>
        <w:t xml:space="preserve">, </w:t>
      </w:r>
      <w:proofErr w:type="spellStart"/>
      <w:r w:rsidRPr="00A4654B">
        <w:rPr>
          <w:color w:val="44546A" w:themeColor="text2"/>
          <w:sz w:val="22"/>
          <w:szCs w:val="22"/>
        </w:rPr>
        <w:t>response_speed</w:t>
      </w:r>
      <w:proofErr w:type="spellEnd"/>
      <w:r w:rsidRPr="00A4654B">
        <w:rPr>
          <w:color w:val="44546A" w:themeColor="text2"/>
          <w:sz w:val="22"/>
          <w:szCs w:val="22"/>
        </w:rPr>
        <w:t xml:space="preserve"> tier.</w:t>
      </w:r>
    </w:p>
    <w:p w14:paraId="10B15F8B"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Derived metrics: </w:t>
      </w:r>
      <w:r w:rsidRPr="00A4654B">
        <w:rPr>
          <w:color w:val="44546A" w:themeColor="text2"/>
          <w:sz w:val="22"/>
          <w:szCs w:val="22"/>
        </w:rPr>
        <w:t>response time delta, resolution rate, automation rate, throughput capacity.</w:t>
      </w:r>
    </w:p>
    <w:p w14:paraId="7FAB12FC" w14:textId="77777777" w:rsidR="00505F82" w:rsidRPr="00A4654B" w:rsidRDefault="009F17DA">
      <w:r w:rsidRPr="00A4654B">
        <w:br w:type="page"/>
      </w:r>
    </w:p>
    <w:p w14:paraId="6104564A" w14:textId="490CB9ED" w:rsidR="00505F82" w:rsidRPr="00A4654B" w:rsidRDefault="00066AA5">
      <w:pPr>
        <w:spacing w:before="360" w:after="80"/>
        <w:rPr>
          <w:b/>
          <w:bCs/>
          <w:color w:val="1F3864" w:themeColor="accent1" w:themeShade="80"/>
          <w:sz w:val="24"/>
          <w:szCs w:val="24"/>
        </w:rPr>
      </w:pPr>
      <w:r w:rsidRPr="00A4654B">
        <w:rPr>
          <w:b/>
          <w:bCs/>
          <w:color w:val="1F3864" w:themeColor="accent1" w:themeShade="80"/>
          <w:sz w:val="24"/>
          <w:szCs w:val="24"/>
        </w:rPr>
        <w:lastRenderedPageBreak/>
        <w:br/>
        <w:t xml:space="preserve">4. </w:t>
      </w:r>
      <w:r w:rsidR="009F17DA" w:rsidRPr="00A4654B">
        <w:rPr>
          <w:b/>
          <w:bCs/>
          <w:color w:val="1F3864" w:themeColor="accent1" w:themeShade="80"/>
          <w:sz w:val="24"/>
          <w:szCs w:val="24"/>
        </w:rPr>
        <w:t>DATA QUALITY ASSESSMENT</w:t>
      </w:r>
    </w:p>
    <w:p w14:paraId="7E6F41C0"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4.1  Missing</w:t>
      </w:r>
      <w:proofErr w:type="gramEnd"/>
      <w:r w:rsidRPr="00A4654B">
        <w:rPr>
          <w:b/>
          <w:bCs/>
          <w:color w:val="1F3864" w:themeColor="accent1" w:themeShade="80"/>
          <w:sz w:val="24"/>
          <w:szCs w:val="24"/>
        </w:rPr>
        <w:t xml:space="preserve"> Values</w:t>
      </w:r>
    </w:p>
    <w:tbl>
      <w:tblPr>
        <w:tblW w:w="9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2386"/>
        <w:gridCol w:w="2386"/>
        <w:gridCol w:w="2156"/>
      </w:tblGrid>
      <w:tr w:rsidR="00505F82" w:rsidRPr="00A4654B" w14:paraId="20CE7483" w14:textId="77777777" w:rsidTr="00066AA5">
        <w:trPr>
          <w:trHeight w:val="246"/>
          <w:tblHeader/>
        </w:trPr>
        <w:tc>
          <w:tcPr>
            <w:tcW w:w="2803"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0D3A6009" w14:textId="77777777" w:rsidR="00505F82" w:rsidRPr="00A4654B" w:rsidRDefault="009F17DA">
            <w:pPr>
              <w:rPr>
                <w:rFonts w:ascii="Segoe UI" w:hAnsi="Segoe UI" w:cs="Segoe UI"/>
                <w:color w:val="FFFFFF" w:themeColor="background1"/>
              </w:rPr>
            </w:pPr>
            <w:r w:rsidRPr="00A4654B">
              <w:rPr>
                <w:rFonts w:ascii="Segoe UI" w:hAnsi="Segoe UI" w:cs="Segoe UI"/>
                <w:b/>
                <w:bCs/>
                <w:color w:val="FFFFFF" w:themeColor="background1"/>
                <w:sz w:val="20"/>
                <w:szCs w:val="20"/>
              </w:rPr>
              <w:t>Field</w:t>
            </w:r>
          </w:p>
        </w:tc>
        <w:tc>
          <w:tcPr>
            <w:tcW w:w="2386"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1382E15C" w14:textId="77777777" w:rsidR="00505F82" w:rsidRPr="00A4654B" w:rsidRDefault="009F17DA">
            <w:pPr>
              <w:rPr>
                <w:rFonts w:ascii="Segoe UI" w:hAnsi="Segoe UI" w:cs="Segoe UI"/>
                <w:color w:val="FFFFFF" w:themeColor="background1"/>
              </w:rPr>
            </w:pPr>
            <w:r w:rsidRPr="00A4654B">
              <w:rPr>
                <w:rFonts w:ascii="Segoe UI" w:hAnsi="Segoe UI" w:cs="Segoe UI"/>
                <w:b/>
                <w:bCs/>
                <w:color w:val="FFFFFF" w:themeColor="background1"/>
                <w:sz w:val="20"/>
                <w:szCs w:val="20"/>
              </w:rPr>
              <w:t>Missing %</w:t>
            </w:r>
          </w:p>
        </w:tc>
        <w:tc>
          <w:tcPr>
            <w:tcW w:w="2386"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1F0C40B8" w14:textId="77777777" w:rsidR="00505F82" w:rsidRPr="00A4654B" w:rsidRDefault="009F17DA">
            <w:pPr>
              <w:rPr>
                <w:rFonts w:ascii="Segoe UI" w:hAnsi="Segoe UI" w:cs="Segoe UI"/>
                <w:color w:val="FFFFFF" w:themeColor="background1"/>
              </w:rPr>
            </w:pPr>
            <w:r w:rsidRPr="00A4654B">
              <w:rPr>
                <w:rFonts w:ascii="Segoe UI" w:hAnsi="Segoe UI" w:cs="Segoe UI"/>
                <w:b/>
                <w:bCs/>
                <w:color w:val="FFFFFF" w:themeColor="background1"/>
                <w:sz w:val="20"/>
                <w:szCs w:val="20"/>
              </w:rPr>
              <w:t>Handling</w:t>
            </w:r>
          </w:p>
        </w:tc>
        <w:tc>
          <w:tcPr>
            <w:tcW w:w="2156"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341B9275" w14:textId="77777777" w:rsidR="00505F82" w:rsidRPr="00A4654B" w:rsidRDefault="009F17DA">
            <w:pPr>
              <w:rPr>
                <w:rFonts w:ascii="Segoe UI" w:hAnsi="Segoe UI" w:cs="Segoe UI"/>
                <w:color w:val="FFFFFF" w:themeColor="background1"/>
              </w:rPr>
            </w:pPr>
            <w:r w:rsidRPr="00A4654B">
              <w:rPr>
                <w:rFonts w:ascii="Segoe UI" w:hAnsi="Segoe UI" w:cs="Segoe UI"/>
                <w:b/>
                <w:bCs/>
                <w:color w:val="FFFFFF" w:themeColor="background1"/>
                <w:sz w:val="20"/>
                <w:szCs w:val="20"/>
              </w:rPr>
              <w:t>Impact</w:t>
            </w:r>
          </w:p>
        </w:tc>
      </w:tr>
      <w:tr w:rsidR="00505F82" w:rsidRPr="00A4654B" w14:paraId="23643F26" w14:textId="77777777" w:rsidTr="008664F8">
        <w:trPr>
          <w:trHeight w:val="493"/>
        </w:trPr>
        <w:tc>
          <w:tcPr>
            <w:tcW w:w="280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2B588F8C" w14:textId="426A6EDB" w:rsidR="00505F82" w:rsidRPr="00A4654B" w:rsidRDefault="008664F8">
            <w:pPr>
              <w:rPr>
                <w:rFonts w:ascii="Segoe UI" w:hAnsi="Segoe UI" w:cs="Segoe UI"/>
                <w:color w:val="1F3864" w:themeColor="accent1" w:themeShade="80"/>
              </w:rPr>
            </w:pPr>
            <w:r w:rsidRPr="00A4654B">
              <w:rPr>
                <w:rFonts w:ascii="Segoe UI" w:hAnsi="Segoe UI" w:cs="Segoe UI"/>
                <w:color w:val="1F3864" w:themeColor="accent1" w:themeShade="80"/>
                <w:sz w:val="20"/>
                <w:szCs w:val="20"/>
              </w:rPr>
              <w:t>l</w:t>
            </w:r>
            <w:r w:rsidR="009F17DA" w:rsidRPr="00A4654B">
              <w:rPr>
                <w:rFonts w:ascii="Segoe UI" w:hAnsi="Segoe UI" w:cs="Segoe UI"/>
                <w:color w:val="1F3864" w:themeColor="accent1" w:themeShade="80"/>
                <w:sz w:val="20"/>
                <w:szCs w:val="20"/>
              </w:rPr>
              <w:t>anguage</w:t>
            </w:r>
          </w:p>
        </w:tc>
        <w:tc>
          <w:tcPr>
            <w:tcW w:w="238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F87AC0C" w14:textId="77777777" w:rsidR="00505F82" w:rsidRPr="00A4654B" w:rsidRDefault="009F17DA">
            <w:pPr>
              <w:rPr>
                <w:rFonts w:ascii="Segoe UI" w:hAnsi="Segoe UI" w:cs="Segoe UI"/>
                <w:b/>
                <w:bCs/>
                <w:color w:val="1F3864" w:themeColor="accent1" w:themeShade="80"/>
              </w:rPr>
            </w:pPr>
            <w:r w:rsidRPr="00A4654B">
              <w:rPr>
                <w:rFonts w:ascii="Segoe UI" w:hAnsi="Segoe UI" w:cs="Segoe UI"/>
                <w:b/>
                <w:bCs/>
                <w:color w:val="1F3864" w:themeColor="accent1" w:themeShade="80"/>
                <w:sz w:val="20"/>
                <w:szCs w:val="20"/>
              </w:rPr>
              <w:t>17.84%</w:t>
            </w:r>
          </w:p>
        </w:tc>
        <w:tc>
          <w:tcPr>
            <w:tcW w:w="238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2E03F6C"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Imputed by hotel location</w:t>
            </w:r>
          </w:p>
        </w:tc>
        <w:tc>
          <w:tcPr>
            <w:tcW w:w="215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FEDDDD6"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Low</w:t>
            </w:r>
          </w:p>
        </w:tc>
      </w:tr>
      <w:tr w:rsidR="00505F82" w:rsidRPr="00A4654B" w14:paraId="2A59C8B4" w14:textId="77777777" w:rsidTr="007E528A">
        <w:trPr>
          <w:trHeight w:val="246"/>
        </w:trPr>
        <w:tc>
          <w:tcPr>
            <w:tcW w:w="280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7D75791" w14:textId="77777777" w:rsidR="00505F82" w:rsidRPr="00A4654B" w:rsidRDefault="009F17DA">
            <w:pPr>
              <w:rPr>
                <w:rFonts w:ascii="Segoe UI" w:hAnsi="Segoe UI" w:cs="Segoe UI"/>
                <w:color w:val="1F3864" w:themeColor="accent1" w:themeShade="80"/>
              </w:rPr>
            </w:pPr>
            <w:proofErr w:type="spellStart"/>
            <w:r w:rsidRPr="00A4654B">
              <w:rPr>
                <w:rFonts w:ascii="Segoe UI" w:hAnsi="Segoe UI" w:cs="Segoe UI"/>
                <w:color w:val="1F3864" w:themeColor="accent1" w:themeShade="80"/>
                <w:sz w:val="20"/>
                <w:szCs w:val="20"/>
              </w:rPr>
              <w:t>request_type</w:t>
            </w:r>
            <w:proofErr w:type="spellEnd"/>
          </w:p>
        </w:tc>
        <w:tc>
          <w:tcPr>
            <w:tcW w:w="238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B472971" w14:textId="77777777" w:rsidR="00505F82" w:rsidRPr="00A4654B" w:rsidRDefault="009F17DA">
            <w:pPr>
              <w:rPr>
                <w:rFonts w:ascii="Segoe UI" w:hAnsi="Segoe UI" w:cs="Segoe UI"/>
                <w:b/>
                <w:bCs/>
                <w:color w:val="1F3864" w:themeColor="accent1" w:themeShade="80"/>
              </w:rPr>
            </w:pPr>
            <w:r w:rsidRPr="00A4654B">
              <w:rPr>
                <w:rFonts w:ascii="Segoe UI" w:hAnsi="Segoe UI" w:cs="Segoe UI"/>
                <w:b/>
                <w:bCs/>
                <w:color w:val="1F3864" w:themeColor="accent1" w:themeShade="80"/>
                <w:sz w:val="20"/>
                <w:szCs w:val="20"/>
              </w:rPr>
              <w:t>0.24%</w:t>
            </w:r>
          </w:p>
        </w:tc>
        <w:tc>
          <w:tcPr>
            <w:tcW w:w="238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40DD719"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Replaced NULL → N/A</w:t>
            </w:r>
          </w:p>
        </w:tc>
        <w:tc>
          <w:tcPr>
            <w:tcW w:w="215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201CE72"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Low</w:t>
            </w:r>
          </w:p>
        </w:tc>
      </w:tr>
      <w:tr w:rsidR="00505F82" w:rsidRPr="00A4654B" w14:paraId="14E153E1" w14:textId="77777777" w:rsidTr="008664F8">
        <w:trPr>
          <w:trHeight w:val="246"/>
        </w:trPr>
        <w:tc>
          <w:tcPr>
            <w:tcW w:w="280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51755A56" w14:textId="77777777" w:rsidR="00505F82" w:rsidRPr="00A4654B" w:rsidRDefault="009F17DA">
            <w:pPr>
              <w:rPr>
                <w:rFonts w:ascii="Segoe UI" w:hAnsi="Segoe UI" w:cs="Segoe UI"/>
                <w:color w:val="1F3864" w:themeColor="accent1" w:themeShade="80"/>
              </w:rPr>
            </w:pPr>
            <w:proofErr w:type="spellStart"/>
            <w:r w:rsidRPr="00A4654B">
              <w:rPr>
                <w:rFonts w:ascii="Segoe UI" w:hAnsi="Segoe UI" w:cs="Segoe UI"/>
                <w:color w:val="1F3864" w:themeColor="accent1" w:themeShade="80"/>
                <w:sz w:val="20"/>
                <w:szCs w:val="20"/>
              </w:rPr>
              <w:t>response_time_s</w:t>
            </w:r>
            <w:proofErr w:type="spellEnd"/>
          </w:p>
        </w:tc>
        <w:tc>
          <w:tcPr>
            <w:tcW w:w="238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E1770E2" w14:textId="77777777" w:rsidR="00505F82" w:rsidRPr="00A4654B" w:rsidRDefault="009F17DA">
            <w:pPr>
              <w:rPr>
                <w:rFonts w:ascii="Segoe UI" w:hAnsi="Segoe UI" w:cs="Segoe UI"/>
                <w:b/>
                <w:bCs/>
                <w:color w:val="1F3864" w:themeColor="accent1" w:themeShade="80"/>
              </w:rPr>
            </w:pPr>
            <w:r w:rsidRPr="00A4654B">
              <w:rPr>
                <w:rFonts w:ascii="Segoe UI" w:hAnsi="Segoe UI" w:cs="Segoe UI"/>
                <w:b/>
                <w:bCs/>
                <w:color w:val="1F3864" w:themeColor="accent1" w:themeShade="80"/>
                <w:sz w:val="20"/>
                <w:szCs w:val="20"/>
              </w:rPr>
              <w:t>0.53%</w:t>
            </w:r>
          </w:p>
        </w:tc>
        <w:tc>
          <w:tcPr>
            <w:tcW w:w="238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4524733"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Negatives set to NULL</w:t>
            </w:r>
          </w:p>
        </w:tc>
        <w:tc>
          <w:tcPr>
            <w:tcW w:w="215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638232BC"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Medium</w:t>
            </w:r>
          </w:p>
        </w:tc>
      </w:tr>
      <w:tr w:rsidR="00505F82" w:rsidRPr="00A4654B" w14:paraId="1283E3C8" w14:textId="77777777" w:rsidTr="007E528A">
        <w:trPr>
          <w:trHeight w:val="493"/>
        </w:trPr>
        <w:tc>
          <w:tcPr>
            <w:tcW w:w="280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35BA2B3"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resolved</w:t>
            </w:r>
          </w:p>
        </w:tc>
        <w:tc>
          <w:tcPr>
            <w:tcW w:w="238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D7D7D34" w14:textId="77777777" w:rsidR="00505F82" w:rsidRPr="00A4654B" w:rsidRDefault="009F17DA">
            <w:pPr>
              <w:rPr>
                <w:rFonts w:ascii="Segoe UI" w:hAnsi="Segoe UI" w:cs="Segoe UI"/>
                <w:b/>
                <w:bCs/>
                <w:color w:val="1F3864" w:themeColor="accent1" w:themeShade="80"/>
              </w:rPr>
            </w:pPr>
            <w:r w:rsidRPr="00A4654B">
              <w:rPr>
                <w:rFonts w:ascii="Segoe UI" w:hAnsi="Segoe UI" w:cs="Segoe UI"/>
                <w:b/>
                <w:bCs/>
                <w:color w:val="1F3864" w:themeColor="accent1" w:themeShade="80"/>
                <w:sz w:val="20"/>
                <w:szCs w:val="20"/>
              </w:rPr>
              <w:t>0.18%</w:t>
            </w:r>
          </w:p>
        </w:tc>
        <w:tc>
          <w:tcPr>
            <w:tcW w:w="238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238F501"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NULL kept (minimal volume)</w:t>
            </w:r>
          </w:p>
        </w:tc>
        <w:tc>
          <w:tcPr>
            <w:tcW w:w="215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E1BFB4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Low</w:t>
            </w:r>
          </w:p>
        </w:tc>
      </w:tr>
    </w:tbl>
    <w:p w14:paraId="68C6356A" w14:textId="77777777" w:rsidR="00505F82" w:rsidRPr="00A4654B" w:rsidRDefault="009F17DA">
      <w:pPr>
        <w:spacing w:before="40" w:after="160"/>
        <w:jc w:val="center"/>
      </w:pPr>
      <w:r w:rsidRPr="00A4654B">
        <w:rPr>
          <w:i/>
          <w:iCs/>
          <w:color w:val="8A8AAA"/>
          <w:sz w:val="18"/>
          <w:szCs w:val="18"/>
        </w:rPr>
        <w:t>Table 2. Missing value summary across both tables.</w:t>
      </w:r>
    </w:p>
    <w:p w14:paraId="16FC0179" w14:textId="77777777"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4.2  Duplicates</w:t>
      </w:r>
      <w:proofErr w:type="gramEnd"/>
    </w:p>
    <w:p w14:paraId="5CD129E4" w14:textId="77777777" w:rsidR="00505F82" w:rsidRPr="00A4654B" w:rsidRDefault="009F17DA">
      <w:pPr>
        <w:spacing w:after="120"/>
        <w:jc w:val="both"/>
        <w:rPr>
          <w:color w:val="44546A" w:themeColor="text2"/>
          <w:sz w:val="22"/>
          <w:szCs w:val="22"/>
        </w:rPr>
      </w:pPr>
      <w:r w:rsidRPr="00A4654B">
        <w:rPr>
          <w:color w:val="44546A" w:themeColor="text2"/>
          <w:sz w:val="22"/>
          <w:szCs w:val="22"/>
        </w:rPr>
        <w:t>Duplicate analysis was performed on both the interactions and handling tables. The strategy differed by duplicate type:</w:t>
      </w:r>
    </w:p>
    <w:p w14:paraId="5F40ECBD"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Same </w:t>
      </w:r>
      <w:proofErr w:type="spellStart"/>
      <w:r w:rsidRPr="00A4654B">
        <w:rPr>
          <w:b/>
          <w:bCs/>
          <w:color w:val="44546A" w:themeColor="text2"/>
          <w:sz w:val="22"/>
          <w:szCs w:val="22"/>
        </w:rPr>
        <w:t>hotel_id</w:t>
      </w:r>
      <w:proofErr w:type="spellEnd"/>
      <w:r w:rsidRPr="00A4654B">
        <w:rPr>
          <w:b/>
          <w:bCs/>
          <w:color w:val="44546A" w:themeColor="text2"/>
          <w:sz w:val="22"/>
          <w:szCs w:val="22"/>
        </w:rPr>
        <w:t xml:space="preserve"> + </w:t>
      </w:r>
      <w:proofErr w:type="spellStart"/>
      <w:r w:rsidRPr="00A4654B">
        <w:rPr>
          <w:b/>
          <w:bCs/>
          <w:color w:val="44546A" w:themeColor="text2"/>
          <w:sz w:val="22"/>
          <w:szCs w:val="22"/>
        </w:rPr>
        <w:t>interaction_id</w:t>
      </w:r>
      <w:proofErr w:type="spellEnd"/>
      <w:r w:rsidRPr="00A4654B">
        <w:rPr>
          <w:b/>
          <w:bCs/>
          <w:color w:val="44546A" w:themeColor="text2"/>
          <w:sz w:val="22"/>
          <w:szCs w:val="22"/>
        </w:rPr>
        <w:t xml:space="preserve">: </w:t>
      </w:r>
      <w:r w:rsidRPr="00A4654B">
        <w:rPr>
          <w:color w:val="44546A" w:themeColor="text2"/>
          <w:sz w:val="22"/>
          <w:szCs w:val="22"/>
        </w:rPr>
        <w:t>15 records deleted, keeping earliest occurrence.</w:t>
      </w:r>
    </w:p>
    <w:p w14:paraId="58C6F17D"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Same </w:t>
      </w:r>
      <w:proofErr w:type="spellStart"/>
      <w:r w:rsidRPr="00A4654B">
        <w:rPr>
          <w:b/>
          <w:bCs/>
          <w:color w:val="44546A" w:themeColor="text2"/>
          <w:sz w:val="22"/>
          <w:szCs w:val="22"/>
        </w:rPr>
        <w:t>interaction_id</w:t>
      </w:r>
      <w:proofErr w:type="spellEnd"/>
      <w:r w:rsidRPr="00A4654B">
        <w:rPr>
          <w:b/>
          <w:bCs/>
          <w:color w:val="44546A" w:themeColor="text2"/>
          <w:sz w:val="22"/>
          <w:szCs w:val="22"/>
        </w:rPr>
        <w:t xml:space="preserve"> across multiple hotels: </w:t>
      </w:r>
      <w:r w:rsidRPr="00A4654B">
        <w:rPr>
          <w:color w:val="44546A" w:themeColor="text2"/>
          <w:sz w:val="22"/>
          <w:szCs w:val="22"/>
        </w:rPr>
        <w:t xml:space="preserve">Earliest timestamp retained; </w:t>
      </w:r>
      <w:proofErr w:type="spellStart"/>
      <w:r w:rsidRPr="00A4654B">
        <w:rPr>
          <w:color w:val="44546A" w:themeColor="text2"/>
          <w:sz w:val="22"/>
          <w:szCs w:val="22"/>
        </w:rPr>
        <w:t>hotel_unknown</w:t>
      </w:r>
      <w:proofErr w:type="spellEnd"/>
      <w:r w:rsidRPr="00A4654B">
        <w:rPr>
          <w:color w:val="44546A" w:themeColor="text2"/>
          <w:sz w:val="22"/>
          <w:szCs w:val="22"/>
        </w:rPr>
        <w:t xml:space="preserve"> cases removed (4 cases).</w:t>
      </w:r>
    </w:p>
    <w:p w14:paraId="632B38A7"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Handling duplicates: </w:t>
      </w:r>
      <w:r w:rsidRPr="00A4654B">
        <w:rPr>
          <w:color w:val="44546A" w:themeColor="text2"/>
          <w:sz w:val="22"/>
          <w:szCs w:val="22"/>
        </w:rPr>
        <w:t xml:space="preserve">9 records (0.25%) — all removed based on </w:t>
      </w:r>
      <w:proofErr w:type="spellStart"/>
      <w:r w:rsidRPr="00A4654B">
        <w:rPr>
          <w:color w:val="44546A" w:themeColor="text2"/>
          <w:sz w:val="22"/>
          <w:szCs w:val="22"/>
        </w:rPr>
        <w:t>interaction_id</w:t>
      </w:r>
      <w:proofErr w:type="spellEnd"/>
      <w:r w:rsidRPr="00A4654B">
        <w:rPr>
          <w:color w:val="44546A" w:themeColor="text2"/>
          <w:sz w:val="22"/>
          <w:szCs w:val="22"/>
        </w:rPr>
        <w:t xml:space="preserve"> uniqueness.</w:t>
      </w:r>
    </w:p>
    <w:p w14:paraId="0C293C42" w14:textId="77777777" w:rsidR="00505F82" w:rsidRPr="00A4654B" w:rsidRDefault="00505F82">
      <w:pPr>
        <w:spacing w:after="80"/>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1940"/>
        <w:gridCol w:w="1940"/>
        <w:gridCol w:w="2140"/>
      </w:tblGrid>
      <w:tr w:rsidR="00505F82" w:rsidRPr="00A4654B" w14:paraId="7359CEAD" w14:textId="77777777" w:rsidTr="00CD2F04">
        <w:trPr>
          <w:trHeight w:val="260"/>
          <w:tblHeader/>
        </w:trPr>
        <w:tc>
          <w:tcPr>
            <w:tcW w:w="3638"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24F95E6F" w14:textId="77777777" w:rsidR="00505F82" w:rsidRPr="00A4654B" w:rsidRDefault="009F17DA">
            <w:pPr>
              <w:rPr>
                <w:rFonts w:ascii="Segoe UI" w:hAnsi="Segoe UI" w:cs="Segoe UI"/>
                <w:color w:val="FFFFFF" w:themeColor="background1"/>
              </w:rPr>
            </w:pPr>
            <w:r w:rsidRPr="00A4654B">
              <w:rPr>
                <w:rFonts w:ascii="Segoe UI" w:hAnsi="Segoe UI" w:cs="Segoe UI"/>
                <w:b/>
                <w:bCs/>
                <w:color w:val="FFFFFF" w:themeColor="background1"/>
                <w:sz w:val="20"/>
                <w:szCs w:val="20"/>
              </w:rPr>
              <w:t>Stage</w:t>
            </w:r>
          </w:p>
        </w:tc>
        <w:tc>
          <w:tcPr>
            <w:tcW w:w="194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0DA8937B" w14:textId="77777777" w:rsidR="00505F82" w:rsidRPr="00A4654B" w:rsidRDefault="009F17DA">
            <w:pPr>
              <w:jc w:val="center"/>
              <w:rPr>
                <w:rFonts w:ascii="Segoe UI" w:hAnsi="Segoe UI" w:cs="Segoe UI"/>
                <w:color w:val="FFFFFF" w:themeColor="background1"/>
              </w:rPr>
            </w:pPr>
            <w:r w:rsidRPr="00A4654B">
              <w:rPr>
                <w:rFonts w:ascii="Segoe UI" w:hAnsi="Segoe UI" w:cs="Segoe UI"/>
                <w:b/>
                <w:bCs/>
                <w:color w:val="FFFFFF" w:themeColor="background1"/>
                <w:sz w:val="20"/>
                <w:szCs w:val="20"/>
              </w:rPr>
              <w:t>Interactions</w:t>
            </w:r>
          </w:p>
        </w:tc>
        <w:tc>
          <w:tcPr>
            <w:tcW w:w="194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172E9048" w14:textId="77777777" w:rsidR="00505F82" w:rsidRPr="00A4654B" w:rsidRDefault="009F17DA">
            <w:pPr>
              <w:jc w:val="center"/>
              <w:rPr>
                <w:rFonts w:ascii="Segoe UI" w:hAnsi="Segoe UI" w:cs="Segoe UI"/>
                <w:color w:val="FFFFFF" w:themeColor="background1"/>
              </w:rPr>
            </w:pPr>
            <w:r w:rsidRPr="00A4654B">
              <w:rPr>
                <w:rFonts w:ascii="Segoe UI" w:hAnsi="Segoe UI" w:cs="Segoe UI"/>
                <w:b/>
                <w:bCs/>
                <w:color w:val="FFFFFF" w:themeColor="background1"/>
                <w:sz w:val="20"/>
                <w:szCs w:val="20"/>
              </w:rPr>
              <w:t>Handling</w:t>
            </w:r>
          </w:p>
        </w:tc>
        <w:tc>
          <w:tcPr>
            <w:tcW w:w="214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7061CF47" w14:textId="77777777" w:rsidR="00505F82" w:rsidRPr="00A4654B" w:rsidRDefault="009F17DA">
            <w:pPr>
              <w:jc w:val="center"/>
              <w:rPr>
                <w:rFonts w:ascii="Segoe UI" w:hAnsi="Segoe UI" w:cs="Segoe UI"/>
                <w:color w:val="FFFFFF" w:themeColor="background1"/>
              </w:rPr>
            </w:pPr>
            <w:r w:rsidRPr="00A4654B">
              <w:rPr>
                <w:rFonts w:ascii="Segoe UI" w:hAnsi="Segoe UI" w:cs="Segoe UI"/>
                <w:b/>
                <w:bCs/>
                <w:color w:val="FFFFFF" w:themeColor="background1"/>
                <w:sz w:val="20"/>
                <w:szCs w:val="20"/>
              </w:rPr>
              <w:t>Retention</w:t>
            </w:r>
          </w:p>
        </w:tc>
      </w:tr>
      <w:tr w:rsidR="00505F82" w:rsidRPr="00A4654B" w14:paraId="20B290AC" w14:textId="77777777" w:rsidTr="00CD2F04">
        <w:trPr>
          <w:trHeight w:val="287"/>
        </w:trPr>
        <w:tc>
          <w:tcPr>
            <w:tcW w:w="3638"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575AB4AA"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Original records (raw)</w:t>
            </w:r>
          </w:p>
        </w:tc>
        <w:tc>
          <w:tcPr>
            <w:tcW w:w="19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DD1B44D"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5,033</w:t>
            </w:r>
          </w:p>
        </w:tc>
        <w:tc>
          <w:tcPr>
            <w:tcW w:w="19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0FEBFF3"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3,610</w:t>
            </w:r>
          </w:p>
        </w:tc>
        <w:tc>
          <w:tcPr>
            <w:tcW w:w="21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81675D0"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100%</w:t>
            </w:r>
          </w:p>
        </w:tc>
      </w:tr>
      <w:tr w:rsidR="00505F82" w:rsidRPr="00A4654B" w14:paraId="6178F5E3" w14:textId="77777777" w:rsidTr="007E528A">
        <w:trPr>
          <w:trHeight w:val="269"/>
        </w:trPr>
        <w:tc>
          <w:tcPr>
            <w:tcW w:w="3638"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D64C8D5"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After cleaning</w:t>
            </w:r>
          </w:p>
        </w:tc>
        <w:tc>
          <w:tcPr>
            <w:tcW w:w="19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1E7995FB"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4,740</w:t>
            </w:r>
          </w:p>
        </w:tc>
        <w:tc>
          <w:tcPr>
            <w:tcW w:w="19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97B88BD"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3,292</w:t>
            </w:r>
          </w:p>
        </w:tc>
        <w:tc>
          <w:tcPr>
            <w:tcW w:w="21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3398A3C"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94.2% / 91.2%</w:t>
            </w:r>
          </w:p>
        </w:tc>
      </w:tr>
      <w:tr w:rsidR="00505F82" w:rsidRPr="00A4654B" w14:paraId="4BC61D7A" w14:textId="77777777" w:rsidTr="00CD2F04">
        <w:trPr>
          <w:trHeight w:val="287"/>
        </w:trPr>
        <w:tc>
          <w:tcPr>
            <w:tcW w:w="3638"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87DFA5A"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Records removed</w:t>
            </w:r>
          </w:p>
        </w:tc>
        <w:tc>
          <w:tcPr>
            <w:tcW w:w="19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3FA3653"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293</w:t>
            </w:r>
          </w:p>
        </w:tc>
        <w:tc>
          <w:tcPr>
            <w:tcW w:w="19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102C9B9"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318</w:t>
            </w:r>
          </w:p>
        </w:tc>
        <w:tc>
          <w:tcPr>
            <w:tcW w:w="214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63018131"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5.8% / 8.8%</w:t>
            </w:r>
          </w:p>
        </w:tc>
      </w:tr>
      <w:tr w:rsidR="00505F82" w:rsidRPr="00A4654B" w14:paraId="032B49A4" w14:textId="77777777" w:rsidTr="007E528A">
        <w:trPr>
          <w:trHeight w:val="305"/>
        </w:trPr>
        <w:tc>
          <w:tcPr>
            <w:tcW w:w="3638"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A65AD1C"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Final matched dataset</w:t>
            </w:r>
          </w:p>
        </w:tc>
        <w:tc>
          <w:tcPr>
            <w:tcW w:w="19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9AED233"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3,292</w:t>
            </w:r>
          </w:p>
        </w:tc>
        <w:tc>
          <w:tcPr>
            <w:tcW w:w="19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42C2F639"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3,292</w:t>
            </w:r>
          </w:p>
        </w:tc>
        <w:tc>
          <w:tcPr>
            <w:tcW w:w="214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4C6CC0BF"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100% match</w:t>
            </w:r>
          </w:p>
        </w:tc>
      </w:tr>
    </w:tbl>
    <w:p w14:paraId="2EB4BB6C" w14:textId="77777777" w:rsidR="00505F82" w:rsidRPr="00A4654B" w:rsidRDefault="009F17DA">
      <w:pPr>
        <w:spacing w:before="40" w:after="160"/>
        <w:jc w:val="center"/>
      </w:pPr>
      <w:r w:rsidRPr="00A4654B">
        <w:rPr>
          <w:i/>
          <w:iCs/>
          <w:color w:val="8A8AAA"/>
          <w:sz w:val="18"/>
          <w:szCs w:val="18"/>
        </w:rPr>
        <w:t>Table 3. Cleaning summary — interactions and handling tables.</w:t>
      </w:r>
    </w:p>
    <w:p w14:paraId="6686E378" w14:textId="7A791BFC" w:rsidR="00505F82" w:rsidRPr="00A4654B" w:rsidRDefault="009F17DA" w:rsidP="00066AA5">
      <w:pPr>
        <w:spacing w:before="360" w:after="80"/>
        <w:rPr>
          <w:b/>
          <w:bCs/>
          <w:color w:val="1F3864" w:themeColor="accent1" w:themeShade="80"/>
          <w:sz w:val="24"/>
          <w:szCs w:val="24"/>
        </w:rPr>
      </w:pPr>
      <w:proofErr w:type="gramStart"/>
      <w:r w:rsidRPr="00A4654B">
        <w:rPr>
          <w:b/>
          <w:bCs/>
          <w:color w:val="1F3864" w:themeColor="accent1" w:themeShade="80"/>
          <w:sz w:val="24"/>
          <w:szCs w:val="24"/>
        </w:rPr>
        <w:t>4.3  Standardisation</w:t>
      </w:r>
      <w:proofErr w:type="gramEnd"/>
      <w:r w:rsidR="00066AA5" w:rsidRPr="00A4654B">
        <w:rPr>
          <w:b/>
          <w:bCs/>
          <w:color w:val="1F3864" w:themeColor="accent1" w:themeShade="80"/>
          <w:sz w:val="24"/>
          <w:szCs w:val="24"/>
        </w:rPr>
        <w:br/>
      </w:r>
    </w:p>
    <w:p w14:paraId="5FD15D24"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hotel_99 </w:t>
      </w:r>
      <w:r w:rsidRPr="00A4654B">
        <w:rPr>
          <w:color w:val="44546A" w:themeColor="text2"/>
          <w:sz w:val="22"/>
          <w:szCs w:val="22"/>
        </w:rPr>
        <w:t>→ remapped to hotel_09; remaining unknown hotels set to "unknown" (438 records excluded from performance KPIs).</w:t>
      </w:r>
    </w:p>
    <w:p w14:paraId="7DEF1327"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channel: </w:t>
      </w:r>
      <w:r w:rsidRPr="00A4654B">
        <w:rPr>
          <w:color w:val="44546A" w:themeColor="text2"/>
          <w:sz w:val="22"/>
          <w:szCs w:val="22"/>
        </w:rPr>
        <w:t>"</w:t>
      </w:r>
      <w:proofErr w:type="spellStart"/>
      <w:r w:rsidRPr="00A4654B">
        <w:rPr>
          <w:color w:val="44546A" w:themeColor="text2"/>
          <w:sz w:val="22"/>
          <w:szCs w:val="22"/>
        </w:rPr>
        <w:t>websit_chat</w:t>
      </w:r>
      <w:proofErr w:type="spellEnd"/>
      <w:r w:rsidRPr="00A4654B">
        <w:rPr>
          <w:color w:val="44546A" w:themeColor="text2"/>
          <w:sz w:val="22"/>
          <w:szCs w:val="22"/>
        </w:rPr>
        <w:t>" corrected to "</w:t>
      </w:r>
      <w:proofErr w:type="spellStart"/>
      <w:r w:rsidRPr="00A4654B">
        <w:rPr>
          <w:color w:val="44546A" w:themeColor="text2"/>
          <w:sz w:val="22"/>
          <w:szCs w:val="22"/>
        </w:rPr>
        <w:t>website_chat</w:t>
      </w:r>
      <w:proofErr w:type="spellEnd"/>
      <w:r w:rsidRPr="00A4654B">
        <w:rPr>
          <w:color w:val="44546A" w:themeColor="text2"/>
          <w:sz w:val="22"/>
          <w:szCs w:val="22"/>
        </w:rPr>
        <w:t>".</w:t>
      </w:r>
    </w:p>
    <w:p w14:paraId="57BEC0A5"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language: </w:t>
      </w:r>
      <w:r w:rsidRPr="00A4654B">
        <w:rPr>
          <w:color w:val="44546A" w:themeColor="text2"/>
          <w:sz w:val="22"/>
          <w:szCs w:val="22"/>
        </w:rPr>
        <w:t>"NO ", "ENG" standardised to "NO", "EN".</w:t>
      </w:r>
    </w:p>
    <w:p w14:paraId="4BF14EFC"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resolved: </w:t>
      </w:r>
      <w:r w:rsidRPr="00A4654B">
        <w:rPr>
          <w:color w:val="44546A" w:themeColor="text2"/>
          <w:sz w:val="22"/>
          <w:szCs w:val="22"/>
        </w:rPr>
        <w:t xml:space="preserve">"yes"/"no" converted to TRUE/FALSE </w:t>
      </w:r>
      <w:proofErr w:type="spellStart"/>
      <w:r w:rsidRPr="00A4654B">
        <w:rPr>
          <w:color w:val="44546A" w:themeColor="text2"/>
          <w:sz w:val="22"/>
          <w:szCs w:val="22"/>
        </w:rPr>
        <w:t>boolean</w:t>
      </w:r>
      <w:proofErr w:type="spellEnd"/>
      <w:r w:rsidRPr="00A4654B">
        <w:rPr>
          <w:color w:val="44546A" w:themeColor="text2"/>
          <w:sz w:val="22"/>
          <w:szCs w:val="22"/>
        </w:rPr>
        <w:t>.</w:t>
      </w:r>
    </w:p>
    <w:p w14:paraId="036FF99C" w14:textId="77777777" w:rsidR="00505F82" w:rsidRPr="00A4654B" w:rsidRDefault="009F17DA">
      <w:pPr>
        <w:pStyle w:val="ListParagraph"/>
        <w:numPr>
          <w:ilvl w:val="0"/>
          <w:numId w:val="1"/>
        </w:numPr>
        <w:spacing w:before="40" w:after="40"/>
        <w:ind w:left="360"/>
        <w:rPr>
          <w:color w:val="44546A" w:themeColor="text2"/>
          <w:sz w:val="22"/>
          <w:szCs w:val="22"/>
        </w:rPr>
      </w:pPr>
      <w:r w:rsidRPr="00A4654B">
        <w:rPr>
          <w:b/>
          <w:bCs/>
          <w:color w:val="44546A" w:themeColor="text2"/>
          <w:sz w:val="22"/>
          <w:szCs w:val="22"/>
        </w:rPr>
        <w:t xml:space="preserve">complexity: </w:t>
      </w:r>
      <w:r w:rsidRPr="00A4654B">
        <w:rPr>
          <w:color w:val="44546A" w:themeColor="text2"/>
          <w:sz w:val="22"/>
          <w:szCs w:val="22"/>
        </w:rPr>
        <w:t>NULL values imputed with mode (most frequent category).</w:t>
      </w:r>
    </w:p>
    <w:p w14:paraId="79C783E6" w14:textId="77777777" w:rsidR="00505F82" w:rsidRPr="00A4654B" w:rsidRDefault="009F17DA">
      <w:pPr>
        <w:pStyle w:val="ListParagraph"/>
        <w:numPr>
          <w:ilvl w:val="0"/>
          <w:numId w:val="1"/>
        </w:numPr>
        <w:spacing w:before="40" w:after="40"/>
        <w:ind w:left="360"/>
        <w:rPr>
          <w:color w:val="44546A" w:themeColor="text2"/>
          <w:sz w:val="22"/>
          <w:szCs w:val="22"/>
        </w:rPr>
      </w:pPr>
      <w:proofErr w:type="spellStart"/>
      <w:r w:rsidRPr="00A4654B">
        <w:rPr>
          <w:b/>
          <w:bCs/>
          <w:color w:val="44546A" w:themeColor="text2"/>
          <w:sz w:val="22"/>
          <w:szCs w:val="22"/>
        </w:rPr>
        <w:t>request_type</w:t>
      </w:r>
      <w:proofErr w:type="spellEnd"/>
      <w:r w:rsidRPr="00A4654B">
        <w:rPr>
          <w:b/>
          <w:bCs/>
          <w:color w:val="44546A" w:themeColor="text2"/>
          <w:sz w:val="22"/>
          <w:szCs w:val="22"/>
        </w:rPr>
        <w:t xml:space="preserve">: </w:t>
      </w:r>
      <w:r w:rsidRPr="00A4654B">
        <w:rPr>
          <w:color w:val="44546A" w:themeColor="text2"/>
          <w:sz w:val="22"/>
          <w:szCs w:val="22"/>
        </w:rPr>
        <w:t>"</w:t>
      </w:r>
      <w:proofErr w:type="spellStart"/>
      <w:r w:rsidRPr="00A4654B">
        <w:rPr>
          <w:color w:val="44546A" w:themeColor="text2"/>
          <w:sz w:val="22"/>
          <w:szCs w:val="22"/>
        </w:rPr>
        <w:t>servce</w:t>
      </w:r>
      <w:proofErr w:type="spellEnd"/>
      <w:r w:rsidRPr="00A4654B">
        <w:rPr>
          <w:color w:val="44546A" w:themeColor="text2"/>
          <w:sz w:val="22"/>
          <w:szCs w:val="22"/>
        </w:rPr>
        <w:t>" corrected to "</w:t>
      </w:r>
      <w:proofErr w:type="spellStart"/>
      <w:r w:rsidRPr="00A4654B">
        <w:rPr>
          <w:color w:val="44546A" w:themeColor="text2"/>
          <w:sz w:val="22"/>
          <w:szCs w:val="22"/>
        </w:rPr>
        <w:t>service_request</w:t>
      </w:r>
      <w:proofErr w:type="spellEnd"/>
      <w:r w:rsidRPr="00A4654B">
        <w:rPr>
          <w:color w:val="44546A" w:themeColor="text2"/>
          <w:sz w:val="22"/>
          <w:szCs w:val="22"/>
        </w:rPr>
        <w:t>".</w:t>
      </w:r>
    </w:p>
    <w:p w14:paraId="761C1187" w14:textId="77777777" w:rsidR="00505F82" w:rsidRPr="00A4654B" w:rsidRDefault="009F17DA">
      <w:r w:rsidRPr="00A4654B">
        <w:br w:type="page"/>
      </w:r>
    </w:p>
    <w:p w14:paraId="2AF1C86D" w14:textId="543922E3" w:rsidR="00F05921" w:rsidRPr="00A4654B" w:rsidRDefault="00582E40" w:rsidP="00F05921">
      <w:pPr>
        <w:spacing w:before="360" w:after="80"/>
        <w:rPr>
          <w:b/>
          <w:bCs/>
          <w:color w:val="1F3864" w:themeColor="accent1" w:themeShade="80"/>
          <w:sz w:val="24"/>
          <w:szCs w:val="24"/>
        </w:rPr>
      </w:pPr>
      <w:r w:rsidRPr="00A4654B">
        <w:rPr>
          <w:b/>
          <w:bCs/>
          <w:color w:val="09129E"/>
          <w:sz w:val="24"/>
          <w:szCs w:val="24"/>
        </w:rPr>
        <w:lastRenderedPageBreak/>
        <w:br/>
      </w:r>
      <w:r w:rsidR="00A90E87" w:rsidRPr="00A4654B">
        <w:rPr>
          <w:b/>
          <w:bCs/>
          <w:color w:val="1F3864" w:themeColor="accent1" w:themeShade="80"/>
          <w:sz w:val="24"/>
          <w:szCs w:val="24"/>
        </w:rPr>
        <w:t>5.</w:t>
      </w:r>
      <w:r w:rsidR="009F17DA" w:rsidRPr="00A4654B">
        <w:rPr>
          <w:b/>
          <w:bCs/>
          <w:color w:val="1F3864" w:themeColor="accent1" w:themeShade="80"/>
          <w:sz w:val="24"/>
          <w:szCs w:val="24"/>
        </w:rPr>
        <w:t xml:space="preserve">  VOLUME ANALYSIS</w:t>
      </w:r>
    </w:p>
    <w:p w14:paraId="2EFC4E2F" w14:textId="37B07B98" w:rsidR="00F705E4" w:rsidRPr="00A4654B" w:rsidRDefault="00F705E4" w:rsidP="00F705E4">
      <w:pPr>
        <w:spacing w:before="180" w:after="80"/>
        <w:rPr>
          <w:b/>
          <w:bCs/>
          <w:color w:val="1F3864" w:themeColor="accent1" w:themeShade="80"/>
          <w:sz w:val="24"/>
          <w:szCs w:val="24"/>
        </w:rPr>
      </w:pPr>
      <w:r w:rsidRPr="00A4654B">
        <w:rPr>
          <w:b/>
          <w:bCs/>
          <w:color w:val="1F3864" w:themeColor="accent1" w:themeShade="80"/>
          <w:sz w:val="24"/>
          <w:szCs w:val="24"/>
        </w:rPr>
        <w:t xml:space="preserve">5.1 Distribution by </w:t>
      </w:r>
      <w:r w:rsidRPr="00A4654B">
        <w:rPr>
          <w:b/>
          <w:bCs/>
          <w:color w:val="1F3864" w:themeColor="accent1" w:themeShade="80"/>
          <w:sz w:val="24"/>
          <w:szCs w:val="24"/>
        </w:rPr>
        <w:t>Hotel</w:t>
      </w:r>
    </w:p>
    <w:p w14:paraId="0882383C" w14:textId="1136323C" w:rsidR="005133A0" w:rsidRPr="00A4654B" w:rsidRDefault="005133A0" w:rsidP="005133A0">
      <w:pPr>
        <w:spacing w:before="180" w:after="80" w:line="276" w:lineRule="auto"/>
        <w:jc w:val="both"/>
        <w:rPr>
          <w:color w:val="44546A" w:themeColor="text2"/>
          <w:sz w:val="22"/>
          <w:szCs w:val="22"/>
        </w:rPr>
      </w:pPr>
      <w:r w:rsidRPr="00A4654B">
        <w:rPr>
          <w:color w:val="44546A" w:themeColor="text2"/>
          <w:sz w:val="22"/>
          <w:szCs w:val="22"/>
        </w:rPr>
        <w:t xml:space="preserve">Lillehammer </w:t>
      </w:r>
      <w:r w:rsidR="00E81468">
        <w:rPr>
          <w:color w:val="44546A" w:themeColor="text2"/>
          <w:sz w:val="22"/>
          <w:szCs w:val="22"/>
        </w:rPr>
        <w:t>xxx</w:t>
      </w:r>
      <w:r w:rsidRPr="00A4654B">
        <w:rPr>
          <w:color w:val="44546A" w:themeColor="text2"/>
          <w:sz w:val="22"/>
          <w:szCs w:val="22"/>
        </w:rPr>
        <w:t xml:space="preserve"> leads AI-resolved interactions with 215 cases, followed closely by Bergen </w:t>
      </w:r>
      <w:r w:rsidR="00E81468">
        <w:rPr>
          <w:color w:val="44546A" w:themeColor="text2"/>
          <w:sz w:val="22"/>
          <w:szCs w:val="22"/>
        </w:rPr>
        <w:t>xxx</w:t>
      </w:r>
      <w:r w:rsidRPr="00A4654B">
        <w:rPr>
          <w:color w:val="44546A" w:themeColor="text2"/>
          <w:sz w:val="22"/>
          <w:szCs w:val="22"/>
        </w:rPr>
        <w:t xml:space="preserve"> and Oslo </w:t>
      </w:r>
      <w:r w:rsidR="00E81468">
        <w:rPr>
          <w:color w:val="44546A" w:themeColor="text2"/>
          <w:sz w:val="22"/>
          <w:szCs w:val="22"/>
        </w:rPr>
        <w:t>xxx</w:t>
      </w:r>
      <w:r w:rsidRPr="00A4654B">
        <w:rPr>
          <w:color w:val="44546A" w:themeColor="text2"/>
          <w:sz w:val="22"/>
          <w:szCs w:val="22"/>
        </w:rPr>
        <w:t>. The remaining properties show a consistent distribution between 135–165 interactions.</w:t>
      </w:r>
    </w:p>
    <w:p w14:paraId="5A2A307A" w14:textId="443FCC28" w:rsidR="00F705E4" w:rsidRPr="00A4654B" w:rsidRDefault="008F195B" w:rsidP="005133A0">
      <w:pPr>
        <w:spacing w:before="360" w:after="80"/>
        <w:jc w:val="center"/>
        <w:rPr>
          <w:b/>
          <w:bCs/>
          <w:color w:val="09129E"/>
          <w:sz w:val="24"/>
          <w:szCs w:val="24"/>
        </w:rPr>
      </w:pPr>
      <w:r>
        <w:rPr>
          <w:b/>
          <w:bCs/>
          <w:noProof/>
          <w:color w:val="09129E"/>
          <w:sz w:val="24"/>
          <w:szCs w:val="24"/>
        </w:rPr>
        <mc:AlternateContent>
          <mc:Choice Requires="wps">
            <w:drawing>
              <wp:anchor distT="0" distB="0" distL="114300" distR="114300" simplePos="0" relativeHeight="251681792" behindDoc="0" locked="0" layoutInCell="1" allowOverlap="1" wp14:anchorId="5CED68BF" wp14:editId="48D42F00">
                <wp:simplePos x="0" y="0"/>
                <wp:positionH relativeFrom="column">
                  <wp:posOffset>1399540</wp:posOffset>
                </wp:positionH>
                <wp:positionV relativeFrom="paragraph">
                  <wp:posOffset>1988185</wp:posOffset>
                </wp:positionV>
                <wp:extent cx="541020" cy="159385"/>
                <wp:effectExtent l="209550" t="228600" r="163830" b="488315"/>
                <wp:wrapNone/>
                <wp:docPr id="31" name="Rectangle 31"/>
                <wp:cNvGraphicFramePr/>
                <a:graphic xmlns:a="http://schemas.openxmlformats.org/drawingml/2006/main">
                  <a:graphicData uri="http://schemas.microsoft.com/office/word/2010/wordprocessingShape">
                    <wps:wsp>
                      <wps:cNvSpPr/>
                      <wps:spPr>
                        <a:xfrm>
                          <a:off x="0" y="0"/>
                          <a:ext cx="541020"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60B6A3" id="Rectangle 31" o:spid="_x0000_s1026" style="position:absolute;margin-left:110.2pt;margin-top:156.55pt;width:42.6pt;height:12.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" fillcolor="#fafafa [182]" stroked="f" strokeweight="1pt">
                <v:fill color2="#e4e4e4 [982]" rotate="t" colors="0 #fafafa;48497f #d7d7d7;54395f #d7d7d7;1 #e4e4e4" focus="100%" type="gradient"/>
              </v:rect>
            </w:pict>
          </mc:Fallback>
        </mc:AlternateContent>
      </w:r>
      <w:r>
        <w:rPr>
          <w:b/>
          <w:bCs/>
          <w:noProof/>
          <w:color w:val="09129E"/>
          <w:sz w:val="24"/>
          <w:szCs w:val="24"/>
        </w:rPr>
        <mc:AlternateContent>
          <mc:Choice Requires="wps">
            <w:drawing>
              <wp:anchor distT="0" distB="0" distL="114300" distR="114300" simplePos="0" relativeHeight="251683840" behindDoc="0" locked="0" layoutInCell="1" allowOverlap="1" wp14:anchorId="605AFE6E" wp14:editId="5E8801B5">
                <wp:simplePos x="0" y="0"/>
                <wp:positionH relativeFrom="column">
                  <wp:posOffset>1174750</wp:posOffset>
                </wp:positionH>
                <wp:positionV relativeFrom="paragraph">
                  <wp:posOffset>2203450</wp:posOffset>
                </wp:positionV>
                <wp:extent cx="760095" cy="159385"/>
                <wp:effectExtent l="209550" t="285750" r="173355" b="545465"/>
                <wp:wrapNone/>
                <wp:docPr id="32" name="Rectangle 32"/>
                <wp:cNvGraphicFramePr/>
                <a:graphic xmlns:a="http://schemas.openxmlformats.org/drawingml/2006/main">
                  <a:graphicData uri="http://schemas.microsoft.com/office/word/2010/wordprocessingShape">
                    <wps:wsp>
                      <wps:cNvSpPr/>
                      <wps:spPr>
                        <a:xfrm>
                          <a:off x="0" y="0"/>
                          <a:ext cx="76009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0FD3C8" id="Rectangle 32" o:spid="_x0000_s1026" style="position:absolute;margin-left:92.5pt;margin-top:173.5pt;width:59.85pt;height:12.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85888" behindDoc="0" locked="0" layoutInCell="1" allowOverlap="1" wp14:anchorId="2E96C421" wp14:editId="197CA63A">
                <wp:simplePos x="0" y="0"/>
                <wp:positionH relativeFrom="column">
                  <wp:posOffset>1287780</wp:posOffset>
                </wp:positionH>
                <wp:positionV relativeFrom="paragraph">
                  <wp:posOffset>2422525</wp:posOffset>
                </wp:positionV>
                <wp:extent cx="645795" cy="159385"/>
                <wp:effectExtent l="209550" t="228600" r="173355" b="545465"/>
                <wp:wrapNone/>
                <wp:docPr id="33" name="Rectangle 33"/>
                <wp:cNvGraphicFramePr/>
                <a:graphic xmlns:a="http://schemas.openxmlformats.org/drawingml/2006/main">
                  <a:graphicData uri="http://schemas.microsoft.com/office/word/2010/wordprocessingShape">
                    <wps:wsp>
                      <wps:cNvSpPr/>
                      <wps:spPr>
                        <a:xfrm>
                          <a:off x="0" y="0"/>
                          <a:ext cx="64579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626EA4" id="Rectangle 33" o:spid="_x0000_s1026" style="position:absolute;margin-left:101.4pt;margin-top:190.75pt;width:50.85pt;height:12.5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87936" behindDoc="0" locked="0" layoutInCell="1" allowOverlap="1" wp14:anchorId="79F5A7D9" wp14:editId="2EFAC710">
                <wp:simplePos x="0" y="0"/>
                <wp:positionH relativeFrom="column">
                  <wp:posOffset>1283030</wp:posOffset>
                </wp:positionH>
                <wp:positionV relativeFrom="paragraph">
                  <wp:posOffset>2636520</wp:posOffset>
                </wp:positionV>
                <wp:extent cx="645795" cy="159385"/>
                <wp:effectExtent l="209550" t="228600" r="173355" b="545465"/>
                <wp:wrapNone/>
                <wp:docPr id="34" name="Rectangle 34"/>
                <wp:cNvGraphicFramePr/>
                <a:graphic xmlns:a="http://schemas.openxmlformats.org/drawingml/2006/main">
                  <a:graphicData uri="http://schemas.microsoft.com/office/word/2010/wordprocessingShape">
                    <wps:wsp>
                      <wps:cNvSpPr/>
                      <wps:spPr>
                        <a:xfrm>
                          <a:off x="0" y="0"/>
                          <a:ext cx="64579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D0C560" id="Rectangle 34" o:spid="_x0000_s1026" style="position:absolute;margin-left:101.05pt;margin-top:207.6pt;width:50.85pt;height:12.5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89984" behindDoc="0" locked="0" layoutInCell="1" allowOverlap="1" wp14:anchorId="1B5B7B3F" wp14:editId="2A1EE948">
                <wp:simplePos x="0" y="0"/>
                <wp:positionH relativeFrom="column">
                  <wp:posOffset>1657351</wp:posOffset>
                </wp:positionH>
                <wp:positionV relativeFrom="paragraph">
                  <wp:posOffset>2903538</wp:posOffset>
                </wp:positionV>
                <wp:extent cx="269240" cy="159385"/>
                <wp:effectExtent l="38100" t="38100" r="35560" b="31115"/>
                <wp:wrapNone/>
                <wp:docPr id="35" name="Rectangle 35"/>
                <wp:cNvGraphicFramePr/>
                <a:graphic xmlns:a="http://schemas.openxmlformats.org/drawingml/2006/main">
                  <a:graphicData uri="http://schemas.microsoft.com/office/word/2010/wordprocessingShape">
                    <wps:wsp>
                      <wps:cNvSpPr/>
                      <wps:spPr>
                        <a:xfrm>
                          <a:off x="0" y="0"/>
                          <a:ext cx="269240"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7A8215" id="Rectangle 35" o:spid="_x0000_s1026" style="position:absolute;margin-left:130.5pt;margin-top:228.65pt;width:21.2pt;height:12.5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71552" behindDoc="0" locked="0" layoutInCell="1" allowOverlap="1" wp14:anchorId="0E6B04DB" wp14:editId="1F40BF17">
                <wp:simplePos x="0" y="0"/>
                <wp:positionH relativeFrom="column">
                  <wp:posOffset>1447917</wp:posOffset>
                </wp:positionH>
                <wp:positionV relativeFrom="paragraph">
                  <wp:posOffset>887422</wp:posOffset>
                </wp:positionV>
                <wp:extent cx="479312" cy="159385"/>
                <wp:effectExtent l="209550" t="171450" r="168910" b="431165"/>
                <wp:wrapNone/>
                <wp:docPr id="26" name="Rectangle 26"/>
                <wp:cNvGraphicFramePr/>
                <a:graphic xmlns:a="http://schemas.openxmlformats.org/drawingml/2006/main">
                  <a:graphicData uri="http://schemas.microsoft.com/office/word/2010/wordprocessingShape">
                    <wps:wsp>
                      <wps:cNvSpPr/>
                      <wps:spPr>
                        <a:xfrm>
                          <a:off x="0" y="0"/>
                          <a:ext cx="479312"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080641" id="Rectangle 26" o:spid="_x0000_s1026" style="position:absolute;margin-left:114pt;margin-top:69.9pt;width:37.75pt;height:1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79744" behindDoc="0" locked="0" layoutInCell="1" allowOverlap="1" wp14:anchorId="5A5E1CE6" wp14:editId="2047E634">
                <wp:simplePos x="0" y="0"/>
                <wp:positionH relativeFrom="column">
                  <wp:posOffset>1394273</wp:posOffset>
                </wp:positionH>
                <wp:positionV relativeFrom="paragraph">
                  <wp:posOffset>1766060</wp:posOffset>
                </wp:positionV>
                <wp:extent cx="541542" cy="159385"/>
                <wp:effectExtent l="209550" t="228600" r="163830" b="488315"/>
                <wp:wrapNone/>
                <wp:docPr id="30" name="Rectangle 30"/>
                <wp:cNvGraphicFramePr/>
                <a:graphic xmlns:a="http://schemas.openxmlformats.org/drawingml/2006/main">
                  <a:graphicData uri="http://schemas.microsoft.com/office/word/2010/wordprocessingShape">
                    <wps:wsp>
                      <wps:cNvSpPr/>
                      <wps:spPr>
                        <a:xfrm>
                          <a:off x="0" y="0"/>
                          <a:ext cx="541542"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A09101" id="Rectangle 30" o:spid="_x0000_s1026" style="position:absolute;margin-left:109.8pt;margin-top:139.05pt;width:42.65pt;height:12.5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77696" behindDoc="0" locked="0" layoutInCell="1" allowOverlap="1" wp14:anchorId="70BAE72E" wp14:editId="5618C040">
                <wp:simplePos x="0" y="0"/>
                <wp:positionH relativeFrom="column">
                  <wp:posOffset>1271905</wp:posOffset>
                </wp:positionH>
                <wp:positionV relativeFrom="paragraph">
                  <wp:posOffset>1530985</wp:posOffset>
                </wp:positionV>
                <wp:extent cx="663575" cy="159385"/>
                <wp:effectExtent l="209550" t="228600" r="174625" b="545465"/>
                <wp:wrapNone/>
                <wp:docPr id="29" name="Rectangle 29"/>
                <wp:cNvGraphicFramePr/>
                <a:graphic xmlns:a="http://schemas.openxmlformats.org/drawingml/2006/main">
                  <a:graphicData uri="http://schemas.microsoft.com/office/word/2010/wordprocessingShape">
                    <wps:wsp>
                      <wps:cNvSpPr/>
                      <wps:spPr>
                        <a:xfrm>
                          <a:off x="0" y="0"/>
                          <a:ext cx="66357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85AC41" id="Rectangle 29" o:spid="_x0000_s1026" style="position:absolute;margin-left:100.15pt;margin-top:120.55pt;width:52.25pt;height:12.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75648" behindDoc="0" locked="0" layoutInCell="1" allowOverlap="1" wp14:anchorId="45248F79" wp14:editId="4F78BBAE">
                <wp:simplePos x="0" y="0"/>
                <wp:positionH relativeFrom="column">
                  <wp:posOffset>1159510</wp:posOffset>
                </wp:positionH>
                <wp:positionV relativeFrom="paragraph">
                  <wp:posOffset>1308100</wp:posOffset>
                </wp:positionV>
                <wp:extent cx="776605" cy="159385"/>
                <wp:effectExtent l="209550" t="285750" r="175895" b="545465"/>
                <wp:wrapNone/>
                <wp:docPr id="28" name="Rectangle 28"/>
                <wp:cNvGraphicFramePr/>
                <a:graphic xmlns:a="http://schemas.openxmlformats.org/drawingml/2006/main">
                  <a:graphicData uri="http://schemas.microsoft.com/office/word/2010/wordprocessingShape">
                    <wps:wsp>
                      <wps:cNvSpPr/>
                      <wps:spPr>
                        <a:xfrm>
                          <a:off x="0" y="0"/>
                          <a:ext cx="77660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807B9" id="Rectangle 28" o:spid="_x0000_s1026" style="position:absolute;margin-left:91.3pt;margin-top:103pt;width:61.15pt;height:12.5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73600" behindDoc="0" locked="0" layoutInCell="1" allowOverlap="1" wp14:anchorId="08EB554B" wp14:editId="41228F6E">
                <wp:simplePos x="0" y="0"/>
                <wp:positionH relativeFrom="column">
                  <wp:posOffset>1165225</wp:posOffset>
                </wp:positionH>
                <wp:positionV relativeFrom="paragraph">
                  <wp:posOffset>1094740</wp:posOffset>
                </wp:positionV>
                <wp:extent cx="776605" cy="159385"/>
                <wp:effectExtent l="209550" t="285750" r="175895" b="545465"/>
                <wp:wrapNone/>
                <wp:docPr id="27" name="Rectangle 27"/>
                <wp:cNvGraphicFramePr/>
                <a:graphic xmlns:a="http://schemas.openxmlformats.org/drawingml/2006/main">
                  <a:graphicData uri="http://schemas.microsoft.com/office/word/2010/wordprocessingShape">
                    <wps:wsp>
                      <wps:cNvSpPr/>
                      <wps:spPr>
                        <a:xfrm>
                          <a:off x="0" y="0"/>
                          <a:ext cx="776605"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95B1A6" id="Rectangle 27" o:spid="_x0000_s1026" style="position:absolute;margin-left:91.75pt;margin-top:86.2pt;width:61.15pt;height:12.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69504" behindDoc="0" locked="0" layoutInCell="1" allowOverlap="1" wp14:anchorId="43F7DB1A" wp14:editId="5D22217E">
                <wp:simplePos x="0" y="0"/>
                <wp:positionH relativeFrom="column">
                  <wp:posOffset>1142365</wp:posOffset>
                </wp:positionH>
                <wp:positionV relativeFrom="paragraph">
                  <wp:posOffset>651510</wp:posOffset>
                </wp:positionV>
                <wp:extent cx="787400" cy="159385"/>
                <wp:effectExtent l="209550" t="285750" r="165100" b="545465"/>
                <wp:wrapNone/>
                <wp:docPr id="25" name="Rectangle 25"/>
                <wp:cNvGraphicFramePr/>
                <a:graphic xmlns:a="http://schemas.openxmlformats.org/drawingml/2006/main">
                  <a:graphicData uri="http://schemas.microsoft.com/office/word/2010/wordprocessingShape">
                    <wps:wsp>
                      <wps:cNvSpPr/>
                      <wps:spPr>
                        <a:xfrm>
                          <a:off x="0" y="0"/>
                          <a:ext cx="787400" cy="159385"/>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DA0BB2" id="Rectangle 25" o:spid="_x0000_s1026" style="position:absolute;margin-left:89.95pt;margin-top:51.3pt;width:62pt;height:12.5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" fillcolor="#fafafa [182]" stroked="f" strokeweight="1pt">
                <v:fill color2="#e4e4e4 [982]" rotate="t" colors="0 #fafafa;48497f #d7d7d7;54395f #d7d7d7;1 #e4e4e4" focus="100%" type="gradient"/>
              </v:rect>
            </w:pict>
          </mc:Fallback>
        </mc:AlternateContent>
      </w:r>
      <w:r w:rsidR="0067174A">
        <w:rPr>
          <w:b/>
          <w:bCs/>
          <w:noProof/>
          <w:color w:val="09129E"/>
          <w:sz w:val="24"/>
          <w:szCs w:val="24"/>
        </w:rPr>
        <mc:AlternateContent>
          <mc:Choice Requires="wps">
            <w:drawing>
              <wp:anchor distT="0" distB="0" distL="114300" distR="114300" simplePos="0" relativeHeight="251667456" behindDoc="0" locked="0" layoutInCell="1" allowOverlap="1" wp14:anchorId="203B10E6" wp14:editId="1C59DDC7">
                <wp:simplePos x="0" y="0"/>
                <wp:positionH relativeFrom="column">
                  <wp:posOffset>857250</wp:posOffset>
                </wp:positionH>
                <wp:positionV relativeFrom="paragraph">
                  <wp:posOffset>415925</wp:posOffset>
                </wp:positionV>
                <wp:extent cx="1073150" cy="159488"/>
                <wp:effectExtent l="209550" t="342900" r="165100" b="602615"/>
                <wp:wrapNone/>
                <wp:docPr id="24" name="Rectangle 24"/>
                <wp:cNvGraphicFramePr/>
                <a:graphic xmlns:a="http://schemas.openxmlformats.org/drawingml/2006/main">
                  <a:graphicData uri="http://schemas.microsoft.com/office/word/2010/wordprocessingShape">
                    <wps:wsp>
                      <wps:cNvSpPr/>
                      <wps:spPr>
                        <a:xfrm>
                          <a:off x="0" y="0"/>
                          <a:ext cx="1073150" cy="159488"/>
                        </a:xfrm>
                        <a:prstGeom prst="rect">
                          <a:avLst/>
                        </a:prstGeom>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a:reflection blurRad="990600" stA="64000" endPos="6500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2EB9F1" id="Rectangle 24" o:spid="_x0000_s1026" style="position:absolute;margin-left:67.5pt;margin-top:32.75pt;width:84.5pt;height:12.5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" fillcolor="#fafafa [182]" stroked="f" strokeweight="1pt">
                <v:fill color2="#e4e4e4 [982]" rotate="t" colors="0 #fafafa;48497f #d7d7d7;54395f #d7d7d7;1 #e4e4e4" focus="100%" type="gradient"/>
              </v:rect>
            </w:pict>
          </mc:Fallback>
        </mc:AlternateContent>
      </w:r>
      <w:r w:rsidR="00F705E4" w:rsidRPr="00A4654B">
        <w:rPr>
          <w:b/>
          <w:bCs/>
          <w:color w:val="09129E"/>
          <w:sz w:val="24"/>
          <w:szCs w:val="24"/>
        </w:rPr>
        <w:drawing>
          <wp:inline distT="0" distB="0" distL="0" distR="0" wp14:anchorId="76996107" wp14:editId="475EACB7">
            <wp:extent cx="5062233" cy="32110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8266" cy="3233889"/>
                    </a:xfrm>
                    <a:prstGeom prst="rect">
                      <a:avLst/>
                    </a:prstGeom>
                  </pic:spPr>
                </pic:pic>
              </a:graphicData>
            </a:graphic>
          </wp:inline>
        </w:drawing>
      </w:r>
    </w:p>
    <w:p w14:paraId="16C8030F" w14:textId="62B733A9" w:rsidR="005133A0" w:rsidRPr="00A4654B" w:rsidRDefault="005133A0" w:rsidP="005133A0">
      <w:pPr>
        <w:spacing w:before="40" w:after="160"/>
        <w:jc w:val="center"/>
        <w:rPr>
          <w:i/>
          <w:iCs/>
          <w:color w:val="8A8AAA"/>
          <w:sz w:val="20"/>
          <w:szCs w:val="20"/>
        </w:rPr>
      </w:pPr>
      <w:r w:rsidRPr="00A4654B">
        <w:rPr>
          <w:i/>
          <w:iCs/>
          <w:color w:val="8A8AAA"/>
          <w:sz w:val="18"/>
          <w:szCs w:val="18"/>
        </w:rPr>
        <w:t xml:space="preserve">Figure </w:t>
      </w:r>
      <w:r w:rsidRPr="00A4654B">
        <w:rPr>
          <w:i/>
          <w:iCs/>
          <w:color w:val="8A8AAA"/>
          <w:sz w:val="18"/>
          <w:szCs w:val="18"/>
        </w:rPr>
        <w:t>2</w:t>
      </w:r>
      <w:r w:rsidRPr="00A4654B">
        <w:rPr>
          <w:i/>
          <w:iCs/>
          <w:color w:val="8A8AAA"/>
          <w:sz w:val="18"/>
          <w:szCs w:val="18"/>
        </w:rPr>
        <w:t>. AI-resolved interactions by hotel property, sorted by volume</w:t>
      </w:r>
      <w:r w:rsidRPr="00A4654B">
        <w:rPr>
          <w:i/>
          <w:iCs/>
          <w:color w:val="8A8AAA"/>
          <w:sz w:val="18"/>
          <w:szCs w:val="18"/>
        </w:rPr>
        <w:t>.</w:t>
      </w:r>
    </w:p>
    <w:p w14:paraId="17919820" w14:textId="36DF84E8" w:rsidR="00F05921" w:rsidRPr="00A4654B" w:rsidRDefault="00A90E87" w:rsidP="00F05921">
      <w:pPr>
        <w:spacing w:before="180" w:after="80"/>
        <w:rPr>
          <w:b/>
          <w:bCs/>
          <w:color w:val="1F3864" w:themeColor="accent1" w:themeShade="80"/>
          <w:sz w:val="24"/>
          <w:szCs w:val="24"/>
        </w:rPr>
      </w:pPr>
      <w:r w:rsidRPr="00A4654B">
        <w:rPr>
          <w:b/>
          <w:bCs/>
          <w:color w:val="1F3864" w:themeColor="accent1" w:themeShade="80"/>
          <w:sz w:val="24"/>
          <w:szCs w:val="24"/>
        </w:rPr>
        <w:t>5.</w:t>
      </w:r>
      <w:r w:rsidR="005133A0" w:rsidRPr="00A4654B">
        <w:rPr>
          <w:b/>
          <w:bCs/>
          <w:color w:val="1F3864" w:themeColor="accent1" w:themeShade="80"/>
          <w:sz w:val="24"/>
          <w:szCs w:val="24"/>
        </w:rPr>
        <w:t>2</w:t>
      </w:r>
      <w:r w:rsidRPr="00A4654B">
        <w:rPr>
          <w:b/>
          <w:bCs/>
          <w:color w:val="1F3864" w:themeColor="accent1" w:themeShade="80"/>
          <w:sz w:val="24"/>
          <w:szCs w:val="24"/>
        </w:rPr>
        <w:t xml:space="preserve"> </w:t>
      </w:r>
      <w:r w:rsidR="00F05921" w:rsidRPr="00A4654B">
        <w:rPr>
          <w:b/>
          <w:bCs/>
          <w:color w:val="1F3864" w:themeColor="accent1" w:themeShade="80"/>
          <w:sz w:val="24"/>
          <w:szCs w:val="24"/>
        </w:rPr>
        <w:t>Distribution by Channel</w:t>
      </w:r>
    </w:p>
    <w:p w14:paraId="56DDD718" w14:textId="71990172" w:rsidR="00F05921" w:rsidRPr="00A4654B" w:rsidRDefault="00F05921" w:rsidP="005133A0">
      <w:pPr>
        <w:spacing w:after="120" w:line="276" w:lineRule="auto"/>
        <w:jc w:val="both"/>
        <w:rPr>
          <w:color w:val="4A4A6A"/>
        </w:rPr>
      </w:pPr>
      <w:r w:rsidRPr="00A4654B">
        <w:rPr>
          <w:color w:val="44546A" w:themeColor="text2"/>
          <w:sz w:val="22"/>
          <w:szCs w:val="22"/>
        </w:rPr>
        <w:t xml:space="preserve">Channel performance confirms AI's operational strength across all digital touchpoints. </w:t>
      </w:r>
      <w:r w:rsidRPr="00A4654B">
        <w:rPr>
          <w:b/>
          <w:bCs/>
          <w:i/>
          <w:iCs/>
          <w:color w:val="44546A" w:themeColor="text2"/>
          <w:sz w:val="22"/>
          <w:szCs w:val="22"/>
        </w:rPr>
        <w:t>Website chat</w:t>
      </w:r>
      <w:r w:rsidRPr="00A4654B">
        <w:rPr>
          <w:color w:val="44546A" w:themeColor="text2"/>
          <w:sz w:val="22"/>
          <w:szCs w:val="22"/>
        </w:rPr>
        <w:t xml:space="preserve"> leads with ~830 AI-resolved interactions, followed by email (~680), </w:t>
      </w:r>
      <w:r w:rsidRPr="00A4654B">
        <w:rPr>
          <w:b/>
          <w:bCs/>
          <w:i/>
          <w:iCs/>
          <w:color w:val="44546A" w:themeColor="text2"/>
          <w:sz w:val="22"/>
          <w:szCs w:val="22"/>
        </w:rPr>
        <w:t>Facebook and Instagram</w:t>
      </w:r>
      <w:r w:rsidRPr="00A4654B">
        <w:rPr>
          <w:color w:val="44546A" w:themeColor="text2"/>
          <w:sz w:val="22"/>
          <w:szCs w:val="22"/>
        </w:rPr>
        <w:t xml:space="preserve"> (~490). AI deployment across all channels. 74% of resolutions occur through direct digital channels (website chat + email), while social media (Facebook + Instagram) represents an untapped growth opportunity</w:t>
      </w:r>
      <w:r w:rsidR="005133A0" w:rsidRPr="00A4654B">
        <w:rPr>
          <w:color w:val="44546A" w:themeColor="text2"/>
          <w:sz w:val="22"/>
          <w:szCs w:val="22"/>
        </w:rPr>
        <w:t>.</w:t>
      </w:r>
    </w:p>
    <w:p w14:paraId="2EA98796" w14:textId="272559A0" w:rsidR="00813E0C" w:rsidRPr="00A4654B" w:rsidRDefault="00813E0C" w:rsidP="00ED10D5">
      <w:pPr>
        <w:spacing w:after="120"/>
        <w:jc w:val="center"/>
        <w:rPr>
          <w:color w:val="4A4A6A"/>
        </w:rPr>
      </w:pPr>
      <w:r w:rsidRPr="00A4654B">
        <w:rPr>
          <w:b/>
          <w:bCs/>
          <w:noProof/>
          <w:sz w:val="22"/>
          <w:szCs w:val="22"/>
        </w:rPr>
        <w:drawing>
          <wp:inline distT="0" distB="0" distL="0" distR="0" wp14:anchorId="48294BBC" wp14:editId="53F3CE2C">
            <wp:extent cx="4543425" cy="2857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77117" cy="2878973"/>
                    </a:xfrm>
                    <a:prstGeom prst="rect">
                      <a:avLst/>
                    </a:prstGeom>
                  </pic:spPr>
                </pic:pic>
              </a:graphicData>
            </a:graphic>
          </wp:inline>
        </w:drawing>
      </w:r>
    </w:p>
    <w:p w14:paraId="5D128ECF" w14:textId="47EF45C9" w:rsidR="00F05921" w:rsidRPr="00A4654B" w:rsidRDefault="00582E40" w:rsidP="0021624F">
      <w:pPr>
        <w:spacing w:before="40" w:after="160"/>
        <w:jc w:val="center"/>
        <w:rPr>
          <w:i/>
          <w:iCs/>
          <w:color w:val="8A8AAA"/>
          <w:sz w:val="20"/>
          <w:szCs w:val="20"/>
        </w:rPr>
      </w:pPr>
      <w:r w:rsidRPr="00A4654B">
        <w:rPr>
          <w:i/>
          <w:iCs/>
          <w:color w:val="8A8AAA"/>
          <w:sz w:val="18"/>
          <w:szCs w:val="18"/>
        </w:rPr>
        <w:t xml:space="preserve">Figure </w:t>
      </w:r>
      <w:r w:rsidR="005133A0" w:rsidRPr="00A4654B">
        <w:rPr>
          <w:i/>
          <w:iCs/>
          <w:color w:val="8A8AAA"/>
          <w:sz w:val="18"/>
          <w:szCs w:val="18"/>
        </w:rPr>
        <w:t>3</w:t>
      </w:r>
      <w:r w:rsidRPr="00A4654B">
        <w:rPr>
          <w:i/>
          <w:iCs/>
          <w:color w:val="8A8AAA"/>
          <w:sz w:val="18"/>
          <w:szCs w:val="18"/>
        </w:rPr>
        <w:t>. Interaction volume by channel. Website chat leads at 43.2% followed by email at 31.5%.</w:t>
      </w:r>
    </w:p>
    <w:p w14:paraId="6A257060" w14:textId="262586F2" w:rsidR="00340C67" w:rsidRPr="00A4654B" w:rsidRDefault="00A90E87" w:rsidP="00F05921">
      <w:pPr>
        <w:spacing w:before="180" w:after="80"/>
        <w:rPr>
          <w:b/>
          <w:bCs/>
          <w:color w:val="1F3864" w:themeColor="accent1" w:themeShade="80"/>
          <w:sz w:val="24"/>
          <w:szCs w:val="24"/>
        </w:rPr>
      </w:pPr>
      <w:r w:rsidRPr="00A4654B">
        <w:rPr>
          <w:b/>
          <w:bCs/>
          <w:color w:val="1F3864" w:themeColor="accent1" w:themeShade="80"/>
          <w:sz w:val="24"/>
          <w:szCs w:val="24"/>
        </w:rPr>
        <w:lastRenderedPageBreak/>
        <w:t>5.</w:t>
      </w:r>
      <w:r w:rsidR="005133A0" w:rsidRPr="00A4654B">
        <w:rPr>
          <w:b/>
          <w:bCs/>
          <w:color w:val="1F3864" w:themeColor="accent1" w:themeShade="80"/>
          <w:sz w:val="24"/>
          <w:szCs w:val="24"/>
        </w:rPr>
        <w:t>3</w:t>
      </w:r>
      <w:r w:rsidRPr="00A4654B">
        <w:rPr>
          <w:b/>
          <w:bCs/>
          <w:color w:val="1F3864" w:themeColor="accent1" w:themeShade="80"/>
          <w:sz w:val="24"/>
          <w:szCs w:val="24"/>
        </w:rPr>
        <w:t xml:space="preserve"> </w:t>
      </w:r>
      <w:r w:rsidR="009F17DA" w:rsidRPr="00A4654B">
        <w:rPr>
          <w:b/>
          <w:bCs/>
          <w:color w:val="1F3864" w:themeColor="accent1" w:themeShade="80"/>
          <w:sz w:val="24"/>
          <w:szCs w:val="24"/>
        </w:rPr>
        <w:t>Distribution by Hotel Size</w:t>
      </w:r>
    </w:p>
    <w:p w14:paraId="047B1F9C" w14:textId="7A89DEA4" w:rsidR="00505F82" w:rsidRPr="00A4654B" w:rsidRDefault="0021624F" w:rsidP="0021624F">
      <w:pPr>
        <w:spacing w:before="180" w:after="80" w:line="276" w:lineRule="auto"/>
        <w:jc w:val="both"/>
        <w:rPr>
          <w:color w:val="44546A" w:themeColor="text2"/>
          <w:sz w:val="22"/>
          <w:szCs w:val="22"/>
        </w:rPr>
      </w:pPr>
      <w:r w:rsidRPr="00A4654B">
        <w:rPr>
          <w:b/>
          <w:bCs/>
          <w:i/>
          <w:iCs/>
          <w:color w:val="44546A" w:themeColor="text2"/>
          <w:sz w:val="22"/>
          <w:szCs w:val="22"/>
        </w:rPr>
        <w:t>Large hotels</w:t>
      </w:r>
      <w:r w:rsidRPr="00A4654B">
        <w:rPr>
          <w:color w:val="44546A" w:themeColor="text2"/>
          <w:sz w:val="22"/>
          <w:szCs w:val="22"/>
        </w:rPr>
        <w:t xml:space="preserve"> dominate AI-resolved interactions (~1,450 vs ~390 for Small) — representing 79% of total AI resolutions. However, when adjusted per property, small hotels show a higher interaction rate per hotel, suggesting greater relative dependency on AI support despite lower absolute volume.</w:t>
      </w:r>
    </w:p>
    <w:p w14:paraId="37857B7C" w14:textId="5874E690" w:rsidR="00340C67" w:rsidRPr="00A4654B" w:rsidRDefault="0021624F" w:rsidP="0021624F">
      <w:pPr>
        <w:spacing w:before="180" w:after="80"/>
        <w:jc w:val="center"/>
        <w:rPr>
          <w:b/>
          <w:bCs/>
          <w:sz w:val="22"/>
          <w:szCs w:val="22"/>
        </w:rPr>
      </w:pPr>
      <w:r w:rsidRPr="00A4654B">
        <w:rPr>
          <w:b/>
          <w:bCs/>
          <w:noProof/>
          <w:sz w:val="22"/>
          <w:szCs w:val="22"/>
        </w:rPr>
        <w:drawing>
          <wp:inline distT="0" distB="0" distL="0" distR="0" wp14:anchorId="17BE0213" wp14:editId="088BBEF8">
            <wp:extent cx="4607645" cy="270662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582" cy="2719510"/>
                    </a:xfrm>
                    <a:prstGeom prst="rect">
                      <a:avLst/>
                    </a:prstGeom>
                  </pic:spPr>
                </pic:pic>
              </a:graphicData>
            </a:graphic>
          </wp:inline>
        </w:drawing>
      </w:r>
    </w:p>
    <w:p w14:paraId="319E25AC" w14:textId="75CCD593" w:rsidR="0021624F" w:rsidRPr="00A4654B" w:rsidRDefault="00582E40" w:rsidP="0021624F">
      <w:pPr>
        <w:spacing w:before="40" w:after="160"/>
        <w:jc w:val="center"/>
        <w:rPr>
          <w:i/>
          <w:iCs/>
          <w:color w:val="8A8AAA"/>
          <w:sz w:val="16"/>
          <w:szCs w:val="16"/>
        </w:rPr>
      </w:pPr>
      <w:r w:rsidRPr="00A4654B">
        <w:rPr>
          <w:i/>
          <w:iCs/>
          <w:color w:val="8A8AAA"/>
          <w:sz w:val="16"/>
          <w:szCs w:val="16"/>
        </w:rPr>
        <w:t xml:space="preserve">Figure </w:t>
      </w:r>
      <w:r w:rsidR="005133A0" w:rsidRPr="00A4654B">
        <w:rPr>
          <w:i/>
          <w:iCs/>
          <w:color w:val="8A8AAA"/>
          <w:sz w:val="16"/>
          <w:szCs w:val="16"/>
        </w:rPr>
        <w:t>4</w:t>
      </w:r>
      <w:r w:rsidRPr="00A4654B">
        <w:rPr>
          <w:i/>
          <w:iCs/>
          <w:color w:val="8A8AAA"/>
          <w:sz w:val="16"/>
          <w:szCs w:val="16"/>
        </w:rPr>
        <w:t>. Interaction volume by hotel size category. Large hotels dominate with 74% of total volume.</w:t>
      </w:r>
    </w:p>
    <w:p w14:paraId="6FD46659" w14:textId="77777777" w:rsidR="00E5437D" w:rsidRPr="00A4654B" w:rsidRDefault="00E5437D" w:rsidP="0021624F">
      <w:pPr>
        <w:spacing w:before="180" w:after="80"/>
        <w:rPr>
          <w:b/>
          <w:bCs/>
          <w:color w:val="1F3864" w:themeColor="accent1" w:themeShade="80"/>
          <w:sz w:val="24"/>
          <w:szCs w:val="24"/>
        </w:rPr>
      </w:pPr>
    </w:p>
    <w:p w14:paraId="6B1DB97F" w14:textId="1726C3FA" w:rsidR="0021624F" w:rsidRPr="00A4654B" w:rsidRDefault="00A90E87" w:rsidP="0021624F">
      <w:pPr>
        <w:spacing w:before="180" w:after="80"/>
        <w:rPr>
          <w:b/>
          <w:bCs/>
          <w:color w:val="1F3864" w:themeColor="accent1" w:themeShade="80"/>
          <w:sz w:val="24"/>
          <w:szCs w:val="24"/>
        </w:rPr>
      </w:pPr>
      <w:r w:rsidRPr="00A4654B">
        <w:rPr>
          <w:b/>
          <w:bCs/>
          <w:color w:val="1F3864" w:themeColor="accent1" w:themeShade="80"/>
          <w:sz w:val="24"/>
          <w:szCs w:val="24"/>
        </w:rPr>
        <w:t>5.</w:t>
      </w:r>
      <w:r w:rsidR="005133A0" w:rsidRPr="00A4654B">
        <w:rPr>
          <w:b/>
          <w:bCs/>
          <w:color w:val="1F3864" w:themeColor="accent1" w:themeShade="80"/>
          <w:sz w:val="24"/>
          <w:szCs w:val="24"/>
        </w:rPr>
        <w:t>4</w:t>
      </w:r>
      <w:r w:rsidRPr="00A4654B">
        <w:rPr>
          <w:b/>
          <w:bCs/>
          <w:color w:val="1F3864" w:themeColor="accent1" w:themeShade="80"/>
          <w:sz w:val="24"/>
          <w:szCs w:val="24"/>
        </w:rPr>
        <w:t xml:space="preserve"> </w:t>
      </w:r>
      <w:r w:rsidR="0021624F" w:rsidRPr="00A4654B">
        <w:rPr>
          <w:b/>
          <w:bCs/>
          <w:color w:val="1F3864" w:themeColor="accent1" w:themeShade="80"/>
          <w:sz w:val="24"/>
          <w:szCs w:val="24"/>
        </w:rPr>
        <w:t>Distribution by Request Type</w:t>
      </w:r>
    </w:p>
    <w:p w14:paraId="16814F37" w14:textId="41F8DB9B" w:rsidR="00582E40" w:rsidRPr="00A4654B" w:rsidRDefault="0021624F" w:rsidP="00E5437D">
      <w:pPr>
        <w:spacing w:after="120" w:line="276" w:lineRule="auto"/>
        <w:jc w:val="both"/>
        <w:rPr>
          <w:color w:val="44546A" w:themeColor="text2"/>
          <w:sz w:val="22"/>
          <w:szCs w:val="22"/>
        </w:rPr>
      </w:pPr>
      <w:r w:rsidRPr="00A4654B">
        <w:rPr>
          <w:b/>
          <w:bCs/>
          <w:i/>
          <w:iCs/>
          <w:color w:val="44546A" w:themeColor="text2"/>
          <w:sz w:val="22"/>
          <w:szCs w:val="22"/>
        </w:rPr>
        <w:t>Information requests</w:t>
      </w:r>
      <w:r w:rsidRPr="00A4654B">
        <w:rPr>
          <w:color w:val="44546A" w:themeColor="text2"/>
          <w:sz w:val="22"/>
          <w:szCs w:val="22"/>
        </w:rPr>
        <w:t xml:space="preserve"> (35%) represent the largest category — a strong signal that AI can deliver immediate value by automating FAQ-style responses. </w:t>
      </w:r>
      <w:r w:rsidRPr="00A4654B">
        <w:rPr>
          <w:b/>
          <w:bCs/>
          <w:i/>
          <w:iCs/>
          <w:color w:val="44546A" w:themeColor="text2"/>
          <w:sz w:val="22"/>
          <w:szCs w:val="22"/>
        </w:rPr>
        <w:t>Booking</w:t>
      </w:r>
      <w:r w:rsidRPr="00A4654B">
        <w:rPr>
          <w:color w:val="44546A" w:themeColor="text2"/>
          <w:sz w:val="22"/>
          <w:szCs w:val="22"/>
        </w:rPr>
        <w:t xml:space="preserve"> (17%) and </w:t>
      </w:r>
      <w:r w:rsidRPr="00A4654B">
        <w:rPr>
          <w:b/>
          <w:bCs/>
          <w:i/>
          <w:iCs/>
          <w:color w:val="44546A" w:themeColor="text2"/>
          <w:sz w:val="22"/>
          <w:szCs w:val="22"/>
        </w:rPr>
        <w:t>service requests</w:t>
      </w:r>
      <w:r w:rsidRPr="00A4654B">
        <w:rPr>
          <w:color w:val="44546A" w:themeColor="text2"/>
          <w:sz w:val="22"/>
          <w:szCs w:val="22"/>
        </w:rPr>
        <w:t xml:space="preserve"> (15%) represent high-value interaction types where resolution quality directly impacts revenue.</w:t>
      </w:r>
    </w:p>
    <w:p w14:paraId="343C30B9" w14:textId="0074D644" w:rsidR="00505F82" w:rsidRPr="00A4654B" w:rsidRDefault="0021624F" w:rsidP="00E5437D">
      <w:pPr>
        <w:spacing w:before="180" w:after="80"/>
        <w:jc w:val="center"/>
        <w:rPr>
          <w:color w:val="4A4A6A"/>
        </w:rPr>
      </w:pPr>
      <w:r w:rsidRPr="00A4654B">
        <w:rPr>
          <w:b/>
          <w:bCs/>
          <w:noProof/>
          <w:sz w:val="22"/>
          <w:szCs w:val="22"/>
        </w:rPr>
        <w:drawing>
          <wp:inline distT="0" distB="0" distL="0" distR="0" wp14:anchorId="32065279" wp14:editId="3EE24B78">
            <wp:extent cx="5955963" cy="367954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3802" cy="3690567"/>
                    </a:xfrm>
                    <a:prstGeom prst="rect">
                      <a:avLst/>
                    </a:prstGeom>
                  </pic:spPr>
                </pic:pic>
              </a:graphicData>
            </a:graphic>
          </wp:inline>
        </w:drawing>
      </w:r>
    </w:p>
    <w:p w14:paraId="14FE9DAD" w14:textId="4AC56206" w:rsidR="005A68E5" w:rsidRPr="00A4654B" w:rsidRDefault="00582E40" w:rsidP="00E5437D">
      <w:pPr>
        <w:spacing w:before="40" w:after="160"/>
        <w:jc w:val="center"/>
        <w:rPr>
          <w:i/>
          <w:iCs/>
          <w:color w:val="8A8AAA"/>
          <w:sz w:val="16"/>
          <w:szCs w:val="16"/>
        </w:rPr>
      </w:pPr>
      <w:r w:rsidRPr="00A4654B">
        <w:rPr>
          <w:i/>
          <w:iCs/>
          <w:color w:val="8A8AAA"/>
          <w:sz w:val="16"/>
          <w:szCs w:val="16"/>
        </w:rPr>
        <w:t xml:space="preserve">Figure </w:t>
      </w:r>
      <w:r w:rsidR="005133A0" w:rsidRPr="00A4654B">
        <w:rPr>
          <w:i/>
          <w:iCs/>
          <w:color w:val="8A8AAA"/>
          <w:sz w:val="16"/>
          <w:szCs w:val="16"/>
        </w:rPr>
        <w:t>5</w:t>
      </w:r>
      <w:r w:rsidRPr="00A4654B">
        <w:rPr>
          <w:i/>
          <w:iCs/>
          <w:color w:val="8A8AAA"/>
          <w:sz w:val="16"/>
          <w:szCs w:val="16"/>
        </w:rPr>
        <w:t>. Interaction volume by request type. "Info" requests account for over one-third of all interactions.</w:t>
      </w:r>
    </w:p>
    <w:p w14:paraId="7AC7F45E" w14:textId="6D1AAD97" w:rsidR="00E5437D" w:rsidRPr="00A4654B" w:rsidRDefault="00A90E87" w:rsidP="00E5437D">
      <w:pPr>
        <w:spacing w:before="180" w:after="80"/>
        <w:rPr>
          <w:b/>
          <w:bCs/>
          <w:color w:val="1F3864" w:themeColor="accent1" w:themeShade="80"/>
          <w:sz w:val="24"/>
          <w:szCs w:val="24"/>
        </w:rPr>
      </w:pPr>
      <w:r w:rsidRPr="00A4654B">
        <w:rPr>
          <w:b/>
          <w:bCs/>
          <w:color w:val="1F3864" w:themeColor="accent1" w:themeShade="80"/>
          <w:sz w:val="24"/>
          <w:szCs w:val="24"/>
        </w:rPr>
        <w:lastRenderedPageBreak/>
        <w:t>5.</w:t>
      </w:r>
      <w:r w:rsidR="005133A0" w:rsidRPr="00A4654B">
        <w:rPr>
          <w:b/>
          <w:bCs/>
          <w:color w:val="1F3864" w:themeColor="accent1" w:themeShade="80"/>
          <w:sz w:val="24"/>
          <w:szCs w:val="24"/>
        </w:rPr>
        <w:t>5</w:t>
      </w:r>
      <w:r w:rsidRPr="00A4654B">
        <w:rPr>
          <w:b/>
          <w:bCs/>
          <w:color w:val="1F3864" w:themeColor="accent1" w:themeShade="80"/>
          <w:sz w:val="24"/>
          <w:szCs w:val="24"/>
        </w:rPr>
        <w:t xml:space="preserve"> </w:t>
      </w:r>
      <w:r w:rsidR="00E5437D" w:rsidRPr="00A4654B">
        <w:rPr>
          <w:b/>
          <w:bCs/>
          <w:color w:val="1F3864" w:themeColor="accent1" w:themeShade="80"/>
          <w:sz w:val="24"/>
          <w:szCs w:val="24"/>
        </w:rPr>
        <w:t>Distribution by Complexity</w:t>
      </w:r>
    </w:p>
    <w:p w14:paraId="242D2940" w14:textId="7128D61E" w:rsidR="00E5437D" w:rsidRPr="00A4654B" w:rsidRDefault="00E5437D" w:rsidP="00E5437D">
      <w:pPr>
        <w:spacing w:after="120" w:line="276" w:lineRule="auto"/>
        <w:jc w:val="both"/>
        <w:rPr>
          <w:color w:val="44546A" w:themeColor="text2"/>
          <w:sz w:val="22"/>
          <w:szCs w:val="22"/>
        </w:rPr>
      </w:pPr>
      <w:r w:rsidRPr="00A4654B">
        <w:rPr>
          <w:b/>
          <w:bCs/>
          <w:i/>
          <w:iCs/>
          <w:color w:val="44546A" w:themeColor="text2"/>
          <w:sz w:val="22"/>
          <w:szCs w:val="22"/>
        </w:rPr>
        <w:t>Simple interactions</w:t>
      </w:r>
      <w:r w:rsidRPr="00A4654B">
        <w:rPr>
          <w:color w:val="44546A" w:themeColor="text2"/>
          <w:sz w:val="22"/>
          <w:szCs w:val="22"/>
        </w:rPr>
        <w:t xml:space="preserve"> dominate AI-resolved volume (~1,050), confirming AI's strength in handling routine guest requests. Notably, </w:t>
      </w:r>
      <w:r w:rsidRPr="00A4654B">
        <w:rPr>
          <w:b/>
          <w:bCs/>
          <w:i/>
          <w:iCs/>
          <w:color w:val="44546A" w:themeColor="text2"/>
          <w:sz w:val="22"/>
          <w:szCs w:val="22"/>
        </w:rPr>
        <w:t>complex interactions</w:t>
      </w:r>
      <w:r w:rsidRPr="00A4654B">
        <w:rPr>
          <w:color w:val="44546A" w:themeColor="text2"/>
          <w:sz w:val="22"/>
          <w:szCs w:val="22"/>
        </w:rPr>
        <w:t xml:space="preserve"> (~600) outnumber </w:t>
      </w:r>
      <w:r w:rsidRPr="00A4654B">
        <w:rPr>
          <w:b/>
          <w:bCs/>
          <w:i/>
          <w:iCs/>
          <w:color w:val="44546A" w:themeColor="text2"/>
          <w:sz w:val="22"/>
          <w:szCs w:val="22"/>
        </w:rPr>
        <w:t>medium</w:t>
      </w:r>
      <w:r w:rsidRPr="00A4654B">
        <w:rPr>
          <w:color w:val="44546A" w:themeColor="text2"/>
          <w:sz w:val="22"/>
          <w:szCs w:val="22"/>
        </w:rPr>
        <w:t xml:space="preserve"> ones (~370) — suggesting AI is effectively deployed beyond basic queries, adding operational value across all complexity tiers.</w:t>
      </w:r>
    </w:p>
    <w:p w14:paraId="0DE45938" w14:textId="77777777" w:rsidR="00E5437D" w:rsidRPr="00A4654B" w:rsidRDefault="00E5437D" w:rsidP="00E5437D">
      <w:pPr>
        <w:spacing w:before="40" w:after="160"/>
        <w:rPr>
          <w:i/>
          <w:iCs/>
          <w:color w:val="8A8AAA"/>
          <w:sz w:val="16"/>
          <w:szCs w:val="16"/>
        </w:rPr>
      </w:pPr>
    </w:p>
    <w:p w14:paraId="0AB127F2" w14:textId="59D9141C" w:rsidR="00E5437D" w:rsidRPr="00A4654B" w:rsidRDefault="00E5437D" w:rsidP="00E5437D">
      <w:pPr>
        <w:spacing w:before="40" w:after="160"/>
        <w:jc w:val="center"/>
        <w:rPr>
          <w:sz w:val="20"/>
          <w:szCs w:val="20"/>
        </w:rPr>
      </w:pPr>
      <w:r w:rsidRPr="00A4654B">
        <w:rPr>
          <w:noProof/>
          <w:sz w:val="20"/>
          <w:szCs w:val="20"/>
        </w:rPr>
        <w:drawing>
          <wp:inline distT="0" distB="0" distL="0" distR="0" wp14:anchorId="2A4D7FDF" wp14:editId="18AD9804">
            <wp:extent cx="4181475" cy="275747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5989" cy="2767045"/>
                    </a:xfrm>
                    <a:prstGeom prst="rect">
                      <a:avLst/>
                    </a:prstGeom>
                  </pic:spPr>
                </pic:pic>
              </a:graphicData>
            </a:graphic>
          </wp:inline>
        </w:drawing>
      </w:r>
    </w:p>
    <w:p w14:paraId="513F8A36" w14:textId="048FF2A0" w:rsidR="00E5437D" w:rsidRPr="00A4654B" w:rsidRDefault="00E5437D" w:rsidP="00E5437D">
      <w:pPr>
        <w:spacing w:before="40" w:after="160"/>
        <w:jc w:val="center"/>
        <w:rPr>
          <w:i/>
          <w:iCs/>
          <w:color w:val="8A8AAA"/>
          <w:sz w:val="16"/>
          <w:szCs w:val="16"/>
        </w:rPr>
      </w:pPr>
      <w:r w:rsidRPr="00A4654B">
        <w:rPr>
          <w:i/>
          <w:iCs/>
          <w:color w:val="8A8AAA"/>
          <w:sz w:val="16"/>
          <w:szCs w:val="16"/>
        </w:rPr>
        <w:t xml:space="preserve">Figure </w:t>
      </w:r>
      <w:r w:rsidR="005133A0" w:rsidRPr="00A4654B">
        <w:rPr>
          <w:i/>
          <w:iCs/>
          <w:color w:val="8A8AAA"/>
          <w:sz w:val="16"/>
          <w:szCs w:val="16"/>
        </w:rPr>
        <w:t>6</w:t>
      </w:r>
      <w:r w:rsidRPr="00A4654B">
        <w:rPr>
          <w:i/>
          <w:iCs/>
          <w:color w:val="8A8AAA"/>
          <w:sz w:val="16"/>
          <w:szCs w:val="16"/>
        </w:rPr>
        <w:t>. Interaction volume by complexity. "Simple" dominate AI-resolved.</w:t>
      </w:r>
    </w:p>
    <w:p w14:paraId="2F95797D" w14:textId="77F7922B" w:rsidR="00505F82" w:rsidRPr="00A4654B" w:rsidRDefault="009F17DA">
      <w:pPr>
        <w:spacing w:before="180" w:after="80"/>
        <w:rPr>
          <w:b/>
          <w:bCs/>
          <w:color w:val="1F3864" w:themeColor="accent1" w:themeShade="80"/>
          <w:sz w:val="24"/>
          <w:szCs w:val="24"/>
        </w:rPr>
      </w:pPr>
      <w:r w:rsidRPr="00A4654B">
        <w:br w:type="page"/>
      </w:r>
      <w:r w:rsidR="008168F5" w:rsidRPr="00A4654B">
        <w:lastRenderedPageBreak/>
        <w:br/>
      </w:r>
      <w:proofErr w:type="gramStart"/>
      <w:r w:rsidRPr="00A4654B">
        <w:rPr>
          <w:b/>
          <w:bCs/>
          <w:color w:val="1F3864" w:themeColor="accent1" w:themeShade="80"/>
          <w:sz w:val="24"/>
          <w:szCs w:val="24"/>
        </w:rPr>
        <w:t>5.</w:t>
      </w:r>
      <w:r w:rsidR="005133A0" w:rsidRPr="00A4654B">
        <w:rPr>
          <w:b/>
          <w:bCs/>
          <w:color w:val="1F3864" w:themeColor="accent1" w:themeShade="80"/>
          <w:sz w:val="24"/>
          <w:szCs w:val="24"/>
        </w:rPr>
        <w:t>6</w:t>
      </w:r>
      <w:r w:rsidRPr="00A4654B">
        <w:rPr>
          <w:b/>
          <w:bCs/>
          <w:color w:val="1F3864" w:themeColor="accent1" w:themeShade="80"/>
          <w:sz w:val="24"/>
          <w:szCs w:val="24"/>
        </w:rPr>
        <w:t xml:space="preserve">  Monthly</w:t>
      </w:r>
      <w:proofErr w:type="gramEnd"/>
      <w:r w:rsidRPr="00A4654B">
        <w:rPr>
          <w:b/>
          <w:bCs/>
          <w:color w:val="1F3864" w:themeColor="accent1" w:themeShade="80"/>
          <w:sz w:val="24"/>
          <w:szCs w:val="24"/>
        </w:rPr>
        <w:t xml:space="preserve"> Volume Trend</w:t>
      </w:r>
    </w:p>
    <w:p w14:paraId="09CCA00F" w14:textId="794E594B" w:rsidR="00A90E87" w:rsidRPr="00A4654B" w:rsidRDefault="00A90E87" w:rsidP="00A90E87">
      <w:pPr>
        <w:spacing w:before="180" w:after="80" w:line="276" w:lineRule="auto"/>
        <w:jc w:val="both"/>
        <w:rPr>
          <w:color w:val="44546A" w:themeColor="text2"/>
          <w:sz w:val="22"/>
          <w:szCs w:val="22"/>
        </w:rPr>
      </w:pPr>
      <w:r w:rsidRPr="00A4654B">
        <w:rPr>
          <w:b/>
          <w:bCs/>
          <w:i/>
          <w:iCs/>
          <w:color w:val="44546A" w:themeColor="text2"/>
          <w:sz w:val="22"/>
          <w:szCs w:val="22"/>
        </w:rPr>
        <w:t>AI-resolved interactions follow a clear seasonal pattern, peaking in July (~215) and November (~200) while reaching their lowest points in June (~140) and October (~130).</w:t>
      </w:r>
      <w:r w:rsidRPr="00A4654B">
        <w:rPr>
          <w:color w:val="44546A" w:themeColor="text2"/>
          <w:sz w:val="22"/>
          <w:szCs w:val="22"/>
        </w:rPr>
        <w:t xml:space="preserve"> The sharp June dip — interrupting the expected upward trend toward summer — likely reflects Norwegian-specific patterns such as Constitution Day and school calendar shifts. The October </w:t>
      </w:r>
      <w:proofErr w:type="spellStart"/>
      <w:r w:rsidRPr="00A4654B">
        <w:rPr>
          <w:color w:val="44546A" w:themeColor="text2"/>
          <w:sz w:val="22"/>
          <w:szCs w:val="22"/>
        </w:rPr>
        <w:t>trough</w:t>
      </w:r>
      <w:proofErr w:type="spellEnd"/>
      <w:r w:rsidRPr="00A4654B">
        <w:rPr>
          <w:color w:val="44546A" w:themeColor="text2"/>
          <w:sz w:val="22"/>
          <w:szCs w:val="22"/>
        </w:rPr>
        <w:t xml:space="preserve"> precedes a strong November recovery, consistent with the onset of winter tourism season in Norway. Overall, the 1.6× difference between peak (July) and trough (October) confirms that AI capacity planning should prioritise these two seasonal surges rather than treating demand as uniform throughout the year.</w:t>
      </w:r>
    </w:p>
    <w:p w14:paraId="146280BC" w14:textId="2720F5EA" w:rsidR="00505F82" w:rsidRPr="00A4654B" w:rsidRDefault="00A90E87">
      <w:pPr>
        <w:spacing w:before="80" w:after="40"/>
        <w:jc w:val="center"/>
      </w:pPr>
      <w:r w:rsidRPr="00A4654B">
        <w:rPr>
          <w:noProof/>
        </w:rPr>
        <w:drawing>
          <wp:inline distT="0" distB="0" distL="0" distR="0" wp14:anchorId="3686EC5F" wp14:editId="45565D04">
            <wp:extent cx="6188710" cy="334169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6950" cy="3346143"/>
                    </a:xfrm>
                    <a:prstGeom prst="rect">
                      <a:avLst/>
                    </a:prstGeom>
                  </pic:spPr>
                </pic:pic>
              </a:graphicData>
            </a:graphic>
          </wp:inline>
        </w:drawing>
      </w:r>
    </w:p>
    <w:p w14:paraId="32C30771" w14:textId="4F473DF9" w:rsidR="00A90E87" w:rsidRPr="00A4654B" w:rsidRDefault="009F17DA" w:rsidP="008168F5">
      <w:pPr>
        <w:spacing w:before="40" w:after="160"/>
        <w:jc w:val="center"/>
        <w:rPr>
          <w:i/>
          <w:iCs/>
          <w:color w:val="8A8AAA"/>
          <w:sz w:val="18"/>
          <w:szCs w:val="18"/>
        </w:rPr>
      </w:pPr>
      <w:r w:rsidRPr="00A4654B">
        <w:rPr>
          <w:i/>
          <w:iCs/>
          <w:color w:val="8A8AAA"/>
          <w:sz w:val="18"/>
          <w:szCs w:val="18"/>
        </w:rPr>
        <w:t xml:space="preserve">Figure </w:t>
      </w:r>
      <w:r w:rsidR="005133A0" w:rsidRPr="00A4654B">
        <w:rPr>
          <w:i/>
          <w:iCs/>
          <w:color w:val="8A8AAA"/>
          <w:sz w:val="18"/>
          <w:szCs w:val="18"/>
        </w:rPr>
        <w:t>7</w:t>
      </w:r>
      <w:r w:rsidRPr="00A4654B">
        <w:rPr>
          <w:i/>
          <w:iCs/>
          <w:color w:val="8A8AAA"/>
          <w:sz w:val="18"/>
          <w:szCs w:val="18"/>
        </w:rPr>
        <w:t>. Monthly interaction volume. Peak months: July, August, and November. Trough: January.</w:t>
      </w:r>
    </w:p>
    <w:p w14:paraId="28BB10B7" w14:textId="77777777" w:rsidR="008168F5" w:rsidRPr="00A4654B" w:rsidRDefault="008168F5">
      <w:pPr>
        <w:spacing w:before="40" w:after="160"/>
        <w:jc w:val="center"/>
      </w:pP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410"/>
        <w:gridCol w:w="2410"/>
        <w:gridCol w:w="2735"/>
      </w:tblGrid>
      <w:tr w:rsidR="00505F82" w:rsidRPr="00A4654B" w14:paraId="7DBB34E0" w14:textId="77777777" w:rsidTr="00157A86">
        <w:trPr>
          <w:trHeight w:val="243"/>
          <w:tblHeader/>
          <w:jc w:val="center"/>
        </w:trPr>
        <w:tc>
          <w:tcPr>
            <w:tcW w:w="1843"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4815D102" w14:textId="77777777" w:rsidR="00505F82" w:rsidRPr="00A4654B" w:rsidRDefault="009F17DA">
            <w:pPr>
              <w:rPr>
                <w:rFonts w:ascii="Segoe UI" w:hAnsi="Segoe UI" w:cs="Segoe UI"/>
              </w:rPr>
            </w:pPr>
            <w:r w:rsidRPr="00A4654B">
              <w:rPr>
                <w:rFonts w:ascii="Segoe UI" w:hAnsi="Segoe UI" w:cs="Segoe UI"/>
                <w:b/>
                <w:bCs/>
                <w:color w:val="FFFFFF"/>
                <w:sz w:val="20"/>
                <w:szCs w:val="20"/>
              </w:rPr>
              <w:t>Metric</w:t>
            </w:r>
          </w:p>
        </w:tc>
        <w:tc>
          <w:tcPr>
            <w:tcW w:w="241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0800251A" w14:textId="77777777" w:rsidR="00505F82" w:rsidRPr="00A4654B" w:rsidRDefault="009F17DA">
            <w:pPr>
              <w:rPr>
                <w:rFonts w:ascii="Segoe UI" w:hAnsi="Segoe UI" w:cs="Segoe UI"/>
              </w:rPr>
            </w:pPr>
            <w:r w:rsidRPr="00A4654B">
              <w:rPr>
                <w:rFonts w:ascii="Segoe UI" w:hAnsi="Segoe UI" w:cs="Segoe UI"/>
                <w:b/>
                <w:bCs/>
                <w:color w:val="FFFFFF"/>
                <w:sz w:val="20"/>
                <w:szCs w:val="20"/>
              </w:rPr>
              <w:t>Value</w:t>
            </w:r>
          </w:p>
        </w:tc>
        <w:tc>
          <w:tcPr>
            <w:tcW w:w="241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089C1517" w14:textId="77777777" w:rsidR="00505F82" w:rsidRPr="00A4654B" w:rsidRDefault="009F17DA">
            <w:pPr>
              <w:rPr>
                <w:rFonts w:ascii="Segoe UI" w:hAnsi="Segoe UI" w:cs="Segoe UI"/>
              </w:rPr>
            </w:pPr>
            <w:r w:rsidRPr="00A4654B">
              <w:rPr>
                <w:rFonts w:ascii="Segoe UI" w:hAnsi="Segoe UI" w:cs="Segoe UI"/>
                <w:b/>
                <w:bCs/>
                <w:color w:val="FFFFFF"/>
                <w:sz w:val="20"/>
                <w:szCs w:val="20"/>
              </w:rPr>
              <w:t>Metric</w:t>
            </w:r>
          </w:p>
        </w:tc>
        <w:tc>
          <w:tcPr>
            <w:tcW w:w="2735"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66E1C122" w14:textId="77777777" w:rsidR="00505F82" w:rsidRPr="00A4654B" w:rsidRDefault="009F17DA">
            <w:pPr>
              <w:rPr>
                <w:rFonts w:ascii="Segoe UI" w:hAnsi="Segoe UI" w:cs="Segoe UI"/>
              </w:rPr>
            </w:pPr>
            <w:r w:rsidRPr="00A4654B">
              <w:rPr>
                <w:rFonts w:ascii="Segoe UI" w:hAnsi="Segoe UI" w:cs="Segoe UI"/>
                <w:b/>
                <w:bCs/>
                <w:color w:val="FFFFFF"/>
                <w:sz w:val="20"/>
                <w:szCs w:val="20"/>
              </w:rPr>
              <w:t>Value</w:t>
            </w:r>
          </w:p>
        </w:tc>
      </w:tr>
      <w:tr w:rsidR="00505F82" w:rsidRPr="00A4654B" w14:paraId="2B38C783" w14:textId="77777777" w:rsidTr="008168F5">
        <w:trPr>
          <w:trHeight w:val="487"/>
          <w:jc w:val="center"/>
        </w:trPr>
        <w:tc>
          <w:tcPr>
            <w:tcW w:w="184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1E87B6D"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rPr>
              <w:t>Peak month</w:t>
            </w:r>
          </w:p>
        </w:tc>
        <w:tc>
          <w:tcPr>
            <w:tcW w:w="241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ED3B66D" w14:textId="075BA7F5"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July (~215 interactions)</w:t>
            </w:r>
          </w:p>
        </w:tc>
        <w:tc>
          <w:tcPr>
            <w:tcW w:w="241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B0A456C"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rPr>
              <w:t>Trough month</w:t>
            </w:r>
          </w:p>
        </w:tc>
        <w:tc>
          <w:tcPr>
            <w:tcW w:w="273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4160133" w14:textId="5473E2F7"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October (~130 interactions)</w:t>
            </w:r>
          </w:p>
        </w:tc>
      </w:tr>
      <w:tr w:rsidR="00505F82" w:rsidRPr="00A4654B" w14:paraId="2820D0D3" w14:textId="77777777" w:rsidTr="008168F5">
        <w:trPr>
          <w:trHeight w:val="243"/>
          <w:jc w:val="center"/>
        </w:trPr>
        <w:tc>
          <w:tcPr>
            <w:tcW w:w="184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C4AB91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rPr>
              <w:t>Peak/trough ratio</w:t>
            </w:r>
          </w:p>
        </w:tc>
        <w:tc>
          <w:tcPr>
            <w:tcW w:w="241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19AB92A8" w14:textId="186BE642"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1.6</w:t>
            </w:r>
            <w:r w:rsidR="009F17DA" w:rsidRPr="00A4654B">
              <w:rPr>
                <w:rFonts w:ascii="Segoe UI" w:hAnsi="Segoe UI" w:cs="Segoe UI"/>
                <w:color w:val="1F3864" w:themeColor="accent1" w:themeShade="80"/>
              </w:rPr>
              <w:t>×</w:t>
            </w:r>
          </w:p>
        </w:tc>
        <w:tc>
          <w:tcPr>
            <w:tcW w:w="241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6625EEB3" w14:textId="3FD52ED1"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 xml:space="preserve">Summer share </w:t>
            </w:r>
            <w:r w:rsidR="0013585A" w:rsidRPr="00A4654B">
              <w:rPr>
                <w:rFonts w:ascii="Segoe UI" w:hAnsi="Segoe UI" w:cs="Segoe UI"/>
                <w:color w:val="1F3864" w:themeColor="accent1" w:themeShade="80"/>
              </w:rPr>
              <w:br/>
            </w:r>
            <w:r w:rsidRPr="00A4654B">
              <w:rPr>
                <w:rFonts w:ascii="Segoe UI" w:hAnsi="Segoe UI" w:cs="Segoe UI"/>
                <w:color w:val="1F3864" w:themeColor="accent1" w:themeShade="80"/>
              </w:rPr>
              <w:t>(Jul–Aug)</w:t>
            </w:r>
          </w:p>
        </w:tc>
        <w:tc>
          <w:tcPr>
            <w:tcW w:w="273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84347A8" w14:textId="06A256A4"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~30% of annual AI-resolved</w:t>
            </w:r>
          </w:p>
        </w:tc>
      </w:tr>
      <w:tr w:rsidR="00505F82" w:rsidRPr="00A4654B" w14:paraId="6CDE1B81" w14:textId="77777777" w:rsidTr="008168F5">
        <w:trPr>
          <w:trHeight w:val="243"/>
          <w:jc w:val="center"/>
        </w:trPr>
        <w:tc>
          <w:tcPr>
            <w:tcW w:w="184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DF7EB7F"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rPr>
              <w:t>Rise to peak</w:t>
            </w:r>
          </w:p>
        </w:tc>
        <w:tc>
          <w:tcPr>
            <w:tcW w:w="241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B122D7E" w14:textId="37F3DA48"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Jan → Jul: +65%</w:t>
            </w:r>
          </w:p>
        </w:tc>
        <w:tc>
          <w:tcPr>
            <w:tcW w:w="241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3682A1F"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rPr>
              <w:t>November spike</w:t>
            </w:r>
          </w:p>
        </w:tc>
        <w:tc>
          <w:tcPr>
            <w:tcW w:w="273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E2497BD" w14:textId="3C908F31" w:rsidR="00505F82"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~200 — winter tourism</w:t>
            </w:r>
          </w:p>
        </w:tc>
      </w:tr>
      <w:tr w:rsidR="008168F5" w:rsidRPr="00A4654B" w14:paraId="45318CE7" w14:textId="77777777" w:rsidTr="008168F5">
        <w:trPr>
          <w:trHeight w:val="243"/>
          <w:jc w:val="center"/>
        </w:trPr>
        <w:tc>
          <w:tcPr>
            <w:tcW w:w="184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8FAAAAE" w14:textId="395A66BD" w:rsidR="008168F5"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June anomaly</w:t>
            </w:r>
          </w:p>
        </w:tc>
        <w:tc>
          <w:tcPr>
            <w:tcW w:w="241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4372DC3B" w14:textId="3B38ADD3" w:rsidR="008168F5"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Sharp dip to ~140</w:t>
            </w:r>
          </w:p>
        </w:tc>
        <w:tc>
          <w:tcPr>
            <w:tcW w:w="241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877A990" w14:textId="05C6A12E" w:rsidR="008168F5"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Pattern</w:t>
            </w:r>
          </w:p>
        </w:tc>
        <w:tc>
          <w:tcPr>
            <w:tcW w:w="273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11B0C2E5" w14:textId="32F114ED" w:rsidR="008168F5" w:rsidRPr="00A4654B" w:rsidRDefault="008168F5">
            <w:pPr>
              <w:rPr>
                <w:rFonts w:ascii="Segoe UI" w:hAnsi="Segoe UI" w:cs="Segoe UI"/>
                <w:color w:val="1F3864" w:themeColor="accent1" w:themeShade="80"/>
              </w:rPr>
            </w:pPr>
            <w:r w:rsidRPr="00A4654B">
              <w:rPr>
                <w:rFonts w:ascii="Segoe UI" w:hAnsi="Segoe UI" w:cs="Segoe UI"/>
                <w:color w:val="1F3864" w:themeColor="accent1" w:themeShade="80"/>
              </w:rPr>
              <w:t>Bimodal (July + November)</w:t>
            </w:r>
          </w:p>
        </w:tc>
      </w:tr>
    </w:tbl>
    <w:p w14:paraId="4EE18936" w14:textId="089C6601" w:rsidR="00735613" w:rsidRPr="00A4654B" w:rsidRDefault="009F17DA" w:rsidP="008168F5">
      <w:pPr>
        <w:spacing w:before="40" w:after="160"/>
        <w:jc w:val="center"/>
      </w:pPr>
      <w:r w:rsidRPr="00A4654B">
        <w:rPr>
          <w:i/>
          <w:iCs/>
          <w:color w:val="8A8AAA"/>
          <w:sz w:val="18"/>
          <w:szCs w:val="18"/>
        </w:rPr>
        <w:t>Table 4. Seasonality metrics — 2025 interaction volume.</w:t>
      </w:r>
    </w:p>
    <w:p w14:paraId="742DCEBE" w14:textId="77777777" w:rsidR="008168F5" w:rsidRPr="00A4654B" w:rsidRDefault="008168F5" w:rsidP="00735613">
      <w:pPr>
        <w:spacing w:before="180" w:after="80"/>
        <w:rPr>
          <w:b/>
          <w:bCs/>
          <w:sz w:val="22"/>
          <w:szCs w:val="22"/>
        </w:rPr>
      </w:pPr>
    </w:p>
    <w:p w14:paraId="57D3A7BC" w14:textId="77777777" w:rsidR="008168F5" w:rsidRPr="00A4654B" w:rsidRDefault="008168F5" w:rsidP="00735613">
      <w:pPr>
        <w:spacing w:before="180" w:after="80"/>
        <w:rPr>
          <w:b/>
          <w:bCs/>
          <w:sz w:val="22"/>
          <w:szCs w:val="22"/>
        </w:rPr>
      </w:pPr>
    </w:p>
    <w:p w14:paraId="63FC935B" w14:textId="77777777" w:rsidR="008168F5" w:rsidRPr="00A4654B" w:rsidRDefault="008168F5" w:rsidP="00735613">
      <w:pPr>
        <w:spacing w:before="180" w:after="80"/>
        <w:rPr>
          <w:b/>
          <w:bCs/>
          <w:sz w:val="22"/>
          <w:szCs w:val="22"/>
        </w:rPr>
      </w:pPr>
    </w:p>
    <w:p w14:paraId="097FBB0F" w14:textId="77777777" w:rsidR="008168F5" w:rsidRPr="00A4654B" w:rsidRDefault="008168F5" w:rsidP="00735613">
      <w:pPr>
        <w:spacing w:before="180" w:after="80"/>
        <w:rPr>
          <w:b/>
          <w:bCs/>
          <w:sz w:val="22"/>
          <w:szCs w:val="22"/>
        </w:rPr>
      </w:pPr>
    </w:p>
    <w:p w14:paraId="62BAEF5C" w14:textId="77777777" w:rsidR="008168F5" w:rsidRPr="00A4654B" w:rsidRDefault="008168F5" w:rsidP="00735613">
      <w:pPr>
        <w:spacing w:before="180" w:after="80"/>
        <w:rPr>
          <w:b/>
          <w:bCs/>
          <w:color w:val="1F3864" w:themeColor="accent1" w:themeShade="80"/>
          <w:sz w:val="24"/>
          <w:szCs w:val="24"/>
        </w:rPr>
      </w:pPr>
    </w:p>
    <w:p w14:paraId="0941C3DF" w14:textId="4AAA6394" w:rsidR="00735613" w:rsidRPr="00A4654B" w:rsidRDefault="008168F5" w:rsidP="00735613">
      <w:pPr>
        <w:spacing w:before="180" w:after="80"/>
        <w:rPr>
          <w:b/>
          <w:bCs/>
          <w:color w:val="1F3864" w:themeColor="accent1" w:themeShade="80"/>
          <w:sz w:val="24"/>
          <w:szCs w:val="24"/>
        </w:rPr>
      </w:pPr>
      <w:r w:rsidRPr="00A4654B">
        <w:rPr>
          <w:b/>
          <w:bCs/>
          <w:color w:val="1F3864" w:themeColor="accent1" w:themeShade="80"/>
          <w:sz w:val="24"/>
          <w:szCs w:val="24"/>
        </w:rPr>
        <w:t>5.</w:t>
      </w:r>
      <w:r w:rsidR="005133A0" w:rsidRPr="00A4654B">
        <w:rPr>
          <w:b/>
          <w:bCs/>
          <w:color w:val="1F3864" w:themeColor="accent1" w:themeShade="80"/>
          <w:sz w:val="24"/>
          <w:szCs w:val="24"/>
        </w:rPr>
        <w:t>7</w:t>
      </w:r>
      <w:r w:rsidRPr="00A4654B">
        <w:rPr>
          <w:b/>
          <w:bCs/>
          <w:color w:val="1F3864" w:themeColor="accent1" w:themeShade="80"/>
          <w:sz w:val="24"/>
          <w:szCs w:val="24"/>
        </w:rPr>
        <w:t xml:space="preserve"> </w:t>
      </w:r>
      <w:r w:rsidR="00735613" w:rsidRPr="00A4654B">
        <w:rPr>
          <w:b/>
          <w:bCs/>
          <w:color w:val="1F3864" w:themeColor="accent1" w:themeShade="80"/>
          <w:sz w:val="24"/>
          <w:szCs w:val="24"/>
        </w:rPr>
        <w:t>Hourly Heatmap — Peak Patterns</w:t>
      </w:r>
    </w:p>
    <w:p w14:paraId="535EFEBA" w14:textId="3CF281F7" w:rsidR="00505F82" w:rsidRPr="00A4654B" w:rsidRDefault="009F17DA" w:rsidP="008168F5">
      <w:pPr>
        <w:spacing w:before="180" w:after="80" w:line="276" w:lineRule="auto"/>
        <w:jc w:val="both"/>
        <w:rPr>
          <w:color w:val="44546A" w:themeColor="text2"/>
          <w:sz w:val="22"/>
          <w:szCs w:val="22"/>
        </w:rPr>
      </w:pPr>
      <w:r w:rsidRPr="00A4654B">
        <w:rPr>
          <w:color w:val="44546A" w:themeColor="text2"/>
          <w:sz w:val="22"/>
          <w:szCs w:val="22"/>
        </w:rPr>
        <w:t xml:space="preserve">The heatmap reveals a consistent dual-peak pattern across all days of the week — </w:t>
      </w:r>
      <w:r w:rsidRPr="00A4654B">
        <w:rPr>
          <w:b/>
          <w:bCs/>
          <w:i/>
          <w:iCs/>
          <w:color w:val="44546A" w:themeColor="text2"/>
          <w:sz w:val="22"/>
          <w:szCs w:val="22"/>
        </w:rPr>
        <w:t>10 AM and 1 PM — enabling precise staffing and AI capacity planning</w:t>
      </w:r>
      <w:r w:rsidRPr="00A4654B">
        <w:rPr>
          <w:color w:val="44546A" w:themeColor="text2"/>
          <w:sz w:val="22"/>
          <w:szCs w:val="22"/>
        </w:rPr>
        <w:t>. Notably, the 7-day similarity simplifies operational planning: no weekend-specific strategies are required.</w:t>
      </w:r>
    </w:p>
    <w:p w14:paraId="7E5F045A" w14:textId="387D7AC2" w:rsidR="00505F82" w:rsidRPr="00A4654B" w:rsidRDefault="009F17DA" w:rsidP="008168F5">
      <w:pPr>
        <w:spacing w:before="180" w:after="80" w:line="276" w:lineRule="auto"/>
        <w:jc w:val="both"/>
        <w:rPr>
          <w:color w:val="44546A" w:themeColor="text2"/>
          <w:sz w:val="22"/>
          <w:szCs w:val="22"/>
        </w:rPr>
      </w:pPr>
      <w:r w:rsidRPr="00A4654B">
        <w:rPr>
          <w:color w:val="44546A" w:themeColor="text2"/>
          <w:sz w:val="22"/>
          <w:szCs w:val="22"/>
        </w:rPr>
        <w:t>An anomalous spike at 18:00 (6 PM) identified during correlation analysis suggests a possible shift change or reduced AI coverage during staff handoff — a priority area for operational review.</w:t>
      </w:r>
    </w:p>
    <w:p w14:paraId="40DB3241" w14:textId="77777777" w:rsidR="008168F5" w:rsidRPr="00A4654B" w:rsidRDefault="008168F5" w:rsidP="008168F5">
      <w:pPr>
        <w:spacing w:before="180" w:after="80" w:line="276" w:lineRule="auto"/>
        <w:jc w:val="both"/>
        <w:rPr>
          <w:color w:val="44546A" w:themeColor="text2"/>
        </w:rPr>
      </w:pPr>
    </w:p>
    <w:p w14:paraId="22A585CF" w14:textId="4CF5A9B2" w:rsidR="00735613" w:rsidRPr="00A4654B" w:rsidRDefault="008168F5">
      <w:pPr>
        <w:spacing w:after="120"/>
        <w:jc w:val="both"/>
      </w:pPr>
      <w:r w:rsidRPr="00A4654B">
        <w:rPr>
          <w:noProof/>
        </w:rPr>
        <w:drawing>
          <wp:inline distT="0" distB="0" distL="0" distR="0" wp14:anchorId="326A0E35" wp14:editId="68447D24">
            <wp:extent cx="6322695" cy="4572000"/>
            <wp:effectExtent l="0" t="0" r="1905" b="0"/>
            <wp:docPr id="19" name="Picture 1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60386" cy="4599255"/>
                    </a:xfrm>
                    <a:prstGeom prst="rect">
                      <a:avLst/>
                    </a:prstGeom>
                  </pic:spPr>
                </pic:pic>
              </a:graphicData>
            </a:graphic>
          </wp:inline>
        </w:drawing>
      </w:r>
    </w:p>
    <w:p w14:paraId="35E17E3D" w14:textId="747DF2AE" w:rsidR="008168F5" w:rsidRPr="00A4654B" w:rsidRDefault="008168F5" w:rsidP="008168F5">
      <w:pPr>
        <w:spacing w:before="40" w:after="160"/>
        <w:jc w:val="center"/>
      </w:pPr>
      <w:r w:rsidRPr="00A4654B">
        <w:rPr>
          <w:i/>
          <w:iCs/>
          <w:color w:val="8A8AAA"/>
          <w:sz w:val="18"/>
          <w:szCs w:val="18"/>
        </w:rPr>
        <w:t xml:space="preserve">Figure </w:t>
      </w:r>
      <w:r w:rsidR="005133A0" w:rsidRPr="00A4654B">
        <w:rPr>
          <w:i/>
          <w:iCs/>
          <w:color w:val="8A8AAA"/>
          <w:sz w:val="18"/>
          <w:szCs w:val="18"/>
        </w:rPr>
        <w:t>8</w:t>
      </w:r>
      <w:r w:rsidRPr="00A4654B">
        <w:rPr>
          <w:i/>
          <w:iCs/>
          <w:color w:val="8A8AAA"/>
          <w:sz w:val="18"/>
          <w:szCs w:val="18"/>
        </w:rPr>
        <w:t>. Heatmap of interactions by hour and day of week. Dual peaks at 10:00 and 13:00.</w:t>
      </w:r>
    </w:p>
    <w:p w14:paraId="077BDD32" w14:textId="77777777" w:rsidR="008168F5" w:rsidRPr="00A4654B" w:rsidRDefault="008168F5">
      <w:pPr>
        <w:spacing w:after="120"/>
        <w:jc w:val="both"/>
      </w:pPr>
    </w:p>
    <w:p w14:paraId="7CF4C303" w14:textId="77777777" w:rsidR="008168F5" w:rsidRPr="00A4654B" w:rsidRDefault="008168F5"/>
    <w:p w14:paraId="3C36854D" w14:textId="77777777" w:rsidR="008168F5" w:rsidRPr="00A4654B" w:rsidRDefault="008168F5"/>
    <w:p w14:paraId="51499D4C" w14:textId="77777777" w:rsidR="008168F5" w:rsidRPr="00A4654B" w:rsidRDefault="008168F5"/>
    <w:p w14:paraId="5C6747A9" w14:textId="77777777" w:rsidR="008168F5" w:rsidRPr="00A4654B" w:rsidRDefault="008168F5"/>
    <w:p w14:paraId="54AA893F" w14:textId="5974D2B4" w:rsidR="00D527EB" w:rsidRPr="00A4654B" w:rsidRDefault="009F17DA" w:rsidP="00D527EB">
      <w:r w:rsidRPr="00A4654B">
        <w:br w:type="page"/>
      </w:r>
    </w:p>
    <w:p w14:paraId="3B79E819" w14:textId="3E86884C" w:rsidR="00505F82" w:rsidRPr="00A4654B" w:rsidRDefault="00D527EB" w:rsidP="004F7548">
      <w:pPr>
        <w:spacing w:before="180" w:after="80"/>
        <w:rPr>
          <w:b/>
          <w:bCs/>
          <w:color w:val="1F3864" w:themeColor="accent1" w:themeShade="80"/>
          <w:sz w:val="24"/>
          <w:szCs w:val="24"/>
        </w:rPr>
      </w:pPr>
      <w:r w:rsidRPr="00A4654B">
        <w:rPr>
          <w:b/>
          <w:bCs/>
          <w:color w:val="1F3864" w:themeColor="accent1" w:themeShade="80"/>
          <w:sz w:val="24"/>
          <w:szCs w:val="24"/>
        </w:rPr>
        <w:lastRenderedPageBreak/>
        <w:br/>
        <w:t xml:space="preserve">6. </w:t>
      </w:r>
      <w:r w:rsidR="009F17DA" w:rsidRPr="00A4654B">
        <w:rPr>
          <w:b/>
          <w:bCs/>
          <w:color w:val="1F3864" w:themeColor="accent1" w:themeShade="80"/>
          <w:sz w:val="24"/>
          <w:szCs w:val="24"/>
        </w:rPr>
        <w:t>PERFORMANCE ANALYSIS</w:t>
      </w:r>
    </w:p>
    <w:p w14:paraId="4EC9EE08" w14:textId="77777777" w:rsidR="00505F82" w:rsidRPr="00A4654B" w:rsidRDefault="009F17DA" w:rsidP="004F7548">
      <w:pPr>
        <w:spacing w:before="180" w:after="80"/>
        <w:rPr>
          <w:b/>
          <w:bCs/>
          <w:color w:val="1F3864" w:themeColor="accent1" w:themeShade="80"/>
          <w:sz w:val="24"/>
          <w:szCs w:val="24"/>
        </w:rPr>
      </w:pPr>
      <w:proofErr w:type="gramStart"/>
      <w:r w:rsidRPr="00A4654B">
        <w:rPr>
          <w:b/>
          <w:bCs/>
          <w:color w:val="1F3864" w:themeColor="accent1" w:themeShade="80"/>
          <w:sz w:val="24"/>
          <w:szCs w:val="24"/>
        </w:rPr>
        <w:t>6.1  Response</w:t>
      </w:r>
      <w:proofErr w:type="gramEnd"/>
      <w:r w:rsidRPr="00A4654B">
        <w:rPr>
          <w:b/>
          <w:bCs/>
          <w:color w:val="1F3864" w:themeColor="accent1" w:themeShade="80"/>
          <w:sz w:val="24"/>
          <w:szCs w:val="24"/>
        </w:rPr>
        <w:t xml:space="preserve"> Time Distribution</w:t>
      </w:r>
    </w:p>
    <w:p w14:paraId="78C16AC4" w14:textId="6A8F0C61" w:rsidR="00D527EB" w:rsidRPr="00A4654B" w:rsidRDefault="009F17DA" w:rsidP="004F7548">
      <w:pPr>
        <w:spacing w:after="120" w:line="276" w:lineRule="auto"/>
        <w:jc w:val="both"/>
        <w:rPr>
          <w:color w:val="44546A" w:themeColor="text2"/>
          <w:sz w:val="22"/>
          <w:szCs w:val="22"/>
        </w:rPr>
      </w:pPr>
      <w:r w:rsidRPr="00A4654B">
        <w:rPr>
          <w:color w:val="44546A" w:themeColor="text2"/>
          <w:sz w:val="22"/>
          <w:szCs w:val="22"/>
        </w:rPr>
        <w:t>Performance analysis was conducted on the matched dataset (</w:t>
      </w:r>
      <w:proofErr w:type="spellStart"/>
      <w:r w:rsidRPr="00A4654B">
        <w:rPr>
          <w:color w:val="44546A" w:themeColor="text2"/>
          <w:sz w:val="22"/>
          <w:szCs w:val="22"/>
        </w:rPr>
        <w:t>df_match</w:t>
      </w:r>
      <w:proofErr w:type="spellEnd"/>
      <w:r w:rsidRPr="00A4654B">
        <w:rPr>
          <w:color w:val="44546A" w:themeColor="text2"/>
          <w:sz w:val="22"/>
          <w:szCs w:val="22"/>
        </w:rPr>
        <w:t>, 3,292 records) containing complete interaction + handling data.</w:t>
      </w:r>
    </w:p>
    <w:p w14:paraId="0B9AC50A" w14:textId="0A3C3FFC" w:rsidR="00505F82" w:rsidRPr="00A4654B" w:rsidRDefault="00735613">
      <w:pPr>
        <w:spacing w:before="80" w:after="40"/>
        <w:jc w:val="center"/>
      </w:pPr>
      <w:r w:rsidRPr="00A4654B">
        <w:rPr>
          <w:noProof/>
        </w:rPr>
        <w:drawing>
          <wp:inline distT="0" distB="0" distL="0" distR="0" wp14:anchorId="446F58AD" wp14:editId="6DF1BC07">
            <wp:extent cx="6106795" cy="2416629"/>
            <wp:effectExtent l="0" t="0" r="8255" b="317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stretch>
                      <a:fillRect/>
                    </a:stretch>
                  </pic:blipFill>
                  <pic:spPr>
                    <a:xfrm>
                      <a:off x="0" y="0"/>
                      <a:ext cx="6128794" cy="2425335"/>
                    </a:xfrm>
                    <a:prstGeom prst="rect">
                      <a:avLst/>
                    </a:prstGeom>
                  </pic:spPr>
                </pic:pic>
              </a:graphicData>
            </a:graphic>
          </wp:inline>
        </w:drawing>
      </w:r>
    </w:p>
    <w:p w14:paraId="4B85D3B1" w14:textId="45A21DC6" w:rsidR="00505F82" w:rsidRPr="00A4654B" w:rsidRDefault="009F17DA">
      <w:pPr>
        <w:spacing w:before="40" w:after="160"/>
        <w:jc w:val="center"/>
        <w:rPr>
          <w:i/>
          <w:iCs/>
          <w:color w:val="8A8AAA"/>
          <w:sz w:val="18"/>
          <w:szCs w:val="18"/>
        </w:rPr>
      </w:pPr>
      <w:r w:rsidRPr="00A4654B">
        <w:rPr>
          <w:i/>
          <w:iCs/>
          <w:color w:val="8A8AAA"/>
          <w:sz w:val="18"/>
          <w:szCs w:val="18"/>
        </w:rPr>
        <w:t xml:space="preserve">Figure </w:t>
      </w:r>
      <w:r w:rsidR="005133A0" w:rsidRPr="00A4654B">
        <w:rPr>
          <w:i/>
          <w:iCs/>
          <w:color w:val="8A8AAA"/>
          <w:sz w:val="18"/>
          <w:szCs w:val="18"/>
        </w:rPr>
        <w:t>9</w:t>
      </w:r>
      <w:r w:rsidRPr="00A4654B">
        <w:rPr>
          <w:i/>
          <w:iCs/>
          <w:color w:val="8A8AAA"/>
          <w:sz w:val="18"/>
          <w:szCs w:val="18"/>
        </w:rPr>
        <w:t>. Response time distribution — full dataset. Bimodal pattern: fast cluster (0–100s) and delayed cluster (300–720s).</w:t>
      </w:r>
    </w:p>
    <w:p w14:paraId="65DDEB64" w14:textId="77777777" w:rsidR="004F7548" w:rsidRPr="00A4654B" w:rsidRDefault="004F7548">
      <w:pPr>
        <w:spacing w:before="40" w:after="160"/>
        <w:jc w:val="center"/>
        <w:rPr>
          <w:i/>
          <w:iCs/>
          <w:color w:val="8A8AAA"/>
          <w:sz w:val="18"/>
          <w:szCs w:val="18"/>
        </w:rPr>
      </w:pPr>
    </w:p>
    <w:tbl>
      <w:tblPr>
        <w:tblStyle w:val="PlainTable2"/>
        <w:tblW w:w="0" w:type="auto"/>
        <w:tblLook w:val="04A0" w:firstRow="1" w:lastRow="0" w:firstColumn="1" w:lastColumn="0" w:noHBand="0" w:noVBand="1"/>
      </w:tblPr>
      <w:tblGrid>
        <w:gridCol w:w="2413"/>
        <w:gridCol w:w="2413"/>
        <w:gridCol w:w="2413"/>
        <w:gridCol w:w="2413"/>
      </w:tblGrid>
      <w:tr w:rsidR="004F7548" w:rsidRPr="00A4654B" w14:paraId="4CD75C3C" w14:textId="77777777" w:rsidTr="002F09CD">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13" w:type="dxa"/>
            <w:tcBorders>
              <w:bottom w:val="nil"/>
            </w:tcBorders>
            <w:shd w:val="clear" w:color="auto" w:fill="1F3864" w:themeFill="accent1" w:themeFillShade="80"/>
          </w:tcPr>
          <w:p w14:paraId="0EDBD745" w14:textId="0A91C588" w:rsidR="004F7548" w:rsidRPr="00A4654B" w:rsidRDefault="004F7548" w:rsidP="004F7548">
            <w:pPr>
              <w:spacing w:before="40" w:after="160"/>
              <w:jc w:val="center"/>
              <w:rPr>
                <w:rFonts w:ascii="Segoe UI" w:hAnsi="Segoe UI" w:cs="Segoe UI"/>
                <w:color w:val="FFFFFF" w:themeColor="background1"/>
              </w:rPr>
            </w:pPr>
            <w:r w:rsidRPr="00A4654B">
              <w:rPr>
                <w:rFonts w:ascii="Segoe UI" w:hAnsi="Segoe UI" w:cs="Segoe UI"/>
                <w:color w:val="FFFFFF" w:themeColor="background1"/>
                <w:sz w:val="20"/>
                <w:szCs w:val="20"/>
              </w:rPr>
              <w:t>Statistic</w:t>
            </w:r>
          </w:p>
        </w:tc>
        <w:tc>
          <w:tcPr>
            <w:tcW w:w="2413" w:type="dxa"/>
            <w:tcBorders>
              <w:bottom w:val="nil"/>
            </w:tcBorders>
            <w:shd w:val="clear" w:color="auto" w:fill="1F3864" w:themeFill="accent1" w:themeFillShade="80"/>
          </w:tcPr>
          <w:p w14:paraId="22DE1895" w14:textId="1553964D" w:rsidR="004F7548" w:rsidRPr="00A4654B" w:rsidRDefault="004F7548" w:rsidP="004F7548">
            <w:pPr>
              <w:spacing w:before="40" w:after="160"/>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FFFFFF" w:themeColor="background1"/>
              </w:rPr>
            </w:pPr>
            <w:r w:rsidRPr="00A4654B">
              <w:rPr>
                <w:rFonts w:ascii="Segoe UI" w:hAnsi="Segoe UI" w:cs="Segoe UI"/>
                <w:color w:val="FFFFFF" w:themeColor="background1"/>
                <w:sz w:val="20"/>
                <w:szCs w:val="20"/>
              </w:rPr>
              <w:t>Value</w:t>
            </w:r>
          </w:p>
        </w:tc>
        <w:tc>
          <w:tcPr>
            <w:tcW w:w="2413" w:type="dxa"/>
            <w:tcBorders>
              <w:bottom w:val="nil"/>
            </w:tcBorders>
            <w:shd w:val="clear" w:color="auto" w:fill="1F3864" w:themeFill="accent1" w:themeFillShade="80"/>
          </w:tcPr>
          <w:p w14:paraId="3D61CD8B" w14:textId="42B9BBAC" w:rsidR="004F7548" w:rsidRPr="00A4654B" w:rsidRDefault="004F7548" w:rsidP="004F7548">
            <w:pPr>
              <w:spacing w:before="40" w:after="160"/>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FFFFFF" w:themeColor="background1"/>
              </w:rPr>
            </w:pPr>
            <w:r w:rsidRPr="00A4654B">
              <w:rPr>
                <w:rFonts w:ascii="Segoe UI" w:hAnsi="Segoe UI" w:cs="Segoe UI"/>
                <w:color w:val="FFFFFF" w:themeColor="background1"/>
                <w:sz w:val="20"/>
                <w:szCs w:val="20"/>
              </w:rPr>
              <w:t>Statistic</w:t>
            </w:r>
          </w:p>
        </w:tc>
        <w:tc>
          <w:tcPr>
            <w:tcW w:w="2413" w:type="dxa"/>
            <w:tcBorders>
              <w:bottom w:val="nil"/>
            </w:tcBorders>
            <w:shd w:val="clear" w:color="auto" w:fill="1F3864" w:themeFill="accent1" w:themeFillShade="80"/>
          </w:tcPr>
          <w:p w14:paraId="6C1716EC" w14:textId="6A619C0F" w:rsidR="004F7548" w:rsidRPr="00A4654B" w:rsidRDefault="004F7548" w:rsidP="004F7548">
            <w:pPr>
              <w:spacing w:before="40" w:after="160"/>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FFFFFF" w:themeColor="background1"/>
              </w:rPr>
            </w:pPr>
            <w:r w:rsidRPr="00A4654B">
              <w:rPr>
                <w:rFonts w:ascii="Segoe UI" w:hAnsi="Segoe UI" w:cs="Segoe UI"/>
                <w:color w:val="FFFFFF" w:themeColor="background1"/>
                <w:sz w:val="20"/>
                <w:szCs w:val="20"/>
              </w:rPr>
              <w:t>Value</w:t>
            </w:r>
          </w:p>
        </w:tc>
      </w:tr>
      <w:tr w:rsidR="004F7548" w:rsidRPr="00A4654B" w14:paraId="1A2708F9" w14:textId="77777777" w:rsidTr="002F09C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13" w:type="dxa"/>
            <w:tcBorders>
              <w:top w:val="nil"/>
              <w:bottom w:val="nil"/>
            </w:tcBorders>
          </w:tcPr>
          <w:p w14:paraId="7CFA576A" w14:textId="742B0663" w:rsidR="004F7548" w:rsidRPr="00A4654B" w:rsidRDefault="004F7548" w:rsidP="004F7548">
            <w:pPr>
              <w:spacing w:before="40" w:after="160"/>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Median</w:t>
            </w:r>
          </w:p>
        </w:tc>
        <w:tc>
          <w:tcPr>
            <w:tcW w:w="2413" w:type="dxa"/>
            <w:tcBorders>
              <w:top w:val="nil"/>
              <w:bottom w:val="nil"/>
            </w:tcBorders>
          </w:tcPr>
          <w:p w14:paraId="2AF873BF" w14:textId="31A0F974"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60.0s</w:t>
            </w:r>
          </w:p>
        </w:tc>
        <w:tc>
          <w:tcPr>
            <w:tcW w:w="2413" w:type="dxa"/>
            <w:tcBorders>
              <w:top w:val="nil"/>
              <w:bottom w:val="nil"/>
            </w:tcBorders>
          </w:tcPr>
          <w:p w14:paraId="187D3224" w14:textId="078EA9CA"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Mean</w:t>
            </w:r>
          </w:p>
        </w:tc>
        <w:tc>
          <w:tcPr>
            <w:tcW w:w="2413" w:type="dxa"/>
            <w:tcBorders>
              <w:top w:val="nil"/>
              <w:bottom w:val="nil"/>
            </w:tcBorders>
          </w:tcPr>
          <w:p w14:paraId="15F95B0F" w14:textId="07146B46"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175.2s (skewed by tail)</w:t>
            </w:r>
          </w:p>
        </w:tc>
      </w:tr>
      <w:tr w:rsidR="004F7548" w:rsidRPr="00A4654B" w14:paraId="4A855A9F" w14:textId="77777777" w:rsidTr="002F09CD">
        <w:trPr>
          <w:trHeight w:val="459"/>
        </w:trPr>
        <w:tc>
          <w:tcPr>
            <w:cnfStyle w:val="001000000000" w:firstRow="0" w:lastRow="0" w:firstColumn="1" w:lastColumn="0" w:oddVBand="0" w:evenVBand="0" w:oddHBand="0" w:evenHBand="0" w:firstRowFirstColumn="0" w:firstRowLastColumn="0" w:lastRowFirstColumn="0" w:lastRowLastColumn="0"/>
            <w:tcW w:w="2413" w:type="dxa"/>
            <w:tcBorders>
              <w:top w:val="nil"/>
              <w:bottom w:val="nil"/>
            </w:tcBorders>
            <w:shd w:val="clear" w:color="auto" w:fill="D9E2F3" w:themeFill="accent1" w:themeFillTint="33"/>
          </w:tcPr>
          <w:p w14:paraId="668FE69C" w14:textId="35641B72" w:rsidR="004F7548" w:rsidRPr="00A4654B" w:rsidRDefault="004F7548" w:rsidP="004F7548">
            <w:pPr>
              <w:spacing w:before="40" w:after="160"/>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Min</w:t>
            </w:r>
          </w:p>
        </w:tc>
        <w:tc>
          <w:tcPr>
            <w:tcW w:w="2413" w:type="dxa"/>
            <w:tcBorders>
              <w:top w:val="nil"/>
              <w:bottom w:val="nil"/>
            </w:tcBorders>
            <w:shd w:val="clear" w:color="auto" w:fill="D9E2F3" w:themeFill="accent1" w:themeFillTint="33"/>
          </w:tcPr>
          <w:p w14:paraId="398EEAAE" w14:textId="5C7DB509"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4.7s</w:t>
            </w:r>
          </w:p>
        </w:tc>
        <w:tc>
          <w:tcPr>
            <w:tcW w:w="2413" w:type="dxa"/>
            <w:tcBorders>
              <w:top w:val="nil"/>
              <w:bottom w:val="nil"/>
            </w:tcBorders>
            <w:shd w:val="clear" w:color="auto" w:fill="D9E2F3" w:themeFill="accent1" w:themeFillTint="33"/>
          </w:tcPr>
          <w:p w14:paraId="3ACDE04A" w14:textId="5D970531"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Max</w:t>
            </w:r>
          </w:p>
        </w:tc>
        <w:tc>
          <w:tcPr>
            <w:tcW w:w="2413" w:type="dxa"/>
            <w:tcBorders>
              <w:top w:val="nil"/>
              <w:bottom w:val="nil"/>
            </w:tcBorders>
            <w:shd w:val="clear" w:color="auto" w:fill="D9E2F3" w:themeFill="accent1" w:themeFillTint="33"/>
          </w:tcPr>
          <w:p w14:paraId="072250E0" w14:textId="05AF0A5C"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720s (12 minutes)</w:t>
            </w:r>
          </w:p>
        </w:tc>
      </w:tr>
      <w:tr w:rsidR="004F7548" w:rsidRPr="00A4654B" w14:paraId="6E968E66" w14:textId="77777777" w:rsidTr="002F09CD">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13" w:type="dxa"/>
            <w:tcBorders>
              <w:top w:val="nil"/>
              <w:bottom w:val="nil"/>
            </w:tcBorders>
          </w:tcPr>
          <w:p w14:paraId="78F256E8" w14:textId="272D31EE" w:rsidR="004F7548" w:rsidRPr="00A4654B" w:rsidRDefault="004F7548" w:rsidP="004F7548">
            <w:pPr>
              <w:spacing w:before="40" w:after="160"/>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P25</w:t>
            </w:r>
          </w:p>
        </w:tc>
        <w:tc>
          <w:tcPr>
            <w:tcW w:w="2413" w:type="dxa"/>
            <w:tcBorders>
              <w:top w:val="nil"/>
              <w:bottom w:val="nil"/>
            </w:tcBorders>
          </w:tcPr>
          <w:p w14:paraId="03FCF79F" w14:textId="0BE14E62"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21.5s</w:t>
            </w:r>
          </w:p>
        </w:tc>
        <w:tc>
          <w:tcPr>
            <w:tcW w:w="2413" w:type="dxa"/>
            <w:tcBorders>
              <w:top w:val="nil"/>
              <w:bottom w:val="nil"/>
            </w:tcBorders>
          </w:tcPr>
          <w:p w14:paraId="1AB453A0" w14:textId="5D88ADB0"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P75</w:t>
            </w:r>
          </w:p>
        </w:tc>
        <w:tc>
          <w:tcPr>
            <w:tcW w:w="2413" w:type="dxa"/>
            <w:tcBorders>
              <w:top w:val="nil"/>
              <w:bottom w:val="nil"/>
            </w:tcBorders>
          </w:tcPr>
          <w:p w14:paraId="12F8D1D5" w14:textId="5F7C1998" w:rsidR="004F7548" w:rsidRPr="00A4654B" w:rsidRDefault="004F7548" w:rsidP="004F7548">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360s</w:t>
            </w:r>
          </w:p>
        </w:tc>
      </w:tr>
      <w:tr w:rsidR="004F7548" w:rsidRPr="00A4654B" w14:paraId="14DF2593" w14:textId="77777777" w:rsidTr="002F09CD">
        <w:trPr>
          <w:trHeight w:val="472"/>
        </w:trPr>
        <w:tc>
          <w:tcPr>
            <w:cnfStyle w:val="001000000000" w:firstRow="0" w:lastRow="0" w:firstColumn="1" w:lastColumn="0" w:oddVBand="0" w:evenVBand="0" w:oddHBand="0" w:evenHBand="0" w:firstRowFirstColumn="0" w:firstRowLastColumn="0" w:lastRowFirstColumn="0" w:lastRowLastColumn="0"/>
            <w:tcW w:w="2413" w:type="dxa"/>
            <w:tcBorders>
              <w:top w:val="nil"/>
              <w:bottom w:val="nil"/>
            </w:tcBorders>
            <w:shd w:val="clear" w:color="auto" w:fill="D9E2F3" w:themeFill="accent1" w:themeFillTint="33"/>
          </w:tcPr>
          <w:p w14:paraId="20E1DDD6" w14:textId="36EEC232" w:rsidR="004F7548" w:rsidRPr="00A4654B" w:rsidRDefault="004F7548" w:rsidP="004F7548">
            <w:pPr>
              <w:spacing w:before="40" w:after="160"/>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P95</w:t>
            </w:r>
          </w:p>
        </w:tc>
        <w:tc>
          <w:tcPr>
            <w:tcW w:w="2413" w:type="dxa"/>
            <w:tcBorders>
              <w:top w:val="nil"/>
              <w:bottom w:val="nil"/>
            </w:tcBorders>
            <w:shd w:val="clear" w:color="auto" w:fill="D9E2F3" w:themeFill="accent1" w:themeFillTint="33"/>
          </w:tcPr>
          <w:p w14:paraId="14081B1C" w14:textId="009CDA2D"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520.0s</w:t>
            </w:r>
          </w:p>
        </w:tc>
        <w:tc>
          <w:tcPr>
            <w:tcW w:w="2413" w:type="dxa"/>
            <w:tcBorders>
              <w:top w:val="nil"/>
              <w:bottom w:val="nil"/>
            </w:tcBorders>
            <w:shd w:val="clear" w:color="auto" w:fill="D9E2F3" w:themeFill="accent1" w:themeFillTint="33"/>
          </w:tcPr>
          <w:p w14:paraId="1604B5C6" w14:textId="1C6A93F1"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Extreme (&gt;P95)</w:t>
            </w:r>
          </w:p>
        </w:tc>
        <w:tc>
          <w:tcPr>
            <w:tcW w:w="2413" w:type="dxa"/>
            <w:tcBorders>
              <w:top w:val="nil"/>
              <w:bottom w:val="nil"/>
            </w:tcBorders>
            <w:shd w:val="clear" w:color="auto" w:fill="D9E2F3" w:themeFill="accent1" w:themeFillTint="33"/>
          </w:tcPr>
          <w:p w14:paraId="4DBE3409" w14:textId="3FBA42BE" w:rsidR="004F7548" w:rsidRPr="00A4654B" w:rsidRDefault="004F7548" w:rsidP="004F7548">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sz w:val="20"/>
                <w:szCs w:val="20"/>
              </w:rPr>
              <w:t>59 interactions (1.8%)</w:t>
            </w:r>
          </w:p>
        </w:tc>
      </w:tr>
    </w:tbl>
    <w:p w14:paraId="4B2899ED" w14:textId="36B3B5AA" w:rsidR="00735613" w:rsidRPr="00A4654B" w:rsidRDefault="009F17DA" w:rsidP="004F7548">
      <w:pPr>
        <w:spacing w:before="40" w:after="160"/>
        <w:jc w:val="center"/>
        <w:rPr>
          <w:i/>
          <w:iCs/>
          <w:color w:val="8A8AAA"/>
          <w:sz w:val="18"/>
          <w:szCs w:val="18"/>
        </w:rPr>
      </w:pPr>
      <w:r w:rsidRPr="00A4654B">
        <w:rPr>
          <w:i/>
          <w:iCs/>
          <w:color w:val="8A8AAA"/>
          <w:sz w:val="18"/>
          <w:szCs w:val="18"/>
        </w:rPr>
        <w:t>Table 5. Response time descriptive statistics — full matched dataset.</w:t>
      </w:r>
    </w:p>
    <w:p w14:paraId="1D794F79" w14:textId="2811E374" w:rsidR="00735613" w:rsidRPr="00A4654B" w:rsidRDefault="009F17DA" w:rsidP="004F7548">
      <w:pPr>
        <w:spacing w:after="120" w:line="276" w:lineRule="auto"/>
        <w:jc w:val="both"/>
        <w:rPr>
          <w:color w:val="44546A" w:themeColor="text2"/>
          <w:sz w:val="22"/>
          <w:szCs w:val="22"/>
        </w:rPr>
      </w:pPr>
      <w:r w:rsidRPr="00A4654B">
        <w:rPr>
          <w:color w:val="44546A" w:themeColor="text2"/>
          <w:sz w:val="22"/>
          <w:szCs w:val="22"/>
        </w:rPr>
        <w:t>The 2.9× mean/median divergence reveals a heavily right-skewed distribution. Using mean for SLA targets</w:t>
      </w:r>
      <w:r w:rsidR="004F7548" w:rsidRPr="00A4654B">
        <w:rPr>
          <w:color w:val="44546A" w:themeColor="text2"/>
          <w:sz w:val="22"/>
          <w:szCs w:val="22"/>
        </w:rPr>
        <w:t xml:space="preserve"> </w:t>
      </w:r>
      <w:r w:rsidRPr="00A4654B">
        <w:rPr>
          <w:color w:val="44546A" w:themeColor="text2"/>
          <w:sz w:val="22"/>
          <w:szCs w:val="22"/>
        </w:rPr>
        <w:t>would misrepresent actual service delivery: the median (60s) is the more appropriate benchmark for operational planning.</w:t>
      </w:r>
    </w:p>
    <w:p w14:paraId="2057BD70" w14:textId="40908196" w:rsidR="00505F82" w:rsidRPr="00A4654B" w:rsidRDefault="00D527EB">
      <w:pPr>
        <w:spacing w:before="80" w:after="40"/>
        <w:jc w:val="center"/>
      </w:pPr>
      <w:r w:rsidRPr="00A4654B">
        <w:rPr>
          <w:noProof/>
        </w:rPr>
        <w:drawing>
          <wp:inline distT="0" distB="0" distL="0" distR="0" wp14:anchorId="02C82EA3" wp14:editId="4CA4F4E0">
            <wp:extent cx="6046627" cy="23077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0831" cy="2339909"/>
                    </a:xfrm>
                    <a:prstGeom prst="rect">
                      <a:avLst/>
                    </a:prstGeom>
                  </pic:spPr>
                </pic:pic>
              </a:graphicData>
            </a:graphic>
          </wp:inline>
        </w:drawing>
      </w:r>
    </w:p>
    <w:p w14:paraId="6236C9EA" w14:textId="02B6880E" w:rsidR="00735613" w:rsidRPr="00A4654B" w:rsidRDefault="009F17DA" w:rsidP="004F7548">
      <w:pPr>
        <w:spacing w:before="40" w:after="160"/>
        <w:jc w:val="center"/>
      </w:pPr>
      <w:r w:rsidRPr="00A4654B">
        <w:rPr>
          <w:i/>
          <w:iCs/>
          <w:color w:val="8A8AAA"/>
          <w:sz w:val="18"/>
          <w:szCs w:val="18"/>
        </w:rPr>
        <w:t xml:space="preserve">Figure </w:t>
      </w:r>
      <w:r w:rsidR="005133A0" w:rsidRPr="00A4654B">
        <w:rPr>
          <w:i/>
          <w:iCs/>
          <w:color w:val="8A8AAA"/>
          <w:sz w:val="18"/>
          <w:szCs w:val="18"/>
        </w:rPr>
        <w:t>10</w:t>
      </w:r>
      <w:r w:rsidRPr="00A4654B">
        <w:rPr>
          <w:i/>
          <w:iCs/>
          <w:color w:val="8A8AAA"/>
          <w:sz w:val="18"/>
          <w:szCs w:val="18"/>
        </w:rPr>
        <w:t>. Response speed category distribution. Fast (&lt;60s): 49.4% · Medium (60–300s): 17.4% · Slow (&gt;300s): 33.3%.</w:t>
      </w:r>
    </w:p>
    <w:p w14:paraId="14C4A0DD" w14:textId="2E710E7B" w:rsidR="00505F82" w:rsidRPr="00A4654B" w:rsidRDefault="004F7548" w:rsidP="004F7548">
      <w:pPr>
        <w:spacing w:before="180" w:after="80"/>
        <w:rPr>
          <w:b/>
          <w:bCs/>
          <w:color w:val="1F3864" w:themeColor="accent1" w:themeShade="80"/>
          <w:sz w:val="24"/>
          <w:szCs w:val="24"/>
        </w:rPr>
      </w:pPr>
      <w:r w:rsidRPr="00A4654B">
        <w:rPr>
          <w:b/>
          <w:bCs/>
          <w:color w:val="1F3864" w:themeColor="accent1" w:themeShade="80"/>
          <w:sz w:val="24"/>
          <w:szCs w:val="24"/>
        </w:rPr>
        <w:lastRenderedPageBreak/>
        <w:br/>
      </w:r>
      <w:proofErr w:type="gramStart"/>
      <w:r w:rsidR="009F17DA" w:rsidRPr="00A4654B">
        <w:rPr>
          <w:b/>
          <w:bCs/>
          <w:color w:val="1F3864" w:themeColor="accent1" w:themeShade="80"/>
          <w:sz w:val="24"/>
          <w:szCs w:val="24"/>
        </w:rPr>
        <w:t>6.2  AI</w:t>
      </w:r>
      <w:proofErr w:type="gramEnd"/>
      <w:r w:rsidR="009F17DA" w:rsidRPr="00A4654B">
        <w:rPr>
          <w:b/>
          <w:bCs/>
          <w:color w:val="1F3864" w:themeColor="accent1" w:themeShade="80"/>
          <w:sz w:val="24"/>
          <w:szCs w:val="24"/>
        </w:rPr>
        <w:t xml:space="preserve"> vs Human Comparison</w:t>
      </w:r>
    </w:p>
    <w:p w14:paraId="02C68C0A" w14:textId="77777777" w:rsidR="004F7548" w:rsidRPr="00A4654B" w:rsidRDefault="004F7548" w:rsidP="004F7548">
      <w:pPr>
        <w:spacing w:before="80" w:after="40" w:line="276" w:lineRule="auto"/>
        <w:jc w:val="both"/>
        <w:rPr>
          <w:color w:val="44546A" w:themeColor="text2"/>
          <w:sz w:val="22"/>
          <w:szCs w:val="22"/>
        </w:rPr>
      </w:pPr>
      <w:r w:rsidRPr="00A4654B">
        <w:rPr>
          <w:color w:val="44546A" w:themeColor="text2"/>
          <w:sz w:val="22"/>
          <w:szCs w:val="22"/>
        </w:rPr>
        <w:t>AI and human handlers operate in entirely separate performance tiers. AI responses cluster tightly in the 20–50 second range with minimal variability, while human responses range from 3 to 12 minutes with significant inconsistency.</w:t>
      </w:r>
    </w:p>
    <w:p w14:paraId="352ADF7D" w14:textId="77777777" w:rsidR="004F7548" w:rsidRPr="00A4654B" w:rsidRDefault="004F7548" w:rsidP="00404D3F">
      <w:pPr>
        <w:spacing w:before="80" w:after="40"/>
        <w:jc w:val="both"/>
        <w:rPr>
          <w:color w:val="4A4A6A"/>
        </w:rPr>
      </w:pPr>
    </w:p>
    <w:p w14:paraId="3E7BAA98" w14:textId="0EF6260E" w:rsidR="00404D3F" w:rsidRPr="00A4654B" w:rsidRDefault="009F17DA" w:rsidP="00404D3F">
      <w:pPr>
        <w:spacing w:before="80" w:after="40"/>
        <w:jc w:val="both"/>
        <w:rPr>
          <w:color w:val="4A4A6A"/>
        </w:rPr>
      </w:pPr>
      <w:r w:rsidRPr="00A4654B">
        <w:rPr>
          <w:noProof/>
        </w:rPr>
        <w:drawing>
          <wp:inline distT="0" distB="0" distL="0" distR="0" wp14:anchorId="5789E503" wp14:editId="37671C04">
            <wp:extent cx="6030686" cy="3015344"/>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49740" cy="3024871"/>
                    </a:xfrm>
                    <a:prstGeom prst="rect">
                      <a:avLst/>
                    </a:prstGeom>
                  </pic:spPr>
                </pic:pic>
              </a:graphicData>
            </a:graphic>
          </wp:inline>
        </w:drawing>
      </w:r>
    </w:p>
    <w:p w14:paraId="5ED8DC3B" w14:textId="77BFAE7B" w:rsidR="00404D3F" w:rsidRPr="00A4654B" w:rsidRDefault="00404D3F" w:rsidP="004F7548">
      <w:pPr>
        <w:spacing w:before="40" w:after="160"/>
        <w:jc w:val="center"/>
        <w:rPr>
          <w:sz w:val="20"/>
          <w:szCs w:val="20"/>
        </w:rPr>
      </w:pPr>
      <w:r w:rsidRPr="00A4654B">
        <w:rPr>
          <w:i/>
          <w:iCs/>
          <w:color w:val="8A8AAA"/>
          <w:sz w:val="16"/>
          <w:szCs w:val="16"/>
        </w:rPr>
        <w:t xml:space="preserve">Figure </w:t>
      </w:r>
      <w:r w:rsidR="005133A0" w:rsidRPr="00A4654B">
        <w:rPr>
          <w:i/>
          <w:iCs/>
          <w:color w:val="8A8AAA"/>
          <w:sz w:val="16"/>
          <w:szCs w:val="16"/>
        </w:rPr>
        <w:t>11</w:t>
      </w:r>
      <w:r w:rsidRPr="00A4654B">
        <w:rPr>
          <w:i/>
          <w:iCs/>
          <w:color w:val="8A8AAA"/>
          <w:sz w:val="16"/>
          <w:szCs w:val="16"/>
        </w:rPr>
        <w:t>. Boxplot comparison — AI vs Human response time. Complete performance separation with zero overlap.</w:t>
      </w:r>
    </w:p>
    <w:p w14:paraId="110A9A94" w14:textId="77777777" w:rsidR="00404D3F" w:rsidRPr="00A4654B" w:rsidRDefault="00404D3F">
      <w:pPr>
        <w:spacing w:after="120"/>
        <w:jc w:val="both"/>
      </w:pP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125"/>
        <w:gridCol w:w="2125"/>
        <w:gridCol w:w="2012"/>
      </w:tblGrid>
      <w:tr w:rsidR="00505F82" w:rsidRPr="00A4654B" w14:paraId="08C568A4" w14:textId="77777777" w:rsidTr="008854C8">
        <w:trPr>
          <w:trHeight w:val="160"/>
          <w:tblHeader/>
          <w:jc w:val="center"/>
        </w:trPr>
        <w:tc>
          <w:tcPr>
            <w:tcW w:w="2817"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0FADF0E4" w14:textId="77777777" w:rsidR="00505F82" w:rsidRPr="00A4654B" w:rsidRDefault="009F17DA">
            <w:pPr>
              <w:rPr>
                <w:rFonts w:ascii="Segoe UI" w:hAnsi="Segoe UI" w:cs="Segoe UI"/>
              </w:rPr>
            </w:pPr>
            <w:r w:rsidRPr="00A4654B">
              <w:rPr>
                <w:rFonts w:ascii="Segoe UI" w:hAnsi="Segoe UI" w:cs="Segoe UI"/>
                <w:b/>
                <w:bCs/>
                <w:color w:val="FFFFFF"/>
                <w:sz w:val="20"/>
                <w:szCs w:val="20"/>
              </w:rPr>
              <w:t>Metric</w:t>
            </w:r>
          </w:p>
        </w:tc>
        <w:tc>
          <w:tcPr>
            <w:tcW w:w="2125"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1EFF1C2B" w14:textId="77777777" w:rsidR="00505F82" w:rsidRPr="00A4654B" w:rsidRDefault="009F17DA">
            <w:pPr>
              <w:jc w:val="center"/>
              <w:rPr>
                <w:rFonts w:ascii="Segoe UI" w:hAnsi="Segoe UI" w:cs="Segoe UI"/>
              </w:rPr>
            </w:pPr>
            <w:r w:rsidRPr="00A4654B">
              <w:rPr>
                <w:rFonts w:ascii="Segoe UI" w:hAnsi="Segoe UI" w:cs="Segoe UI"/>
                <w:b/>
                <w:bCs/>
                <w:color w:val="FFFFFF"/>
                <w:sz w:val="20"/>
                <w:szCs w:val="20"/>
              </w:rPr>
              <w:t>AI</w:t>
            </w:r>
          </w:p>
        </w:tc>
        <w:tc>
          <w:tcPr>
            <w:tcW w:w="2125"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3BE86015" w14:textId="77777777" w:rsidR="00505F82" w:rsidRPr="00A4654B" w:rsidRDefault="009F17DA">
            <w:pPr>
              <w:jc w:val="center"/>
              <w:rPr>
                <w:rFonts w:ascii="Segoe UI" w:hAnsi="Segoe UI" w:cs="Segoe UI"/>
              </w:rPr>
            </w:pPr>
            <w:r w:rsidRPr="00A4654B">
              <w:rPr>
                <w:rFonts w:ascii="Segoe UI" w:hAnsi="Segoe UI" w:cs="Segoe UI"/>
                <w:b/>
                <w:bCs/>
                <w:color w:val="FFFFFF"/>
                <w:sz w:val="20"/>
                <w:szCs w:val="20"/>
              </w:rPr>
              <w:t>Human</w:t>
            </w:r>
          </w:p>
        </w:tc>
        <w:tc>
          <w:tcPr>
            <w:tcW w:w="2012"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5CBAE3E3" w14:textId="77777777" w:rsidR="00505F82" w:rsidRPr="00A4654B" w:rsidRDefault="009F17DA">
            <w:pPr>
              <w:jc w:val="center"/>
              <w:rPr>
                <w:rFonts w:ascii="Segoe UI" w:hAnsi="Segoe UI" w:cs="Segoe UI"/>
              </w:rPr>
            </w:pPr>
            <w:r w:rsidRPr="00A4654B">
              <w:rPr>
                <w:rFonts w:ascii="Segoe UI" w:hAnsi="Segoe UI" w:cs="Segoe UI"/>
                <w:b/>
                <w:bCs/>
                <w:color w:val="FFFFFF"/>
                <w:sz w:val="20"/>
                <w:szCs w:val="20"/>
              </w:rPr>
              <w:t>Difference</w:t>
            </w:r>
          </w:p>
        </w:tc>
      </w:tr>
      <w:tr w:rsidR="00505F82" w:rsidRPr="00A4654B" w14:paraId="26C4A427" w14:textId="77777777" w:rsidTr="00157A86">
        <w:trPr>
          <w:trHeight w:val="279"/>
          <w:jc w:val="center"/>
        </w:trPr>
        <w:tc>
          <w:tcPr>
            <w:tcW w:w="2817"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84C01A5"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Median response time</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6E7D4E8"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~35s</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6DFAA6F"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~380s</w:t>
            </w:r>
          </w:p>
        </w:tc>
        <w:tc>
          <w:tcPr>
            <w:tcW w:w="2012"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D9A6293"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10.9× faster</w:t>
            </w:r>
          </w:p>
        </w:tc>
      </w:tr>
      <w:tr w:rsidR="00505F82" w:rsidRPr="00A4654B" w14:paraId="7EA31FAF" w14:textId="77777777" w:rsidTr="007E528A">
        <w:trPr>
          <w:trHeight w:val="264"/>
          <w:jc w:val="center"/>
        </w:trPr>
        <w:tc>
          <w:tcPr>
            <w:tcW w:w="2817"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60DA44A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IQR (variability)</w:t>
            </w:r>
          </w:p>
        </w:tc>
        <w:tc>
          <w:tcPr>
            <w:tcW w:w="212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088CEBA"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~30s</w:t>
            </w:r>
          </w:p>
        </w:tc>
        <w:tc>
          <w:tcPr>
            <w:tcW w:w="212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B6F8C6A"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~130s</w:t>
            </w:r>
          </w:p>
        </w:tc>
        <w:tc>
          <w:tcPr>
            <w:tcW w:w="2012"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16A85FD"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4.3× more consistent</w:t>
            </w:r>
          </w:p>
        </w:tc>
      </w:tr>
      <w:tr w:rsidR="00505F82" w:rsidRPr="00A4654B" w14:paraId="02655319" w14:textId="77777777" w:rsidTr="00157A86">
        <w:trPr>
          <w:trHeight w:val="264"/>
          <w:jc w:val="center"/>
        </w:trPr>
        <w:tc>
          <w:tcPr>
            <w:tcW w:w="2817"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5303888A"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Fast responses (&lt;60s)</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999FBA9"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~100%</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35860F5"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~0%</w:t>
            </w:r>
          </w:p>
        </w:tc>
        <w:tc>
          <w:tcPr>
            <w:tcW w:w="2012"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608C5352"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+100 pts</w:t>
            </w:r>
          </w:p>
        </w:tc>
      </w:tr>
      <w:tr w:rsidR="00505F82" w:rsidRPr="00A4654B" w14:paraId="382EAB79" w14:textId="77777777" w:rsidTr="007E528A">
        <w:trPr>
          <w:trHeight w:val="279"/>
          <w:jc w:val="center"/>
        </w:trPr>
        <w:tc>
          <w:tcPr>
            <w:tcW w:w="2817"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431A58D"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Slow responses (&gt;300s)</w:t>
            </w:r>
          </w:p>
        </w:tc>
        <w:tc>
          <w:tcPr>
            <w:tcW w:w="212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FA8BFED"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~0%</w:t>
            </w:r>
          </w:p>
        </w:tc>
        <w:tc>
          <w:tcPr>
            <w:tcW w:w="212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7D7F6A8"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~75%</w:t>
            </w:r>
          </w:p>
        </w:tc>
        <w:tc>
          <w:tcPr>
            <w:tcW w:w="2012"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31E3046"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−75 pts</w:t>
            </w:r>
          </w:p>
        </w:tc>
      </w:tr>
      <w:tr w:rsidR="00505F82" w:rsidRPr="00A4654B" w14:paraId="277EBDBC" w14:textId="77777777" w:rsidTr="00157A86">
        <w:trPr>
          <w:trHeight w:val="264"/>
          <w:jc w:val="center"/>
        </w:trPr>
        <w:tc>
          <w:tcPr>
            <w:tcW w:w="2817"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17503B8" w14:textId="77777777" w:rsidR="00505F82" w:rsidRPr="00A4654B" w:rsidRDefault="009F17DA">
            <w:pPr>
              <w:rPr>
                <w:rFonts w:ascii="Segoe UI" w:hAnsi="Segoe UI" w:cs="Segoe UI"/>
                <w:color w:val="1F3864" w:themeColor="accent1" w:themeShade="80"/>
              </w:rPr>
            </w:pPr>
            <w:r w:rsidRPr="00A4654B">
              <w:rPr>
                <w:rFonts w:ascii="Segoe UI" w:hAnsi="Segoe UI" w:cs="Segoe UI"/>
                <w:color w:val="1F3864" w:themeColor="accent1" w:themeShade="80"/>
                <w:sz w:val="20"/>
                <w:szCs w:val="20"/>
              </w:rPr>
              <w:t>Throughput capacity</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11C949E"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100.5/hr</w:t>
            </w:r>
          </w:p>
        </w:tc>
        <w:tc>
          <w:tcPr>
            <w:tcW w:w="212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07E4518"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9.1/hr</w:t>
            </w:r>
          </w:p>
        </w:tc>
        <w:tc>
          <w:tcPr>
            <w:tcW w:w="2012"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72D7F6F" w14:textId="77777777" w:rsidR="00505F82" w:rsidRPr="00A4654B" w:rsidRDefault="009F17DA">
            <w:pPr>
              <w:jc w:val="center"/>
              <w:rPr>
                <w:rFonts w:ascii="Segoe UI" w:hAnsi="Segoe UI" w:cs="Segoe UI"/>
                <w:color w:val="1F3864" w:themeColor="accent1" w:themeShade="80"/>
              </w:rPr>
            </w:pPr>
            <w:r w:rsidRPr="00A4654B">
              <w:rPr>
                <w:rFonts w:ascii="Segoe UI" w:hAnsi="Segoe UI" w:cs="Segoe UI"/>
                <w:color w:val="1F3864" w:themeColor="accent1" w:themeShade="80"/>
                <w:sz w:val="20"/>
                <w:szCs w:val="20"/>
              </w:rPr>
              <w:t>10× higher</w:t>
            </w:r>
          </w:p>
        </w:tc>
      </w:tr>
    </w:tbl>
    <w:p w14:paraId="4441AB3D" w14:textId="0CAEDA7A" w:rsidR="00505F82" w:rsidRPr="00A4654B" w:rsidRDefault="009F17DA">
      <w:pPr>
        <w:spacing w:before="40" w:after="160"/>
        <w:jc w:val="center"/>
        <w:rPr>
          <w:i/>
          <w:iCs/>
          <w:color w:val="8A8AAA"/>
          <w:sz w:val="18"/>
          <w:szCs w:val="18"/>
        </w:rPr>
      </w:pPr>
      <w:r w:rsidRPr="00A4654B">
        <w:rPr>
          <w:i/>
          <w:iCs/>
          <w:color w:val="8A8AAA"/>
          <w:sz w:val="18"/>
          <w:szCs w:val="18"/>
        </w:rPr>
        <w:t>Table 6. AI vs Human performance metrics comparison.</w:t>
      </w:r>
    </w:p>
    <w:p w14:paraId="2B003B49" w14:textId="42EF2581" w:rsidR="004F7548" w:rsidRPr="00A4654B" w:rsidRDefault="004F7548" w:rsidP="004F7548"/>
    <w:p w14:paraId="6B7E925D" w14:textId="71C1E514" w:rsidR="004F7548" w:rsidRPr="00A4654B" w:rsidRDefault="004F7548" w:rsidP="004F7548"/>
    <w:p w14:paraId="367E34AA" w14:textId="22B7361A" w:rsidR="004F7548" w:rsidRPr="00A4654B" w:rsidRDefault="004F7548" w:rsidP="004F7548"/>
    <w:p w14:paraId="69A33CD7" w14:textId="3661E331" w:rsidR="004F7548" w:rsidRPr="00A4654B" w:rsidRDefault="004F7548" w:rsidP="004F7548"/>
    <w:p w14:paraId="64559588" w14:textId="42566E3A" w:rsidR="004F7548" w:rsidRPr="00A4654B" w:rsidRDefault="004F7548" w:rsidP="004F7548"/>
    <w:p w14:paraId="08CF8F86" w14:textId="1DC1C31A" w:rsidR="004F7548" w:rsidRPr="00A4654B" w:rsidRDefault="004F7548" w:rsidP="004F7548"/>
    <w:p w14:paraId="2D66717F" w14:textId="4E1CDFB1" w:rsidR="004F7548" w:rsidRPr="00A4654B" w:rsidRDefault="004F7548" w:rsidP="004F7548"/>
    <w:p w14:paraId="44BE58E0" w14:textId="55645F77" w:rsidR="004F7548" w:rsidRPr="00A4654B" w:rsidRDefault="004F7548" w:rsidP="004F7548">
      <w:pPr>
        <w:rPr>
          <w:i/>
          <w:iCs/>
          <w:color w:val="8A8AAA"/>
          <w:sz w:val="18"/>
          <w:szCs w:val="18"/>
        </w:rPr>
      </w:pPr>
    </w:p>
    <w:p w14:paraId="06AF4D1F" w14:textId="0E2E5F87" w:rsidR="004F7548" w:rsidRPr="00A4654B" w:rsidRDefault="004F7548" w:rsidP="004F7548">
      <w:pPr>
        <w:jc w:val="center"/>
      </w:pPr>
    </w:p>
    <w:p w14:paraId="2413798A" w14:textId="1A2A5F27" w:rsidR="004F7548" w:rsidRPr="00A4654B" w:rsidRDefault="004F7548" w:rsidP="004F7548">
      <w:pPr>
        <w:jc w:val="center"/>
      </w:pPr>
    </w:p>
    <w:p w14:paraId="66912199" w14:textId="68C2E0E4" w:rsidR="004F7548" w:rsidRPr="00A4654B" w:rsidRDefault="004F7548" w:rsidP="004F7548">
      <w:pPr>
        <w:jc w:val="center"/>
      </w:pPr>
    </w:p>
    <w:p w14:paraId="173A83C4" w14:textId="3ADDB020" w:rsidR="004F7548" w:rsidRPr="00A4654B" w:rsidRDefault="004F7548" w:rsidP="004F7548">
      <w:pPr>
        <w:jc w:val="center"/>
      </w:pPr>
    </w:p>
    <w:p w14:paraId="65BA7EC2" w14:textId="3E9DCF17" w:rsidR="004F7548" w:rsidRPr="00A4654B" w:rsidRDefault="004F7548" w:rsidP="004F7548">
      <w:pPr>
        <w:jc w:val="center"/>
      </w:pPr>
    </w:p>
    <w:p w14:paraId="471E6D70" w14:textId="7559317C" w:rsidR="004F7548" w:rsidRPr="00A4654B" w:rsidRDefault="004F7548" w:rsidP="004F7548">
      <w:pPr>
        <w:jc w:val="center"/>
      </w:pPr>
    </w:p>
    <w:p w14:paraId="79CC4D0B" w14:textId="2DB48786" w:rsidR="004F7548" w:rsidRPr="00A4654B" w:rsidRDefault="004F7548" w:rsidP="004F7548">
      <w:pPr>
        <w:jc w:val="center"/>
      </w:pPr>
    </w:p>
    <w:p w14:paraId="01BFE225" w14:textId="77777777" w:rsidR="004F7548" w:rsidRPr="00A4654B" w:rsidRDefault="004F7548" w:rsidP="004F7548">
      <w:pPr>
        <w:jc w:val="center"/>
      </w:pPr>
    </w:p>
    <w:p w14:paraId="26532A1D" w14:textId="77777777" w:rsidR="00505F82" w:rsidRPr="00A4654B" w:rsidRDefault="009F17DA">
      <w:pPr>
        <w:spacing w:before="80" w:after="40"/>
        <w:jc w:val="center"/>
      </w:pPr>
      <w:r w:rsidRPr="00A4654B">
        <w:rPr>
          <w:noProof/>
        </w:rPr>
        <w:drawing>
          <wp:inline distT="0" distB="0" distL="0" distR="0" wp14:anchorId="4B6C7319" wp14:editId="57F673B8">
            <wp:extent cx="6200128" cy="390378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55966" cy="3938942"/>
                    </a:xfrm>
                    <a:prstGeom prst="rect">
                      <a:avLst/>
                    </a:prstGeom>
                  </pic:spPr>
                </pic:pic>
              </a:graphicData>
            </a:graphic>
          </wp:inline>
        </w:drawing>
      </w:r>
    </w:p>
    <w:p w14:paraId="4EA1B4BD" w14:textId="79ACF82D" w:rsidR="00505F82" w:rsidRPr="00A4654B" w:rsidRDefault="009F17DA" w:rsidP="004F7548">
      <w:pPr>
        <w:spacing w:before="40" w:after="160"/>
        <w:jc w:val="center"/>
        <w:rPr>
          <w:i/>
          <w:iCs/>
          <w:color w:val="8A8AAA"/>
          <w:sz w:val="18"/>
          <w:szCs w:val="18"/>
        </w:rPr>
      </w:pPr>
      <w:r w:rsidRPr="00A4654B">
        <w:rPr>
          <w:i/>
          <w:iCs/>
          <w:color w:val="8A8AAA"/>
          <w:sz w:val="18"/>
          <w:szCs w:val="18"/>
        </w:rPr>
        <w:t xml:space="preserve">Figure </w:t>
      </w:r>
      <w:r w:rsidR="004F7548" w:rsidRPr="00A4654B">
        <w:rPr>
          <w:i/>
          <w:iCs/>
          <w:color w:val="8A8AAA"/>
          <w:sz w:val="18"/>
          <w:szCs w:val="18"/>
        </w:rPr>
        <w:t>1</w:t>
      </w:r>
      <w:r w:rsidR="005133A0" w:rsidRPr="00A4654B">
        <w:rPr>
          <w:i/>
          <w:iCs/>
          <w:color w:val="8A8AAA"/>
          <w:sz w:val="18"/>
          <w:szCs w:val="18"/>
        </w:rPr>
        <w:t>2</w:t>
      </w:r>
      <w:r w:rsidRPr="00A4654B">
        <w:rPr>
          <w:i/>
          <w:iCs/>
          <w:color w:val="8A8AAA"/>
          <w:sz w:val="18"/>
          <w:szCs w:val="18"/>
        </w:rPr>
        <w:t>. Density comparison — AI (green) vs Human (red). Zero performance overlap between handler types.</w:t>
      </w:r>
    </w:p>
    <w:p w14:paraId="49AD0D97" w14:textId="77777777" w:rsidR="00157A86" w:rsidRPr="00A4654B" w:rsidRDefault="00157A86" w:rsidP="004F7548">
      <w:pPr>
        <w:spacing w:before="40" w:after="160"/>
        <w:jc w:val="center"/>
      </w:pPr>
    </w:p>
    <w:p w14:paraId="2C9FA016" w14:textId="3C02E973" w:rsidR="00505F82" w:rsidRPr="00A4654B" w:rsidRDefault="009F17DA" w:rsidP="004F7548">
      <w:pPr>
        <w:spacing w:before="180" w:after="80"/>
        <w:rPr>
          <w:b/>
          <w:bCs/>
          <w:color w:val="1F3864" w:themeColor="accent1" w:themeShade="80"/>
          <w:sz w:val="24"/>
          <w:szCs w:val="24"/>
        </w:rPr>
      </w:pPr>
      <w:proofErr w:type="gramStart"/>
      <w:r w:rsidRPr="00A4654B">
        <w:rPr>
          <w:b/>
          <w:bCs/>
          <w:color w:val="1F3864" w:themeColor="accent1" w:themeShade="80"/>
          <w:sz w:val="24"/>
          <w:szCs w:val="24"/>
        </w:rPr>
        <w:t>6.3  Resolution</w:t>
      </w:r>
      <w:proofErr w:type="gramEnd"/>
      <w:r w:rsidRPr="00A4654B">
        <w:rPr>
          <w:b/>
          <w:bCs/>
          <w:color w:val="1F3864" w:themeColor="accent1" w:themeShade="80"/>
          <w:sz w:val="24"/>
          <w:szCs w:val="24"/>
        </w:rPr>
        <w:t xml:space="preserve"> Rate</w:t>
      </w:r>
    </w:p>
    <w:p w14:paraId="059E06AC" w14:textId="77777777" w:rsidR="004F7548" w:rsidRPr="00A4654B" w:rsidRDefault="004F7548" w:rsidP="004F7548">
      <w:pPr>
        <w:spacing w:after="120"/>
        <w:jc w:val="both"/>
        <w:rPr>
          <w:color w:val="44546A" w:themeColor="text2"/>
          <w:sz w:val="22"/>
          <w:szCs w:val="22"/>
        </w:rPr>
      </w:pPr>
      <w:r w:rsidRPr="00A4654B">
        <w:rPr>
          <w:b/>
          <w:bCs/>
          <w:i/>
          <w:iCs/>
          <w:color w:val="44546A" w:themeColor="text2"/>
          <w:sz w:val="22"/>
          <w:szCs w:val="22"/>
        </w:rPr>
        <w:t>AI achieves near-perfect resolution (98.8%) while handling 60% more volume than human agents.</w:t>
      </w:r>
      <w:r w:rsidRPr="00A4654B">
        <w:rPr>
          <w:color w:val="44546A" w:themeColor="text2"/>
          <w:sz w:val="22"/>
          <w:szCs w:val="22"/>
        </w:rPr>
        <w:t xml:space="preserve"> The 27.1% unresolved rate for human handlers — representing 342 interactions — creates compounding guest dissatisfaction and escalation costs. This dual advantage (faster + higher quality) provides strong justification for AI expansion.</w:t>
      </w:r>
    </w:p>
    <w:p w14:paraId="56C2AE1A" w14:textId="77777777" w:rsidR="004F7548" w:rsidRPr="00A4654B" w:rsidRDefault="004F7548">
      <w:pPr>
        <w:spacing w:before="280" w:after="100"/>
        <w:rPr>
          <w:b/>
          <w:bCs/>
          <w:color w:val="1F3864" w:themeColor="accent1" w:themeShade="80"/>
          <w:sz w:val="24"/>
          <w:szCs w:val="24"/>
        </w:rPr>
      </w:pPr>
    </w:p>
    <w:p w14:paraId="02CD3547" w14:textId="77777777" w:rsidR="00505F82" w:rsidRPr="00A4654B" w:rsidRDefault="009F17DA">
      <w:pPr>
        <w:spacing w:before="80" w:after="40"/>
        <w:jc w:val="center"/>
      </w:pPr>
      <w:r w:rsidRPr="00A4654B">
        <w:rPr>
          <w:noProof/>
        </w:rPr>
        <w:drawing>
          <wp:inline distT="0" distB="0" distL="0" distR="0" wp14:anchorId="0038CB5B" wp14:editId="07D9DAFD">
            <wp:extent cx="6234128" cy="26552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74617" cy="2672522"/>
                    </a:xfrm>
                    <a:prstGeom prst="rect">
                      <a:avLst/>
                    </a:prstGeom>
                  </pic:spPr>
                </pic:pic>
              </a:graphicData>
            </a:graphic>
          </wp:inline>
        </w:drawing>
      </w:r>
    </w:p>
    <w:p w14:paraId="15818AA2" w14:textId="2218602D" w:rsidR="00505F82" w:rsidRPr="00A4654B" w:rsidRDefault="009F17DA">
      <w:pPr>
        <w:spacing w:before="40" w:after="160"/>
        <w:jc w:val="center"/>
        <w:rPr>
          <w:i/>
          <w:iCs/>
          <w:color w:val="8A8AAA"/>
          <w:sz w:val="18"/>
          <w:szCs w:val="18"/>
        </w:rPr>
      </w:pPr>
      <w:r w:rsidRPr="00A4654B">
        <w:rPr>
          <w:i/>
          <w:iCs/>
          <w:color w:val="8A8AAA"/>
          <w:sz w:val="18"/>
          <w:szCs w:val="18"/>
        </w:rPr>
        <w:t>Figure 1</w:t>
      </w:r>
      <w:r w:rsidR="005133A0" w:rsidRPr="00A4654B">
        <w:rPr>
          <w:i/>
          <w:iCs/>
          <w:color w:val="8A8AAA"/>
          <w:sz w:val="18"/>
          <w:szCs w:val="18"/>
        </w:rPr>
        <w:t>3</w:t>
      </w:r>
      <w:r w:rsidRPr="00A4654B">
        <w:rPr>
          <w:i/>
          <w:iCs/>
          <w:color w:val="8A8AAA"/>
          <w:sz w:val="18"/>
          <w:szCs w:val="18"/>
        </w:rPr>
        <w:t>. Resolution rate comparison — AI 98.8% vs Human 72.9%. A 25.9 percentage point quality gap.</w:t>
      </w:r>
    </w:p>
    <w:p w14:paraId="746BDAF3" w14:textId="2462B9A5" w:rsidR="00505F82" w:rsidRPr="00A4654B" w:rsidRDefault="004F7548" w:rsidP="009D6611">
      <w:pPr>
        <w:spacing w:before="40" w:after="160"/>
      </w:pPr>
      <w:r w:rsidRPr="00A4654B">
        <w:rPr>
          <w:b/>
          <w:bCs/>
          <w:color w:val="1F3864" w:themeColor="accent1" w:themeShade="80"/>
          <w:sz w:val="24"/>
          <w:szCs w:val="24"/>
        </w:rPr>
        <w:lastRenderedPageBreak/>
        <w:br/>
      </w:r>
      <w:proofErr w:type="gramStart"/>
      <w:r w:rsidR="009F17DA" w:rsidRPr="00A4654B">
        <w:rPr>
          <w:b/>
          <w:bCs/>
          <w:color w:val="1F3864" w:themeColor="accent1" w:themeShade="80"/>
          <w:sz w:val="24"/>
          <w:szCs w:val="24"/>
        </w:rPr>
        <w:t>6.4  Correlation</w:t>
      </w:r>
      <w:proofErr w:type="gramEnd"/>
      <w:r w:rsidR="009F17DA" w:rsidRPr="00A4654B">
        <w:rPr>
          <w:b/>
          <w:bCs/>
          <w:color w:val="1F3864" w:themeColor="accent1" w:themeShade="80"/>
          <w:sz w:val="24"/>
          <w:szCs w:val="24"/>
        </w:rPr>
        <w:t xml:space="preserve"> Analysis</w:t>
      </w:r>
    </w:p>
    <w:p w14:paraId="68BB9057" w14:textId="7A0C1E4B" w:rsidR="00505F82" w:rsidRPr="00A4654B" w:rsidRDefault="009F17DA" w:rsidP="004F7548">
      <w:pPr>
        <w:spacing w:before="180" w:after="80"/>
        <w:rPr>
          <w:b/>
          <w:bCs/>
          <w:color w:val="1F3864" w:themeColor="accent1" w:themeShade="80"/>
          <w:sz w:val="24"/>
          <w:szCs w:val="24"/>
        </w:rPr>
      </w:pPr>
      <w:r w:rsidRPr="00A4654B">
        <w:rPr>
          <w:b/>
          <w:bCs/>
          <w:color w:val="1F3864" w:themeColor="accent1" w:themeShade="80"/>
          <w:sz w:val="24"/>
          <w:szCs w:val="24"/>
        </w:rPr>
        <w:t>Response Time vs Complexity</w:t>
      </w:r>
    </w:p>
    <w:p w14:paraId="2FC9D0CF" w14:textId="77777777" w:rsidR="004F7548" w:rsidRPr="00A4654B" w:rsidRDefault="004F7548" w:rsidP="004F7548">
      <w:pPr>
        <w:spacing w:after="120"/>
        <w:jc w:val="both"/>
        <w:rPr>
          <w:color w:val="44546A" w:themeColor="text2"/>
        </w:rPr>
      </w:pPr>
      <w:r w:rsidRPr="00A4654B">
        <w:rPr>
          <w:color w:val="44546A" w:themeColor="text2"/>
        </w:rPr>
        <w:t xml:space="preserve">A counterintuitive finding: complexity level shows minimal impact on response time. </w:t>
      </w:r>
      <w:r w:rsidRPr="00A4654B">
        <w:rPr>
          <w:b/>
          <w:bCs/>
          <w:i/>
          <w:iCs/>
          <w:color w:val="44546A" w:themeColor="text2"/>
        </w:rPr>
        <w:t>All three categories (Simple, Medium, Complex) exhibit nearly identical median response times (~50–60s)</w:t>
      </w:r>
      <w:r w:rsidRPr="00A4654B">
        <w:rPr>
          <w:color w:val="44546A" w:themeColor="text2"/>
        </w:rPr>
        <w:t>. The true determinant is handler type — AI resolves complex queries as quickly as simple ones, while humans are slow regardless of complexity.</w:t>
      </w:r>
    </w:p>
    <w:p w14:paraId="3DF309C0" w14:textId="3A41F393" w:rsidR="004F7548" w:rsidRPr="00A4654B" w:rsidRDefault="004F7548" w:rsidP="004F7548">
      <w:pPr>
        <w:spacing w:after="120"/>
        <w:jc w:val="both"/>
        <w:rPr>
          <w:color w:val="44546A" w:themeColor="text2"/>
        </w:rPr>
      </w:pPr>
      <w:r w:rsidRPr="00A4654B">
        <w:rPr>
          <w:color w:val="44546A" w:themeColor="text2"/>
        </w:rPr>
        <w:t>This challenges the traditional assumption that complex tasks must go to humans. 51% of extreme delays (&gt;530s) occurred on simple or medium complexity interactions — indicating significant misrouting opportunities for AI reallocation.</w:t>
      </w:r>
    </w:p>
    <w:p w14:paraId="7E9D4161" w14:textId="77777777" w:rsidR="00505F82" w:rsidRPr="00A4654B" w:rsidRDefault="009F17DA">
      <w:pPr>
        <w:spacing w:before="80" w:after="40"/>
        <w:jc w:val="center"/>
      </w:pPr>
      <w:r w:rsidRPr="00A4654B">
        <w:rPr>
          <w:noProof/>
        </w:rPr>
        <w:drawing>
          <wp:inline distT="0" distB="0" distL="0" distR="0" wp14:anchorId="69521872" wp14:editId="51D6D39B">
            <wp:extent cx="6005146" cy="238070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78717" cy="2409875"/>
                    </a:xfrm>
                    <a:prstGeom prst="rect">
                      <a:avLst/>
                    </a:prstGeom>
                  </pic:spPr>
                </pic:pic>
              </a:graphicData>
            </a:graphic>
          </wp:inline>
        </w:drawing>
      </w:r>
    </w:p>
    <w:p w14:paraId="441ABA74" w14:textId="3D52A048" w:rsidR="0057418D" w:rsidRPr="00A4654B" w:rsidRDefault="009F17DA" w:rsidP="004F7548">
      <w:pPr>
        <w:spacing w:before="40" w:after="160"/>
        <w:jc w:val="center"/>
      </w:pPr>
      <w:r w:rsidRPr="00A4654B">
        <w:rPr>
          <w:i/>
          <w:iCs/>
          <w:color w:val="8A8AAA"/>
          <w:sz w:val="18"/>
          <w:szCs w:val="18"/>
        </w:rPr>
        <w:t>Figure 1</w:t>
      </w:r>
      <w:r w:rsidR="005133A0" w:rsidRPr="00A4654B">
        <w:rPr>
          <w:i/>
          <w:iCs/>
          <w:color w:val="8A8AAA"/>
          <w:sz w:val="18"/>
          <w:szCs w:val="18"/>
        </w:rPr>
        <w:t>4</w:t>
      </w:r>
      <w:r w:rsidRPr="00A4654B">
        <w:rPr>
          <w:i/>
          <w:iCs/>
          <w:color w:val="8A8AAA"/>
          <w:sz w:val="18"/>
          <w:szCs w:val="18"/>
        </w:rPr>
        <w:t>. Response time by complexity level. Minimal correlation — handler type drives speed, not task difficulty.</w:t>
      </w:r>
    </w:p>
    <w:p w14:paraId="579A63A5" w14:textId="58ED98B7" w:rsidR="00157A86" w:rsidRPr="00A4654B" w:rsidRDefault="009F17DA" w:rsidP="00157A86">
      <w:pPr>
        <w:spacing w:after="120"/>
        <w:rPr>
          <w:color w:val="4A4A6A"/>
        </w:rPr>
      </w:pPr>
      <w:r w:rsidRPr="00A4654B">
        <w:rPr>
          <w:b/>
          <w:bCs/>
          <w:color w:val="1F3864" w:themeColor="accent1" w:themeShade="80"/>
          <w:sz w:val="24"/>
          <w:szCs w:val="24"/>
        </w:rPr>
        <w:t>Response Time vs Hour of Day</w:t>
      </w:r>
    </w:p>
    <w:p w14:paraId="667D8745" w14:textId="6C961027" w:rsidR="00505F82" w:rsidRPr="00A4654B" w:rsidRDefault="00157A86" w:rsidP="00157A86">
      <w:pPr>
        <w:spacing w:after="120" w:line="276" w:lineRule="auto"/>
        <w:jc w:val="both"/>
        <w:rPr>
          <w:b/>
          <w:bCs/>
          <w:color w:val="44546A" w:themeColor="text2"/>
          <w:sz w:val="24"/>
          <w:szCs w:val="24"/>
        </w:rPr>
      </w:pPr>
      <w:r w:rsidRPr="00A4654B">
        <w:rPr>
          <w:b/>
          <w:bCs/>
          <w:i/>
          <w:iCs/>
          <w:color w:val="44546A" w:themeColor="text2"/>
        </w:rPr>
        <w:t>Peak volume hours (10–11 AM, 1 PM) show no response time degradation — confirming adequate current capacity</w:t>
      </w:r>
      <w:r w:rsidRPr="00A4654B">
        <w:rPr>
          <w:color w:val="44546A" w:themeColor="text2"/>
        </w:rPr>
        <w:t>. The isolated 18:00 spike (median ~550s vs typical 50–80s) likely reflects a shift change or reduced AI coverage, and warrants targeted investigation.</w:t>
      </w:r>
    </w:p>
    <w:p w14:paraId="78BB5407" w14:textId="77777777" w:rsidR="00505F82" w:rsidRPr="00A4654B" w:rsidRDefault="009F17DA">
      <w:pPr>
        <w:spacing w:before="80" w:after="40"/>
        <w:jc w:val="center"/>
      </w:pPr>
      <w:r w:rsidRPr="00A4654B">
        <w:rPr>
          <w:noProof/>
        </w:rPr>
        <w:drawing>
          <wp:inline distT="0" distB="0" distL="0" distR="0" wp14:anchorId="1D40E768" wp14:editId="12F33D9A">
            <wp:extent cx="5571738" cy="3508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1998" cy="3533480"/>
                    </a:xfrm>
                    <a:prstGeom prst="rect">
                      <a:avLst/>
                    </a:prstGeom>
                  </pic:spPr>
                </pic:pic>
              </a:graphicData>
            </a:graphic>
          </wp:inline>
        </w:drawing>
      </w:r>
    </w:p>
    <w:p w14:paraId="45939B4F" w14:textId="7C9E8C6C" w:rsidR="00505F82" w:rsidRPr="00A4654B" w:rsidRDefault="009F17DA">
      <w:pPr>
        <w:spacing w:before="40" w:after="160"/>
        <w:jc w:val="center"/>
      </w:pPr>
      <w:r w:rsidRPr="00A4654B">
        <w:rPr>
          <w:i/>
          <w:iCs/>
          <w:color w:val="8A8AAA"/>
          <w:sz w:val="18"/>
          <w:szCs w:val="18"/>
        </w:rPr>
        <w:t>Figure 1</w:t>
      </w:r>
      <w:r w:rsidR="005133A0" w:rsidRPr="00A4654B">
        <w:rPr>
          <w:i/>
          <w:iCs/>
          <w:color w:val="8A8AAA"/>
          <w:sz w:val="18"/>
          <w:szCs w:val="18"/>
        </w:rPr>
        <w:t>5</w:t>
      </w:r>
      <w:r w:rsidRPr="00A4654B">
        <w:rPr>
          <w:i/>
          <w:iCs/>
          <w:color w:val="8A8AAA"/>
          <w:sz w:val="18"/>
          <w:szCs w:val="18"/>
        </w:rPr>
        <w:t>. Response time by hour of day. Stable performance 03:00–17:00, with an anomalous spike at 18:00 (6 PM).</w:t>
      </w:r>
    </w:p>
    <w:p w14:paraId="0D9973ED" w14:textId="6CBA7E46" w:rsidR="00505F82" w:rsidRPr="00A4654B" w:rsidRDefault="00157A86" w:rsidP="00157A86">
      <w:pPr>
        <w:spacing w:before="180" w:after="80"/>
        <w:rPr>
          <w:b/>
          <w:bCs/>
          <w:color w:val="1F3864" w:themeColor="accent1" w:themeShade="80"/>
          <w:sz w:val="24"/>
          <w:szCs w:val="24"/>
        </w:rPr>
      </w:pPr>
      <w:r w:rsidRPr="00A4654B">
        <w:rPr>
          <w:b/>
          <w:bCs/>
          <w:color w:val="1F3864" w:themeColor="accent1" w:themeShade="80"/>
          <w:sz w:val="24"/>
          <w:szCs w:val="24"/>
        </w:rPr>
        <w:lastRenderedPageBreak/>
        <w:br/>
        <w:t xml:space="preserve">7. </w:t>
      </w:r>
      <w:r w:rsidR="009F17DA" w:rsidRPr="00A4654B">
        <w:rPr>
          <w:b/>
          <w:bCs/>
          <w:color w:val="1F3864" w:themeColor="accent1" w:themeShade="80"/>
          <w:sz w:val="24"/>
          <w:szCs w:val="24"/>
        </w:rPr>
        <w:t>KPI RESULTS SUMMARY</w:t>
      </w:r>
    </w:p>
    <w:p w14:paraId="6BFD5260" w14:textId="4408F8B6" w:rsidR="00157A86" w:rsidRPr="00A4654B" w:rsidRDefault="009F17DA" w:rsidP="00157A86">
      <w:pPr>
        <w:spacing w:before="180" w:after="80"/>
        <w:rPr>
          <w:b/>
          <w:bCs/>
          <w:color w:val="1F3864" w:themeColor="accent1" w:themeShade="80"/>
          <w:sz w:val="24"/>
          <w:szCs w:val="24"/>
        </w:rPr>
      </w:pPr>
      <w:r w:rsidRPr="00A4654B">
        <w:rPr>
          <w:b/>
          <w:bCs/>
          <w:color w:val="1F3864" w:themeColor="accent1" w:themeShade="80"/>
          <w:sz w:val="24"/>
          <w:szCs w:val="24"/>
        </w:rPr>
        <w:t>Performance KPIs — AI vs Human</w:t>
      </w:r>
    </w:p>
    <w:tbl>
      <w:tblPr>
        <w:tblStyle w:val="PlainTable2"/>
        <w:tblW w:w="9742" w:type="dxa"/>
        <w:tblLook w:val="04A0" w:firstRow="1" w:lastRow="0" w:firstColumn="1" w:lastColumn="0" w:noHBand="0" w:noVBand="1"/>
      </w:tblPr>
      <w:tblGrid>
        <w:gridCol w:w="2263"/>
        <w:gridCol w:w="1633"/>
        <w:gridCol w:w="1948"/>
        <w:gridCol w:w="1950"/>
        <w:gridCol w:w="1948"/>
      </w:tblGrid>
      <w:tr w:rsidR="00746BFE" w:rsidRPr="00A4654B" w14:paraId="38EFD25E" w14:textId="6EDE51AB" w:rsidTr="007E528A">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263" w:type="dxa"/>
            <w:tcBorders>
              <w:bottom w:val="nil"/>
            </w:tcBorders>
            <w:shd w:val="clear" w:color="auto" w:fill="1F3864" w:themeFill="accent1" w:themeFillShade="80"/>
          </w:tcPr>
          <w:p w14:paraId="7F15F7A4" w14:textId="6FC06AED" w:rsidR="00746BFE" w:rsidRPr="00A4654B" w:rsidRDefault="00746BFE" w:rsidP="000825F3">
            <w:pPr>
              <w:spacing w:before="40" w:after="160"/>
              <w:jc w:val="center"/>
              <w:rPr>
                <w:sz w:val="22"/>
                <w:szCs w:val="22"/>
              </w:rPr>
            </w:pPr>
            <w:r w:rsidRPr="00A4654B">
              <w:rPr>
                <w:color w:val="FFFFFF"/>
                <w:sz w:val="22"/>
                <w:szCs w:val="22"/>
              </w:rPr>
              <w:t>KPI</w:t>
            </w:r>
          </w:p>
        </w:tc>
        <w:tc>
          <w:tcPr>
            <w:tcW w:w="1633" w:type="dxa"/>
            <w:tcBorders>
              <w:bottom w:val="nil"/>
            </w:tcBorders>
            <w:shd w:val="clear" w:color="auto" w:fill="1F3864" w:themeFill="accent1" w:themeFillShade="80"/>
          </w:tcPr>
          <w:p w14:paraId="08CA58F9" w14:textId="43D302EE" w:rsidR="00746BFE" w:rsidRPr="00A4654B" w:rsidRDefault="00746BFE" w:rsidP="000825F3">
            <w:pPr>
              <w:spacing w:before="40"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A4654B">
              <w:rPr>
                <w:color w:val="FFFFFF"/>
                <w:sz w:val="22"/>
                <w:szCs w:val="22"/>
              </w:rPr>
              <w:t>AI</w:t>
            </w:r>
          </w:p>
        </w:tc>
        <w:tc>
          <w:tcPr>
            <w:tcW w:w="1948" w:type="dxa"/>
            <w:tcBorders>
              <w:bottom w:val="nil"/>
            </w:tcBorders>
            <w:shd w:val="clear" w:color="auto" w:fill="1F3864" w:themeFill="accent1" w:themeFillShade="80"/>
          </w:tcPr>
          <w:p w14:paraId="55C40ED0" w14:textId="11242F9E" w:rsidR="00746BFE" w:rsidRPr="00A4654B" w:rsidRDefault="00746BFE" w:rsidP="000825F3">
            <w:pPr>
              <w:spacing w:before="40"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A4654B">
              <w:rPr>
                <w:color w:val="FFFFFF"/>
                <w:sz w:val="22"/>
                <w:szCs w:val="22"/>
              </w:rPr>
              <w:t>Human</w:t>
            </w:r>
          </w:p>
        </w:tc>
        <w:tc>
          <w:tcPr>
            <w:tcW w:w="1950" w:type="dxa"/>
            <w:tcBorders>
              <w:bottom w:val="nil"/>
            </w:tcBorders>
            <w:shd w:val="clear" w:color="auto" w:fill="1F3864" w:themeFill="accent1" w:themeFillShade="80"/>
          </w:tcPr>
          <w:p w14:paraId="5D7930E8" w14:textId="34437AFE" w:rsidR="00746BFE" w:rsidRPr="00A4654B" w:rsidRDefault="00746BFE" w:rsidP="000825F3">
            <w:pPr>
              <w:spacing w:before="40" w:after="160"/>
              <w:jc w:val="center"/>
              <w:cnfStyle w:val="100000000000" w:firstRow="1" w:lastRow="0" w:firstColumn="0" w:lastColumn="0" w:oddVBand="0" w:evenVBand="0" w:oddHBand="0" w:evenHBand="0" w:firstRowFirstColumn="0" w:firstRowLastColumn="0" w:lastRowFirstColumn="0" w:lastRowLastColumn="0"/>
              <w:rPr>
                <w:sz w:val="22"/>
                <w:szCs w:val="22"/>
              </w:rPr>
            </w:pPr>
            <w:r w:rsidRPr="00A4654B">
              <w:rPr>
                <w:color w:val="FFFFFF"/>
                <w:sz w:val="22"/>
                <w:szCs w:val="22"/>
              </w:rPr>
              <w:t>Overall</w:t>
            </w:r>
          </w:p>
        </w:tc>
        <w:tc>
          <w:tcPr>
            <w:tcW w:w="1948" w:type="dxa"/>
            <w:tcBorders>
              <w:bottom w:val="nil"/>
            </w:tcBorders>
            <w:shd w:val="clear" w:color="auto" w:fill="1F3864" w:themeFill="accent1" w:themeFillShade="80"/>
          </w:tcPr>
          <w:p w14:paraId="61F000E2" w14:textId="03EEB88E" w:rsidR="00746BFE" w:rsidRPr="00A4654B" w:rsidRDefault="007B53E0" w:rsidP="000825F3">
            <w:pPr>
              <w:spacing w:before="40" w:after="160"/>
              <w:jc w:val="center"/>
              <w:cnfStyle w:val="100000000000" w:firstRow="1" w:lastRow="0" w:firstColumn="0" w:lastColumn="0" w:oddVBand="0" w:evenVBand="0" w:oddHBand="0" w:evenHBand="0" w:firstRowFirstColumn="0" w:firstRowLastColumn="0" w:lastRowFirstColumn="0" w:lastRowLastColumn="0"/>
              <w:rPr>
                <w:b w:val="0"/>
                <w:bCs w:val="0"/>
                <w:color w:val="FFFFFF"/>
                <w:sz w:val="22"/>
                <w:szCs w:val="22"/>
              </w:rPr>
            </w:pPr>
            <w:r w:rsidRPr="00A4654B">
              <w:rPr>
                <w:b w:val="0"/>
                <w:bCs w:val="0"/>
                <w:color w:val="FFFFFF"/>
                <w:sz w:val="22"/>
                <w:szCs w:val="22"/>
              </w:rPr>
              <w:t>AI advantage</w:t>
            </w:r>
          </w:p>
        </w:tc>
      </w:tr>
      <w:tr w:rsidR="00746BFE" w:rsidRPr="00A4654B" w14:paraId="3764F628" w14:textId="4F5ED05E" w:rsidTr="007E52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tcPr>
          <w:p w14:paraId="69233D51" w14:textId="01106BC9" w:rsidR="00746BFE" w:rsidRPr="00A4654B" w:rsidRDefault="00746BFE" w:rsidP="007B53E0">
            <w:pPr>
              <w:spacing w:before="40" w:after="160"/>
              <w:jc w:val="center"/>
              <w:rPr>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Resolution rate</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Interactions resolved</w:t>
            </w:r>
          </w:p>
        </w:tc>
        <w:tc>
          <w:tcPr>
            <w:tcW w:w="1633" w:type="dxa"/>
            <w:tcBorders>
              <w:top w:val="nil"/>
              <w:bottom w:val="nil"/>
            </w:tcBorders>
            <w:vAlign w:val="center"/>
          </w:tcPr>
          <w:p w14:paraId="07F447C3" w14:textId="6E03AE32"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b/>
                <w:bCs/>
                <w:color w:val="1F3864" w:themeColor="accent1" w:themeShade="80"/>
                <w:sz w:val="20"/>
                <w:szCs w:val="20"/>
              </w:rPr>
            </w:pPr>
            <w:r w:rsidRPr="00A4654B">
              <w:rPr>
                <w:rStyle w:val="Strong"/>
                <w:rFonts w:ascii="Segoe UI" w:hAnsi="Segoe UI" w:cs="Segoe UI"/>
                <w:color w:val="1F3864" w:themeColor="accent1" w:themeShade="80"/>
                <w:sz w:val="20"/>
                <w:szCs w:val="20"/>
              </w:rPr>
              <w:t>98.8%</w:t>
            </w:r>
          </w:p>
        </w:tc>
        <w:tc>
          <w:tcPr>
            <w:tcW w:w="1948" w:type="dxa"/>
            <w:tcBorders>
              <w:top w:val="nil"/>
              <w:bottom w:val="nil"/>
            </w:tcBorders>
            <w:vAlign w:val="center"/>
          </w:tcPr>
          <w:p w14:paraId="4171B691" w14:textId="1E3EAC81"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b/>
                <w:bCs/>
                <w:color w:val="1F3864" w:themeColor="accent1" w:themeShade="80"/>
                <w:sz w:val="20"/>
                <w:szCs w:val="20"/>
              </w:rPr>
            </w:pPr>
            <w:r w:rsidRPr="00A4654B">
              <w:rPr>
                <w:rFonts w:ascii="Segoe UI" w:hAnsi="Segoe UI" w:cs="Segoe UI"/>
                <w:color w:val="1F3864" w:themeColor="accent1" w:themeShade="80"/>
                <w:sz w:val="20"/>
                <w:szCs w:val="20"/>
              </w:rPr>
              <w:t>72.9%</w:t>
            </w:r>
          </w:p>
        </w:tc>
        <w:tc>
          <w:tcPr>
            <w:tcW w:w="1950" w:type="dxa"/>
            <w:tcBorders>
              <w:top w:val="nil"/>
              <w:bottom w:val="nil"/>
            </w:tcBorders>
            <w:vAlign w:val="center"/>
          </w:tcPr>
          <w:p w14:paraId="4275B164" w14:textId="656C84F0"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b/>
                <w:bCs/>
                <w:color w:val="1F3864" w:themeColor="accent1" w:themeShade="80"/>
                <w:sz w:val="20"/>
                <w:szCs w:val="20"/>
              </w:rPr>
            </w:pPr>
            <w:r w:rsidRPr="00A4654B">
              <w:rPr>
                <w:rFonts w:ascii="Segoe UI" w:hAnsi="Segoe UI" w:cs="Segoe UI"/>
                <w:color w:val="1F3864" w:themeColor="accent1" w:themeShade="80"/>
                <w:sz w:val="20"/>
                <w:szCs w:val="20"/>
              </w:rPr>
              <w:t>88.9%</w:t>
            </w:r>
          </w:p>
        </w:tc>
        <w:tc>
          <w:tcPr>
            <w:tcW w:w="1948" w:type="dxa"/>
            <w:tcBorders>
              <w:top w:val="nil"/>
              <w:bottom w:val="nil"/>
            </w:tcBorders>
            <w:shd w:val="clear" w:color="auto" w:fill="auto"/>
            <w:vAlign w:val="center"/>
          </w:tcPr>
          <w:p w14:paraId="036C8011" w14:textId="001628D0"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+25.9pp</w:t>
            </w:r>
          </w:p>
        </w:tc>
      </w:tr>
      <w:tr w:rsidR="00746BFE" w:rsidRPr="00A4654B" w14:paraId="36488841" w14:textId="7479BE73" w:rsidTr="007E528A">
        <w:trPr>
          <w:trHeight w:val="617"/>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shd w:val="clear" w:color="auto" w:fill="D9E2F3" w:themeFill="accent1" w:themeFillTint="33"/>
          </w:tcPr>
          <w:p w14:paraId="636626CE" w14:textId="235BBE52" w:rsidR="00746BFE" w:rsidRPr="00A4654B" w:rsidRDefault="00746BFE" w:rsidP="007B53E0">
            <w:pPr>
              <w:spacing w:before="40" w:after="160"/>
              <w:jc w:val="center"/>
              <w:rPr>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Avg. response time</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Lower is better</w:t>
            </w:r>
          </w:p>
        </w:tc>
        <w:tc>
          <w:tcPr>
            <w:tcW w:w="1633" w:type="dxa"/>
            <w:tcBorders>
              <w:top w:val="nil"/>
              <w:bottom w:val="nil"/>
            </w:tcBorders>
            <w:shd w:val="clear" w:color="auto" w:fill="D9E2F3" w:themeFill="accent1" w:themeFillTint="33"/>
            <w:vAlign w:val="center"/>
          </w:tcPr>
          <w:p w14:paraId="60EB91B0" w14:textId="11A10BCF"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Style w:val="Strong"/>
                <w:rFonts w:ascii="Segoe UI" w:hAnsi="Segoe UI" w:cs="Segoe UI"/>
                <w:color w:val="1F3864" w:themeColor="accent1" w:themeShade="80"/>
                <w:sz w:val="20"/>
                <w:szCs w:val="20"/>
              </w:rPr>
              <w:t>35.8s</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0.6 min</w:t>
            </w:r>
          </w:p>
        </w:tc>
        <w:tc>
          <w:tcPr>
            <w:tcW w:w="1948" w:type="dxa"/>
            <w:tcBorders>
              <w:top w:val="nil"/>
              <w:bottom w:val="nil"/>
            </w:tcBorders>
            <w:shd w:val="clear" w:color="auto" w:fill="D9E2F3" w:themeFill="accent1" w:themeFillTint="33"/>
            <w:vAlign w:val="center"/>
          </w:tcPr>
          <w:p w14:paraId="4840F982" w14:textId="6A4ECAA1"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Fonts w:ascii="Segoe UI" w:hAnsi="Segoe UI" w:cs="Segoe UI"/>
                <w:color w:val="1F3864" w:themeColor="accent1" w:themeShade="80"/>
                <w:sz w:val="20"/>
                <w:szCs w:val="20"/>
              </w:rPr>
              <w:t>364.4s</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6.1 min</w:t>
            </w:r>
          </w:p>
        </w:tc>
        <w:tc>
          <w:tcPr>
            <w:tcW w:w="1950" w:type="dxa"/>
            <w:tcBorders>
              <w:top w:val="nil"/>
              <w:bottom w:val="nil"/>
            </w:tcBorders>
            <w:shd w:val="clear" w:color="auto" w:fill="D9E2F3" w:themeFill="accent1" w:themeFillTint="33"/>
            <w:vAlign w:val="center"/>
          </w:tcPr>
          <w:p w14:paraId="7FB0D1A1" w14:textId="6BC078CC"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Fonts w:ascii="Segoe UI" w:hAnsi="Segoe UI" w:cs="Segoe UI"/>
                <w:color w:val="1F3864" w:themeColor="accent1" w:themeShade="80"/>
                <w:sz w:val="20"/>
                <w:szCs w:val="20"/>
              </w:rPr>
              <w:t>175.2s</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2.9 min</w:t>
            </w:r>
          </w:p>
        </w:tc>
        <w:tc>
          <w:tcPr>
            <w:tcW w:w="1948" w:type="dxa"/>
            <w:tcBorders>
              <w:top w:val="nil"/>
              <w:bottom w:val="nil"/>
            </w:tcBorders>
            <w:shd w:val="clear" w:color="auto" w:fill="D9E2F3" w:themeFill="accent1" w:themeFillTint="33"/>
            <w:vAlign w:val="center"/>
          </w:tcPr>
          <w:p w14:paraId="7D8C3D68" w14:textId="5E68F3B7" w:rsidR="00746BFE" w:rsidRPr="00A4654B" w:rsidRDefault="007B53E0"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sz w:val="20"/>
                <w:szCs w:val="20"/>
              </w:rPr>
            </w:pPr>
            <w:r w:rsidRPr="00A4654B">
              <w:rPr>
                <w:color w:val="1F3864" w:themeColor="accent1" w:themeShade="80"/>
              </w:rPr>
              <w:t>90.2% faster</w:t>
            </w:r>
            <w:r w:rsidRPr="00A4654B">
              <w:rPr>
                <w:rFonts w:ascii="Segoe UI" w:hAnsi="Segoe UI" w:cs="Segoe UI"/>
                <w:color w:val="1F3864" w:themeColor="accent1" w:themeShade="80"/>
                <w:sz w:val="20"/>
                <w:szCs w:val="20"/>
              </w:rPr>
              <w:br/>
            </w:r>
            <w:r w:rsidRPr="00A4654B">
              <w:rPr>
                <w:color w:val="1F3864" w:themeColor="accent1" w:themeShade="80"/>
              </w:rPr>
              <w:t>10.2x speed</w:t>
            </w:r>
          </w:p>
        </w:tc>
      </w:tr>
      <w:tr w:rsidR="00746BFE" w:rsidRPr="00A4654B" w14:paraId="4D5C9ADA" w14:textId="081CB3E6" w:rsidTr="007E528A">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tcPr>
          <w:p w14:paraId="179FFA49" w14:textId="0312777D" w:rsidR="00746BFE" w:rsidRPr="00A4654B" w:rsidRDefault="00746BFE" w:rsidP="007B53E0">
            <w:pPr>
              <w:spacing w:before="40" w:after="160"/>
              <w:jc w:val="center"/>
              <w:rPr>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Time saved / interaction</w:t>
            </w:r>
          </w:p>
        </w:tc>
        <w:tc>
          <w:tcPr>
            <w:tcW w:w="5531" w:type="dxa"/>
            <w:gridSpan w:val="3"/>
            <w:tcBorders>
              <w:top w:val="nil"/>
              <w:bottom w:val="nil"/>
            </w:tcBorders>
            <w:vAlign w:val="center"/>
          </w:tcPr>
          <w:p w14:paraId="64EA3ADF" w14:textId="3AECAF4D"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color w:val="1F3864" w:themeColor="accent1" w:themeShade="80"/>
                <w:sz w:val="20"/>
                <w:szCs w:val="20"/>
              </w:rPr>
            </w:pPr>
            <w:r w:rsidRPr="00A4654B">
              <w:rPr>
                <w:rFonts w:ascii="Segoe UI" w:hAnsi="Segoe UI" w:cs="Segoe UI"/>
                <w:color w:val="1F3864" w:themeColor="accent1" w:themeShade="80"/>
                <w:sz w:val="20"/>
                <w:szCs w:val="20"/>
              </w:rPr>
              <w:t>328.5 seconds per interaction</w:t>
            </w:r>
          </w:p>
        </w:tc>
        <w:tc>
          <w:tcPr>
            <w:tcW w:w="1948" w:type="dxa"/>
            <w:tcBorders>
              <w:top w:val="nil"/>
              <w:bottom w:val="nil"/>
            </w:tcBorders>
            <w:shd w:val="clear" w:color="auto" w:fill="auto"/>
            <w:vAlign w:val="center"/>
          </w:tcPr>
          <w:p w14:paraId="502E2E6F" w14:textId="34ED1516" w:rsidR="00746BFE" w:rsidRPr="00A4654B" w:rsidRDefault="007B53E0"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rPr>
              <w:t>182.9 h total</w:t>
            </w:r>
          </w:p>
        </w:tc>
      </w:tr>
      <w:tr w:rsidR="00746BFE" w:rsidRPr="00A4654B" w14:paraId="67EBC224" w14:textId="7C736C05" w:rsidTr="007E528A">
        <w:trPr>
          <w:trHeight w:val="617"/>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shd w:val="clear" w:color="auto" w:fill="D9E2F3" w:themeFill="accent1" w:themeFillTint="33"/>
          </w:tcPr>
          <w:p w14:paraId="5F1860B0" w14:textId="28B57B02" w:rsidR="00746BFE" w:rsidRPr="00A4654B" w:rsidRDefault="00746BFE" w:rsidP="007B53E0">
            <w:pPr>
              <w:spacing w:before="40" w:after="160"/>
              <w:jc w:val="center"/>
              <w:rPr>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Unresolved cases</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Lower is better</w:t>
            </w:r>
          </w:p>
        </w:tc>
        <w:tc>
          <w:tcPr>
            <w:tcW w:w="1633" w:type="dxa"/>
            <w:tcBorders>
              <w:top w:val="nil"/>
              <w:bottom w:val="nil"/>
            </w:tcBorders>
            <w:shd w:val="clear" w:color="auto" w:fill="D9E2F3" w:themeFill="accent1" w:themeFillTint="33"/>
            <w:vAlign w:val="center"/>
          </w:tcPr>
          <w:p w14:paraId="4542393F" w14:textId="553CB964"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Style w:val="Strong"/>
                <w:rFonts w:ascii="Segoe UI" w:hAnsi="Segoe UI" w:cs="Segoe UI"/>
                <w:color w:val="1F3864" w:themeColor="accent1" w:themeShade="80"/>
                <w:sz w:val="20"/>
                <w:szCs w:val="20"/>
              </w:rPr>
              <w:t>1.2%</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25 cases</w:t>
            </w:r>
          </w:p>
        </w:tc>
        <w:tc>
          <w:tcPr>
            <w:tcW w:w="1948" w:type="dxa"/>
            <w:tcBorders>
              <w:top w:val="nil"/>
              <w:bottom w:val="nil"/>
            </w:tcBorders>
            <w:shd w:val="clear" w:color="auto" w:fill="D9E2F3" w:themeFill="accent1" w:themeFillTint="33"/>
            <w:vAlign w:val="center"/>
          </w:tcPr>
          <w:p w14:paraId="189B02A7" w14:textId="15A11DFA"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Fonts w:ascii="Segoe UI" w:hAnsi="Segoe UI" w:cs="Segoe UI"/>
                <w:color w:val="1F3864" w:themeColor="accent1" w:themeShade="80"/>
                <w:sz w:val="20"/>
                <w:szCs w:val="20"/>
              </w:rPr>
              <w:t>27.1%</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342 cases</w:t>
            </w:r>
          </w:p>
        </w:tc>
        <w:tc>
          <w:tcPr>
            <w:tcW w:w="1950" w:type="dxa"/>
            <w:tcBorders>
              <w:top w:val="nil"/>
              <w:bottom w:val="nil"/>
            </w:tcBorders>
            <w:shd w:val="clear" w:color="auto" w:fill="D9E2F3" w:themeFill="accent1" w:themeFillTint="33"/>
            <w:vAlign w:val="center"/>
          </w:tcPr>
          <w:p w14:paraId="0DC16F34" w14:textId="6107C1D5"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rPr>
            </w:pPr>
            <w:r w:rsidRPr="00A4654B">
              <w:rPr>
                <w:rFonts w:ascii="Segoe UI" w:hAnsi="Segoe UI" w:cs="Segoe UI"/>
                <w:color w:val="1F3864" w:themeColor="accent1" w:themeShade="80"/>
                <w:sz w:val="20"/>
                <w:szCs w:val="20"/>
              </w:rPr>
              <w:t>11.1%</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367 total</w:t>
            </w:r>
          </w:p>
        </w:tc>
        <w:tc>
          <w:tcPr>
            <w:tcW w:w="1948" w:type="dxa"/>
            <w:tcBorders>
              <w:top w:val="nil"/>
              <w:bottom w:val="nil"/>
            </w:tcBorders>
            <w:shd w:val="clear" w:color="auto" w:fill="D9E2F3" w:themeFill="accent1" w:themeFillTint="33"/>
            <w:vAlign w:val="center"/>
          </w:tcPr>
          <w:p w14:paraId="7303FD84" w14:textId="68F4A9C6" w:rsidR="00746BFE" w:rsidRPr="00A4654B" w:rsidRDefault="007B53E0"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color w:val="1F3864" w:themeColor="accent1" w:themeShade="80"/>
              </w:rPr>
              <w:t>−25.9 pp</w:t>
            </w:r>
          </w:p>
        </w:tc>
      </w:tr>
      <w:tr w:rsidR="00746BFE" w:rsidRPr="00A4654B" w14:paraId="16A7D1AA" w14:textId="7B219AF9" w:rsidTr="007E52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tcPr>
          <w:p w14:paraId="393F2EE0" w14:textId="41EE5535" w:rsidR="00746BFE" w:rsidRPr="00A4654B" w:rsidRDefault="00746BFE" w:rsidP="007B53E0">
            <w:pPr>
              <w:spacing w:before="40" w:after="160"/>
              <w:jc w:val="center"/>
              <w:rPr>
                <w:rStyle w:val="metric-label"/>
                <w:rFonts w:ascii="Segoe UI" w:hAnsi="Segoe UI" w:cs="Segoe UI"/>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Fast response rate</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Replied in under 60s</w:t>
            </w:r>
          </w:p>
        </w:tc>
        <w:tc>
          <w:tcPr>
            <w:tcW w:w="1633" w:type="dxa"/>
            <w:tcBorders>
              <w:top w:val="nil"/>
              <w:bottom w:val="nil"/>
            </w:tcBorders>
            <w:vAlign w:val="center"/>
          </w:tcPr>
          <w:p w14:paraId="47F60DBC" w14:textId="6F47B216"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rStyle w:val="Strong"/>
                <w:rFonts w:ascii="Segoe UI" w:hAnsi="Segoe UI" w:cs="Segoe UI"/>
                <w:color w:val="1F3864" w:themeColor="accent1" w:themeShade="80"/>
                <w:sz w:val="20"/>
                <w:szCs w:val="20"/>
              </w:rPr>
            </w:pPr>
            <w:r w:rsidRPr="00A4654B">
              <w:rPr>
                <w:rStyle w:val="Strong"/>
                <w:rFonts w:ascii="Segoe UI" w:hAnsi="Segoe UI" w:cs="Segoe UI"/>
                <w:color w:val="1F3864" w:themeColor="accent1" w:themeShade="80"/>
                <w:sz w:val="20"/>
                <w:szCs w:val="20"/>
              </w:rPr>
              <w:t>80.4%</w:t>
            </w:r>
          </w:p>
        </w:tc>
        <w:tc>
          <w:tcPr>
            <w:tcW w:w="1948" w:type="dxa"/>
            <w:tcBorders>
              <w:top w:val="nil"/>
              <w:bottom w:val="nil"/>
            </w:tcBorders>
            <w:vAlign w:val="center"/>
          </w:tcPr>
          <w:p w14:paraId="4579AE47" w14:textId="2C87DC0C"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0.1%</w:t>
            </w:r>
          </w:p>
        </w:tc>
        <w:tc>
          <w:tcPr>
            <w:tcW w:w="1950" w:type="dxa"/>
            <w:tcBorders>
              <w:top w:val="nil"/>
              <w:bottom w:val="nil"/>
            </w:tcBorders>
            <w:vAlign w:val="center"/>
          </w:tcPr>
          <w:p w14:paraId="681FB07C" w14:textId="73117B1E" w:rsidR="00746BFE" w:rsidRPr="00A4654B" w:rsidRDefault="00746BFE"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49.0%</w:t>
            </w:r>
          </w:p>
        </w:tc>
        <w:tc>
          <w:tcPr>
            <w:tcW w:w="1948" w:type="dxa"/>
            <w:tcBorders>
              <w:top w:val="nil"/>
              <w:bottom w:val="nil"/>
            </w:tcBorders>
            <w:shd w:val="clear" w:color="auto" w:fill="auto"/>
            <w:vAlign w:val="center"/>
          </w:tcPr>
          <w:p w14:paraId="5343438F" w14:textId="34ACC76B" w:rsidR="00746BFE" w:rsidRPr="00A4654B" w:rsidRDefault="007B53E0"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rFonts w:ascii="Segoe UI" w:hAnsi="Segoe UI" w:cs="Segoe UI"/>
                <w:color w:val="1F3864" w:themeColor="accent1" w:themeShade="80"/>
              </w:rPr>
              <w:t>+80.3 pp</w:t>
            </w:r>
          </w:p>
        </w:tc>
      </w:tr>
      <w:tr w:rsidR="00746BFE" w:rsidRPr="00A4654B" w14:paraId="7EBD6B0E" w14:textId="56839D97" w:rsidTr="007E528A">
        <w:trPr>
          <w:trHeight w:val="824"/>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shd w:val="clear" w:color="auto" w:fill="D9E2F3" w:themeFill="accent1" w:themeFillTint="33"/>
          </w:tcPr>
          <w:p w14:paraId="5CE20557" w14:textId="028E1D33" w:rsidR="00746BFE" w:rsidRPr="00A4654B" w:rsidRDefault="00746BFE" w:rsidP="007B53E0">
            <w:pPr>
              <w:spacing w:before="40" w:after="160"/>
              <w:jc w:val="center"/>
              <w:rPr>
                <w:rStyle w:val="metric-label"/>
                <w:rFonts w:ascii="Segoe UI" w:hAnsi="Segoe UI" w:cs="Segoe UI"/>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Throughput capacity</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Interactions / hour</w:t>
            </w:r>
          </w:p>
        </w:tc>
        <w:tc>
          <w:tcPr>
            <w:tcW w:w="1633" w:type="dxa"/>
            <w:tcBorders>
              <w:top w:val="nil"/>
              <w:bottom w:val="nil"/>
            </w:tcBorders>
            <w:shd w:val="clear" w:color="auto" w:fill="D9E2F3" w:themeFill="accent1" w:themeFillTint="33"/>
            <w:vAlign w:val="center"/>
          </w:tcPr>
          <w:p w14:paraId="65F3D32A" w14:textId="2102D7F0"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color w:val="1F3864" w:themeColor="accent1" w:themeShade="80"/>
                <w:sz w:val="20"/>
                <w:szCs w:val="20"/>
              </w:rPr>
            </w:pPr>
            <w:r w:rsidRPr="00A4654B">
              <w:rPr>
                <w:rStyle w:val="Strong"/>
                <w:rFonts w:ascii="Segoe UI" w:hAnsi="Segoe UI" w:cs="Segoe UI"/>
                <w:color w:val="1F3864" w:themeColor="accent1" w:themeShade="80"/>
                <w:sz w:val="20"/>
                <w:szCs w:val="20"/>
              </w:rPr>
              <w:t>100.5 /h</w:t>
            </w:r>
          </w:p>
        </w:tc>
        <w:tc>
          <w:tcPr>
            <w:tcW w:w="1948" w:type="dxa"/>
            <w:tcBorders>
              <w:top w:val="nil"/>
              <w:bottom w:val="nil"/>
            </w:tcBorders>
            <w:shd w:val="clear" w:color="auto" w:fill="D9E2F3" w:themeFill="accent1" w:themeFillTint="33"/>
            <w:vAlign w:val="center"/>
          </w:tcPr>
          <w:p w14:paraId="55F8D610" w14:textId="0522E4B1"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9.9 /h</w:t>
            </w:r>
          </w:p>
        </w:tc>
        <w:tc>
          <w:tcPr>
            <w:tcW w:w="1950" w:type="dxa"/>
            <w:tcBorders>
              <w:top w:val="nil"/>
              <w:bottom w:val="nil"/>
            </w:tcBorders>
            <w:shd w:val="clear" w:color="auto" w:fill="D9E2F3" w:themeFill="accent1" w:themeFillTint="33"/>
            <w:vAlign w:val="center"/>
          </w:tcPr>
          <w:p w14:paraId="4638FB8E" w14:textId="26ABFDE5" w:rsidR="00746BFE" w:rsidRPr="00A4654B" w:rsidRDefault="00746BFE"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w:t>
            </w:r>
          </w:p>
        </w:tc>
        <w:tc>
          <w:tcPr>
            <w:tcW w:w="1948" w:type="dxa"/>
            <w:tcBorders>
              <w:top w:val="nil"/>
              <w:bottom w:val="nil"/>
            </w:tcBorders>
            <w:shd w:val="clear" w:color="auto" w:fill="D9E2F3" w:themeFill="accent1" w:themeFillTint="33"/>
            <w:vAlign w:val="center"/>
          </w:tcPr>
          <w:p w14:paraId="0E45C66D" w14:textId="77777777" w:rsidR="007B53E0" w:rsidRPr="00A4654B" w:rsidRDefault="007B53E0"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rPr>
            </w:pPr>
            <w:r w:rsidRPr="00A4654B">
              <w:rPr>
                <w:color w:val="1F3864" w:themeColor="accent1" w:themeShade="80"/>
              </w:rPr>
              <w:t>+917%</w:t>
            </w:r>
          </w:p>
          <w:p w14:paraId="12417F21" w14:textId="25D9F161" w:rsidR="00746BFE" w:rsidRPr="00A4654B" w:rsidRDefault="007B53E0"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rPr>
            </w:pPr>
            <w:r w:rsidRPr="00A4654B">
              <w:rPr>
                <w:color w:val="1F3864" w:themeColor="accent1" w:themeShade="80"/>
              </w:rPr>
              <w:t>10.2x capacity</w:t>
            </w:r>
          </w:p>
        </w:tc>
      </w:tr>
      <w:tr w:rsidR="007D7B46" w:rsidRPr="00A4654B" w14:paraId="5D06E044" w14:textId="77777777" w:rsidTr="007E528A">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tcPr>
          <w:p w14:paraId="60985D36" w14:textId="3073DBD5" w:rsidR="007D7B46" w:rsidRPr="00A4654B" w:rsidRDefault="007D7B46" w:rsidP="007B53E0">
            <w:pPr>
              <w:spacing w:before="40" w:after="160"/>
              <w:jc w:val="center"/>
              <w:rPr>
                <w:rStyle w:val="metric-label"/>
                <w:rFonts w:ascii="Segoe UI" w:hAnsi="Segoe UI" w:cs="Segoe UI"/>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Email resolved</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Channel: email</w:t>
            </w:r>
          </w:p>
        </w:tc>
        <w:tc>
          <w:tcPr>
            <w:tcW w:w="1633" w:type="dxa"/>
            <w:tcBorders>
              <w:top w:val="nil"/>
              <w:bottom w:val="nil"/>
            </w:tcBorders>
            <w:vAlign w:val="center"/>
          </w:tcPr>
          <w:p w14:paraId="503CB9DB" w14:textId="67C5514B" w:rsidR="007D7B46" w:rsidRPr="00A4654B" w:rsidRDefault="007D7B46" w:rsidP="007E528A">
            <w:pPr>
              <w:spacing w:before="40" w:after="160"/>
              <w:jc w:val="center"/>
              <w:cnfStyle w:val="000000100000" w:firstRow="0" w:lastRow="0" w:firstColumn="0" w:lastColumn="0" w:oddVBand="0" w:evenVBand="0" w:oddHBand="1" w:evenHBand="0" w:firstRowFirstColumn="0" w:firstRowLastColumn="0" w:lastRowFirstColumn="0" w:lastRowLastColumn="0"/>
              <w:rPr>
                <w:rStyle w:val="Strong"/>
                <w:rFonts w:ascii="Segoe UI" w:hAnsi="Segoe UI" w:cs="Segoe UI"/>
                <w:color w:val="1F3864" w:themeColor="accent1" w:themeShade="80"/>
                <w:sz w:val="20"/>
                <w:szCs w:val="20"/>
              </w:rPr>
            </w:pPr>
            <w:r w:rsidRPr="00A4654B">
              <w:rPr>
                <w:rStyle w:val="Strong"/>
                <w:rFonts w:ascii="Segoe UI" w:hAnsi="Segoe UI" w:cs="Segoe UI"/>
                <w:color w:val="1F3864" w:themeColor="accent1" w:themeShade="80"/>
                <w:sz w:val="20"/>
                <w:szCs w:val="20"/>
              </w:rPr>
              <w:t>681</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71.2% share</w:t>
            </w:r>
          </w:p>
        </w:tc>
        <w:tc>
          <w:tcPr>
            <w:tcW w:w="1948" w:type="dxa"/>
            <w:tcBorders>
              <w:top w:val="nil"/>
              <w:bottom w:val="nil"/>
            </w:tcBorders>
            <w:vAlign w:val="center"/>
          </w:tcPr>
          <w:p w14:paraId="44B2ED36" w14:textId="17CC9F10" w:rsidR="007D7B46" w:rsidRPr="00A4654B" w:rsidRDefault="007D7B46"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276</w:t>
            </w:r>
            <w:r w:rsidRPr="00A4654B">
              <w:rPr>
                <w:rFonts w:ascii="Segoe UI" w:hAnsi="Segoe UI" w:cs="Segoe UI"/>
                <w:color w:val="1F3864" w:themeColor="accent1" w:themeShade="80"/>
                <w:sz w:val="20"/>
                <w:szCs w:val="20"/>
              </w:rPr>
              <w:br/>
            </w:r>
            <w:r w:rsidRPr="00A4654B">
              <w:rPr>
                <w:rStyle w:val="sub"/>
                <w:rFonts w:ascii="Segoe UI" w:hAnsi="Segoe UI" w:cs="Segoe UI"/>
                <w:color w:val="1F3864" w:themeColor="accent1" w:themeShade="80"/>
                <w:sz w:val="20"/>
                <w:szCs w:val="20"/>
              </w:rPr>
              <w:t>28.8% share</w:t>
            </w:r>
          </w:p>
        </w:tc>
        <w:tc>
          <w:tcPr>
            <w:tcW w:w="1950" w:type="dxa"/>
            <w:tcBorders>
              <w:top w:val="nil"/>
              <w:bottom w:val="nil"/>
            </w:tcBorders>
            <w:vAlign w:val="center"/>
          </w:tcPr>
          <w:p w14:paraId="1F43049D" w14:textId="1FFEE31C" w:rsidR="007D7B46" w:rsidRPr="00A4654B" w:rsidRDefault="007D7B46"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957 total</w:t>
            </w:r>
          </w:p>
        </w:tc>
        <w:tc>
          <w:tcPr>
            <w:tcW w:w="1948" w:type="dxa"/>
            <w:tcBorders>
              <w:top w:val="nil"/>
              <w:bottom w:val="nil"/>
            </w:tcBorders>
            <w:shd w:val="clear" w:color="auto" w:fill="auto"/>
            <w:vAlign w:val="center"/>
          </w:tcPr>
          <w:p w14:paraId="6914C643" w14:textId="105B68CA" w:rsidR="007D7B46" w:rsidRPr="00A4654B" w:rsidRDefault="007D7B46" w:rsidP="007E528A">
            <w:pPr>
              <w:spacing w:before="40" w:after="160"/>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1F3864" w:themeColor="accent1" w:themeShade="80"/>
              </w:rPr>
            </w:pPr>
            <w:r w:rsidRPr="00A4654B">
              <w:rPr>
                <w:color w:val="1F3864" w:themeColor="accent1" w:themeShade="80"/>
              </w:rPr>
              <w:t>AI covers 71.2%</w:t>
            </w:r>
          </w:p>
        </w:tc>
      </w:tr>
      <w:tr w:rsidR="007D7B46" w:rsidRPr="00A4654B" w14:paraId="396F0BCF" w14:textId="77777777" w:rsidTr="007E528A">
        <w:trPr>
          <w:trHeight w:val="824"/>
        </w:trPr>
        <w:tc>
          <w:tcPr>
            <w:cnfStyle w:val="001000000000" w:firstRow="0" w:lastRow="0" w:firstColumn="1" w:lastColumn="0" w:oddVBand="0" w:evenVBand="0" w:oddHBand="0" w:evenHBand="0" w:firstRowFirstColumn="0" w:firstRowLastColumn="0" w:lastRowFirstColumn="0" w:lastRowLastColumn="0"/>
            <w:tcW w:w="2263" w:type="dxa"/>
            <w:tcBorders>
              <w:top w:val="nil"/>
              <w:bottom w:val="nil"/>
            </w:tcBorders>
            <w:shd w:val="clear" w:color="auto" w:fill="D9E2F3" w:themeFill="accent1" w:themeFillTint="33"/>
          </w:tcPr>
          <w:p w14:paraId="7AD05A8A" w14:textId="2AF88858" w:rsidR="007D7B46" w:rsidRPr="00A4654B" w:rsidRDefault="007D7B46" w:rsidP="007B53E0">
            <w:pPr>
              <w:spacing w:before="40" w:after="160"/>
              <w:jc w:val="center"/>
              <w:rPr>
                <w:rStyle w:val="metric-label"/>
                <w:rFonts w:ascii="Segoe UI" w:hAnsi="Segoe UI" w:cs="Segoe UI"/>
                <w:b w:val="0"/>
                <w:bCs w:val="0"/>
                <w:color w:val="1F3864" w:themeColor="accent1" w:themeShade="80"/>
                <w:sz w:val="20"/>
                <w:szCs w:val="20"/>
              </w:rPr>
            </w:pPr>
            <w:r w:rsidRPr="00A4654B">
              <w:rPr>
                <w:rStyle w:val="metric-label"/>
                <w:rFonts w:ascii="Segoe UI" w:hAnsi="Segoe UI" w:cs="Segoe UI"/>
                <w:b w:val="0"/>
                <w:bCs w:val="0"/>
                <w:color w:val="1F3864" w:themeColor="accent1" w:themeShade="80"/>
                <w:sz w:val="20"/>
                <w:szCs w:val="20"/>
              </w:rPr>
              <w:t>Complex email speed</w:t>
            </w:r>
            <w:r w:rsidRPr="00A4654B">
              <w:rPr>
                <w:rFonts w:ascii="Segoe UI" w:hAnsi="Segoe UI" w:cs="Segoe UI"/>
                <w:b w:val="0"/>
                <w:bCs w:val="0"/>
                <w:color w:val="1F3864" w:themeColor="accent1" w:themeShade="80"/>
                <w:sz w:val="20"/>
                <w:szCs w:val="20"/>
              </w:rPr>
              <w:br/>
            </w:r>
            <w:r w:rsidRPr="00A4654B">
              <w:rPr>
                <w:rStyle w:val="sub"/>
                <w:rFonts w:ascii="Segoe UI" w:hAnsi="Segoe UI" w:cs="Segoe UI"/>
                <w:b w:val="0"/>
                <w:bCs w:val="0"/>
                <w:color w:val="1F3864" w:themeColor="accent1" w:themeShade="80"/>
                <w:sz w:val="20"/>
                <w:szCs w:val="20"/>
              </w:rPr>
              <w:t>Complex ticket via email</w:t>
            </w:r>
          </w:p>
        </w:tc>
        <w:tc>
          <w:tcPr>
            <w:tcW w:w="1633" w:type="dxa"/>
            <w:tcBorders>
              <w:top w:val="nil"/>
              <w:bottom w:val="nil"/>
            </w:tcBorders>
            <w:shd w:val="clear" w:color="auto" w:fill="D9E2F3" w:themeFill="accent1" w:themeFillTint="33"/>
            <w:vAlign w:val="center"/>
          </w:tcPr>
          <w:p w14:paraId="262E5ED7" w14:textId="1B9356C3" w:rsidR="007D7B46" w:rsidRPr="00A4654B" w:rsidRDefault="007D7B46" w:rsidP="007E528A">
            <w:pPr>
              <w:spacing w:before="40" w:after="160"/>
              <w:jc w:val="center"/>
              <w:cnfStyle w:val="000000000000" w:firstRow="0" w:lastRow="0" w:firstColumn="0" w:lastColumn="0" w:oddVBand="0" w:evenVBand="0" w:oddHBand="0" w:evenHBand="0" w:firstRowFirstColumn="0" w:firstRowLastColumn="0" w:lastRowFirstColumn="0" w:lastRowLastColumn="0"/>
              <w:rPr>
                <w:rStyle w:val="Strong"/>
                <w:rFonts w:ascii="Segoe UI" w:hAnsi="Segoe UI" w:cs="Segoe UI"/>
                <w:color w:val="1F3864" w:themeColor="accent1" w:themeShade="80"/>
                <w:sz w:val="20"/>
                <w:szCs w:val="20"/>
              </w:rPr>
            </w:pPr>
            <w:r w:rsidRPr="00A4654B">
              <w:rPr>
                <w:rStyle w:val="Strong"/>
                <w:rFonts w:ascii="Segoe UI" w:hAnsi="Segoe UI" w:cs="Segoe UI"/>
                <w:color w:val="1F3864" w:themeColor="accent1" w:themeShade="80"/>
                <w:sz w:val="20"/>
                <w:szCs w:val="20"/>
              </w:rPr>
              <w:t>42.7s</w:t>
            </w:r>
          </w:p>
        </w:tc>
        <w:tc>
          <w:tcPr>
            <w:tcW w:w="1948" w:type="dxa"/>
            <w:tcBorders>
              <w:top w:val="nil"/>
              <w:bottom w:val="nil"/>
            </w:tcBorders>
            <w:shd w:val="clear" w:color="auto" w:fill="D9E2F3" w:themeFill="accent1" w:themeFillTint="33"/>
            <w:vAlign w:val="center"/>
          </w:tcPr>
          <w:p w14:paraId="5BF91793" w14:textId="7E74328E" w:rsidR="007D7B46" w:rsidRPr="00A4654B" w:rsidRDefault="007D7B46"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413.7s</w:t>
            </w:r>
          </w:p>
        </w:tc>
        <w:tc>
          <w:tcPr>
            <w:tcW w:w="1950" w:type="dxa"/>
            <w:tcBorders>
              <w:top w:val="nil"/>
              <w:bottom w:val="nil"/>
            </w:tcBorders>
            <w:shd w:val="clear" w:color="auto" w:fill="D9E2F3" w:themeFill="accent1" w:themeFillTint="33"/>
            <w:vAlign w:val="center"/>
          </w:tcPr>
          <w:p w14:paraId="7E0A4874" w14:textId="4AC468DF" w:rsidR="007D7B46" w:rsidRPr="00A4654B" w:rsidRDefault="007D7B46" w:rsidP="007E528A">
            <w:pPr>
              <w:spacing w:before="40" w:after="160"/>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1F3864" w:themeColor="accent1" w:themeShade="80"/>
                <w:sz w:val="20"/>
                <w:szCs w:val="20"/>
              </w:rPr>
            </w:pPr>
            <w:r w:rsidRPr="00A4654B">
              <w:rPr>
                <w:rFonts w:ascii="Segoe UI" w:hAnsi="Segoe UI" w:cs="Segoe UI"/>
                <w:color w:val="1F3864" w:themeColor="accent1" w:themeShade="80"/>
                <w:sz w:val="20"/>
                <w:szCs w:val="20"/>
              </w:rPr>
              <w:t>—</w:t>
            </w:r>
          </w:p>
        </w:tc>
        <w:tc>
          <w:tcPr>
            <w:tcW w:w="1948" w:type="dxa"/>
            <w:tcBorders>
              <w:top w:val="nil"/>
              <w:bottom w:val="nil"/>
            </w:tcBorders>
            <w:shd w:val="clear" w:color="auto" w:fill="D9E2F3" w:themeFill="accent1" w:themeFillTint="33"/>
            <w:vAlign w:val="center"/>
          </w:tcPr>
          <w:p w14:paraId="6B8A731D" w14:textId="1E65B429" w:rsidR="007D7B46" w:rsidRPr="00A4654B" w:rsidRDefault="007D7B46" w:rsidP="007E528A">
            <w:pPr>
              <w:spacing w:before="40" w:after="160"/>
              <w:jc w:val="center"/>
              <w:cnfStyle w:val="000000000000" w:firstRow="0" w:lastRow="0" w:firstColumn="0" w:lastColumn="0" w:oddVBand="0" w:evenVBand="0" w:oddHBand="0" w:evenHBand="0" w:firstRowFirstColumn="0" w:firstRowLastColumn="0" w:lastRowFirstColumn="0" w:lastRowLastColumn="0"/>
              <w:rPr>
                <w:color w:val="1F3864" w:themeColor="accent1" w:themeShade="80"/>
              </w:rPr>
            </w:pPr>
            <w:r w:rsidRPr="00A4654B">
              <w:rPr>
                <w:color w:val="1F3864" w:themeColor="accent1" w:themeShade="80"/>
              </w:rPr>
              <w:t>90.7% faster</w:t>
            </w:r>
            <w:r w:rsidRPr="00A4654B">
              <w:rPr>
                <w:color w:val="1F3864" w:themeColor="accent1" w:themeShade="80"/>
              </w:rPr>
              <w:br/>
              <w:t>9.7x speed</w:t>
            </w:r>
          </w:p>
        </w:tc>
      </w:tr>
    </w:tbl>
    <w:p w14:paraId="20B387B4" w14:textId="3A813F11" w:rsidR="00505F82" w:rsidRPr="00A4654B" w:rsidRDefault="00746BFE" w:rsidP="007B53E0">
      <w:pPr>
        <w:spacing w:before="40" w:after="160"/>
        <w:jc w:val="center"/>
        <w:rPr>
          <w:i/>
          <w:iCs/>
          <w:color w:val="8A8AAA"/>
          <w:sz w:val="18"/>
          <w:szCs w:val="18"/>
        </w:rPr>
      </w:pPr>
      <w:r w:rsidRPr="00A4654B">
        <w:rPr>
          <w:i/>
          <w:iCs/>
          <w:color w:val="8A8AAA"/>
          <w:sz w:val="18"/>
          <w:szCs w:val="18"/>
        </w:rPr>
        <w:t>Table 7. Primary KPI comparison — AI vs Human — full year 2025.</w:t>
      </w:r>
    </w:p>
    <w:p w14:paraId="0B5D328A" w14:textId="77777777" w:rsidR="007B53E0" w:rsidRPr="00A4654B" w:rsidRDefault="007B53E0" w:rsidP="007B53E0">
      <w:pPr>
        <w:spacing w:before="40" w:after="160"/>
        <w:jc w:val="center"/>
      </w:pPr>
    </w:p>
    <w:p w14:paraId="2269DA30" w14:textId="77777777" w:rsidR="00505F82" w:rsidRPr="00A4654B" w:rsidRDefault="009F17DA" w:rsidP="00157A86">
      <w:pPr>
        <w:spacing w:before="180" w:after="80"/>
        <w:rPr>
          <w:b/>
          <w:bCs/>
          <w:color w:val="1F3864" w:themeColor="accent1" w:themeShade="80"/>
          <w:sz w:val="24"/>
          <w:szCs w:val="24"/>
        </w:rPr>
      </w:pPr>
      <w:r w:rsidRPr="00A4654B">
        <w:rPr>
          <w:b/>
          <w:bCs/>
          <w:color w:val="1F3864" w:themeColor="accent1" w:themeShade="80"/>
          <w:sz w:val="24"/>
          <w:szCs w:val="24"/>
        </w:rPr>
        <w:t>Volume &amp; Efficiency KPIs</w:t>
      </w:r>
    </w:p>
    <w:tbl>
      <w:tblPr>
        <w:tblW w:w="9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3118"/>
        <w:gridCol w:w="3463"/>
      </w:tblGrid>
      <w:tr w:rsidR="00505F82" w:rsidRPr="00A4654B" w14:paraId="581F0BF0" w14:textId="77777777" w:rsidTr="007E528A">
        <w:trPr>
          <w:trHeight w:val="240"/>
          <w:tblHeader/>
          <w:jc w:val="center"/>
        </w:trPr>
        <w:tc>
          <w:tcPr>
            <w:tcW w:w="3261"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51E41617" w14:textId="77777777" w:rsidR="00505F82" w:rsidRPr="00A4654B" w:rsidRDefault="009F17DA" w:rsidP="007E528A">
            <w:pPr>
              <w:jc w:val="center"/>
            </w:pPr>
            <w:r w:rsidRPr="00A4654B">
              <w:rPr>
                <w:b/>
                <w:bCs/>
                <w:color w:val="FFFFFF"/>
                <w:sz w:val="20"/>
                <w:szCs w:val="20"/>
              </w:rPr>
              <w:t>Metric</w:t>
            </w:r>
          </w:p>
        </w:tc>
        <w:tc>
          <w:tcPr>
            <w:tcW w:w="3118"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3630421A" w14:textId="77777777" w:rsidR="00505F82" w:rsidRPr="00A4654B" w:rsidRDefault="009F17DA">
            <w:pPr>
              <w:jc w:val="center"/>
            </w:pPr>
            <w:r w:rsidRPr="00A4654B">
              <w:rPr>
                <w:b/>
                <w:bCs/>
                <w:color w:val="FFFFFF"/>
                <w:sz w:val="20"/>
                <w:szCs w:val="20"/>
              </w:rPr>
              <w:t>Value</w:t>
            </w:r>
          </w:p>
        </w:tc>
        <w:tc>
          <w:tcPr>
            <w:tcW w:w="3463"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7464BFCD" w14:textId="77777777" w:rsidR="00505F82" w:rsidRPr="00A4654B" w:rsidRDefault="009F17DA" w:rsidP="007E528A">
            <w:pPr>
              <w:jc w:val="center"/>
            </w:pPr>
            <w:r w:rsidRPr="00A4654B">
              <w:rPr>
                <w:b/>
                <w:bCs/>
                <w:color w:val="FFFFFF"/>
                <w:sz w:val="20"/>
                <w:szCs w:val="20"/>
              </w:rPr>
              <w:t>Notes</w:t>
            </w:r>
          </w:p>
        </w:tc>
      </w:tr>
      <w:tr w:rsidR="00505F82" w:rsidRPr="00A4654B" w14:paraId="2D5826A7" w14:textId="77777777" w:rsidTr="007E528A">
        <w:trPr>
          <w:trHeight w:val="240"/>
          <w:jc w:val="center"/>
        </w:trPr>
        <w:tc>
          <w:tcPr>
            <w:tcW w:w="3261"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A19E8C1"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Total interactions (full)</w:t>
            </w:r>
          </w:p>
        </w:tc>
        <w:tc>
          <w:tcPr>
            <w:tcW w:w="3118"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F03038A"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4,740</w:t>
            </w:r>
          </w:p>
        </w:tc>
        <w:tc>
          <w:tcPr>
            <w:tcW w:w="346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1AB8D4B"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For volume KPIs</w:t>
            </w:r>
          </w:p>
        </w:tc>
      </w:tr>
      <w:tr w:rsidR="00505F82" w:rsidRPr="00A4654B" w14:paraId="38664C0A" w14:textId="77777777" w:rsidTr="007E528A">
        <w:trPr>
          <w:trHeight w:val="227"/>
          <w:jc w:val="center"/>
        </w:trPr>
        <w:tc>
          <w:tcPr>
            <w:tcW w:w="3261"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9CF952F"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Matched interactions</w:t>
            </w:r>
          </w:p>
        </w:tc>
        <w:tc>
          <w:tcPr>
            <w:tcW w:w="3118"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1B9B059E"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3,292</w:t>
            </w:r>
          </w:p>
        </w:tc>
        <w:tc>
          <w:tcPr>
            <w:tcW w:w="3463"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5333433" w14:textId="77777777" w:rsidR="00505F82" w:rsidRPr="00A4654B" w:rsidRDefault="009F17DA"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For performance KPIs</w:t>
            </w:r>
          </w:p>
        </w:tc>
      </w:tr>
      <w:tr w:rsidR="007D7B46" w:rsidRPr="00A4654B" w14:paraId="7103BB7A" w14:textId="77777777" w:rsidTr="007E528A">
        <w:trPr>
          <w:trHeight w:val="227"/>
          <w:jc w:val="center"/>
        </w:trPr>
        <w:tc>
          <w:tcPr>
            <w:tcW w:w="3261"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77FE85C" w14:textId="054FF3BA"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AI interactions</w:t>
            </w:r>
            <w:r w:rsidRPr="00A4654B">
              <w:rPr>
                <w:rStyle w:val="metric-label"/>
                <w:rFonts w:ascii="Segoe UI" w:hAnsi="Segoe UI" w:cs="Segoe UI"/>
                <w:color w:val="1F3864" w:themeColor="accent1" w:themeShade="80"/>
                <w:sz w:val="20"/>
                <w:szCs w:val="20"/>
              </w:rPr>
              <w:br/>
              <w:t>Of matched records</w:t>
            </w:r>
          </w:p>
        </w:tc>
        <w:tc>
          <w:tcPr>
            <w:tcW w:w="3118"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101EB44" w14:textId="7D3836A0"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2,004 60.9%</w:t>
            </w:r>
          </w:p>
        </w:tc>
        <w:tc>
          <w:tcPr>
            <w:tcW w:w="3463"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1AB3B04" w14:textId="0C93E3A6"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Human: 921 28.0%</w:t>
            </w:r>
          </w:p>
        </w:tc>
      </w:tr>
      <w:tr w:rsidR="007D7B46" w:rsidRPr="00A4654B" w14:paraId="44442AD1" w14:textId="77777777" w:rsidTr="009D6611">
        <w:trPr>
          <w:trHeight w:val="700"/>
          <w:jc w:val="center"/>
        </w:trPr>
        <w:tc>
          <w:tcPr>
            <w:tcW w:w="3261" w:type="dxa"/>
            <w:tcBorders>
              <w:top w:val="single" w:sz="2" w:space="0" w:color="D0D5F0"/>
              <w:left w:val="none" w:sz="0" w:space="0" w:color="FFFFFF"/>
              <w:bottom w:val="nil"/>
              <w:right w:val="none" w:sz="0" w:space="0" w:color="FFFFFF"/>
            </w:tcBorders>
            <w:shd w:val="clear" w:color="auto" w:fill="D9E2F3" w:themeFill="accent1" w:themeFillTint="33"/>
            <w:tcMar>
              <w:top w:w="100" w:type="dxa"/>
              <w:left w:w="140" w:type="dxa"/>
              <w:bottom w:w="100" w:type="dxa"/>
              <w:right w:w="140" w:type="dxa"/>
            </w:tcMar>
            <w:vAlign w:val="center"/>
          </w:tcPr>
          <w:p w14:paraId="333226FA" w14:textId="6928B3C2"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Time saved by AI</w:t>
            </w:r>
            <w:r w:rsidRPr="00A4654B">
              <w:rPr>
                <w:rStyle w:val="metric-label"/>
                <w:rFonts w:ascii="Segoe UI" w:hAnsi="Segoe UI" w:cs="Segoe UI"/>
                <w:color w:val="1F3864" w:themeColor="accent1" w:themeShade="80"/>
                <w:sz w:val="20"/>
                <w:szCs w:val="20"/>
              </w:rPr>
              <w:br/>
              <w:t>vs if handled by Human</w:t>
            </w:r>
          </w:p>
        </w:tc>
        <w:tc>
          <w:tcPr>
            <w:tcW w:w="3118" w:type="dxa"/>
            <w:tcBorders>
              <w:top w:val="single" w:sz="2" w:space="0" w:color="D0D5F0"/>
              <w:left w:val="none" w:sz="0" w:space="0" w:color="FFFFFF"/>
              <w:bottom w:val="nil"/>
              <w:right w:val="none" w:sz="0" w:space="0" w:color="FFFFFF"/>
            </w:tcBorders>
            <w:shd w:val="clear" w:color="auto" w:fill="D9E2F3" w:themeFill="accent1" w:themeFillTint="33"/>
            <w:tcMar>
              <w:top w:w="100" w:type="dxa"/>
              <w:left w:w="140" w:type="dxa"/>
              <w:bottom w:w="100" w:type="dxa"/>
              <w:right w:w="140" w:type="dxa"/>
            </w:tcMar>
            <w:vAlign w:val="center"/>
          </w:tcPr>
          <w:p w14:paraId="260E2170" w14:textId="611786D0"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182.9 hours</w:t>
            </w:r>
          </w:p>
        </w:tc>
        <w:tc>
          <w:tcPr>
            <w:tcW w:w="3463" w:type="dxa"/>
            <w:tcBorders>
              <w:top w:val="single" w:sz="2" w:space="0" w:color="D0D5F0"/>
              <w:left w:val="none" w:sz="0" w:space="0" w:color="FFFFFF"/>
              <w:bottom w:val="nil"/>
              <w:right w:val="none" w:sz="0" w:space="0" w:color="FFFFFF"/>
            </w:tcBorders>
            <w:shd w:val="clear" w:color="auto" w:fill="D9E2F3" w:themeFill="accent1" w:themeFillTint="33"/>
            <w:tcMar>
              <w:top w:w="100" w:type="dxa"/>
              <w:left w:w="140" w:type="dxa"/>
              <w:bottom w:w="100" w:type="dxa"/>
              <w:right w:w="140" w:type="dxa"/>
            </w:tcMar>
            <w:vAlign w:val="center"/>
          </w:tcPr>
          <w:p w14:paraId="07257D4A" w14:textId="1A7157B9"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22.9 working days at 8 h/day</w:t>
            </w:r>
          </w:p>
        </w:tc>
      </w:tr>
      <w:tr w:rsidR="007D7B46" w:rsidRPr="00A4654B" w14:paraId="0DE25C7C" w14:textId="77777777" w:rsidTr="009D6611">
        <w:trPr>
          <w:trHeight w:val="227"/>
          <w:jc w:val="center"/>
        </w:trPr>
        <w:tc>
          <w:tcPr>
            <w:tcW w:w="3261" w:type="dxa"/>
            <w:tcBorders>
              <w:top w:val="nil"/>
              <w:left w:val="nil"/>
              <w:bottom w:val="single" w:sz="4" w:space="0" w:color="D9E2F3" w:themeColor="accent1" w:themeTint="33"/>
              <w:right w:val="nil"/>
            </w:tcBorders>
            <w:tcMar>
              <w:top w:w="100" w:type="dxa"/>
              <w:left w:w="140" w:type="dxa"/>
              <w:bottom w:w="100" w:type="dxa"/>
              <w:right w:w="140" w:type="dxa"/>
            </w:tcMar>
            <w:vAlign w:val="center"/>
          </w:tcPr>
          <w:p w14:paraId="2D3545D8" w14:textId="1490AA52"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Potential Cost saved</w:t>
            </w:r>
            <w:r w:rsidRPr="00A4654B">
              <w:rPr>
                <w:rStyle w:val="metric-label"/>
                <w:rFonts w:ascii="Segoe UI" w:hAnsi="Segoe UI" w:cs="Segoe UI"/>
                <w:color w:val="1F3864" w:themeColor="accent1" w:themeShade="80"/>
                <w:sz w:val="20"/>
                <w:szCs w:val="20"/>
              </w:rPr>
              <w:br/>
              <w:t>At 350</w:t>
            </w:r>
            <w:r w:rsidR="007E528A" w:rsidRPr="00A4654B">
              <w:rPr>
                <w:rStyle w:val="metric-label"/>
                <w:rFonts w:ascii="Segoe UI" w:hAnsi="Segoe UI" w:cs="Segoe UI"/>
                <w:color w:val="1F3864" w:themeColor="accent1" w:themeShade="80"/>
                <w:sz w:val="20"/>
                <w:szCs w:val="20"/>
              </w:rPr>
              <w:t xml:space="preserve"> NOK</w:t>
            </w:r>
            <w:r w:rsidRPr="00A4654B">
              <w:rPr>
                <w:rStyle w:val="metric-label"/>
                <w:rFonts w:ascii="Segoe UI" w:hAnsi="Segoe UI" w:cs="Segoe UI"/>
                <w:color w:val="1F3864" w:themeColor="accent1" w:themeShade="80"/>
                <w:sz w:val="20"/>
                <w:szCs w:val="20"/>
              </w:rPr>
              <w:t>/h rate</w:t>
            </w:r>
          </w:p>
        </w:tc>
        <w:tc>
          <w:tcPr>
            <w:tcW w:w="3118" w:type="dxa"/>
            <w:tcBorders>
              <w:top w:val="nil"/>
              <w:left w:val="nil"/>
              <w:bottom w:val="single" w:sz="4" w:space="0" w:color="D9E2F3" w:themeColor="accent1" w:themeTint="33"/>
              <w:right w:val="nil"/>
            </w:tcBorders>
            <w:shd w:val="clear" w:color="auto" w:fill="auto"/>
            <w:tcMar>
              <w:top w:w="100" w:type="dxa"/>
              <w:left w:w="140" w:type="dxa"/>
              <w:bottom w:w="100" w:type="dxa"/>
              <w:right w:w="140" w:type="dxa"/>
            </w:tcMar>
            <w:vAlign w:val="center"/>
          </w:tcPr>
          <w:p w14:paraId="6FC53A9F" w14:textId="6C8BF899"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 xml:space="preserve">64,012 </w:t>
            </w:r>
            <w:r w:rsidR="007E528A" w:rsidRPr="00A4654B">
              <w:rPr>
                <w:rStyle w:val="metric-label"/>
                <w:rFonts w:ascii="Segoe UI" w:hAnsi="Segoe UI" w:cs="Segoe UI"/>
                <w:color w:val="1F3864" w:themeColor="accent1" w:themeShade="80"/>
                <w:sz w:val="20"/>
                <w:szCs w:val="20"/>
              </w:rPr>
              <w:t>NOK</w:t>
            </w:r>
          </w:p>
        </w:tc>
        <w:tc>
          <w:tcPr>
            <w:tcW w:w="3463" w:type="dxa"/>
            <w:tcBorders>
              <w:top w:val="nil"/>
              <w:left w:val="nil"/>
              <w:bottom w:val="single" w:sz="4" w:space="0" w:color="D9E2F3" w:themeColor="accent1" w:themeTint="33"/>
              <w:right w:val="nil"/>
            </w:tcBorders>
            <w:shd w:val="clear" w:color="auto" w:fill="auto"/>
            <w:tcMar>
              <w:top w:w="100" w:type="dxa"/>
              <w:left w:w="140" w:type="dxa"/>
              <w:bottom w:w="100" w:type="dxa"/>
              <w:right w:w="140" w:type="dxa"/>
            </w:tcMar>
            <w:vAlign w:val="center"/>
          </w:tcPr>
          <w:p w14:paraId="7C66C6B7" w14:textId="70CE3198" w:rsidR="007D7B46" w:rsidRPr="00A4654B" w:rsidRDefault="007D7B46" w:rsidP="007E528A">
            <w:pPr>
              <w:spacing w:before="40" w:after="160"/>
              <w:jc w:val="center"/>
              <w:rPr>
                <w:rStyle w:val="metric-label"/>
                <w:rFonts w:ascii="Segoe UI" w:hAnsi="Segoe UI" w:cs="Segoe UI"/>
                <w:color w:val="1F3864" w:themeColor="accent1" w:themeShade="80"/>
                <w:sz w:val="20"/>
                <w:szCs w:val="20"/>
              </w:rPr>
            </w:pPr>
            <w:r w:rsidRPr="00A4654B">
              <w:rPr>
                <w:rStyle w:val="metric-label"/>
                <w:rFonts w:ascii="Segoe UI" w:hAnsi="Segoe UI" w:cs="Segoe UI"/>
                <w:color w:val="1F3864" w:themeColor="accent1" w:themeShade="80"/>
                <w:sz w:val="20"/>
                <w:szCs w:val="20"/>
              </w:rPr>
              <w:t xml:space="preserve">2,800 </w:t>
            </w:r>
            <w:r w:rsidR="007E528A" w:rsidRPr="00A4654B">
              <w:rPr>
                <w:rStyle w:val="metric-label"/>
                <w:rFonts w:ascii="Segoe UI" w:hAnsi="Segoe UI" w:cs="Segoe UI"/>
                <w:color w:val="1F3864" w:themeColor="accent1" w:themeShade="80"/>
                <w:sz w:val="20"/>
                <w:szCs w:val="20"/>
              </w:rPr>
              <w:t>NOK</w:t>
            </w:r>
            <w:r w:rsidRPr="00A4654B">
              <w:rPr>
                <w:rStyle w:val="metric-label"/>
                <w:rFonts w:ascii="Segoe UI" w:hAnsi="Segoe UI" w:cs="Segoe UI"/>
                <w:color w:val="1F3864" w:themeColor="accent1" w:themeShade="80"/>
                <w:sz w:val="20"/>
                <w:szCs w:val="20"/>
              </w:rPr>
              <w:t xml:space="preserve"> /day saved</w:t>
            </w:r>
          </w:p>
        </w:tc>
      </w:tr>
    </w:tbl>
    <w:p w14:paraId="30399556" w14:textId="77777777" w:rsidR="00505F82" w:rsidRPr="00A4654B" w:rsidRDefault="009F17DA">
      <w:pPr>
        <w:spacing w:before="40" w:after="160"/>
        <w:jc w:val="center"/>
      </w:pPr>
      <w:r w:rsidRPr="00A4654B">
        <w:rPr>
          <w:i/>
          <w:iCs/>
          <w:color w:val="8A8AAA"/>
          <w:sz w:val="18"/>
          <w:szCs w:val="18"/>
        </w:rPr>
        <w:t>Table 8. Volume and efficiency KPI summary — full year 2025.</w:t>
      </w:r>
    </w:p>
    <w:p w14:paraId="2C22BE50" w14:textId="77777777" w:rsidR="00505F82" w:rsidRPr="00A4654B" w:rsidRDefault="009F17DA">
      <w:r w:rsidRPr="00A4654B">
        <w:br w:type="page"/>
      </w:r>
    </w:p>
    <w:p w14:paraId="4BEBD422" w14:textId="4A4F077B" w:rsidR="00505F82" w:rsidRPr="00A4654B" w:rsidRDefault="006D7BD8" w:rsidP="006D7BD8">
      <w:pPr>
        <w:spacing w:before="180" w:after="80"/>
        <w:rPr>
          <w:b/>
          <w:bCs/>
          <w:color w:val="1F3864" w:themeColor="accent1" w:themeShade="80"/>
          <w:sz w:val="24"/>
          <w:szCs w:val="24"/>
        </w:rPr>
      </w:pPr>
      <w:r w:rsidRPr="00A4654B">
        <w:rPr>
          <w:b/>
          <w:bCs/>
          <w:color w:val="1F3864" w:themeColor="accent1" w:themeShade="80"/>
          <w:sz w:val="24"/>
          <w:szCs w:val="24"/>
        </w:rPr>
        <w:lastRenderedPageBreak/>
        <w:br/>
        <w:t xml:space="preserve">8. </w:t>
      </w:r>
      <w:r w:rsidR="009F17DA" w:rsidRPr="00A4654B">
        <w:rPr>
          <w:b/>
          <w:bCs/>
          <w:color w:val="1F3864" w:themeColor="accent1" w:themeShade="80"/>
          <w:sz w:val="24"/>
          <w:szCs w:val="24"/>
        </w:rPr>
        <w:t>STRATEGIC RECOMMENDATIONS</w:t>
      </w:r>
    </w:p>
    <w:p w14:paraId="31360AB9" w14:textId="77777777" w:rsidR="00505F82" w:rsidRPr="00A4654B" w:rsidRDefault="009F17DA" w:rsidP="006D7BD8">
      <w:pPr>
        <w:spacing w:before="180" w:after="80"/>
        <w:rPr>
          <w:b/>
          <w:bCs/>
          <w:color w:val="1F3864" w:themeColor="accent1" w:themeShade="80"/>
          <w:sz w:val="24"/>
          <w:szCs w:val="24"/>
        </w:rPr>
      </w:pPr>
      <w:r w:rsidRPr="00A4654B">
        <w:rPr>
          <w:b/>
          <w:bCs/>
          <w:color w:val="1F3864" w:themeColor="accent1" w:themeShade="80"/>
          <w:sz w:val="24"/>
          <w:szCs w:val="24"/>
        </w:rPr>
        <w:t>Four Priority Actions for Operational Impact</w:t>
      </w:r>
    </w:p>
    <w:p w14:paraId="0146240B" w14:textId="77777777" w:rsidR="00505F82" w:rsidRPr="00A4654B" w:rsidRDefault="009F17DA" w:rsidP="006D7BD8">
      <w:pPr>
        <w:spacing w:before="180" w:after="80"/>
        <w:rPr>
          <w:b/>
          <w:bCs/>
          <w:color w:val="1F3864" w:themeColor="accent1" w:themeShade="80"/>
          <w:sz w:val="24"/>
          <w:szCs w:val="24"/>
        </w:rPr>
      </w:pPr>
      <w:proofErr w:type="gramStart"/>
      <w:r w:rsidRPr="00A4654B">
        <w:rPr>
          <w:b/>
          <w:bCs/>
          <w:color w:val="1F3864" w:themeColor="accent1" w:themeShade="80"/>
          <w:sz w:val="24"/>
          <w:szCs w:val="24"/>
        </w:rPr>
        <w:t>01  |</w:t>
      </w:r>
      <w:proofErr w:type="gramEnd"/>
      <w:r w:rsidRPr="00A4654B">
        <w:rPr>
          <w:b/>
          <w:bCs/>
          <w:color w:val="1F3864" w:themeColor="accent1" w:themeShade="80"/>
          <w:sz w:val="24"/>
          <w:szCs w:val="24"/>
        </w:rPr>
        <w:t xml:space="preserve">  Expand AI Coverage for Simple &amp; Medium Cases</w:t>
      </w:r>
    </w:p>
    <w:p w14:paraId="7AE15C63" w14:textId="77777777" w:rsidR="00505F82" w:rsidRPr="00A4654B" w:rsidRDefault="009F17DA">
      <w:pPr>
        <w:spacing w:after="120"/>
        <w:jc w:val="both"/>
      </w:pPr>
      <w:r w:rsidRPr="00A4654B">
        <w:rPr>
          <w:color w:val="4A4A6A"/>
        </w:rPr>
        <w:t>51% of the slowest human-handled interactions were classified as simple or medium complexity. Reallocating these to AI would reduce median response time for a significant portion of guests from ~380s to under 60s. Current data shows AI resolves complex queries as efficiently as simple ones — making complexity-based routing to humans largely redundant for the majority of cases.</w:t>
      </w:r>
    </w:p>
    <w:p w14:paraId="32A22A1E" w14:textId="77777777" w:rsidR="00505F82" w:rsidRPr="00A4654B" w:rsidRDefault="009F17DA">
      <w:pPr>
        <w:spacing w:after="120"/>
        <w:jc w:val="both"/>
      </w:pPr>
      <w:r w:rsidRPr="00A4654B">
        <w:rPr>
          <w:color w:val="4A4A6A"/>
        </w:rPr>
        <w:t>Recommended action: Audit all human-handled simple and medium interactions. Implement AI triage to filter out cases that do not genuinely require human expertise.</w:t>
      </w:r>
    </w:p>
    <w:p w14:paraId="12369259" w14:textId="77777777" w:rsidR="00505F82" w:rsidRPr="00A4654B" w:rsidRDefault="009F17DA" w:rsidP="006D7BD8">
      <w:pPr>
        <w:spacing w:before="180" w:after="80"/>
      </w:pPr>
      <w:proofErr w:type="gramStart"/>
      <w:r w:rsidRPr="00A4654B">
        <w:rPr>
          <w:b/>
          <w:bCs/>
          <w:color w:val="1F3864" w:themeColor="accent1" w:themeShade="80"/>
          <w:sz w:val="24"/>
          <w:szCs w:val="24"/>
        </w:rPr>
        <w:t>02  |</w:t>
      </w:r>
      <w:proofErr w:type="gramEnd"/>
      <w:r w:rsidRPr="00A4654B">
        <w:rPr>
          <w:b/>
          <w:bCs/>
          <w:color w:val="1F3864" w:themeColor="accent1" w:themeShade="80"/>
          <w:sz w:val="24"/>
          <w:szCs w:val="24"/>
        </w:rPr>
        <w:t xml:space="preserve">  Prioritise AI on Website Chat Channel</w:t>
      </w:r>
    </w:p>
    <w:p w14:paraId="529924D1" w14:textId="77777777" w:rsidR="00505F82" w:rsidRPr="00A4654B" w:rsidRDefault="009F17DA">
      <w:pPr>
        <w:spacing w:after="120"/>
        <w:jc w:val="both"/>
      </w:pPr>
      <w:r w:rsidRPr="00A4654B">
        <w:rPr>
          <w:color w:val="4A4A6A"/>
        </w:rPr>
        <w:t>Website chat is both the highest-volume channel (43.2%) and the most time-sensitive for guests. Analysis of extreme delays (&gt;530s) shows that 39% occur on website chat — all human-handled — representing severe service failure on a synchronous channel where guests expect immediate responses.</w:t>
      </w:r>
    </w:p>
    <w:p w14:paraId="58264083" w14:textId="77777777" w:rsidR="00505F82" w:rsidRPr="00A4654B" w:rsidRDefault="009F17DA">
      <w:pPr>
        <w:spacing w:after="120"/>
        <w:jc w:val="both"/>
      </w:pPr>
      <w:r w:rsidRPr="00A4654B">
        <w:rPr>
          <w:color w:val="4A4A6A"/>
        </w:rPr>
        <w:t>Recommended action: Deploy AI as the first-response layer on website chat for all simple and medium complexity requests. Set target: 100% of website chat interactions receive an AI-generated first response within 60 seconds.</w:t>
      </w:r>
    </w:p>
    <w:p w14:paraId="4E85D295" w14:textId="77777777" w:rsidR="00505F82" w:rsidRPr="00A4654B" w:rsidRDefault="009F17DA" w:rsidP="006D7BD8">
      <w:pPr>
        <w:spacing w:before="180" w:after="80"/>
        <w:rPr>
          <w:b/>
          <w:bCs/>
          <w:color w:val="1F3864" w:themeColor="accent1" w:themeShade="80"/>
          <w:sz w:val="24"/>
          <w:szCs w:val="24"/>
        </w:rPr>
      </w:pPr>
      <w:proofErr w:type="gramStart"/>
      <w:r w:rsidRPr="00A4654B">
        <w:rPr>
          <w:b/>
          <w:bCs/>
          <w:color w:val="1F3864" w:themeColor="accent1" w:themeShade="80"/>
          <w:sz w:val="24"/>
          <w:szCs w:val="24"/>
        </w:rPr>
        <w:t>03  |</w:t>
      </w:r>
      <w:proofErr w:type="gramEnd"/>
      <w:r w:rsidRPr="00A4654B">
        <w:rPr>
          <w:b/>
          <w:bCs/>
          <w:color w:val="1F3864" w:themeColor="accent1" w:themeShade="80"/>
          <w:sz w:val="24"/>
          <w:szCs w:val="24"/>
        </w:rPr>
        <w:t xml:space="preserve">  Build Seasonal Capacity Planning</w:t>
      </w:r>
    </w:p>
    <w:p w14:paraId="7EEC74AB" w14:textId="77777777" w:rsidR="00505F82" w:rsidRPr="00A4654B" w:rsidRDefault="009F17DA">
      <w:pPr>
        <w:spacing w:after="120"/>
        <w:jc w:val="both"/>
      </w:pPr>
      <w:r w:rsidRPr="00A4654B">
        <w:rPr>
          <w:color w:val="4A4A6A"/>
        </w:rPr>
        <w:t>July, August, and November reach 2.1× baseline interaction volume. The current system handles peak hours (10 AM, 1 PM) without degradation — confirming sufficient baseline capacity — but monthly volume spikes require proactive AI configuration, not reactive management.</w:t>
      </w:r>
    </w:p>
    <w:p w14:paraId="5044BC75" w14:textId="77777777" w:rsidR="00505F82" w:rsidRPr="00A4654B" w:rsidRDefault="009F17DA">
      <w:pPr>
        <w:spacing w:after="120"/>
        <w:jc w:val="both"/>
      </w:pPr>
      <w:r w:rsidRPr="00A4654B">
        <w:rPr>
          <w:color w:val="4A4A6A"/>
        </w:rPr>
        <w:t>Recommended action: Pre-configure AI capacity thresholds and routing rules 4–6 weeks before peak months. Monitor the anomalous 18:00 spike for potential shift-change-related coverage gaps.</w:t>
      </w:r>
    </w:p>
    <w:p w14:paraId="77FEA38D" w14:textId="77777777" w:rsidR="00505F82" w:rsidRPr="00A4654B" w:rsidRDefault="009F17DA" w:rsidP="006D7BD8">
      <w:pPr>
        <w:spacing w:before="180" w:after="80"/>
        <w:rPr>
          <w:b/>
          <w:bCs/>
          <w:color w:val="1F3864" w:themeColor="accent1" w:themeShade="80"/>
          <w:sz w:val="24"/>
          <w:szCs w:val="24"/>
        </w:rPr>
      </w:pPr>
      <w:proofErr w:type="gramStart"/>
      <w:r w:rsidRPr="00A4654B">
        <w:rPr>
          <w:b/>
          <w:bCs/>
          <w:color w:val="1F3864" w:themeColor="accent1" w:themeShade="80"/>
          <w:sz w:val="24"/>
          <w:szCs w:val="24"/>
        </w:rPr>
        <w:t>04  |</w:t>
      </w:r>
      <w:proofErr w:type="gramEnd"/>
      <w:r w:rsidRPr="00A4654B">
        <w:rPr>
          <w:b/>
          <w:bCs/>
          <w:color w:val="1F3864" w:themeColor="accent1" w:themeShade="80"/>
          <w:sz w:val="24"/>
          <w:szCs w:val="24"/>
        </w:rPr>
        <w:t xml:space="preserve">  Implement Automated Data Quality Monitoring</w:t>
      </w:r>
    </w:p>
    <w:p w14:paraId="7ED54A43" w14:textId="77777777" w:rsidR="00505F82" w:rsidRPr="00A4654B" w:rsidRDefault="009F17DA">
      <w:pPr>
        <w:spacing w:after="120"/>
        <w:jc w:val="both"/>
      </w:pPr>
      <w:r w:rsidRPr="00A4654B">
        <w:rPr>
          <w:color w:val="4A4A6A"/>
        </w:rPr>
        <w:t>17.84% missing language fields and 5.82% duplicate records required significant manual remediation during this analysis cycle. In a production environment, these issues compound over time and degrade model performance — particularly for language-specific AI routing.</w:t>
      </w:r>
    </w:p>
    <w:p w14:paraId="578ED7DC" w14:textId="77777777" w:rsidR="00505F82" w:rsidRPr="00A4654B" w:rsidRDefault="009F17DA">
      <w:pPr>
        <w:spacing w:after="120"/>
        <w:jc w:val="both"/>
      </w:pPr>
      <w:r w:rsidRPr="00A4654B">
        <w:rPr>
          <w:color w:val="4A4A6A"/>
        </w:rPr>
        <w:t>Recommended action: Implement automated validation rules at data ingestion (monthly batch entry point). Flag missing language, duplicate interaction IDs, and negative response times in real time. Estimated remediation time reduction: 60–70% per cycle.</w:t>
      </w:r>
    </w:p>
    <w:p w14:paraId="1DFC05F0" w14:textId="77777777" w:rsidR="00505F82" w:rsidRPr="00A4654B" w:rsidRDefault="009F17DA">
      <w:r w:rsidRPr="00A4654B">
        <w:br w:type="page"/>
      </w:r>
    </w:p>
    <w:p w14:paraId="687C9B0E" w14:textId="3CBB1317" w:rsidR="00505F82" w:rsidRPr="00A4654B" w:rsidRDefault="006D7BD8" w:rsidP="006D7BD8">
      <w:pPr>
        <w:spacing w:before="180" w:after="80"/>
        <w:rPr>
          <w:b/>
          <w:bCs/>
          <w:color w:val="1F3864" w:themeColor="accent1" w:themeShade="80"/>
          <w:sz w:val="24"/>
          <w:szCs w:val="24"/>
        </w:rPr>
      </w:pPr>
      <w:r w:rsidRPr="00A4654B">
        <w:rPr>
          <w:b/>
          <w:bCs/>
          <w:color w:val="1F3864" w:themeColor="accent1" w:themeShade="80"/>
          <w:sz w:val="24"/>
          <w:szCs w:val="24"/>
        </w:rPr>
        <w:lastRenderedPageBreak/>
        <w:br/>
        <w:t>9.</w:t>
      </w:r>
      <w:r w:rsidR="009F17DA" w:rsidRPr="00A4654B">
        <w:rPr>
          <w:b/>
          <w:bCs/>
          <w:color w:val="1F3864" w:themeColor="accent1" w:themeShade="80"/>
          <w:sz w:val="24"/>
          <w:szCs w:val="24"/>
        </w:rPr>
        <w:t xml:space="preserve">  LIMITATIONS &amp; NEXT STEPS</w:t>
      </w:r>
    </w:p>
    <w:p w14:paraId="0F55643F" w14:textId="77777777" w:rsidR="00505F82" w:rsidRPr="00A4654B" w:rsidRDefault="009F17DA" w:rsidP="006D7BD8">
      <w:pPr>
        <w:spacing w:before="180" w:after="80"/>
        <w:rPr>
          <w:b/>
          <w:bCs/>
          <w:color w:val="1F3864" w:themeColor="accent1" w:themeShade="80"/>
          <w:sz w:val="24"/>
          <w:szCs w:val="24"/>
        </w:rPr>
      </w:pPr>
      <w:r w:rsidRPr="00A4654B">
        <w:rPr>
          <w:b/>
          <w:bCs/>
          <w:color w:val="1F3864" w:themeColor="accent1" w:themeShade="80"/>
          <w:sz w:val="24"/>
          <w:szCs w:val="24"/>
        </w:rPr>
        <w:t>Analytical Limitations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4285"/>
        <w:gridCol w:w="2341"/>
      </w:tblGrid>
      <w:tr w:rsidR="00505F82" w:rsidRPr="00A4654B" w14:paraId="3A56CB56" w14:textId="77777777" w:rsidTr="006D7BD8">
        <w:trPr>
          <w:trHeight w:val="262"/>
          <w:tblHeader/>
        </w:trPr>
        <w:tc>
          <w:tcPr>
            <w:tcW w:w="2980"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59F37789" w14:textId="77777777" w:rsidR="00505F82" w:rsidRPr="00A4654B" w:rsidRDefault="009F17DA">
            <w:r w:rsidRPr="00A4654B">
              <w:rPr>
                <w:b/>
                <w:bCs/>
                <w:color w:val="FFFFFF"/>
                <w:sz w:val="20"/>
                <w:szCs w:val="20"/>
              </w:rPr>
              <w:t>Limitation</w:t>
            </w:r>
          </w:p>
        </w:tc>
        <w:tc>
          <w:tcPr>
            <w:tcW w:w="4285"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6C3DBAE1" w14:textId="77777777" w:rsidR="00505F82" w:rsidRPr="00A4654B" w:rsidRDefault="009F17DA">
            <w:r w:rsidRPr="00A4654B">
              <w:rPr>
                <w:b/>
                <w:bCs/>
                <w:color w:val="FFFFFF"/>
                <w:sz w:val="20"/>
                <w:szCs w:val="20"/>
              </w:rPr>
              <w:t>Detail</w:t>
            </w:r>
          </w:p>
        </w:tc>
        <w:tc>
          <w:tcPr>
            <w:tcW w:w="2341"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17372A19" w14:textId="77777777" w:rsidR="00505F82" w:rsidRPr="00A4654B" w:rsidRDefault="009F17DA">
            <w:r w:rsidRPr="00A4654B">
              <w:rPr>
                <w:b/>
                <w:bCs/>
                <w:color w:val="FFFFFF"/>
                <w:sz w:val="20"/>
                <w:szCs w:val="20"/>
              </w:rPr>
              <w:t>Mitigation</w:t>
            </w:r>
          </w:p>
        </w:tc>
      </w:tr>
      <w:tr w:rsidR="00505F82" w:rsidRPr="00A4654B" w14:paraId="4423009E" w14:textId="77777777" w:rsidTr="006D7BD8">
        <w:trPr>
          <w:trHeight w:val="510"/>
        </w:trPr>
        <w:tc>
          <w:tcPr>
            <w:tcW w:w="298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2EC37C4F" w14:textId="77777777" w:rsidR="00505F82" w:rsidRPr="00A4654B" w:rsidRDefault="009F17DA">
            <w:r w:rsidRPr="00A4654B">
              <w:rPr>
                <w:sz w:val="20"/>
                <w:szCs w:val="20"/>
              </w:rPr>
              <w:t>Simulated data</w:t>
            </w:r>
          </w:p>
        </w:tc>
        <w:tc>
          <w:tcPr>
            <w:tcW w:w="428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C84A2EA" w14:textId="77777777" w:rsidR="00505F82" w:rsidRPr="00A4654B" w:rsidRDefault="009F17DA">
            <w:r w:rsidRPr="00A4654B">
              <w:rPr>
                <w:sz w:val="20"/>
                <w:szCs w:val="20"/>
              </w:rPr>
              <w:t>Dataset modelled on real patterns — not actual customer data</w:t>
            </w:r>
          </w:p>
        </w:tc>
        <w:tc>
          <w:tcPr>
            <w:tcW w:w="2341"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276AB809" w14:textId="77777777" w:rsidR="00505F82" w:rsidRPr="00A4654B" w:rsidRDefault="009F17DA">
            <w:r w:rsidRPr="00A4654B">
              <w:rPr>
                <w:sz w:val="20"/>
                <w:szCs w:val="20"/>
              </w:rPr>
              <w:t>Documented assumptions</w:t>
            </w:r>
          </w:p>
        </w:tc>
      </w:tr>
      <w:tr w:rsidR="00505F82" w:rsidRPr="00A4654B" w14:paraId="4BF2DCE6" w14:textId="77777777" w:rsidTr="0013585A">
        <w:trPr>
          <w:trHeight w:val="510"/>
        </w:trPr>
        <w:tc>
          <w:tcPr>
            <w:tcW w:w="298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DDB94F4" w14:textId="77777777" w:rsidR="00505F82" w:rsidRPr="00A4654B" w:rsidRDefault="009F17DA">
            <w:r w:rsidRPr="00A4654B">
              <w:rPr>
                <w:sz w:val="20"/>
                <w:szCs w:val="20"/>
              </w:rPr>
              <w:t>Single year</w:t>
            </w:r>
          </w:p>
        </w:tc>
        <w:tc>
          <w:tcPr>
            <w:tcW w:w="428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BEE092A" w14:textId="77777777" w:rsidR="00505F82" w:rsidRPr="00A4654B" w:rsidRDefault="009F17DA">
            <w:r w:rsidRPr="00A4654B">
              <w:rPr>
                <w:sz w:val="20"/>
                <w:szCs w:val="20"/>
              </w:rPr>
              <w:t>No year-over-year comparison possible</w:t>
            </w:r>
          </w:p>
        </w:tc>
        <w:tc>
          <w:tcPr>
            <w:tcW w:w="2341"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5E276C3" w14:textId="77777777" w:rsidR="00505F82" w:rsidRPr="00A4654B" w:rsidRDefault="009F17DA">
            <w:r w:rsidRPr="00A4654B">
              <w:rPr>
                <w:sz w:val="20"/>
                <w:szCs w:val="20"/>
              </w:rPr>
              <w:t>Trend analysis within 2025</w:t>
            </w:r>
          </w:p>
        </w:tc>
      </w:tr>
      <w:tr w:rsidR="00505F82" w:rsidRPr="00A4654B" w14:paraId="4762B556" w14:textId="77777777" w:rsidTr="006D7BD8">
        <w:trPr>
          <w:trHeight w:val="510"/>
        </w:trPr>
        <w:tc>
          <w:tcPr>
            <w:tcW w:w="298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F113706" w14:textId="77777777" w:rsidR="00505F82" w:rsidRPr="00A4654B" w:rsidRDefault="009F17DA">
            <w:r w:rsidRPr="00A4654B">
              <w:rPr>
                <w:sz w:val="20"/>
                <w:szCs w:val="20"/>
              </w:rPr>
              <w:t>No satisfaction data</w:t>
            </w:r>
          </w:p>
        </w:tc>
        <w:tc>
          <w:tcPr>
            <w:tcW w:w="428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278C85C" w14:textId="77777777" w:rsidR="00505F82" w:rsidRPr="00A4654B" w:rsidRDefault="009F17DA">
            <w:r w:rsidRPr="00A4654B">
              <w:rPr>
                <w:sz w:val="20"/>
                <w:szCs w:val="20"/>
              </w:rPr>
              <w:t>Guest satisfaction scores not linked to interactions</w:t>
            </w:r>
          </w:p>
        </w:tc>
        <w:tc>
          <w:tcPr>
            <w:tcW w:w="2341"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EAB2978" w14:textId="77777777" w:rsidR="00505F82" w:rsidRPr="00A4654B" w:rsidRDefault="009F17DA">
            <w:r w:rsidRPr="00A4654B">
              <w:rPr>
                <w:sz w:val="20"/>
                <w:szCs w:val="20"/>
              </w:rPr>
              <w:t>Flagged as next step</w:t>
            </w:r>
          </w:p>
        </w:tc>
      </w:tr>
      <w:tr w:rsidR="00505F82" w:rsidRPr="00A4654B" w14:paraId="4B97F73A" w14:textId="77777777" w:rsidTr="0013585A">
        <w:trPr>
          <w:trHeight w:val="510"/>
        </w:trPr>
        <w:tc>
          <w:tcPr>
            <w:tcW w:w="2980"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0D38ECB" w14:textId="77777777" w:rsidR="00505F82" w:rsidRPr="00A4654B" w:rsidRDefault="009F17DA">
            <w:r w:rsidRPr="00A4654B">
              <w:rPr>
                <w:sz w:val="20"/>
                <w:szCs w:val="20"/>
              </w:rPr>
              <w:t>No A/B testing</w:t>
            </w:r>
          </w:p>
        </w:tc>
        <w:tc>
          <w:tcPr>
            <w:tcW w:w="4285"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3F19C076" w14:textId="77777777" w:rsidR="00505F82" w:rsidRPr="00A4654B" w:rsidRDefault="009F17DA">
            <w:r w:rsidRPr="00A4654B">
              <w:rPr>
                <w:sz w:val="20"/>
                <w:szCs w:val="20"/>
              </w:rPr>
              <w:t>Cannot establish causal relationships — observational only</w:t>
            </w:r>
          </w:p>
        </w:tc>
        <w:tc>
          <w:tcPr>
            <w:tcW w:w="2341"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59F949FB" w14:textId="77777777" w:rsidR="00505F82" w:rsidRPr="00A4654B" w:rsidRDefault="009F17DA">
            <w:r w:rsidRPr="00A4654B">
              <w:rPr>
                <w:sz w:val="20"/>
                <w:szCs w:val="20"/>
              </w:rPr>
              <w:t>Acknowledged in findings</w:t>
            </w:r>
          </w:p>
        </w:tc>
      </w:tr>
      <w:tr w:rsidR="00505F82" w:rsidRPr="00A4654B" w14:paraId="6959A1FA" w14:textId="77777777" w:rsidTr="006D7BD8">
        <w:trPr>
          <w:trHeight w:val="510"/>
        </w:trPr>
        <w:tc>
          <w:tcPr>
            <w:tcW w:w="2980"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1FF44C21" w14:textId="77777777" w:rsidR="00505F82" w:rsidRPr="00A4654B" w:rsidRDefault="009F17DA">
            <w:r w:rsidRPr="00A4654B">
              <w:rPr>
                <w:sz w:val="20"/>
                <w:szCs w:val="20"/>
              </w:rPr>
              <w:t>Coverage gap</w:t>
            </w:r>
          </w:p>
        </w:tc>
        <w:tc>
          <w:tcPr>
            <w:tcW w:w="4285"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A196294" w14:textId="77777777" w:rsidR="00505F82" w:rsidRPr="00A4654B" w:rsidRDefault="009F17DA">
            <w:r w:rsidRPr="00A4654B">
              <w:rPr>
                <w:sz w:val="20"/>
                <w:szCs w:val="20"/>
              </w:rPr>
              <w:t>30.5% of interactions lack handling data (1,448 records)</w:t>
            </w:r>
          </w:p>
        </w:tc>
        <w:tc>
          <w:tcPr>
            <w:tcW w:w="2341"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AE7CABE" w14:textId="77777777" w:rsidR="00505F82" w:rsidRPr="00A4654B" w:rsidRDefault="009F17DA">
            <w:r w:rsidRPr="00A4654B">
              <w:rPr>
                <w:sz w:val="20"/>
                <w:szCs w:val="20"/>
              </w:rPr>
              <w:t>Full dataset used for volume KPIs</w:t>
            </w:r>
          </w:p>
        </w:tc>
      </w:tr>
    </w:tbl>
    <w:p w14:paraId="64FF9A24" w14:textId="45C6A3D5" w:rsidR="00505F82" w:rsidRPr="00A4654B" w:rsidRDefault="009F17DA" w:rsidP="006D7BD8">
      <w:pPr>
        <w:spacing w:before="40" w:after="160"/>
        <w:jc w:val="center"/>
      </w:pPr>
      <w:r w:rsidRPr="00A4654B">
        <w:rPr>
          <w:i/>
          <w:iCs/>
          <w:color w:val="8A8AAA"/>
          <w:sz w:val="18"/>
          <w:szCs w:val="18"/>
        </w:rPr>
        <w:t>Table 9. Known limitations and mitigations.</w:t>
      </w:r>
    </w:p>
    <w:p w14:paraId="3CC93530" w14:textId="2EB057DA" w:rsidR="00505F82" w:rsidRPr="00A4654B" w:rsidRDefault="009F17DA" w:rsidP="006D7BD8">
      <w:pPr>
        <w:spacing w:before="180" w:after="80"/>
        <w:rPr>
          <w:b/>
          <w:bCs/>
          <w:color w:val="1F3864" w:themeColor="accent1" w:themeShade="80"/>
          <w:sz w:val="24"/>
          <w:szCs w:val="24"/>
        </w:rPr>
      </w:pPr>
      <w:r w:rsidRPr="00A4654B">
        <w:rPr>
          <w:b/>
          <w:bCs/>
          <w:color w:val="1F3864" w:themeColor="accent1" w:themeShade="80"/>
          <w:sz w:val="24"/>
          <w:szCs w:val="24"/>
        </w:rPr>
        <w:t>10</w:t>
      </w:r>
      <w:r w:rsidR="006D7BD8" w:rsidRPr="00A4654B">
        <w:rPr>
          <w:b/>
          <w:bCs/>
          <w:color w:val="1F3864" w:themeColor="accent1" w:themeShade="80"/>
          <w:sz w:val="24"/>
          <w:szCs w:val="24"/>
        </w:rPr>
        <w:t xml:space="preserve">. </w:t>
      </w:r>
      <w:r w:rsidRPr="00A4654B">
        <w:rPr>
          <w:b/>
          <w:bCs/>
          <w:color w:val="1F3864" w:themeColor="accent1" w:themeShade="80"/>
          <w:sz w:val="24"/>
          <w:szCs w:val="24"/>
        </w:rPr>
        <w:t>TOOLS, TECHNOLOGIES &amp; PROJECT STRUCTURE</w:t>
      </w:r>
    </w:p>
    <w:p w14:paraId="0E0A51AD" w14:textId="77777777" w:rsidR="00505F82" w:rsidRPr="00A4654B" w:rsidRDefault="009F17DA">
      <w:pPr>
        <w:spacing w:before="280" w:after="100"/>
        <w:rPr>
          <w:b/>
          <w:bCs/>
          <w:color w:val="1F3864" w:themeColor="accent1" w:themeShade="80"/>
          <w:sz w:val="24"/>
          <w:szCs w:val="24"/>
        </w:rPr>
      </w:pPr>
      <w:r w:rsidRPr="00A4654B">
        <w:rPr>
          <w:b/>
          <w:bCs/>
          <w:color w:val="1F3864" w:themeColor="accent1" w:themeShade="80"/>
          <w:sz w:val="24"/>
          <w:szCs w:val="24"/>
        </w:rPr>
        <w:t>Technical Stack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4874"/>
      </w:tblGrid>
      <w:tr w:rsidR="00505F82" w:rsidRPr="00A4654B" w14:paraId="6D09B83A" w14:textId="77777777" w:rsidTr="006D7BD8">
        <w:trPr>
          <w:trHeight w:val="259"/>
          <w:tblHeader/>
        </w:trPr>
        <w:tc>
          <w:tcPr>
            <w:tcW w:w="2436"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3CEC0827" w14:textId="77777777" w:rsidR="00505F82" w:rsidRPr="00A4654B" w:rsidRDefault="009F17DA">
            <w:r w:rsidRPr="00A4654B">
              <w:rPr>
                <w:b/>
                <w:bCs/>
                <w:color w:val="FFFFFF"/>
                <w:sz w:val="20"/>
                <w:szCs w:val="20"/>
              </w:rPr>
              <w:t>Layer</w:t>
            </w:r>
          </w:p>
        </w:tc>
        <w:tc>
          <w:tcPr>
            <w:tcW w:w="2436"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4601A3BF" w14:textId="77777777" w:rsidR="00505F82" w:rsidRPr="00A4654B" w:rsidRDefault="009F17DA">
            <w:r w:rsidRPr="00A4654B">
              <w:rPr>
                <w:b/>
                <w:bCs/>
                <w:color w:val="FFFFFF"/>
                <w:sz w:val="20"/>
                <w:szCs w:val="20"/>
              </w:rPr>
              <w:t>Tool</w:t>
            </w:r>
          </w:p>
        </w:tc>
        <w:tc>
          <w:tcPr>
            <w:tcW w:w="4874" w:type="dxa"/>
            <w:tcBorders>
              <w:top w:val="none" w:sz="0" w:space="0" w:color="FFFFFF"/>
              <w:left w:val="none" w:sz="0" w:space="0" w:color="FFFFFF"/>
              <w:bottom w:val="single" w:sz="2" w:space="0" w:color="FFFFFF"/>
              <w:right w:val="none" w:sz="0" w:space="0" w:color="FFFFFF"/>
            </w:tcBorders>
            <w:shd w:val="clear" w:color="auto" w:fill="1F3864" w:themeFill="accent1" w:themeFillShade="80"/>
            <w:tcMar>
              <w:top w:w="100" w:type="dxa"/>
              <w:left w:w="140" w:type="dxa"/>
              <w:bottom w:w="100" w:type="dxa"/>
              <w:right w:w="140" w:type="dxa"/>
            </w:tcMar>
            <w:vAlign w:val="center"/>
          </w:tcPr>
          <w:p w14:paraId="47F3BF96" w14:textId="77777777" w:rsidR="00505F82" w:rsidRPr="00A4654B" w:rsidRDefault="009F17DA">
            <w:r w:rsidRPr="00A4654B">
              <w:rPr>
                <w:b/>
                <w:bCs/>
                <w:color w:val="FFFFFF"/>
                <w:sz w:val="20"/>
                <w:szCs w:val="20"/>
              </w:rPr>
              <w:t>Purpose</w:t>
            </w:r>
          </w:p>
        </w:tc>
      </w:tr>
      <w:tr w:rsidR="00505F82" w:rsidRPr="00A4654B" w14:paraId="473D1A4D" w14:textId="77777777" w:rsidTr="006D7BD8">
        <w:trPr>
          <w:trHeight w:val="504"/>
        </w:trPr>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28ED8800" w14:textId="77777777" w:rsidR="00505F82" w:rsidRPr="00A4654B" w:rsidRDefault="009F17DA">
            <w:r w:rsidRPr="00A4654B">
              <w:rPr>
                <w:sz w:val="20"/>
                <w:szCs w:val="20"/>
              </w:rPr>
              <w:t>Data Processing</w:t>
            </w:r>
          </w:p>
        </w:tc>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B873673" w14:textId="77777777" w:rsidR="00505F82" w:rsidRPr="00A4654B" w:rsidRDefault="009F17DA">
            <w:r w:rsidRPr="00A4654B">
              <w:rPr>
                <w:sz w:val="20"/>
                <w:szCs w:val="20"/>
              </w:rPr>
              <w:t>SQL (PostgreSQL)</w:t>
            </w:r>
          </w:p>
        </w:tc>
        <w:tc>
          <w:tcPr>
            <w:tcW w:w="487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D40BA6F" w14:textId="77777777" w:rsidR="00505F82" w:rsidRPr="00A4654B" w:rsidRDefault="009F17DA">
            <w:r w:rsidRPr="00A4654B">
              <w:rPr>
                <w:sz w:val="20"/>
                <w:szCs w:val="20"/>
              </w:rPr>
              <w:t>Cleaning, enrichment, feature engineering, KPI validation</w:t>
            </w:r>
          </w:p>
        </w:tc>
      </w:tr>
      <w:tr w:rsidR="00505F82" w:rsidRPr="00A4654B" w14:paraId="55E80EC3" w14:textId="77777777" w:rsidTr="0013585A">
        <w:trPr>
          <w:trHeight w:val="504"/>
        </w:trPr>
        <w:tc>
          <w:tcPr>
            <w:tcW w:w="243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E26DDFB" w14:textId="77777777" w:rsidR="00505F82" w:rsidRPr="00A4654B" w:rsidRDefault="009F17DA">
            <w:r w:rsidRPr="00A4654B">
              <w:rPr>
                <w:sz w:val="20"/>
                <w:szCs w:val="20"/>
              </w:rPr>
              <w:t>Analysis</w:t>
            </w:r>
          </w:p>
        </w:tc>
        <w:tc>
          <w:tcPr>
            <w:tcW w:w="243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041EB024" w14:textId="77777777" w:rsidR="00505F82" w:rsidRPr="00A4654B" w:rsidRDefault="009F17DA">
            <w:r w:rsidRPr="00A4654B">
              <w:rPr>
                <w:sz w:val="20"/>
                <w:szCs w:val="20"/>
              </w:rPr>
              <w:t>Python 3.x</w:t>
            </w:r>
          </w:p>
        </w:tc>
        <w:tc>
          <w:tcPr>
            <w:tcW w:w="4874"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8581345" w14:textId="77777777" w:rsidR="00505F82" w:rsidRPr="00A4654B" w:rsidRDefault="009F17DA">
            <w:r w:rsidRPr="00A4654B">
              <w:rPr>
                <w:sz w:val="20"/>
                <w:szCs w:val="20"/>
              </w:rPr>
              <w:t xml:space="preserve">EDA, statistical analysis, KPI calculation (pandas, </w:t>
            </w:r>
            <w:proofErr w:type="spellStart"/>
            <w:r w:rsidRPr="00A4654B">
              <w:rPr>
                <w:sz w:val="20"/>
                <w:szCs w:val="20"/>
              </w:rPr>
              <w:t>numpy</w:t>
            </w:r>
            <w:proofErr w:type="spellEnd"/>
            <w:r w:rsidRPr="00A4654B">
              <w:rPr>
                <w:sz w:val="20"/>
                <w:szCs w:val="20"/>
              </w:rPr>
              <w:t>, matplotlib, seaborn)</w:t>
            </w:r>
          </w:p>
        </w:tc>
      </w:tr>
      <w:tr w:rsidR="00505F82" w:rsidRPr="00A4654B" w14:paraId="2CC7883D" w14:textId="77777777" w:rsidTr="006D7BD8">
        <w:trPr>
          <w:trHeight w:val="259"/>
        </w:trPr>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428B40BB" w14:textId="77777777" w:rsidR="00505F82" w:rsidRPr="00A4654B" w:rsidRDefault="009F17DA">
            <w:r w:rsidRPr="00A4654B">
              <w:rPr>
                <w:sz w:val="20"/>
                <w:szCs w:val="20"/>
              </w:rPr>
              <w:t>Notebooks</w:t>
            </w:r>
          </w:p>
        </w:tc>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33F235E" w14:textId="77777777" w:rsidR="00505F82" w:rsidRPr="00A4654B" w:rsidRDefault="009F17DA">
            <w:proofErr w:type="spellStart"/>
            <w:r w:rsidRPr="00A4654B">
              <w:rPr>
                <w:sz w:val="20"/>
                <w:szCs w:val="20"/>
              </w:rPr>
              <w:t>Jupyter</w:t>
            </w:r>
            <w:proofErr w:type="spellEnd"/>
          </w:p>
        </w:tc>
        <w:tc>
          <w:tcPr>
            <w:tcW w:w="487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583CBA65" w14:textId="77777777" w:rsidR="00505F82" w:rsidRPr="00A4654B" w:rsidRDefault="009F17DA">
            <w:r w:rsidRPr="00A4654B">
              <w:rPr>
                <w:sz w:val="20"/>
                <w:szCs w:val="20"/>
              </w:rPr>
              <w:t>Exploratory analysis and documentation</w:t>
            </w:r>
          </w:p>
        </w:tc>
      </w:tr>
      <w:tr w:rsidR="00505F82" w:rsidRPr="00A4654B" w14:paraId="21D4989B" w14:textId="77777777" w:rsidTr="0013585A">
        <w:trPr>
          <w:trHeight w:val="504"/>
        </w:trPr>
        <w:tc>
          <w:tcPr>
            <w:tcW w:w="243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7DC253F0" w14:textId="77777777" w:rsidR="00505F82" w:rsidRPr="00A4654B" w:rsidRDefault="009F17DA">
            <w:r w:rsidRPr="00A4654B">
              <w:rPr>
                <w:sz w:val="20"/>
                <w:szCs w:val="20"/>
              </w:rPr>
              <w:t>Visualisation</w:t>
            </w:r>
          </w:p>
        </w:tc>
        <w:tc>
          <w:tcPr>
            <w:tcW w:w="2436"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231B1ED7" w14:textId="77777777" w:rsidR="00505F82" w:rsidRPr="00A4654B" w:rsidRDefault="009F17DA">
            <w:r w:rsidRPr="00A4654B">
              <w:rPr>
                <w:sz w:val="20"/>
                <w:szCs w:val="20"/>
              </w:rPr>
              <w:t>Power BI Desktop</w:t>
            </w:r>
          </w:p>
        </w:tc>
        <w:tc>
          <w:tcPr>
            <w:tcW w:w="4874" w:type="dxa"/>
            <w:tcBorders>
              <w:top w:val="single" w:sz="2" w:space="0" w:color="D0D5F0"/>
              <w:left w:val="none" w:sz="0" w:space="0" w:color="FFFFFF"/>
              <w:bottom w:val="single" w:sz="2" w:space="0" w:color="D0D5F0"/>
              <w:right w:val="none" w:sz="0" w:space="0" w:color="FFFFFF"/>
            </w:tcBorders>
            <w:shd w:val="clear" w:color="auto" w:fill="D9E2F3" w:themeFill="accent1" w:themeFillTint="33"/>
            <w:tcMar>
              <w:top w:w="100" w:type="dxa"/>
              <w:left w:w="140" w:type="dxa"/>
              <w:bottom w:w="100" w:type="dxa"/>
              <w:right w:w="140" w:type="dxa"/>
            </w:tcMar>
            <w:vAlign w:val="center"/>
          </w:tcPr>
          <w:p w14:paraId="627AF34C" w14:textId="77777777" w:rsidR="00505F82" w:rsidRPr="00A4654B" w:rsidRDefault="009F17DA">
            <w:r w:rsidRPr="00A4654B">
              <w:rPr>
                <w:sz w:val="20"/>
                <w:szCs w:val="20"/>
              </w:rPr>
              <w:t>Interactive dashboard — DAX measures, SVG custom visuals, dynamic parameters</w:t>
            </w:r>
          </w:p>
        </w:tc>
      </w:tr>
      <w:tr w:rsidR="00505F82" w:rsidRPr="00A4654B" w14:paraId="4706C396" w14:textId="77777777" w:rsidTr="006D7BD8">
        <w:trPr>
          <w:trHeight w:val="244"/>
        </w:trPr>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73EF3EA8" w14:textId="77777777" w:rsidR="00505F82" w:rsidRPr="00A4654B" w:rsidRDefault="009F17DA">
            <w:r w:rsidRPr="00A4654B">
              <w:rPr>
                <w:sz w:val="20"/>
                <w:szCs w:val="20"/>
              </w:rPr>
              <w:t>Version Control</w:t>
            </w:r>
          </w:p>
        </w:tc>
        <w:tc>
          <w:tcPr>
            <w:tcW w:w="2436"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3C43B6C1" w14:textId="77777777" w:rsidR="00505F82" w:rsidRPr="00A4654B" w:rsidRDefault="009F17DA">
            <w:r w:rsidRPr="00A4654B">
              <w:rPr>
                <w:sz w:val="20"/>
                <w:szCs w:val="20"/>
              </w:rPr>
              <w:t>Git / GitHub</w:t>
            </w:r>
          </w:p>
        </w:tc>
        <w:tc>
          <w:tcPr>
            <w:tcW w:w="4874" w:type="dxa"/>
            <w:tcBorders>
              <w:top w:val="single" w:sz="2" w:space="0" w:color="D0D5F0"/>
              <w:left w:val="none" w:sz="0" w:space="0" w:color="FFFFFF"/>
              <w:bottom w:val="single" w:sz="2" w:space="0" w:color="D0D5F0"/>
              <w:right w:val="none" w:sz="0" w:space="0" w:color="FFFFFF"/>
            </w:tcBorders>
            <w:tcMar>
              <w:top w:w="100" w:type="dxa"/>
              <w:left w:w="140" w:type="dxa"/>
              <w:bottom w:w="100" w:type="dxa"/>
              <w:right w:w="140" w:type="dxa"/>
            </w:tcMar>
            <w:vAlign w:val="center"/>
          </w:tcPr>
          <w:p w14:paraId="0CC6F08B" w14:textId="77777777" w:rsidR="00505F82" w:rsidRPr="00A4654B" w:rsidRDefault="009F17DA">
            <w:r w:rsidRPr="00A4654B">
              <w:rPr>
                <w:sz w:val="20"/>
                <w:szCs w:val="20"/>
              </w:rPr>
              <w:t>Code versioning, project documentation, README</w:t>
            </w:r>
          </w:p>
        </w:tc>
      </w:tr>
    </w:tbl>
    <w:p w14:paraId="698A2915" w14:textId="77777777" w:rsidR="00505F82" w:rsidRPr="00A4654B" w:rsidRDefault="009F17DA">
      <w:pPr>
        <w:spacing w:before="40" w:after="160"/>
        <w:jc w:val="center"/>
      </w:pPr>
      <w:r w:rsidRPr="00A4654B">
        <w:rPr>
          <w:i/>
          <w:iCs/>
          <w:color w:val="8A8AAA"/>
          <w:sz w:val="18"/>
          <w:szCs w:val="18"/>
        </w:rPr>
        <w:t>Table 10. Technical stack overview.</w:t>
      </w:r>
    </w:p>
    <w:p w14:paraId="7456F16D" w14:textId="71A96497" w:rsidR="00505F82" w:rsidRPr="00A4654B" w:rsidRDefault="00505F82">
      <w:pPr>
        <w:spacing w:after="200"/>
      </w:pPr>
    </w:p>
    <w:p w14:paraId="0A84F5A9" w14:textId="29D1112A" w:rsidR="006D7BD8" w:rsidRPr="00A4654B" w:rsidRDefault="006D7BD8">
      <w:pPr>
        <w:spacing w:after="200"/>
      </w:pPr>
    </w:p>
    <w:p w14:paraId="548C37A5" w14:textId="223FA868" w:rsidR="006D7BD8" w:rsidRPr="00A4654B" w:rsidRDefault="006D7BD8">
      <w:pPr>
        <w:spacing w:after="200"/>
      </w:pPr>
    </w:p>
    <w:p w14:paraId="7F2C7418" w14:textId="77777777" w:rsidR="006D7BD8" w:rsidRPr="00A4654B" w:rsidRDefault="006D7BD8">
      <w:pPr>
        <w:spacing w:after="200"/>
      </w:pPr>
    </w:p>
    <w:p w14:paraId="79084A72" w14:textId="77777777" w:rsidR="006D7BD8" w:rsidRPr="00A4654B" w:rsidRDefault="006D7BD8" w:rsidP="006D7BD8">
      <w:pPr>
        <w:spacing w:before="180" w:after="80"/>
        <w:rPr>
          <w:b/>
          <w:bCs/>
          <w:color w:val="1F3864" w:themeColor="accent1" w:themeShade="80"/>
          <w:sz w:val="24"/>
          <w:szCs w:val="24"/>
        </w:rPr>
      </w:pPr>
    </w:p>
    <w:p w14:paraId="47F27E8B" w14:textId="77777777" w:rsidR="006D7BD8" w:rsidRPr="00A4654B" w:rsidRDefault="006D7BD8" w:rsidP="006D7BD8">
      <w:pPr>
        <w:spacing w:before="180" w:after="80"/>
        <w:rPr>
          <w:b/>
          <w:bCs/>
          <w:color w:val="1F3864" w:themeColor="accent1" w:themeShade="80"/>
          <w:sz w:val="24"/>
          <w:szCs w:val="24"/>
        </w:rPr>
      </w:pPr>
    </w:p>
    <w:p w14:paraId="7B8F44AE" w14:textId="77777777" w:rsidR="006D7BD8" w:rsidRPr="00A4654B" w:rsidRDefault="006D7BD8" w:rsidP="006D7BD8">
      <w:pPr>
        <w:spacing w:before="180" w:after="80"/>
        <w:rPr>
          <w:b/>
          <w:bCs/>
          <w:color w:val="1F3864" w:themeColor="accent1" w:themeShade="80"/>
          <w:sz w:val="24"/>
          <w:szCs w:val="24"/>
        </w:rPr>
      </w:pPr>
    </w:p>
    <w:p w14:paraId="48752EFA" w14:textId="77777777" w:rsidR="006D7BD8" w:rsidRPr="00A4654B" w:rsidRDefault="006D7BD8" w:rsidP="006D7BD8">
      <w:pPr>
        <w:spacing w:before="180" w:after="80"/>
        <w:rPr>
          <w:b/>
          <w:bCs/>
          <w:color w:val="1F3864" w:themeColor="accent1" w:themeShade="80"/>
          <w:sz w:val="24"/>
          <w:szCs w:val="24"/>
        </w:rPr>
      </w:pPr>
    </w:p>
    <w:p w14:paraId="4678EAE4" w14:textId="424ABE59" w:rsidR="00505F82" w:rsidRPr="00A4654B" w:rsidRDefault="006D7BD8" w:rsidP="006D7BD8">
      <w:pPr>
        <w:spacing w:before="180" w:after="80"/>
        <w:rPr>
          <w:b/>
          <w:bCs/>
          <w:color w:val="1F3864" w:themeColor="accent1" w:themeShade="80"/>
          <w:sz w:val="24"/>
          <w:szCs w:val="24"/>
        </w:rPr>
      </w:pPr>
      <w:r w:rsidRPr="00A4654B">
        <w:rPr>
          <w:b/>
          <w:bCs/>
          <w:color w:val="1F3864" w:themeColor="accent1" w:themeShade="80"/>
          <w:sz w:val="24"/>
          <w:szCs w:val="24"/>
        </w:rPr>
        <w:lastRenderedPageBreak/>
        <w:br/>
      </w:r>
      <w:r w:rsidR="009F17DA" w:rsidRPr="00A4654B">
        <w:rPr>
          <w:b/>
          <w:bCs/>
          <w:color w:val="1F3864" w:themeColor="accent1" w:themeShade="80"/>
          <w:sz w:val="24"/>
          <w:szCs w:val="24"/>
        </w:rPr>
        <w:t>CONCLUSION</w:t>
      </w:r>
    </w:p>
    <w:p w14:paraId="27DA84E5" w14:textId="77777777" w:rsidR="00505F82" w:rsidRPr="00A4654B" w:rsidRDefault="009F17DA" w:rsidP="006D7BD8">
      <w:pPr>
        <w:spacing w:after="120" w:line="276" w:lineRule="auto"/>
        <w:jc w:val="both"/>
        <w:rPr>
          <w:sz w:val="22"/>
          <w:szCs w:val="22"/>
        </w:rPr>
      </w:pPr>
      <w:r w:rsidRPr="00A4654B">
        <w:rPr>
          <w:color w:val="4A4A6A"/>
          <w:sz w:val="22"/>
          <w:szCs w:val="22"/>
        </w:rPr>
        <w:t>This analysis demonstrates that AI automation delivers clear, measurable operational value across all 10 Norwegian hotel properties studied. The data shows a consistent dual advantage: AI resolves more interactions (98.8% vs 72.9%) while responding 9.8× faster (36s vs 396s) — without any trade-off between speed and quality.</w:t>
      </w:r>
    </w:p>
    <w:p w14:paraId="05291166" w14:textId="085D03DE" w:rsidR="00505F82" w:rsidRPr="00A4654B" w:rsidRDefault="009F17DA" w:rsidP="006D7BD8">
      <w:pPr>
        <w:spacing w:after="120" w:line="276" w:lineRule="auto"/>
        <w:jc w:val="both"/>
        <w:rPr>
          <w:sz w:val="22"/>
          <w:szCs w:val="22"/>
        </w:rPr>
      </w:pPr>
      <w:r w:rsidRPr="00A4654B">
        <w:rPr>
          <w:b/>
          <w:bCs/>
          <w:i/>
          <w:iCs/>
          <w:color w:val="4A4A6A"/>
          <w:sz w:val="22"/>
          <w:szCs w:val="22"/>
        </w:rPr>
        <w:t xml:space="preserve">The </w:t>
      </w:r>
      <w:r w:rsidR="006D7BD8" w:rsidRPr="00A4654B">
        <w:rPr>
          <w:b/>
          <w:bCs/>
          <w:i/>
          <w:iCs/>
          <w:color w:val="4A4A6A"/>
          <w:sz w:val="22"/>
          <w:szCs w:val="22"/>
        </w:rPr>
        <w:t>183</w:t>
      </w:r>
      <w:r w:rsidRPr="00A4654B">
        <w:rPr>
          <w:b/>
          <w:bCs/>
          <w:i/>
          <w:iCs/>
          <w:color w:val="4A4A6A"/>
          <w:sz w:val="22"/>
          <w:szCs w:val="22"/>
        </w:rPr>
        <w:t xml:space="preserve"> hours saved annually and 64,012 NOK in potential recovered cost represent conservative estimates based on matched interaction data only. </w:t>
      </w:r>
      <w:r w:rsidRPr="00A4654B">
        <w:rPr>
          <w:color w:val="4A4A6A"/>
          <w:sz w:val="22"/>
          <w:szCs w:val="22"/>
        </w:rPr>
        <w:t>Expanding AI coverage to simple and medium complexity cases — currently misrouted to human agents — would materially increase these figures.</w:t>
      </w:r>
    </w:p>
    <w:p w14:paraId="138D1F1E" w14:textId="77777777" w:rsidR="00505F82" w:rsidRPr="00A4654B" w:rsidRDefault="009F17DA" w:rsidP="006D7BD8">
      <w:pPr>
        <w:spacing w:after="120" w:line="276" w:lineRule="auto"/>
        <w:jc w:val="both"/>
        <w:rPr>
          <w:sz w:val="22"/>
          <w:szCs w:val="22"/>
        </w:rPr>
      </w:pPr>
      <w:r w:rsidRPr="00A4654B">
        <w:rPr>
          <w:color w:val="4A4A6A"/>
          <w:sz w:val="22"/>
          <w:szCs w:val="22"/>
        </w:rPr>
        <w:t>From a portfolio perspective, this project demonstrates readiness to contribute to data-driven decision-making in a fast-paced SaaS or hospitality-tech environment, with skills directly applicable to early-stage and scaling companies in Norway.</w:t>
      </w:r>
    </w:p>
    <w:p w14:paraId="27EF8A0E" w14:textId="20852D3C" w:rsidR="00505F82" w:rsidRPr="00A4654B" w:rsidRDefault="00505F82">
      <w:pPr>
        <w:spacing w:after="200"/>
      </w:pPr>
    </w:p>
    <w:p w14:paraId="5A533936" w14:textId="77777777" w:rsidR="006D7BD8" w:rsidRPr="00A4654B" w:rsidRDefault="006D7BD8">
      <w:pPr>
        <w:spacing w:after="200"/>
      </w:pPr>
    </w:p>
    <w:p w14:paraId="2B9011DB" w14:textId="77777777" w:rsidR="00505F82" w:rsidRPr="00A4654B" w:rsidRDefault="00505F82">
      <w:pPr>
        <w:pBdr>
          <w:bottom w:val="single" w:sz="4" w:space="1" w:color="D0D5F0"/>
        </w:pBdr>
        <w:spacing w:after="120"/>
      </w:pPr>
    </w:p>
    <w:p w14:paraId="5109BF12" w14:textId="77777777" w:rsidR="00505F82" w:rsidRPr="00A4654B" w:rsidRDefault="009F17DA">
      <w:pPr>
        <w:spacing w:before="200" w:after="40"/>
        <w:jc w:val="center"/>
      </w:pPr>
      <w:r w:rsidRPr="00A4654B">
        <w:rPr>
          <w:color w:val="8A8AAA"/>
          <w:sz w:val="18"/>
          <w:szCs w:val="18"/>
        </w:rPr>
        <w:t xml:space="preserve">Naomi Barranzuela Ali   ·   Junior Data Analyst   ·   </w:t>
      </w:r>
      <w:proofErr w:type="gramStart"/>
      <w:r w:rsidRPr="00A4654B">
        <w:rPr>
          <w:color w:val="8A8AAA"/>
          <w:sz w:val="18"/>
          <w:szCs w:val="18"/>
        </w:rPr>
        <w:t>Norway  2025</w:t>
      </w:r>
      <w:proofErr w:type="gramEnd"/>
    </w:p>
    <w:p w14:paraId="7DF3FE6F" w14:textId="045BBE3F" w:rsidR="00505F82" w:rsidRPr="00A4654B" w:rsidRDefault="009F17DA">
      <w:pPr>
        <w:jc w:val="center"/>
      </w:pPr>
      <w:r w:rsidRPr="00A4654B">
        <w:rPr>
          <w:i/>
          <w:iCs/>
          <w:color w:val="8A8AAA"/>
          <w:sz w:val="18"/>
          <w:szCs w:val="18"/>
        </w:rPr>
        <w:t>[</w:t>
      </w:r>
      <w:proofErr w:type="gramStart"/>
      <w:r w:rsidR="0016609F">
        <w:rPr>
          <w:i/>
          <w:iCs/>
          <w:color w:val="8A8AAA"/>
          <w:sz w:val="18"/>
          <w:szCs w:val="18"/>
        </w:rPr>
        <w:t>naomi.nba97@gmail.com</w:t>
      </w:r>
      <w:r w:rsidRPr="00A4654B">
        <w:rPr>
          <w:i/>
          <w:iCs/>
          <w:color w:val="8A8AAA"/>
          <w:sz w:val="18"/>
          <w:szCs w:val="18"/>
        </w:rPr>
        <w:t xml:space="preserve">]   </w:t>
      </w:r>
      <w:proofErr w:type="gramEnd"/>
      <w:r w:rsidRPr="00A4654B">
        <w:rPr>
          <w:i/>
          <w:iCs/>
          <w:color w:val="8A8AAA"/>
          <w:sz w:val="18"/>
          <w:szCs w:val="18"/>
        </w:rPr>
        <w:t>·   [</w:t>
      </w:r>
      <w:proofErr w:type="spellStart"/>
      <w:r w:rsidR="0016609F">
        <w:rPr>
          <w:i/>
          <w:iCs/>
          <w:color w:val="8A8AAA"/>
          <w:sz w:val="18"/>
          <w:szCs w:val="18"/>
        </w:rPr>
        <w:t>naomiba</w:t>
      </w:r>
      <w:proofErr w:type="spellEnd"/>
      <w:r w:rsidRPr="00A4654B">
        <w:rPr>
          <w:i/>
          <w:iCs/>
          <w:color w:val="8A8AAA"/>
          <w:sz w:val="18"/>
          <w:szCs w:val="18"/>
        </w:rPr>
        <w:t>]</w:t>
      </w:r>
    </w:p>
    <w:sectPr w:rsidR="00505F82" w:rsidRPr="00A4654B" w:rsidSect="00ED5AD2">
      <w:headerReference w:type="default" r:id="rId27"/>
      <w:footerReference w:type="default" r:id="rId28"/>
      <w:pgSz w:w="11906" w:h="16838"/>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CF361" w14:textId="77777777" w:rsidR="00F61009" w:rsidRDefault="00F61009">
      <w:r>
        <w:separator/>
      </w:r>
    </w:p>
  </w:endnote>
  <w:endnote w:type="continuationSeparator" w:id="0">
    <w:p w14:paraId="3AC24855" w14:textId="77777777" w:rsidR="00F61009" w:rsidRDefault="00F61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A368" w14:textId="45A9941A" w:rsidR="00505F82" w:rsidRDefault="000F3CBA">
    <w:pPr>
      <w:pBdr>
        <w:top w:val="single" w:sz="2" w:space="6" w:color="D0D5F0"/>
      </w:pBdr>
      <w:tabs>
        <w:tab w:val="right" w:pos="9026"/>
      </w:tabs>
    </w:pPr>
    <w:r>
      <w:rPr>
        <w:color w:val="8A8AAA"/>
        <w:sz w:val="16"/>
        <w:szCs w:val="16"/>
      </w:rPr>
      <w:t xml:space="preserve">Data Analysis </w:t>
    </w:r>
    <w:proofErr w:type="gramStart"/>
    <w:r>
      <w:rPr>
        <w:color w:val="8A8AAA"/>
        <w:sz w:val="16"/>
        <w:szCs w:val="16"/>
      </w:rPr>
      <w:t xml:space="preserve">Report </w:t>
    </w:r>
    <w:r w:rsidR="009F17DA">
      <w:rPr>
        <w:color w:val="8A8AAA"/>
        <w:sz w:val="16"/>
        <w:szCs w:val="16"/>
      </w:rPr>
      <w:t xml:space="preserve"> ·</w:t>
    </w:r>
    <w:proofErr w:type="gramEnd"/>
    <w:r w:rsidR="009F17DA">
      <w:rPr>
        <w:color w:val="8A8AAA"/>
        <w:sz w:val="16"/>
        <w:szCs w:val="16"/>
      </w:rPr>
      <w:t xml:space="preserve">  2025</w:t>
    </w:r>
    <w:r w:rsidR="009F17DA">
      <w:tab/>
    </w:r>
    <w:r w:rsidR="009F17DA">
      <w:rPr>
        <w:color w:val="8A8AAA"/>
        <w:sz w:val="16"/>
        <w:szCs w:val="16"/>
      </w:rPr>
      <w:t xml:space="preserve">Page </w:t>
    </w:r>
    <w:r w:rsidR="009F17DA">
      <w:rPr>
        <w:color w:val="8A8AAA"/>
        <w:sz w:val="16"/>
        <w:szCs w:val="16"/>
      </w:rPr>
      <w:fldChar w:fldCharType="begin"/>
    </w:r>
    <w:r w:rsidR="009F17DA">
      <w:rPr>
        <w:color w:val="8A8AAA"/>
        <w:sz w:val="16"/>
        <w:szCs w:val="16"/>
      </w:rPr>
      <w:instrText>PAGE</w:instrText>
    </w:r>
    <w:r w:rsidR="009F17DA">
      <w:rPr>
        <w:color w:val="8A8AAA"/>
        <w:sz w:val="16"/>
        <w:szCs w:val="16"/>
      </w:rPr>
      <w:fldChar w:fldCharType="separate"/>
    </w:r>
    <w:r w:rsidR="00413098">
      <w:rPr>
        <w:noProof/>
        <w:color w:val="8A8AAA"/>
        <w:sz w:val="16"/>
        <w:szCs w:val="16"/>
      </w:rPr>
      <w:t>1</w:t>
    </w:r>
    <w:r w:rsidR="009F17DA">
      <w:rPr>
        <w:color w:val="8A8AAA"/>
        <w:sz w:val="16"/>
        <w:szCs w:val="16"/>
      </w:rPr>
      <w:fldChar w:fldCharType="end"/>
    </w:r>
    <w:r w:rsidR="009F17DA">
      <w:rPr>
        <w:color w:val="8A8AAA"/>
        <w:sz w:val="16"/>
        <w:szCs w:val="16"/>
      </w:rPr>
      <w:t xml:space="preserve"> of </w:t>
    </w:r>
    <w:r w:rsidR="009F17DA">
      <w:rPr>
        <w:color w:val="8A8AAA"/>
        <w:sz w:val="16"/>
        <w:szCs w:val="16"/>
      </w:rPr>
      <w:fldChar w:fldCharType="begin"/>
    </w:r>
    <w:r w:rsidR="009F17DA">
      <w:rPr>
        <w:color w:val="8A8AAA"/>
        <w:sz w:val="16"/>
        <w:szCs w:val="16"/>
      </w:rPr>
      <w:instrText>NUMPAGES</w:instrText>
    </w:r>
    <w:r w:rsidR="009F17DA">
      <w:rPr>
        <w:color w:val="8A8AAA"/>
        <w:sz w:val="16"/>
        <w:szCs w:val="16"/>
      </w:rPr>
      <w:fldChar w:fldCharType="separate"/>
    </w:r>
    <w:r w:rsidR="00413098">
      <w:rPr>
        <w:noProof/>
        <w:color w:val="8A8AAA"/>
        <w:sz w:val="16"/>
        <w:szCs w:val="16"/>
      </w:rPr>
      <w:t>2</w:t>
    </w:r>
    <w:r w:rsidR="009F17DA">
      <w:rPr>
        <w:color w:val="8A8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3CE25" w14:textId="77777777" w:rsidR="00F61009" w:rsidRDefault="00F61009">
      <w:r>
        <w:separator/>
      </w:r>
    </w:p>
  </w:footnote>
  <w:footnote w:type="continuationSeparator" w:id="0">
    <w:p w14:paraId="50FB556F" w14:textId="77777777" w:rsidR="00F61009" w:rsidRDefault="00F61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F6F48" w14:textId="77777777" w:rsidR="00505F82" w:rsidRDefault="009F17DA">
    <w:pPr>
      <w:pBdr>
        <w:bottom w:val="single" w:sz="2" w:space="6" w:color="D0D5F0"/>
      </w:pBdr>
      <w:tabs>
        <w:tab w:val="right" w:pos="9026"/>
      </w:tabs>
    </w:pPr>
    <w:r>
      <w:rPr>
        <w:b/>
        <w:bCs/>
        <w:color w:val="8A8AAA"/>
        <w:spacing w:val="30"/>
        <w:sz w:val="16"/>
        <w:szCs w:val="16"/>
      </w:rPr>
      <w:t xml:space="preserve">AI ASSISTANT OPERATIONAL IMPACT </w:t>
    </w:r>
    <w:proofErr w:type="gramStart"/>
    <w:r>
      <w:rPr>
        <w:b/>
        <w:bCs/>
        <w:color w:val="8A8AAA"/>
        <w:spacing w:val="30"/>
        <w:sz w:val="16"/>
        <w:szCs w:val="16"/>
      </w:rPr>
      <w:t>ANALYSIS  ·</w:t>
    </w:r>
    <w:proofErr w:type="gramEnd"/>
    <w:r>
      <w:rPr>
        <w:b/>
        <w:bCs/>
        <w:color w:val="8A8AAA"/>
        <w:spacing w:val="30"/>
        <w:sz w:val="16"/>
        <w:szCs w:val="16"/>
      </w:rPr>
      <w:t xml:space="preserve">  NORWAY 2025</w:t>
    </w:r>
    <w:r>
      <w:tab/>
    </w:r>
    <w:r>
      <w:rPr>
        <w:color w:val="8A8AAA"/>
        <w:sz w:val="16"/>
        <w:szCs w:val="16"/>
      </w:rPr>
      <w:t>Naomi Barranzuela 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F0C6E"/>
    <w:multiLevelType w:val="hybridMultilevel"/>
    <w:tmpl w:val="74C8A59E"/>
    <w:lvl w:ilvl="0" w:tplc="FDFAF80C">
      <w:start w:val="5"/>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AB2711"/>
    <w:multiLevelType w:val="hybridMultilevel"/>
    <w:tmpl w:val="FC6A1A60"/>
    <w:lvl w:ilvl="0" w:tplc="4CC0BCAE">
      <w:start w:val="1"/>
      <w:numFmt w:val="bullet"/>
      <w:lvlText w:val="·"/>
      <w:lvlJc w:val="left"/>
      <w:pPr>
        <w:ind w:left="720" w:hanging="360"/>
      </w:pPr>
    </w:lvl>
    <w:lvl w:ilvl="1" w:tplc="EBFA7AE0">
      <w:numFmt w:val="decimal"/>
      <w:lvlText w:val=""/>
      <w:lvlJc w:val="left"/>
    </w:lvl>
    <w:lvl w:ilvl="2" w:tplc="5E94F142">
      <w:numFmt w:val="decimal"/>
      <w:lvlText w:val=""/>
      <w:lvlJc w:val="left"/>
    </w:lvl>
    <w:lvl w:ilvl="3" w:tplc="35A46768">
      <w:numFmt w:val="decimal"/>
      <w:lvlText w:val=""/>
      <w:lvlJc w:val="left"/>
    </w:lvl>
    <w:lvl w:ilvl="4" w:tplc="9BBCEB5E">
      <w:numFmt w:val="decimal"/>
      <w:lvlText w:val=""/>
      <w:lvlJc w:val="left"/>
    </w:lvl>
    <w:lvl w:ilvl="5" w:tplc="0FC42C16">
      <w:numFmt w:val="decimal"/>
      <w:lvlText w:val=""/>
      <w:lvlJc w:val="left"/>
    </w:lvl>
    <w:lvl w:ilvl="6" w:tplc="B9C0B434">
      <w:numFmt w:val="decimal"/>
      <w:lvlText w:val=""/>
      <w:lvlJc w:val="left"/>
    </w:lvl>
    <w:lvl w:ilvl="7" w:tplc="B80E673E">
      <w:numFmt w:val="decimal"/>
      <w:lvlText w:val=""/>
      <w:lvlJc w:val="left"/>
    </w:lvl>
    <w:lvl w:ilvl="8" w:tplc="4CA4B1FE">
      <w:numFmt w:val="decimal"/>
      <w:lvlText w:val=""/>
      <w:lvlJc w:val="left"/>
    </w:lvl>
  </w:abstractNum>
  <w:abstractNum w:abstractNumId="2" w15:restartNumberingAfterBreak="0">
    <w:nsid w:val="7FD1570E"/>
    <w:multiLevelType w:val="hybridMultilevel"/>
    <w:tmpl w:val="1E22666C"/>
    <w:lvl w:ilvl="0" w:tplc="B47EE010">
      <w:start w:val="1"/>
      <w:numFmt w:val="bullet"/>
      <w:lvlText w:val="●"/>
      <w:lvlJc w:val="left"/>
      <w:pPr>
        <w:ind w:left="720" w:hanging="360"/>
      </w:pPr>
    </w:lvl>
    <w:lvl w:ilvl="1" w:tplc="60447242">
      <w:start w:val="1"/>
      <w:numFmt w:val="bullet"/>
      <w:lvlText w:val="○"/>
      <w:lvlJc w:val="left"/>
      <w:pPr>
        <w:ind w:left="1440" w:hanging="360"/>
      </w:pPr>
    </w:lvl>
    <w:lvl w:ilvl="2" w:tplc="BBC0544C">
      <w:start w:val="1"/>
      <w:numFmt w:val="bullet"/>
      <w:lvlText w:val="■"/>
      <w:lvlJc w:val="left"/>
      <w:pPr>
        <w:ind w:left="2160" w:hanging="360"/>
      </w:pPr>
    </w:lvl>
    <w:lvl w:ilvl="3" w:tplc="3E2C971E">
      <w:start w:val="1"/>
      <w:numFmt w:val="bullet"/>
      <w:lvlText w:val="●"/>
      <w:lvlJc w:val="left"/>
      <w:pPr>
        <w:ind w:left="2880" w:hanging="360"/>
      </w:pPr>
    </w:lvl>
    <w:lvl w:ilvl="4" w:tplc="DA5C9CF0">
      <w:start w:val="1"/>
      <w:numFmt w:val="bullet"/>
      <w:lvlText w:val="○"/>
      <w:lvlJc w:val="left"/>
      <w:pPr>
        <w:ind w:left="3600" w:hanging="360"/>
      </w:pPr>
    </w:lvl>
    <w:lvl w:ilvl="5" w:tplc="3CDE8CD2">
      <w:start w:val="1"/>
      <w:numFmt w:val="bullet"/>
      <w:lvlText w:val="■"/>
      <w:lvlJc w:val="left"/>
      <w:pPr>
        <w:ind w:left="4320" w:hanging="360"/>
      </w:pPr>
    </w:lvl>
    <w:lvl w:ilvl="6" w:tplc="EA4C0574">
      <w:start w:val="1"/>
      <w:numFmt w:val="bullet"/>
      <w:lvlText w:val="●"/>
      <w:lvlJc w:val="left"/>
      <w:pPr>
        <w:ind w:left="5040" w:hanging="360"/>
      </w:pPr>
    </w:lvl>
    <w:lvl w:ilvl="7" w:tplc="8920FA78">
      <w:start w:val="1"/>
      <w:numFmt w:val="bullet"/>
      <w:lvlText w:val="●"/>
      <w:lvlJc w:val="left"/>
      <w:pPr>
        <w:ind w:left="5760" w:hanging="360"/>
      </w:pPr>
    </w:lvl>
    <w:lvl w:ilvl="8" w:tplc="83305A0A">
      <w:start w:val="1"/>
      <w:numFmt w:val="bullet"/>
      <w:lvlText w:val="●"/>
      <w:lvlJc w:val="left"/>
      <w:pPr>
        <w:ind w:left="6480" w:hanging="360"/>
      </w:pPr>
    </w:lvl>
  </w:abstractNum>
  <w:num w:numId="1">
    <w:abstractNumId w:val="2"/>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82"/>
    <w:rsid w:val="000145EA"/>
    <w:rsid w:val="00042606"/>
    <w:rsid w:val="000600EF"/>
    <w:rsid w:val="00066AA5"/>
    <w:rsid w:val="000825F3"/>
    <w:rsid w:val="000B2138"/>
    <w:rsid w:val="000F3CBA"/>
    <w:rsid w:val="0013585A"/>
    <w:rsid w:val="00157A86"/>
    <w:rsid w:val="0016609F"/>
    <w:rsid w:val="001F423B"/>
    <w:rsid w:val="0021624F"/>
    <w:rsid w:val="00251C24"/>
    <w:rsid w:val="00255587"/>
    <w:rsid w:val="00295007"/>
    <w:rsid w:val="002F09CD"/>
    <w:rsid w:val="003061F5"/>
    <w:rsid w:val="00340C67"/>
    <w:rsid w:val="003513B8"/>
    <w:rsid w:val="00404D3F"/>
    <w:rsid w:val="00413098"/>
    <w:rsid w:val="00445DB2"/>
    <w:rsid w:val="004F7548"/>
    <w:rsid w:val="00505F82"/>
    <w:rsid w:val="005133A0"/>
    <w:rsid w:val="00541A31"/>
    <w:rsid w:val="0057418D"/>
    <w:rsid w:val="00582E40"/>
    <w:rsid w:val="005A2E08"/>
    <w:rsid w:val="005A68E5"/>
    <w:rsid w:val="005D488E"/>
    <w:rsid w:val="005E6F91"/>
    <w:rsid w:val="0067174A"/>
    <w:rsid w:val="00694F13"/>
    <w:rsid w:val="006D7BD8"/>
    <w:rsid w:val="00735613"/>
    <w:rsid w:val="00746BFE"/>
    <w:rsid w:val="007B53E0"/>
    <w:rsid w:val="007D7B46"/>
    <w:rsid w:val="007E528A"/>
    <w:rsid w:val="007F2DBE"/>
    <w:rsid w:val="00800DCD"/>
    <w:rsid w:val="00813E0C"/>
    <w:rsid w:val="008150EC"/>
    <w:rsid w:val="008168F5"/>
    <w:rsid w:val="008664F8"/>
    <w:rsid w:val="00877916"/>
    <w:rsid w:val="008854C8"/>
    <w:rsid w:val="008F195B"/>
    <w:rsid w:val="009D6611"/>
    <w:rsid w:val="009F17DA"/>
    <w:rsid w:val="00A44FCB"/>
    <w:rsid w:val="00A4654B"/>
    <w:rsid w:val="00A90E87"/>
    <w:rsid w:val="00C07D84"/>
    <w:rsid w:val="00C94299"/>
    <w:rsid w:val="00CD2F04"/>
    <w:rsid w:val="00D322D0"/>
    <w:rsid w:val="00D520FD"/>
    <w:rsid w:val="00D527EB"/>
    <w:rsid w:val="00E5437D"/>
    <w:rsid w:val="00E75DF7"/>
    <w:rsid w:val="00E81468"/>
    <w:rsid w:val="00ED10D5"/>
    <w:rsid w:val="00ED5AD2"/>
    <w:rsid w:val="00ED7C97"/>
    <w:rsid w:val="00F05921"/>
    <w:rsid w:val="00F21DAC"/>
    <w:rsid w:val="00F61009"/>
    <w:rsid w:val="00F705E4"/>
    <w:rsid w:val="00F81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1522"/>
  <w15:docId w15:val="{58E6C088-D588-4004-BC3C-6B640216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90E87"/>
    <w:rPr>
      <w:b/>
      <w:bCs/>
    </w:rPr>
  </w:style>
  <w:style w:type="table" w:styleId="TableGrid">
    <w:name w:val="Table Grid"/>
    <w:basedOn w:val="TableNormal"/>
    <w:uiPriority w:val="39"/>
    <w:rsid w:val="004F75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57A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tric-label">
    <w:name w:val="metric-label"/>
    <w:basedOn w:val="DefaultParagraphFont"/>
    <w:rsid w:val="000825F3"/>
  </w:style>
  <w:style w:type="character" w:customStyle="1" w:styleId="sub">
    <w:name w:val="sub"/>
    <w:basedOn w:val="DefaultParagraphFont"/>
    <w:rsid w:val="000825F3"/>
  </w:style>
  <w:style w:type="character" w:customStyle="1" w:styleId="badge">
    <w:name w:val="badge"/>
    <w:basedOn w:val="DefaultParagraphFont"/>
    <w:rsid w:val="000825F3"/>
  </w:style>
  <w:style w:type="character" w:styleId="CommentReference">
    <w:name w:val="annotation reference"/>
    <w:basedOn w:val="DefaultParagraphFont"/>
    <w:uiPriority w:val="99"/>
    <w:semiHidden/>
    <w:unhideWhenUsed/>
    <w:rsid w:val="007B53E0"/>
    <w:rPr>
      <w:sz w:val="16"/>
      <w:szCs w:val="16"/>
    </w:rPr>
  </w:style>
  <w:style w:type="paragraph" w:styleId="CommentText">
    <w:name w:val="annotation text"/>
    <w:basedOn w:val="Normal"/>
    <w:link w:val="CommentTextChar"/>
    <w:uiPriority w:val="99"/>
    <w:semiHidden/>
    <w:unhideWhenUsed/>
    <w:rsid w:val="007B53E0"/>
    <w:rPr>
      <w:sz w:val="20"/>
      <w:szCs w:val="20"/>
    </w:rPr>
  </w:style>
  <w:style w:type="character" w:customStyle="1" w:styleId="CommentTextChar">
    <w:name w:val="Comment Text Char"/>
    <w:basedOn w:val="DefaultParagraphFont"/>
    <w:link w:val="CommentText"/>
    <w:uiPriority w:val="99"/>
    <w:semiHidden/>
    <w:rsid w:val="007B53E0"/>
    <w:rPr>
      <w:sz w:val="20"/>
      <w:szCs w:val="20"/>
    </w:rPr>
  </w:style>
  <w:style w:type="paragraph" w:styleId="CommentSubject">
    <w:name w:val="annotation subject"/>
    <w:basedOn w:val="CommentText"/>
    <w:next w:val="CommentText"/>
    <w:link w:val="CommentSubjectChar"/>
    <w:uiPriority w:val="99"/>
    <w:semiHidden/>
    <w:unhideWhenUsed/>
    <w:rsid w:val="007B53E0"/>
    <w:rPr>
      <w:b/>
      <w:bCs/>
    </w:rPr>
  </w:style>
  <w:style w:type="character" w:customStyle="1" w:styleId="CommentSubjectChar">
    <w:name w:val="Comment Subject Char"/>
    <w:basedOn w:val="CommentTextChar"/>
    <w:link w:val="CommentSubject"/>
    <w:uiPriority w:val="99"/>
    <w:semiHidden/>
    <w:rsid w:val="007B53E0"/>
    <w:rPr>
      <w:b/>
      <w:bCs/>
      <w:sz w:val="20"/>
      <w:szCs w:val="20"/>
    </w:rPr>
  </w:style>
  <w:style w:type="table" w:styleId="PlainTable2">
    <w:name w:val="Plain Table 2"/>
    <w:basedOn w:val="TableNormal"/>
    <w:uiPriority w:val="42"/>
    <w:rsid w:val="007E528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F21DAC"/>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ED5AD2"/>
    <w:pPr>
      <w:tabs>
        <w:tab w:val="center" w:pos="4252"/>
        <w:tab w:val="right" w:pos="8504"/>
      </w:tabs>
    </w:pPr>
  </w:style>
  <w:style w:type="character" w:customStyle="1" w:styleId="HeaderChar">
    <w:name w:val="Header Char"/>
    <w:basedOn w:val="DefaultParagraphFont"/>
    <w:link w:val="Header"/>
    <w:uiPriority w:val="99"/>
    <w:rsid w:val="00ED5AD2"/>
  </w:style>
  <w:style w:type="paragraph" w:styleId="Footer">
    <w:name w:val="footer"/>
    <w:basedOn w:val="Normal"/>
    <w:link w:val="FooterChar"/>
    <w:uiPriority w:val="99"/>
    <w:unhideWhenUsed/>
    <w:rsid w:val="00ED5AD2"/>
    <w:pPr>
      <w:tabs>
        <w:tab w:val="center" w:pos="4252"/>
        <w:tab w:val="right" w:pos="8504"/>
      </w:tabs>
    </w:pPr>
  </w:style>
  <w:style w:type="character" w:customStyle="1" w:styleId="FooterChar">
    <w:name w:val="Footer Char"/>
    <w:basedOn w:val="DefaultParagraphFont"/>
    <w:link w:val="Footer"/>
    <w:uiPriority w:val="99"/>
    <w:rsid w:val="00ED5AD2"/>
  </w:style>
  <w:style w:type="paragraph" w:styleId="NoSpacing">
    <w:name w:val="No Spacing"/>
    <w:link w:val="NoSpacingChar"/>
    <w:uiPriority w:val="1"/>
    <w:qFormat/>
    <w:rsid w:val="00ED5AD2"/>
    <w:rPr>
      <w:rFonts w:asciiTheme="minorHAnsi" w:eastAsiaTheme="minorEastAsia" w:hAnsiTheme="minorHAnsi" w:cstheme="minorBidi"/>
      <w:color w:val="auto"/>
      <w:sz w:val="22"/>
      <w:szCs w:val="22"/>
      <w:lang w:val="en-US" w:eastAsia="en-US"/>
    </w:rPr>
  </w:style>
  <w:style w:type="character" w:customStyle="1" w:styleId="NoSpacingChar">
    <w:name w:val="No Spacing Char"/>
    <w:basedOn w:val="DefaultParagraphFont"/>
    <w:link w:val="NoSpacing"/>
    <w:uiPriority w:val="1"/>
    <w:rsid w:val="00ED5AD2"/>
    <w:rPr>
      <w:rFonts w:asciiTheme="minorHAnsi" w:eastAsiaTheme="minorEastAsia" w:hAnsiTheme="minorHAnsi" w:cstheme="minorBidi"/>
      <w:color w:val="auto"/>
      <w:sz w:val="22"/>
      <w:szCs w:val="22"/>
      <w:lang w:val="en-US" w:eastAsia="en-US"/>
    </w:rPr>
  </w:style>
  <w:style w:type="paragraph" w:customStyle="1" w:styleId="font-claude-response-body">
    <w:name w:val="font-claude-response-body"/>
    <w:basedOn w:val="Normal"/>
    <w:rsid w:val="00541A31"/>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95627">
      <w:bodyDiv w:val="1"/>
      <w:marLeft w:val="0"/>
      <w:marRight w:val="0"/>
      <w:marTop w:val="0"/>
      <w:marBottom w:val="0"/>
      <w:divBdr>
        <w:top w:val="none" w:sz="0" w:space="0" w:color="auto"/>
        <w:left w:val="none" w:sz="0" w:space="0" w:color="auto"/>
        <w:bottom w:val="none" w:sz="0" w:space="0" w:color="auto"/>
        <w:right w:val="none" w:sz="0" w:space="0" w:color="auto"/>
      </w:divBdr>
    </w:div>
    <w:div w:id="236676103">
      <w:bodyDiv w:val="1"/>
      <w:marLeft w:val="0"/>
      <w:marRight w:val="0"/>
      <w:marTop w:val="0"/>
      <w:marBottom w:val="0"/>
      <w:divBdr>
        <w:top w:val="none" w:sz="0" w:space="0" w:color="auto"/>
        <w:left w:val="none" w:sz="0" w:space="0" w:color="auto"/>
        <w:bottom w:val="none" w:sz="0" w:space="0" w:color="auto"/>
        <w:right w:val="none" w:sz="0" w:space="0" w:color="auto"/>
      </w:divBdr>
    </w:div>
    <w:div w:id="294682179">
      <w:bodyDiv w:val="1"/>
      <w:marLeft w:val="0"/>
      <w:marRight w:val="0"/>
      <w:marTop w:val="0"/>
      <w:marBottom w:val="0"/>
      <w:divBdr>
        <w:top w:val="none" w:sz="0" w:space="0" w:color="auto"/>
        <w:left w:val="none" w:sz="0" w:space="0" w:color="auto"/>
        <w:bottom w:val="none" w:sz="0" w:space="0" w:color="auto"/>
        <w:right w:val="none" w:sz="0" w:space="0" w:color="auto"/>
      </w:divBdr>
    </w:div>
    <w:div w:id="421921922">
      <w:bodyDiv w:val="1"/>
      <w:marLeft w:val="0"/>
      <w:marRight w:val="0"/>
      <w:marTop w:val="0"/>
      <w:marBottom w:val="0"/>
      <w:divBdr>
        <w:top w:val="none" w:sz="0" w:space="0" w:color="auto"/>
        <w:left w:val="none" w:sz="0" w:space="0" w:color="auto"/>
        <w:bottom w:val="none" w:sz="0" w:space="0" w:color="auto"/>
        <w:right w:val="none" w:sz="0" w:space="0" w:color="auto"/>
      </w:divBdr>
    </w:div>
    <w:div w:id="792213586">
      <w:bodyDiv w:val="1"/>
      <w:marLeft w:val="0"/>
      <w:marRight w:val="0"/>
      <w:marTop w:val="0"/>
      <w:marBottom w:val="0"/>
      <w:divBdr>
        <w:top w:val="none" w:sz="0" w:space="0" w:color="auto"/>
        <w:left w:val="none" w:sz="0" w:space="0" w:color="auto"/>
        <w:bottom w:val="none" w:sz="0" w:space="0" w:color="auto"/>
        <w:right w:val="none" w:sz="0" w:space="0" w:color="auto"/>
      </w:divBdr>
    </w:div>
    <w:div w:id="1149400922">
      <w:bodyDiv w:val="1"/>
      <w:marLeft w:val="0"/>
      <w:marRight w:val="0"/>
      <w:marTop w:val="0"/>
      <w:marBottom w:val="0"/>
      <w:divBdr>
        <w:top w:val="none" w:sz="0" w:space="0" w:color="auto"/>
        <w:left w:val="none" w:sz="0" w:space="0" w:color="auto"/>
        <w:bottom w:val="none" w:sz="0" w:space="0" w:color="auto"/>
        <w:right w:val="none" w:sz="0" w:space="0" w:color="auto"/>
      </w:divBdr>
    </w:div>
    <w:div w:id="1307314616">
      <w:bodyDiv w:val="1"/>
      <w:marLeft w:val="0"/>
      <w:marRight w:val="0"/>
      <w:marTop w:val="0"/>
      <w:marBottom w:val="0"/>
      <w:divBdr>
        <w:top w:val="none" w:sz="0" w:space="0" w:color="auto"/>
        <w:left w:val="none" w:sz="0" w:space="0" w:color="auto"/>
        <w:bottom w:val="none" w:sz="0" w:space="0" w:color="auto"/>
        <w:right w:val="none" w:sz="0" w:space="0" w:color="auto"/>
      </w:divBdr>
    </w:div>
    <w:div w:id="1386291047">
      <w:bodyDiv w:val="1"/>
      <w:marLeft w:val="0"/>
      <w:marRight w:val="0"/>
      <w:marTop w:val="0"/>
      <w:marBottom w:val="0"/>
      <w:divBdr>
        <w:top w:val="none" w:sz="0" w:space="0" w:color="auto"/>
        <w:left w:val="none" w:sz="0" w:space="0" w:color="auto"/>
        <w:bottom w:val="none" w:sz="0" w:space="0" w:color="auto"/>
        <w:right w:val="none" w:sz="0" w:space="0" w:color="auto"/>
      </w:divBdr>
    </w:div>
    <w:div w:id="2051563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ALTEK AI</Abstract>
  <CompanyAddress/>
  <CompanyPhone/>
  <CompanyFax/>
  <CompanyEmail>e-mail: naomi.nba97@gmail.com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35CA66-D5C6-4543-A742-81D1348E2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1</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DATA ANALYSIS REPORT</vt:lpstr>
    </vt:vector>
  </TitlesOfParts>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REPORT</dc:title>
  <dc:creator>Naomi Barranzuela Ali</dc:creator>
  <cp:lastModifiedBy>Naomi Barranzuela</cp:lastModifiedBy>
  <cp:revision>28</cp:revision>
  <cp:lastPrinted>2026-03-26T13:09:00Z</cp:lastPrinted>
  <dcterms:created xsi:type="dcterms:W3CDTF">2026-03-21T09:17:00Z</dcterms:created>
  <dcterms:modified xsi:type="dcterms:W3CDTF">2026-03-26T13:12:00Z</dcterms:modified>
</cp:coreProperties>
</file>