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C12C" w14:textId="77777777" w:rsidR="0065047A" w:rsidRDefault="00630665" w:rsidP="006306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 Specifications</w:t>
      </w:r>
    </w:p>
    <w:p w14:paraId="33459FAF" w14:textId="77777777" w:rsidR="00630665" w:rsidRDefault="00630665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(documentation of required functionality (scope) of the system including quality attributes)</w:t>
      </w:r>
    </w:p>
    <w:p w14:paraId="110BC93B" w14:textId="77777777" w:rsidR="00630665" w:rsidRPr="00630665" w:rsidRDefault="00630665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388F2" w14:textId="77777777" w:rsidR="00630665" w:rsidRPr="00630665" w:rsidRDefault="00630665" w:rsidP="006306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066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30195B58" w14:textId="77777777" w:rsidR="00630665" w:rsidRDefault="00630665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Digital Twin for the gauging station using Siemens NX software and TIA portal both integrated so as to create a real time control of the physical model and the CAD model</w:t>
      </w:r>
    </w:p>
    <w:p w14:paraId="57D217FC" w14:textId="77777777" w:rsidR="00630665" w:rsidRDefault="00630665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EEF04B" w14:textId="77777777" w:rsidR="00630665" w:rsidRDefault="00630665" w:rsidP="006306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Specific Requirements</w:t>
      </w:r>
    </w:p>
    <w:p w14:paraId="36854D9B" w14:textId="77777777" w:rsidR="00630665" w:rsidRDefault="00630665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 CAD model of the gauging station in Siemens NX</w:t>
      </w:r>
    </w:p>
    <w:p w14:paraId="32FEFD6A" w14:textId="77777777" w:rsidR="00630665" w:rsidRDefault="00630665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program the gauging station in Siemens TIA portal to operate in Manual and automatic mode</w:t>
      </w:r>
    </w:p>
    <w:p w14:paraId="7B4C97A2" w14:textId="77777777" w:rsidR="00630665" w:rsidRDefault="00630665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integrate the CAD model in Siemens NX with the PLC S7 1200</w:t>
      </w:r>
    </w:p>
    <w:p w14:paraId="446210AC" w14:textId="77777777" w:rsidR="00630665" w:rsidRDefault="00630665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simulate the program in TIA portal and the model in Siemens NX</w:t>
      </w:r>
    </w:p>
    <w:p w14:paraId="012662D7" w14:textId="77777777" w:rsidR="00630665" w:rsidRDefault="00630665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interface the physical station and the Siemens NX model</w:t>
      </w:r>
    </w:p>
    <w:p w14:paraId="38AA891B" w14:textId="0087F488" w:rsidR="00630665" w:rsidRDefault="00630665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operate and control the physical station and the Siemens NX model in real time</w:t>
      </w:r>
    </w:p>
    <w:p w14:paraId="7ABCB2BC" w14:textId="7AEC3941" w:rsidR="006D140F" w:rsidRDefault="006D140F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 face recognition component to allow only authorized users to access it</w:t>
      </w:r>
    </w:p>
    <w:p w14:paraId="535D78F5" w14:textId="4A4D92AF" w:rsidR="006D140F" w:rsidRPr="00630665" w:rsidRDefault="006D140F" w:rsidP="006306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incorporate a chatbot that allow users to communicate to the machine through voice command.</w:t>
      </w:r>
    </w:p>
    <w:p w14:paraId="015A90BA" w14:textId="77777777" w:rsidR="00630665" w:rsidRPr="00FC4FF3" w:rsidRDefault="00630665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6EEC31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7C541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72F76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B47FC1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610AB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0A25D8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AB260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9DDB8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BDBAD" w14:textId="77777777" w:rsidR="00FC4FF3" w:rsidRPr="000C1A54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Quality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FC4FF3" w14:paraId="466AE024" w14:textId="77777777" w:rsidTr="00612129">
        <w:tc>
          <w:tcPr>
            <w:tcW w:w="3116" w:type="dxa"/>
          </w:tcPr>
          <w:p w14:paraId="70672AD3" w14:textId="77777777" w:rsidR="00FC4FF3" w:rsidRPr="00FC4FF3" w:rsidRDefault="00FC4FF3" w:rsidP="0063066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59" w:type="dxa"/>
          </w:tcPr>
          <w:p w14:paraId="40E2DC96" w14:textId="77777777" w:rsidR="00FC4FF3" w:rsidRPr="00FC4FF3" w:rsidRDefault="00FC4FF3" w:rsidP="0063066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Attribute</w:t>
            </w:r>
          </w:p>
        </w:tc>
        <w:tc>
          <w:tcPr>
            <w:tcW w:w="3775" w:type="dxa"/>
          </w:tcPr>
          <w:p w14:paraId="5A353624" w14:textId="77777777" w:rsidR="00FC4FF3" w:rsidRPr="00FC4FF3" w:rsidRDefault="00FC4FF3" w:rsidP="0063066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421E4" w14:paraId="5459647E" w14:textId="77777777" w:rsidTr="002421E4">
        <w:trPr>
          <w:trHeight w:val="456"/>
        </w:trPr>
        <w:tc>
          <w:tcPr>
            <w:tcW w:w="3116" w:type="dxa"/>
          </w:tcPr>
          <w:p w14:paraId="0D258F7C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Qualities</w:t>
            </w:r>
          </w:p>
        </w:tc>
        <w:tc>
          <w:tcPr>
            <w:tcW w:w="2459" w:type="dxa"/>
            <w:vMerge w:val="restart"/>
          </w:tcPr>
          <w:p w14:paraId="74FE49AE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3775" w:type="dxa"/>
            <w:vMerge w:val="restart"/>
          </w:tcPr>
          <w:p w14:paraId="5A5D9CE8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easy to maintain since the parts can be easily accessed on the setup</w:t>
            </w:r>
          </w:p>
        </w:tc>
      </w:tr>
      <w:tr w:rsidR="002421E4" w14:paraId="70F983CC" w14:textId="77777777" w:rsidTr="00B0625D">
        <w:trPr>
          <w:trHeight w:val="767"/>
        </w:trPr>
        <w:tc>
          <w:tcPr>
            <w:tcW w:w="3116" w:type="dxa"/>
            <w:vMerge w:val="restart"/>
          </w:tcPr>
          <w:p w14:paraId="1586CFAC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  <w:vMerge/>
          </w:tcPr>
          <w:p w14:paraId="6FD9AFF4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vMerge/>
          </w:tcPr>
          <w:p w14:paraId="0D4025DF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1E4" w14:paraId="754484BF" w14:textId="77777777" w:rsidTr="00612129">
        <w:tc>
          <w:tcPr>
            <w:tcW w:w="3116" w:type="dxa"/>
            <w:vMerge/>
          </w:tcPr>
          <w:p w14:paraId="5D881528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8A080B7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Reusability</w:t>
            </w:r>
          </w:p>
        </w:tc>
        <w:tc>
          <w:tcPr>
            <w:tcW w:w="3775" w:type="dxa"/>
          </w:tcPr>
          <w:p w14:paraId="5076B682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components of the station such as the PC can be used for other systems and setups if needed.</w:t>
            </w:r>
          </w:p>
        </w:tc>
      </w:tr>
      <w:tr w:rsidR="002421E4" w14:paraId="62F57570" w14:textId="77777777" w:rsidTr="002421E4">
        <w:trPr>
          <w:trHeight w:val="487"/>
        </w:trPr>
        <w:tc>
          <w:tcPr>
            <w:tcW w:w="3116" w:type="dxa"/>
          </w:tcPr>
          <w:p w14:paraId="60A58653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Time Qualities</w:t>
            </w:r>
          </w:p>
        </w:tc>
        <w:tc>
          <w:tcPr>
            <w:tcW w:w="2459" w:type="dxa"/>
            <w:vMerge w:val="restart"/>
          </w:tcPr>
          <w:p w14:paraId="491F1091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3775" w:type="dxa"/>
            <w:vMerge w:val="restart"/>
          </w:tcPr>
          <w:p w14:paraId="47CB7287" w14:textId="464FBB30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station both in CAD and the physical system worked as expected whenever needed.</w:t>
            </w:r>
            <w:r w:rsidR="006D140F">
              <w:rPr>
                <w:rFonts w:ascii="Times New Roman" w:hAnsi="Times New Roman" w:cs="Times New Roman"/>
                <w:sz w:val="24"/>
                <w:szCs w:val="24"/>
              </w:rPr>
              <w:t xml:space="preserve"> The chatbot was responsive</w:t>
            </w:r>
          </w:p>
        </w:tc>
      </w:tr>
      <w:tr w:rsidR="002421E4" w14:paraId="4DDB2488" w14:textId="77777777" w:rsidTr="00612129">
        <w:trPr>
          <w:trHeight w:val="729"/>
        </w:trPr>
        <w:tc>
          <w:tcPr>
            <w:tcW w:w="3116" w:type="dxa"/>
            <w:vMerge w:val="restart"/>
          </w:tcPr>
          <w:p w14:paraId="1358EBED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  <w:vMerge/>
          </w:tcPr>
          <w:p w14:paraId="555FA0B0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vMerge/>
          </w:tcPr>
          <w:p w14:paraId="50A4659D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1E4" w14:paraId="6AE6B295" w14:textId="77777777" w:rsidTr="00612129">
        <w:tc>
          <w:tcPr>
            <w:tcW w:w="3116" w:type="dxa"/>
            <w:vMerge/>
          </w:tcPr>
          <w:p w14:paraId="7DA74611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14:paraId="1537E819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Responsiveness</w:t>
            </w:r>
          </w:p>
        </w:tc>
        <w:tc>
          <w:tcPr>
            <w:tcW w:w="3775" w:type="dxa"/>
          </w:tcPr>
          <w:p w14:paraId="1CCFCC8B" w14:textId="7BCCF2B5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responds when operated from the Siemens NX and also from the physical station</w:t>
            </w:r>
            <w:r w:rsidR="006D140F">
              <w:rPr>
                <w:rFonts w:ascii="Times New Roman" w:hAnsi="Times New Roman" w:cs="Times New Roman"/>
                <w:sz w:val="24"/>
                <w:szCs w:val="24"/>
              </w:rPr>
              <w:t>. It can also recognize authorized users and receive voice commands for operation</w:t>
            </w:r>
          </w:p>
        </w:tc>
      </w:tr>
      <w:tr w:rsidR="002421E4" w14:paraId="0103D2D5" w14:textId="77777777" w:rsidTr="00612129">
        <w:tc>
          <w:tcPr>
            <w:tcW w:w="3116" w:type="dxa"/>
            <w:vMerge/>
          </w:tcPr>
          <w:p w14:paraId="2F5DDFE9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14:paraId="3F63C922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Reliability </w:t>
            </w:r>
          </w:p>
        </w:tc>
        <w:tc>
          <w:tcPr>
            <w:tcW w:w="3775" w:type="dxa"/>
          </w:tcPr>
          <w:p w14:paraId="7227EEDF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remains functional and operational over time with little or no maintenance.</w:t>
            </w:r>
          </w:p>
        </w:tc>
      </w:tr>
      <w:tr w:rsidR="002421E4" w14:paraId="7AE05323" w14:textId="77777777" w:rsidTr="002421E4">
        <w:trPr>
          <w:trHeight w:val="374"/>
        </w:trPr>
        <w:tc>
          <w:tcPr>
            <w:tcW w:w="3116" w:type="dxa"/>
          </w:tcPr>
          <w:p w14:paraId="0ABBE590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Qualities</w:t>
            </w:r>
          </w:p>
        </w:tc>
        <w:tc>
          <w:tcPr>
            <w:tcW w:w="2459" w:type="dxa"/>
            <w:vMerge w:val="restart"/>
          </w:tcPr>
          <w:p w14:paraId="656270EC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Testability</w:t>
            </w:r>
          </w:p>
        </w:tc>
        <w:tc>
          <w:tcPr>
            <w:tcW w:w="3775" w:type="dxa"/>
            <w:vMerge w:val="restart"/>
          </w:tcPr>
          <w:p w14:paraId="0C92E824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criteria of the system can be easily created</w:t>
            </w:r>
          </w:p>
        </w:tc>
      </w:tr>
      <w:tr w:rsidR="002421E4" w14:paraId="309AE6BE" w14:textId="77777777" w:rsidTr="00C6483C">
        <w:trPr>
          <w:trHeight w:val="584"/>
        </w:trPr>
        <w:tc>
          <w:tcPr>
            <w:tcW w:w="3116" w:type="dxa"/>
          </w:tcPr>
          <w:p w14:paraId="2D2341F2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  <w:vMerge/>
          </w:tcPr>
          <w:p w14:paraId="3CA5BF53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vMerge/>
          </w:tcPr>
          <w:p w14:paraId="3DA9A7E6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1E4" w14:paraId="2CEC1778" w14:textId="77777777" w:rsidTr="002421E4">
        <w:trPr>
          <w:trHeight w:val="505"/>
        </w:trPr>
        <w:tc>
          <w:tcPr>
            <w:tcW w:w="3116" w:type="dxa"/>
          </w:tcPr>
          <w:p w14:paraId="0AE27069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Quantities</w:t>
            </w:r>
          </w:p>
        </w:tc>
        <w:tc>
          <w:tcPr>
            <w:tcW w:w="2459" w:type="dxa"/>
            <w:vMerge w:val="restart"/>
          </w:tcPr>
          <w:p w14:paraId="2BFF2804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3775" w:type="dxa"/>
            <w:vMerge w:val="restart"/>
          </w:tcPr>
          <w:p w14:paraId="76AED9F2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meets all the user requirements thus can be used by any individual after a short introduction to its functionality</w:t>
            </w:r>
          </w:p>
        </w:tc>
      </w:tr>
      <w:tr w:rsidR="002421E4" w14:paraId="6E62F0FA" w14:textId="77777777" w:rsidTr="00612129">
        <w:trPr>
          <w:trHeight w:val="1122"/>
        </w:trPr>
        <w:tc>
          <w:tcPr>
            <w:tcW w:w="3116" w:type="dxa"/>
          </w:tcPr>
          <w:p w14:paraId="3D369BB1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  <w:vMerge/>
          </w:tcPr>
          <w:p w14:paraId="72FFA399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vMerge/>
          </w:tcPr>
          <w:p w14:paraId="54341DAA" w14:textId="77777777" w:rsidR="002421E4" w:rsidRDefault="002421E4" w:rsidP="006306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D287D" w14:textId="77777777" w:rsidR="00FC4FF3" w:rsidRPr="00FC4FF3" w:rsidRDefault="00FC4FF3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731B4" w14:textId="77777777" w:rsidR="00630665" w:rsidRPr="00FC4FF3" w:rsidRDefault="00630665" w:rsidP="006306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30665" w:rsidRPr="00FC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975D0"/>
    <w:multiLevelType w:val="hybridMultilevel"/>
    <w:tmpl w:val="199A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65"/>
    <w:rsid w:val="000C1A54"/>
    <w:rsid w:val="0021361B"/>
    <w:rsid w:val="002421E4"/>
    <w:rsid w:val="003C5DD7"/>
    <w:rsid w:val="00612129"/>
    <w:rsid w:val="00630665"/>
    <w:rsid w:val="0065047A"/>
    <w:rsid w:val="00666587"/>
    <w:rsid w:val="006D140F"/>
    <w:rsid w:val="00B0625D"/>
    <w:rsid w:val="00B41301"/>
    <w:rsid w:val="00C6483C"/>
    <w:rsid w:val="00CA426C"/>
    <w:rsid w:val="00E25017"/>
    <w:rsid w:val="00F90CCA"/>
    <w:rsid w:val="00F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B046"/>
  <w15:chartTrackingRefBased/>
  <w15:docId w15:val="{408AAC31-9165-458F-AF19-4E6ACA9C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65"/>
    <w:pPr>
      <w:ind w:left="720"/>
      <w:contextualSpacing/>
    </w:pPr>
  </w:style>
  <w:style w:type="table" w:styleId="TableGrid">
    <w:name w:val="Table Grid"/>
    <w:basedOn w:val="TableNormal"/>
    <w:uiPriority w:val="39"/>
    <w:rsid w:val="00FC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rono</dc:creator>
  <cp:keywords/>
  <dc:description/>
  <cp:lastModifiedBy>THINKPAD</cp:lastModifiedBy>
  <cp:revision>2</cp:revision>
  <dcterms:created xsi:type="dcterms:W3CDTF">2021-04-30T14:33:00Z</dcterms:created>
  <dcterms:modified xsi:type="dcterms:W3CDTF">2021-04-30T14:33:00Z</dcterms:modified>
</cp:coreProperties>
</file>