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AB321" w14:textId="77777777" w:rsidR="007B1B28" w:rsidRDefault="007B1B28" w:rsidP="007B1B2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50A4">
        <w:rPr>
          <w:rFonts w:ascii="Times New Roman" w:hAnsi="Times New Roman" w:cs="Times New Roman"/>
          <w:b/>
          <w:sz w:val="24"/>
          <w:szCs w:val="24"/>
          <w:u w:val="single"/>
        </w:rPr>
        <w:t>RISK MANAGEMENT</w:t>
      </w:r>
    </w:p>
    <w:p w14:paraId="39F552E9" w14:textId="2231B9CB" w:rsidR="007B1B28" w:rsidRDefault="005E709F" w:rsidP="005E709F">
      <w:pPr>
        <w:jc w:val="both"/>
        <w:rPr>
          <w:rFonts w:ascii="Times New Roman" w:hAnsi="Times New Roman" w:cs="Times New Roman"/>
          <w:sz w:val="24"/>
          <w:szCs w:val="24"/>
        </w:rPr>
      </w:pPr>
      <w:r>
        <w:t>Risk management is the identification, evaluation and prioritization of risks</w:t>
      </w:r>
      <w:r w:rsidR="00581B55" w:rsidRPr="00581B55">
        <w:rPr>
          <w:rFonts w:ascii="Times New Roman" w:hAnsi="Times New Roman" w:cs="Times New Roman"/>
          <w:sz w:val="24"/>
          <w:szCs w:val="24"/>
        </w:rPr>
        <w:t xml:space="preserve"> </w:t>
      </w:r>
      <w:r w:rsidR="00581B55">
        <w:rPr>
          <w:rFonts w:ascii="Times New Roman" w:hAnsi="Times New Roman" w:cs="Times New Roman"/>
          <w:sz w:val="24"/>
          <w:szCs w:val="24"/>
        </w:rPr>
        <w:t>followed by coordinated and economical application of resources to</w:t>
      </w:r>
      <w:r w:rsidR="00581B55">
        <w:rPr>
          <w:rFonts w:ascii="Times New Roman" w:hAnsi="Times New Roman" w:cs="Times New Roman"/>
          <w:sz w:val="24"/>
          <w:szCs w:val="24"/>
        </w:rPr>
        <w:t xml:space="preserve"> </w:t>
      </w:r>
      <w:r w:rsidR="00581B55">
        <w:rPr>
          <w:rFonts w:ascii="Times New Roman" w:hAnsi="Times New Roman" w:cs="Times New Roman"/>
          <w:sz w:val="24"/>
          <w:szCs w:val="24"/>
        </w:rPr>
        <w:t>monitor</w:t>
      </w:r>
      <w:r w:rsidR="00581B55">
        <w:rPr>
          <w:rFonts w:ascii="Times New Roman" w:hAnsi="Times New Roman" w:cs="Times New Roman"/>
          <w:sz w:val="24"/>
          <w:szCs w:val="24"/>
        </w:rPr>
        <w:t>,</w:t>
      </w:r>
      <w:r w:rsidR="00581B55">
        <w:rPr>
          <w:rFonts w:ascii="Times New Roman" w:hAnsi="Times New Roman" w:cs="Times New Roman"/>
          <w:sz w:val="24"/>
          <w:szCs w:val="24"/>
        </w:rPr>
        <w:t xml:space="preserve"> minimize</w:t>
      </w:r>
      <w:r w:rsidR="00581B55">
        <w:rPr>
          <w:rFonts w:ascii="Times New Roman" w:hAnsi="Times New Roman" w:cs="Times New Roman"/>
          <w:sz w:val="24"/>
          <w:szCs w:val="24"/>
        </w:rPr>
        <w:t xml:space="preserve"> and </w:t>
      </w:r>
      <w:r w:rsidR="00581B55">
        <w:rPr>
          <w:rFonts w:ascii="Times New Roman" w:hAnsi="Times New Roman" w:cs="Times New Roman"/>
          <w:sz w:val="24"/>
          <w:szCs w:val="24"/>
        </w:rPr>
        <w:t xml:space="preserve">control impact of unforeseen events </w:t>
      </w:r>
      <w:r w:rsidR="00581B55">
        <w:rPr>
          <w:rFonts w:ascii="Times New Roman" w:hAnsi="Times New Roman" w:cs="Times New Roman"/>
          <w:sz w:val="24"/>
          <w:szCs w:val="24"/>
        </w:rPr>
        <w:t>to realization of objectives</w:t>
      </w:r>
    </w:p>
    <w:p w14:paraId="4A8263BE" w14:textId="77777777" w:rsidR="00C33510" w:rsidRPr="00F572BB" w:rsidRDefault="00C33510" w:rsidP="00C33510">
      <w:pPr>
        <w:jc w:val="left"/>
        <w:rPr>
          <w:rFonts w:ascii="Times New Roman" w:hAnsi="Times New Roman" w:cs="Times New Roman"/>
          <w:sz w:val="24"/>
          <w:szCs w:val="24"/>
        </w:rPr>
      </w:pPr>
      <w:r w:rsidRPr="00F572BB">
        <w:rPr>
          <w:rFonts w:ascii="Times New Roman" w:hAnsi="Times New Roman" w:cs="Times New Roman"/>
          <w:sz w:val="24"/>
          <w:szCs w:val="24"/>
        </w:rPr>
        <w:t>not deflect the endeavor from the business goals.</w:t>
      </w:r>
    </w:p>
    <w:p w14:paraId="0739551B" w14:textId="77777777" w:rsidR="00C33510" w:rsidRPr="00F572BB" w:rsidRDefault="00C33510" w:rsidP="00C33510">
      <w:pPr>
        <w:jc w:val="left"/>
        <w:rPr>
          <w:rFonts w:ascii="Times New Roman" w:hAnsi="Times New Roman" w:cs="Times New Roman"/>
          <w:sz w:val="24"/>
          <w:szCs w:val="24"/>
        </w:rPr>
      </w:pPr>
      <w:r w:rsidRPr="00F572BB">
        <w:rPr>
          <w:rFonts w:ascii="Times New Roman" w:hAnsi="Times New Roman" w:cs="Times New Roman"/>
          <w:sz w:val="24"/>
          <w:szCs w:val="24"/>
        </w:rPr>
        <w:t>The risk management plan involves the following:</w:t>
      </w:r>
    </w:p>
    <w:p w14:paraId="577CBFFE" w14:textId="07278DBA" w:rsidR="00C33510" w:rsidRPr="00F572BB" w:rsidRDefault="00C33510" w:rsidP="00C33510">
      <w:pPr>
        <w:pStyle w:val="NormalWeb"/>
        <w:spacing w:before="0" w:beforeAutospacing="0" w:after="0" w:afterAutospacing="0"/>
      </w:pPr>
      <w:r w:rsidRPr="00F572BB">
        <w:t xml:space="preserve">1. </w:t>
      </w:r>
      <w:r w:rsidRPr="00F572BB">
        <w:rPr>
          <w:rStyle w:val="Strong"/>
        </w:rPr>
        <w:t>Risk and Consequences –</w:t>
      </w:r>
      <w:r w:rsidRPr="00F572BB">
        <w:t xml:space="preserve"> This involves the risks that may occur during the project and how </w:t>
      </w:r>
      <w:r w:rsidR="00F36577">
        <w:t xml:space="preserve">     they</w:t>
      </w:r>
      <w:r w:rsidRPr="00F572BB">
        <w:t xml:space="preserve"> will affect the schedule and the objectives.</w:t>
      </w:r>
    </w:p>
    <w:p w14:paraId="67DE5354" w14:textId="77777777" w:rsidR="00C33510" w:rsidRPr="00F572BB" w:rsidRDefault="00C33510" w:rsidP="00C33510">
      <w:pPr>
        <w:pStyle w:val="NormalWeb"/>
        <w:spacing w:before="0" w:beforeAutospacing="0" w:after="0" w:afterAutospacing="0"/>
      </w:pPr>
      <w:r w:rsidRPr="00F572BB">
        <w:t xml:space="preserve"> 2. </w:t>
      </w:r>
      <w:r w:rsidRPr="00F572BB">
        <w:rPr>
          <w:rStyle w:val="Strong"/>
        </w:rPr>
        <w:t>Probability</w:t>
      </w:r>
      <w:r w:rsidRPr="00F572BB">
        <w:t xml:space="preserve"> - </w:t>
      </w:r>
      <w:r>
        <w:t>T</w:t>
      </w:r>
      <w:r w:rsidRPr="00F572BB">
        <w:t>he table contain a probability of the risk occurring in this case it is represented in a scale of numbers 1-5 (minimal to major).</w:t>
      </w:r>
    </w:p>
    <w:p w14:paraId="572FB879" w14:textId="1E86746D" w:rsidR="00C33510" w:rsidRPr="00F572BB" w:rsidRDefault="00C33510" w:rsidP="00C33510">
      <w:pPr>
        <w:pStyle w:val="NormalWeb"/>
        <w:spacing w:before="0" w:beforeAutospacing="0" w:after="0" w:afterAutospacing="0"/>
      </w:pPr>
      <w:r w:rsidRPr="00F572BB">
        <w:t>3.</w:t>
      </w:r>
      <w:r w:rsidRPr="00F572BB">
        <w:rPr>
          <w:rStyle w:val="Strong"/>
        </w:rPr>
        <w:t xml:space="preserve"> Impact</w:t>
      </w:r>
      <w:r w:rsidRPr="00F572BB">
        <w:t xml:space="preserve"> – This is the impact the </w:t>
      </w:r>
      <w:r w:rsidR="008B7A2F">
        <w:t>risk</w:t>
      </w:r>
      <w:r w:rsidRPr="00F572BB">
        <w:t xml:space="preserve"> will cause the whole system if the </w:t>
      </w:r>
      <w:r w:rsidR="008B7A2F">
        <w:t>it</w:t>
      </w:r>
      <w:r w:rsidRPr="00F572BB">
        <w:t xml:space="preserve"> occurs. It has impact of 1-5 (minimal to major).</w:t>
      </w:r>
    </w:p>
    <w:p w14:paraId="5CC4D691" w14:textId="77777777" w:rsidR="00C33510" w:rsidRPr="00F572BB" w:rsidRDefault="00C33510" w:rsidP="00C33510">
      <w:pPr>
        <w:pStyle w:val="NormalWeb"/>
        <w:spacing w:before="0" w:beforeAutospacing="0" w:after="0" w:afterAutospacing="0"/>
      </w:pPr>
      <w:r w:rsidRPr="00F572BB">
        <w:t xml:space="preserve">4. </w:t>
      </w:r>
      <w:r w:rsidRPr="00F572BB">
        <w:rPr>
          <w:rStyle w:val="Strong"/>
        </w:rPr>
        <w:t>Risk level</w:t>
      </w:r>
      <w:r w:rsidRPr="00F572BB">
        <w:t xml:space="preserve"> – this is the level which the risk can affect the system if it occurs. It is represented in percentage.</w:t>
      </w:r>
    </w:p>
    <w:p w14:paraId="06686600" w14:textId="77777777" w:rsidR="00C33510" w:rsidRPr="00F572BB" w:rsidRDefault="00C33510" w:rsidP="00C33510">
      <w:pPr>
        <w:pStyle w:val="NormalWeb"/>
        <w:spacing w:before="0" w:beforeAutospacing="0" w:after="0" w:afterAutospacing="0"/>
      </w:pPr>
      <w:r w:rsidRPr="00F572BB">
        <w:t xml:space="preserve">5. </w:t>
      </w:r>
      <w:r w:rsidRPr="00F572BB">
        <w:rPr>
          <w:rStyle w:val="Strong"/>
        </w:rPr>
        <w:t>Mitigation</w:t>
      </w:r>
      <w:r w:rsidRPr="00F572BB">
        <w:t xml:space="preserve"> </w:t>
      </w:r>
      <w:r w:rsidRPr="00F572BB">
        <w:rPr>
          <w:rStyle w:val="Strong"/>
        </w:rPr>
        <w:t>Response</w:t>
      </w:r>
      <w:r w:rsidRPr="00F572BB">
        <w:t xml:space="preserve"> </w:t>
      </w:r>
      <w:r>
        <w:t>–</w:t>
      </w:r>
      <w:r w:rsidRPr="00F572BB">
        <w:t xml:space="preserve"> </w:t>
      </w:r>
      <w:r>
        <w:t xml:space="preserve">A </w:t>
      </w:r>
      <w:r w:rsidRPr="00F572BB">
        <w:t>brief overview of mitigation steps to eliminate or reduce the risk.</w:t>
      </w:r>
    </w:p>
    <w:p w14:paraId="68B171F7" w14:textId="5D47BC0D" w:rsidR="00063882" w:rsidRDefault="00063882" w:rsidP="005E709F">
      <w:pPr>
        <w:jc w:val="both"/>
      </w:pPr>
    </w:p>
    <w:p w14:paraId="24062D18" w14:textId="1BFCBA8D" w:rsidR="008D5B25" w:rsidRDefault="008D5B25" w:rsidP="005E709F">
      <w:pPr>
        <w:jc w:val="both"/>
      </w:pPr>
    </w:p>
    <w:p w14:paraId="498D7BFA" w14:textId="53DA0DF8" w:rsidR="008D5B25" w:rsidRDefault="008D5B25" w:rsidP="005E709F">
      <w:pPr>
        <w:jc w:val="both"/>
      </w:pPr>
    </w:p>
    <w:p w14:paraId="6F56CF5D" w14:textId="705E0EAE" w:rsidR="008D5B25" w:rsidRDefault="008D5B25" w:rsidP="005E709F">
      <w:pPr>
        <w:jc w:val="both"/>
      </w:pPr>
    </w:p>
    <w:p w14:paraId="636618A1" w14:textId="5ECBB639" w:rsidR="008D5B25" w:rsidRDefault="008D5B25" w:rsidP="005E709F">
      <w:pPr>
        <w:jc w:val="both"/>
      </w:pPr>
    </w:p>
    <w:p w14:paraId="481A8B76" w14:textId="3D651724" w:rsidR="008D5B25" w:rsidRDefault="008D5B25" w:rsidP="005E709F">
      <w:pPr>
        <w:jc w:val="both"/>
      </w:pPr>
    </w:p>
    <w:p w14:paraId="6A35A1C8" w14:textId="268C7077" w:rsidR="008D5B25" w:rsidRDefault="008D5B25" w:rsidP="005E709F">
      <w:pPr>
        <w:jc w:val="both"/>
      </w:pPr>
    </w:p>
    <w:p w14:paraId="74C353E7" w14:textId="0476BA7C" w:rsidR="008D5B25" w:rsidRDefault="008D5B25" w:rsidP="005E709F">
      <w:pPr>
        <w:jc w:val="both"/>
      </w:pPr>
    </w:p>
    <w:p w14:paraId="59DCDA5F" w14:textId="08B2589D" w:rsidR="008D5B25" w:rsidRDefault="008D5B25" w:rsidP="005E709F">
      <w:pPr>
        <w:jc w:val="both"/>
      </w:pPr>
    </w:p>
    <w:p w14:paraId="3CFE3A4E" w14:textId="000F8FD1" w:rsidR="008D5B25" w:rsidRDefault="008D5B25" w:rsidP="005E709F">
      <w:pPr>
        <w:jc w:val="both"/>
      </w:pPr>
    </w:p>
    <w:p w14:paraId="700CF15B" w14:textId="3B942540" w:rsidR="008D5B25" w:rsidRDefault="008D5B25" w:rsidP="005E709F">
      <w:pPr>
        <w:jc w:val="both"/>
      </w:pPr>
    </w:p>
    <w:p w14:paraId="3D65CCCF" w14:textId="056F02C2" w:rsidR="008D5B25" w:rsidRDefault="008D5B25" w:rsidP="005E709F">
      <w:pPr>
        <w:jc w:val="both"/>
      </w:pPr>
    </w:p>
    <w:p w14:paraId="0EC992FD" w14:textId="6618A476" w:rsidR="008D5B25" w:rsidRDefault="008D5B25" w:rsidP="005E709F">
      <w:pPr>
        <w:jc w:val="both"/>
      </w:pPr>
    </w:p>
    <w:p w14:paraId="5A6A37AE" w14:textId="37E6EEDF" w:rsidR="008D5B25" w:rsidRDefault="008D5B25" w:rsidP="005E709F">
      <w:pPr>
        <w:jc w:val="both"/>
      </w:pPr>
    </w:p>
    <w:p w14:paraId="3166A0A1" w14:textId="492CFC22" w:rsidR="008D5B25" w:rsidRDefault="008D5B25" w:rsidP="005E709F">
      <w:pPr>
        <w:jc w:val="both"/>
      </w:pPr>
    </w:p>
    <w:p w14:paraId="5DD16E4E" w14:textId="77777777" w:rsidR="008D5B25" w:rsidRDefault="008D5B25" w:rsidP="005E709F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28"/>
        <w:gridCol w:w="1324"/>
        <w:gridCol w:w="1200"/>
        <w:gridCol w:w="1589"/>
        <w:gridCol w:w="1363"/>
        <w:gridCol w:w="1350"/>
      </w:tblGrid>
      <w:tr w:rsidR="000D2B0B" w14:paraId="0D4592D0" w14:textId="77777777" w:rsidTr="00604356">
        <w:tc>
          <w:tcPr>
            <w:tcW w:w="1307" w:type="dxa"/>
          </w:tcPr>
          <w:p w14:paraId="3262C557" w14:textId="77777777" w:rsidR="008D5B25" w:rsidRDefault="008D5B25" w:rsidP="0060435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Risk event</w:t>
            </w:r>
          </w:p>
        </w:tc>
        <w:tc>
          <w:tcPr>
            <w:tcW w:w="1255" w:type="dxa"/>
          </w:tcPr>
          <w:p w14:paraId="123979FE" w14:textId="77777777" w:rsidR="008D5B25" w:rsidRDefault="008D5B25" w:rsidP="0060435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1327" w:type="dxa"/>
          </w:tcPr>
          <w:p w14:paraId="4209C184" w14:textId="77777777" w:rsidR="008D5B25" w:rsidRDefault="008D5B25" w:rsidP="0060435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1235" w:type="dxa"/>
          </w:tcPr>
          <w:p w14:paraId="0B51C04B" w14:textId="77777777" w:rsidR="008D5B25" w:rsidRDefault="008D5B25" w:rsidP="0060435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Risk Level</w:t>
            </w:r>
          </w:p>
        </w:tc>
        <w:tc>
          <w:tcPr>
            <w:tcW w:w="1589" w:type="dxa"/>
          </w:tcPr>
          <w:p w14:paraId="5A4AC0D5" w14:textId="77777777" w:rsidR="008D5B25" w:rsidRDefault="008D5B25" w:rsidP="0060435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Consequences</w:t>
            </w:r>
          </w:p>
        </w:tc>
        <w:tc>
          <w:tcPr>
            <w:tcW w:w="1317" w:type="dxa"/>
          </w:tcPr>
          <w:p w14:paraId="00D47F14" w14:textId="77777777" w:rsidR="008D5B25" w:rsidRDefault="008D5B25" w:rsidP="0060435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Mitigation</w:t>
            </w:r>
          </w:p>
        </w:tc>
        <w:tc>
          <w:tcPr>
            <w:tcW w:w="1320" w:type="dxa"/>
          </w:tcPr>
          <w:p w14:paraId="731BD19E" w14:textId="77777777" w:rsidR="008D5B25" w:rsidRDefault="008D5B25" w:rsidP="0060435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Risk prevention measure</w:t>
            </w:r>
          </w:p>
        </w:tc>
      </w:tr>
      <w:tr w:rsidR="000D2B0B" w14:paraId="738D4761" w14:textId="77777777" w:rsidTr="00604356">
        <w:tc>
          <w:tcPr>
            <w:tcW w:w="1307" w:type="dxa"/>
          </w:tcPr>
          <w:p w14:paraId="411DF0AE" w14:textId="362FCAEA" w:rsidR="008D5B25" w:rsidRDefault="008D5B25" w:rsidP="0060435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Faulty </w:t>
            </w:r>
            <w:r w:rsidR="00BB3D94">
              <w:rPr>
                <w:rFonts w:ascii="Times New Roman" w:hAnsi="Times New Roman" w:cs="Times New Roman"/>
                <w:sz w:val="24"/>
                <w:szCs w:val="24"/>
              </w:rPr>
              <w:t>and wrongly calibrated sensors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ensors</w:t>
            </w:r>
          </w:p>
        </w:tc>
        <w:tc>
          <w:tcPr>
            <w:tcW w:w="1255" w:type="dxa"/>
          </w:tcPr>
          <w:p w14:paraId="34A7291D" w14:textId="4503A626" w:rsidR="008D5B25" w:rsidRDefault="00D3663D" w:rsidP="0060435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27" w:type="dxa"/>
          </w:tcPr>
          <w:p w14:paraId="0BE11894" w14:textId="77777777" w:rsidR="008D5B25" w:rsidRDefault="008D5B25" w:rsidP="0060435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5" w:type="dxa"/>
          </w:tcPr>
          <w:p w14:paraId="55788D7A" w14:textId="6DB6DEFE" w:rsidR="008D5B25" w:rsidRDefault="00BB7B44" w:rsidP="0060435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8D5B25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589" w:type="dxa"/>
          </w:tcPr>
          <w:p w14:paraId="0CD86581" w14:textId="7DBDCFB5" w:rsidR="00313D7B" w:rsidRDefault="008D5B25" w:rsidP="0060435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to detect</w:t>
            </w:r>
            <w:r w:rsidR="00474F21">
              <w:rPr>
                <w:rFonts w:ascii="Times New Roman" w:hAnsi="Times New Roman" w:cs="Times New Roman"/>
                <w:sz w:val="24"/>
                <w:szCs w:val="24"/>
              </w:rPr>
              <w:t xml:space="preserve"> correct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ED6">
              <w:rPr>
                <w:rFonts w:ascii="Times New Roman" w:hAnsi="Times New Roman" w:cs="Times New Roman"/>
                <w:sz w:val="24"/>
                <w:szCs w:val="24"/>
              </w:rPr>
              <w:t>process variable</w:t>
            </w:r>
            <w:r w:rsidR="00313D7B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="00D14ED6">
              <w:rPr>
                <w:rFonts w:ascii="Times New Roman" w:hAnsi="Times New Roman" w:cs="Times New Roman"/>
                <w:sz w:val="24"/>
                <w:szCs w:val="24"/>
              </w:rPr>
              <w:t>(PH</w:t>
            </w:r>
            <w:r w:rsidR="00313D7B">
              <w:rPr>
                <w:rFonts w:ascii="Times New Roman" w:hAnsi="Times New Roman" w:cs="Times New Roman"/>
                <w:sz w:val="24"/>
                <w:szCs w:val="24"/>
              </w:rPr>
              <w:t xml:space="preserve"> and pressure</w:t>
            </w:r>
            <w:r w:rsidR="00D14ED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313D7B">
              <w:rPr>
                <w:rFonts w:ascii="Times New Roman" w:hAnsi="Times New Roman" w:cs="Times New Roman"/>
                <w:sz w:val="24"/>
                <w:szCs w:val="24"/>
              </w:rPr>
              <w:t xml:space="preserve"> causing wrong PID control action</w:t>
            </w:r>
          </w:p>
        </w:tc>
        <w:tc>
          <w:tcPr>
            <w:tcW w:w="1317" w:type="dxa"/>
          </w:tcPr>
          <w:p w14:paraId="64BAB3B8" w14:textId="2F987851" w:rsidR="008D5B25" w:rsidRDefault="008D5B25" w:rsidP="0060435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whether the </w:t>
            </w:r>
            <w:r w:rsidR="00313D7B">
              <w:rPr>
                <w:rFonts w:ascii="Times New Roman" w:hAnsi="Times New Roman" w:cs="Times New Roman"/>
                <w:sz w:val="24"/>
                <w:szCs w:val="24"/>
              </w:rPr>
              <w:t>PH and pressure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6E36">
              <w:rPr>
                <w:rFonts w:ascii="Times New Roman" w:hAnsi="Times New Roman" w:cs="Times New Roman"/>
                <w:sz w:val="24"/>
                <w:szCs w:val="24"/>
              </w:rPr>
              <w:t>sensors</w:t>
            </w:r>
            <w:r w:rsidR="00AF1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are functioning well.</w:t>
            </w:r>
          </w:p>
        </w:tc>
        <w:tc>
          <w:tcPr>
            <w:tcW w:w="1320" w:type="dxa"/>
          </w:tcPr>
          <w:p w14:paraId="3EC0AFD2" w14:textId="77777777" w:rsidR="008D5B25" w:rsidRDefault="00CD2BF3" w:rsidP="0060435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for and replace faulty sensors</w:t>
            </w:r>
          </w:p>
          <w:p w14:paraId="698D79F9" w14:textId="616BB318" w:rsidR="00CD2BF3" w:rsidRDefault="00CD2BF3" w:rsidP="0060435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Ensure correct calibration of the PH sensor</w:t>
            </w:r>
          </w:p>
        </w:tc>
      </w:tr>
      <w:tr w:rsidR="000D2B0B" w14:paraId="26D89137" w14:textId="77777777" w:rsidTr="00604356">
        <w:tc>
          <w:tcPr>
            <w:tcW w:w="1307" w:type="dxa"/>
          </w:tcPr>
          <w:p w14:paraId="0DF85318" w14:textId="77777777" w:rsidR="008D5B25" w:rsidRDefault="008D5B25" w:rsidP="0060435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Wrong wiring pattern</w:t>
            </w:r>
          </w:p>
        </w:tc>
        <w:tc>
          <w:tcPr>
            <w:tcW w:w="1255" w:type="dxa"/>
          </w:tcPr>
          <w:p w14:paraId="0A988721" w14:textId="77777777" w:rsidR="008D5B25" w:rsidRDefault="008D5B25" w:rsidP="0060435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27" w:type="dxa"/>
          </w:tcPr>
          <w:p w14:paraId="1884B470" w14:textId="77777777" w:rsidR="008D5B25" w:rsidRDefault="008D5B25" w:rsidP="0060435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5" w:type="dxa"/>
          </w:tcPr>
          <w:p w14:paraId="360AF00D" w14:textId="77777777" w:rsidR="008D5B25" w:rsidRPr="00C96DF1" w:rsidRDefault="008D5B25" w:rsidP="006043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  <w:tc>
          <w:tcPr>
            <w:tcW w:w="1589" w:type="dxa"/>
          </w:tcPr>
          <w:p w14:paraId="5CA7E183" w14:textId="77777777" w:rsidR="008D5B25" w:rsidRDefault="008D5B25" w:rsidP="0060435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Setting wrong connections for instance wrong input-output connections could lead to short circuit and malfunctions.</w:t>
            </w:r>
          </w:p>
        </w:tc>
        <w:tc>
          <w:tcPr>
            <w:tcW w:w="1317" w:type="dxa"/>
          </w:tcPr>
          <w:p w14:paraId="2F8340AC" w14:textId="77777777" w:rsidR="008D5B25" w:rsidRDefault="008D5B25" w:rsidP="0060435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Ensure the I/O connections are marked and placed at the correct places during wiring.</w:t>
            </w:r>
          </w:p>
        </w:tc>
        <w:tc>
          <w:tcPr>
            <w:tcW w:w="1320" w:type="dxa"/>
          </w:tcPr>
          <w:p w14:paraId="5954D768" w14:textId="77777777" w:rsidR="008D5B25" w:rsidRDefault="008D5B25" w:rsidP="0060435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Mark all the terminals in accordance with the delegated addresses. </w:t>
            </w:r>
          </w:p>
        </w:tc>
      </w:tr>
      <w:tr w:rsidR="00697933" w14:paraId="3AA95E5D" w14:textId="77777777" w:rsidTr="00604356">
        <w:tc>
          <w:tcPr>
            <w:tcW w:w="1307" w:type="dxa"/>
          </w:tcPr>
          <w:p w14:paraId="3BF0E8D7" w14:textId="63B290CF" w:rsidR="00697933" w:rsidRDefault="00697933" w:rsidP="0060435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Loss of program files</w:t>
            </w:r>
          </w:p>
        </w:tc>
        <w:tc>
          <w:tcPr>
            <w:tcW w:w="1255" w:type="dxa"/>
          </w:tcPr>
          <w:p w14:paraId="242154B4" w14:textId="3809CBA2" w:rsidR="00697933" w:rsidRDefault="00D3663D" w:rsidP="0060435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27" w:type="dxa"/>
          </w:tcPr>
          <w:p w14:paraId="2DBB33A4" w14:textId="6AD5D8CB" w:rsidR="00697933" w:rsidRDefault="00D3663D" w:rsidP="0060435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5" w:type="dxa"/>
          </w:tcPr>
          <w:p w14:paraId="01B8E18A" w14:textId="6739CB4E" w:rsidR="00697933" w:rsidRDefault="00D3663D" w:rsidP="006043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1589" w:type="dxa"/>
          </w:tcPr>
          <w:p w14:paraId="2CB11F22" w14:textId="371B07C1" w:rsidR="00697933" w:rsidRDefault="000D2B0B" w:rsidP="0060435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of the virtual assistant (face-recognition and chatbot)</w:t>
            </w:r>
          </w:p>
        </w:tc>
        <w:tc>
          <w:tcPr>
            <w:tcW w:w="1317" w:type="dxa"/>
          </w:tcPr>
          <w:p w14:paraId="22043771" w14:textId="0A047512" w:rsidR="00697933" w:rsidRDefault="000D2B0B" w:rsidP="0060435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 a front end (web UI, application &amp;/ software) to wrap around the backend processes</w:t>
            </w:r>
          </w:p>
        </w:tc>
        <w:tc>
          <w:tcPr>
            <w:tcW w:w="1320" w:type="dxa"/>
          </w:tcPr>
          <w:p w14:paraId="16CFBD99" w14:textId="1A9265E7" w:rsidR="00697933" w:rsidRDefault="000D2B0B" w:rsidP="0060435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Research </w:t>
            </w:r>
            <w:r w:rsidR="00AF03B5">
              <w:rPr>
                <w:rFonts w:ascii="Times New Roman" w:hAnsi="Times New Roman" w:cs="Times New Roman"/>
                <w:sz w:val="24"/>
                <w:szCs w:val="24"/>
              </w:rPr>
              <w:t xml:space="preserve"> and implement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model deployment </w:t>
            </w:r>
            <w:r w:rsidR="00F319C0">
              <w:rPr>
                <w:rFonts w:ascii="Times New Roman" w:hAnsi="Times New Roman" w:cs="Times New Roman"/>
                <w:sz w:val="24"/>
                <w:szCs w:val="24"/>
              </w:rPr>
              <w:t>for the face-recognition and chatbot models</w:t>
            </w:r>
          </w:p>
        </w:tc>
      </w:tr>
      <w:tr w:rsidR="00D3663D" w14:paraId="6D4E7D4A" w14:textId="77777777" w:rsidTr="00604356">
        <w:tc>
          <w:tcPr>
            <w:tcW w:w="1307" w:type="dxa"/>
          </w:tcPr>
          <w:p w14:paraId="7EE605EC" w14:textId="4695E614" w:rsidR="00D3663D" w:rsidRDefault="00D3663D" w:rsidP="0060435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Lack of internet access</w:t>
            </w:r>
          </w:p>
        </w:tc>
        <w:tc>
          <w:tcPr>
            <w:tcW w:w="1255" w:type="dxa"/>
          </w:tcPr>
          <w:p w14:paraId="597E3B73" w14:textId="717FF3AD" w:rsidR="00D3663D" w:rsidRDefault="008909F0" w:rsidP="0060435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7" w:type="dxa"/>
          </w:tcPr>
          <w:p w14:paraId="5ABB8969" w14:textId="318E8B84" w:rsidR="00D3663D" w:rsidRDefault="008909F0" w:rsidP="0060435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5" w:type="dxa"/>
          </w:tcPr>
          <w:p w14:paraId="67936ACB" w14:textId="74799408" w:rsidR="00D3663D" w:rsidRDefault="008909F0" w:rsidP="006043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1589" w:type="dxa"/>
          </w:tcPr>
          <w:p w14:paraId="1D74CBEF" w14:textId="5DF5993C" w:rsidR="00D3663D" w:rsidRDefault="0035507A" w:rsidP="0060435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of the voice assistant</w:t>
            </w:r>
          </w:p>
        </w:tc>
        <w:tc>
          <w:tcPr>
            <w:tcW w:w="1317" w:type="dxa"/>
          </w:tcPr>
          <w:p w14:paraId="24C04FAA" w14:textId="6046AC4A" w:rsidR="00D3663D" w:rsidRDefault="0035507A" w:rsidP="0060435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in messages to the assistant</w:t>
            </w:r>
          </w:p>
        </w:tc>
        <w:tc>
          <w:tcPr>
            <w:tcW w:w="1320" w:type="dxa"/>
          </w:tcPr>
          <w:p w14:paraId="00BCFD4F" w14:textId="3E39AF08" w:rsidR="00D3663D" w:rsidRDefault="0035507A" w:rsidP="0060435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Installation of fast and reliable internet </w:t>
            </w:r>
          </w:p>
        </w:tc>
      </w:tr>
    </w:tbl>
    <w:p w14:paraId="20031C56" w14:textId="77777777" w:rsidR="008D5B25" w:rsidRDefault="008D5B25" w:rsidP="005E709F">
      <w:pPr>
        <w:jc w:val="both"/>
      </w:pPr>
    </w:p>
    <w:sectPr w:rsidR="008D5B2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A625A" w14:textId="77777777" w:rsidR="00356463" w:rsidRDefault="00356463" w:rsidP="008D5B25">
      <w:pPr>
        <w:spacing w:after="0"/>
      </w:pPr>
      <w:r>
        <w:separator/>
      </w:r>
    </w:p>
  </w:endnote>
  <w:endnote w:type="continuationSeparator" w:id="0">
    <w:p w14:paraId="4DEC4A46" w14:textId="77777777" w:rsidR="00356463" w:rsidRDefault="00356463" w:rsidP="008D5B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A7AA6" w14:textId="77777777" w:rsidR="00356463" w:rsidRDefault="00356463" w:rsidP="008D5B25">
      <w:pPr>
        <w:spacing w:after="0"/>
      </w:pPr>
      <w:r>
        <w:separator/>
      </w:r>
    </w:p>
  </w:footnote>
  <w:footnote w:type="continuationSeparator" w:id="0">
    <w:p w14:paraId="5CE1318F" w14:textId="77777777" w:rsidR="00356463" w:rsidRDefault="00356463" w:rsidP="008D5B2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F13E0" w14:textId="77777777" w:rsidR="008D5B25" w:rsidRDefault="008D5B25" w:rsidP="008D5B25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28"/>
    <w:rsid w:val="00063882"/>
    <w:rsid w:val="000D2B0B"/>
    <w:rsid w:val="00313D7B"/>
    <w:rsid w:val="0035507A"/>
    <w:rsid w:val="00356463"/>
    <w:rsid w:val="00474F21"/>
    <w:rsid w:val="00581B55"/>
    <w:rsid w:val="005E709F"/>
    <w:rsid w:val="0069604C"/>
    <w:rsid w:val="00697933"/>
    <w:rsid w:val="007B1B28"/>
    <w:rsid w:val="008909F0"/>
    <w:rsid w:val="008B7A2F"/>
    <w:rsid w:val="008D5B25"/>
    <w:rsid w:val="00AF03B5"/>
    <w:rsid w:val="00AF16C1"/>
    <w:rsid w:val="00BB3D94"/>
    <w:rsid w:val="00BB7B44"/>
    <w:rsid w:val="00C33510"/>
    <w:rsid w:val="00CD2BF3"/>
    <w:rsid w:val="00D14ED6"/>
    <w:rsid w:val="00D3663D"/>
    <w:rsid w:val="00F319C0"/>
    <w:rsid w:val="00F36577"/>
    <w:rsid w:val="00FF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A865"/>
  <w15:chartTrackingRefBased/>
  <w15:docId w15:val="{31F003C0-626E-4915-A485-33A0900E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B28"/>
    <w:pPr>
      <w:spacing w:after="200" w:line="240" w:lineRule="auto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351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3510"/>
    <w:rPr>
      <w:b/>
      <w:bCs/>
    </w:rPr>
  </w:style>
  <w:style w:type="table" w:styleId="TableGrid">
    <w:name w:val="Table Grid"/>
    <w:basedOn w:val="TableNormal"/>
    <w:uiPriority w:val="39"/>
    <w:rsid w:val="008D5B25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5B2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D5B25"/>
  </w:style>
  <w:style w:type="paragraph" w:styleId="Footer">
    <w:name w:val="footer"/>
    <w:basedOn w:val="Normal"/>
    <w:link w:val="FooterChar"/>
    <w:uiPriority w:val="99"/>
    <w:unhideWhenUsed/>
    <w:rsid w:val="008D5B2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D5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HR</cp:lastModifiedBy>
  <cp:revision>49</cp:revision>
  <dcterms:created xsi:type="dcterms:W3CDTF">2021-04-23T08:16:00Z</dcterms:created>
  <dcterms:modified xsi:type="dcterms:W3CDTF">2021-04-23T09:06:00Z</dcterms:modified>
</cp:coreProperties>
</file>