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CU_V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IE_V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IB_V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U_V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cases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52832042 (36086843, 66727716)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64546377 (37555166, 91945540)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60089181 (35193860, 88364274)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60517337 (35222492, 88329730)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55750921 (30624165, 83546820)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URT infections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30172796 (3690666, 55401602)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36947523 (4384722, 67427534)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34468108 (3723916, 65541695)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34710646 (3695468, 66128443)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32011611 (3227098, 61931793)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out-patient visits by patients with URT infection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6993045 (1507937, 17280566)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8143861 (1718581, 18411958)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7105690 (1459094, 17138434)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7262296 (1512536, 17746370)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6323758 (1313512, 15336623)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LRT infections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13755739 (1755986, 30055449)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16948077 (1806296, 40020558)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15868465 (1900875, 38373338)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15970166 (1880076, 38349688)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14721075 (1782022, 35919950)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LRT infections that are not hospitalised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13625332 (1644461, 29773025)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16794721 (1665962, 39729576)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15734738 (1765042, 38107856)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15833672 (1743052, 38184359)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14601217 (1659358, 35750651)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patients with severe illness that are hospitalised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130407 (44322, 245562)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153356 (45381, 304117)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133727 (37700, 266338)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136493 (38624, 269262)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119858 (33849, 239878)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deaths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14287 (1614, 51103)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16814 (1776, 55673)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14736 (1507, 49861)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15043 (1605, 51474)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13217 (1347, 44551)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lost wages (in USD) due to influenza related illness (non-hospitalised)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98343886 (3385109, 303393650)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116745923 (3509568, 352962687)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102510464 (3014177, 309909465)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104759396 (3063739, 317067981)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90917153 (2647287, 273194955)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lost wages (in USD) due to influenza related hospitalisation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6348220 (502908, 17051522)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7538165 (554419, 19827244)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6555407 (470329, 17094784)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6689709 (460800, 17385740)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5855946 (415865, 15079833)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YLD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16286 (1436, 45548)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20083 (1931, 61448)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18860 (1741, 56925)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18976 (1728, 57241)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17493 (1598, 54750)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YLL (undiscounted)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1129237 (242234, 2750005)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1344299 (282458, 3168397)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1197893 (221268, 2798280)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1217557 (225589, 2819477)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1084343 (213178, 2620087)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DALYs (undiscounted)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1145523 (254240, 2758115)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1364382 (287745, 3212886)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1216753 (233922, 2833715)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1236534 (238195, 2854926)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1101835 (219865, 2674837)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YLL (time-discounted)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569255 (125631, 1351172)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686256 (151209, 1558268)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622978 (117855, 1405173)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631165 (117279, 1414348)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570698 (115962, 1344921)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DALYs (time-discounted)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585538 (132725, 1359280)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706336 (158077, 1618064)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641835 (128278, 1461795)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650138 (129884, 1470820)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588188 (123735, 1399662)</w:t>
            </w:r>
          </w:p>
        </w:tc>
      </w:tr>
    </w:tbl>
    <w:p>
      <w:pPr>
        <w:pStyle w:val="Normal"/>
      </w:pPr>
      <w:r>
        <w:t xml:space="preserve">all.costs.summ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Costs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CU_V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IE_V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IB_V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U_V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Direct medical costs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42.59 (8.31, 98.4)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253.01 (189.51, 346.47)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155.38 (110.06, 226.27)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156.29 (110.3, 225.68)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120.15 (83.02, 186.94)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Direct medical costs (excl. vaccine costs)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42.59 (8.31, 98.4)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124.23 (60.74, 217.69)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84.43 (39.12, 155.33)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85.35 (39.36, 154.74)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68.48 (31.36, 135.28)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Healthcare related costs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25.9 (3.67, 79.51)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48.31 (9.49, 121.77)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36.48 (6.58, 94.24)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37.03 (6.6, 95.89)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30.86 (5.4, 78.79)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Indirect costs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105.35 (8.59, 312.88)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125.05 (8.73, 365.13)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109.74 (8.52, 320.79)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112.14 (8.58, 328.15)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97.38 (7.94, 288.55)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costs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173.83 (26.66, 457.14)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426.37 (243.16, 801.18)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301.59 (140.91, 630.27)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305.46 (139.78, 636.9)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248.39 (108.81, 553.68)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Discounted total costs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154.73 (23.66, 406.11)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375.83 (214.23, 699.96)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266.13 (126.06, 552.64)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269.94 (125.23, 560.63)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220.31 (97.91, 480.31)</w:t>
            </w:r>
          </w:p>
        </w:tc>
      </w:tr>
    </w:tbl>
    <w:p>
      <w:pPr>
        <w:pStyle w:val="Normal"/>
      </w:pPr>
      <w:r>
        <w:t xml:space="preserve">all.icers.summ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Costs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CU_V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IE_V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IB_V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U_V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Incremental total costs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252538362 (171447969, 358818252)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127763643 (79754186, 212433458)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131633214 (78031743, 214090771)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74556713 (16504767, 144621066)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Incremental total costs (discounted)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221101401 (151963025, 308818396)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111401329 (68209930, 179148908)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115208246 (69564657, 180228926)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65582205 (17867782, 115288288)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DALYs averted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-218859 (-828185, 130671)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-71230 (-583975, 270143)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-91011 (-628555, 233508)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43688 (-513112, 423102)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ICER per DALY averted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NaN (NA, NA)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-1456 (-16451, 13398)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(-20403, 14354)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3420 (-7698, 16636)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961 (-7905, 12905)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ICER per DALY averted (discounted costs)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NaN (NA, NA)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-1276 (-14555, 11891)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(-17615, 12555)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2976 (-6757, 14899)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822 (-6990, 10584)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DALYs averted (discounted)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-120798 (-446205, 54307)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-56297 (-344900, 117494)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-64600 (-356319, 105352)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-2650 (-315627, 180373)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ICER per DALY averted (discounted DALYs)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NaN (NA, NA)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-2338 (-31773, 41377)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-2672 (-25577, 24526)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768 (-48396, 48262)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1455 (-7018, 29954)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ICER per DALY averted (discounted costs &amp; DALYs)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NaN (NA, NA)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-2053 (-28079, 36515)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-2368 (-22710, 21448)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818 (-42635, 42740)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1328 (-6400, 27295)</w:t>
            </w:r>
          </w:p>
        </w:tc>
      </w:tr>
    </w:tbl>
    <w:p>
      <w:pPr>
        <w:pStyle w:val="Normal"/>
      </w:pPr>
      <w:r>
        <w:t xml:space="preserve">all.combined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CU_V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IE_V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IB_V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U_V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cases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52832042 (36086843, 66727716)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64546377 (37555166, 91945540)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60089181 (35193860, 88364274)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60517337 (35222492, 88329730)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55750921 (30624165, 83546820)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URT infections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30172796 (3690666, 55401602)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36947523 (4384722, 67427534)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34468108 (3723916, 65541695)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34710646 (3695468, 66128443)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32011611 (3227098, 61931793)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out-patient visits by patients with URT infection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6993045 (1507937, 17280566)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8143861 (1718581, 18411958)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7105690 (1459094, 17138434)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7262296 (1512536, 17746370)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6323758 (1313512, 15336623)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LRT infections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13755739 (1755986, 30055449)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16948077 (1806296, 40020558)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15868465 (1900875, 38373338)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15970166 (1880076, 38349688)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14721075 (1782022, 35919950)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LRT infections that are not hospitalised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13625332 (1644461, 29773025)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16794721 (1665962, 39729576)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15734738 (1765042, 38107856)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15833672 (1743052, 38184359)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14601217 (1659358, 35750651)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patients with severe illness that are hospitalised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130407 (44322, 245562)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153356 (45381, 304117)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133727 (37700, 266338)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136493 (38624, 269262)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119858 (33849, 239878)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deaths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14287 (1614, 51103)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16814 (1776, 55673)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14736 (1507, 49861)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15043 (1605, 51474)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13217 (1347, 44551)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lost wages (in USD) due to influenza related illness (non-hospitalised)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98343886 (3385109, 303393650)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116745923 (3509568, 352962687)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102510464 (3014177, 309909465)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104759396 (3063739, 317067981)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90917153 (2647287, 273194955)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lost wages (in USD) due to influenza related hospitalisation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6348220 (502908, 17051522)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7538165 (554419, 19827244)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6555407 (470329, 17094784)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6689709 (460800, 17385740)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5855946 (415865, 15079833)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YLD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16286 (1436, 45548)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20083 (1931, 61448)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18860 (1741, 56925)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18976 (1728, 57241)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17493 (1598, 54750)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YLL (undiscounted)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1129237 (242234, 2750005)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1344299 (282458, 3168397)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1197893 (221268, 2798280)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1217557 (225589, 2819477)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1084343 (213178, 2620087)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DALYs (undiscounted)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1145523 (254240, 2758115)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1364382 (287745, 3212886)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1216753 (233922, 2833715)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1236534 (238195, 2854926)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1101835 (219865, 2674837)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YLL (time-discounted)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569255 (125631, 1351172)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686256 (151209, 1558268)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622978 (117855, 1405173)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631165 (117279, 1414348)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570698 (115962, 1344921)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DALYs (time-discounted)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585538 (132725, 1359280)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706336 (158077, 1618064)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641835 (128278, 1461795)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650138 (129884, 1470820)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588188 (123735, 1399662)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Direct medical costs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42.59 (8.31, 98.4)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253.01 (189.51, 346.47)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155.38 (110.06, 226.27)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156.29 (110.3, 225.68)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120.15 (83.02, 186.94)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Direct medical costs (excl. vaccine costs)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42.59 (8.31, 98.4)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124.23 (60.74, 217.69)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84.43 (39.12, 155.33)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85.35 (39.36, 154.74)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68.48 (31.36, 135.28)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Healthcare related costs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25.9 (3.67, 79.51)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48.31 (9.49, 121.77)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36.48 (6.58, 94.24)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37.03 (6.6, 95.89)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30.86 (5.4, 78.79)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Indirect costs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105.35 (8.59, 312.88)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125.05 (8.73, 365.13)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109.74 (8.52, 320.79)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112.14 (8.58, 328.15)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97.38 (7.94, 288.55)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costs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173.83 (26.66, 457.14)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426.37 (243.16, 801.18)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301.59 (140.91, 630.27)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305.46 (139.78, 636.9)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248.39 (108.81, 553.68)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Discounted total costs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154.73 (23.66, 406.11)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375.83 (214.23, 699.96)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266.13 (126.06, 552.64)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269.94 (125.23, 560.63)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220.31 (97.91, 480.31)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Incremental total costs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252538362 (171447969, 358818252)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127763643 (79754186, 212433458)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131633214 (78031743, 214090771)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74556713 (16504767, 144621066)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Incremental total costs (discounted)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221101401 (151963025, 308818396)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111401329 (68209930, 179148908)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115208246 (69564657, 180228926)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65582205 (17867782, 115288288)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DALYs averted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-218859 (-828185, 130671)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-71230 (-583975, 270143)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-91011 (-628555, 233508)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43688 (-513112, 423102)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ICER per DALY averted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NaN (NA, NA)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-1456 (-16451, 13398)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(-20403, 14354)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3420 (-7698, 16636)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961 (-7905, 12905)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ICER per DALY averted (discounted costs)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NaN (NA, NA)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-1276 (-14555, 11891)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(-17615, 12555)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2976 (-6757, 14899)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822 (-6990, 10584)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DALYs averted (discounted)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-120798 (-446205, 54307)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-56297 (-344900, 117494)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-64600 (-356319, 105352)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-2650 (-315627, 180373)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ICER per DALY averted (discounted DALYs)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NaN (NA, NA)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-2338 (-31773, 41377)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-2672 (-25577, 24526)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768 (-48396, 48262)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1455 (-7018, 29954)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ICER per DALY averted (discounted costs &amp; DALYs)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NaN (NA, NA)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-2053 (-28079, 36515)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-2368 (-22710, 21448)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818 (-42635, 42740)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1328 (-6400, 27295)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2022-05-19T19:24:24Z</dcterms:modified>
  <cp:category/>
</cp:coreProperties>
</file>