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B8264F"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B8264F"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B8264F"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B8264F" w:rsidP="00D65CDA">
      <w:pPr>
        <w:rPr>
          <w:rFonts w:eastAsiaTheme="majorEastAsia"/>
          <w:color w:val="486113" w:themeColor="accent1" w:themeShade="80"/>
          <w:sz w:val="28"/>
          <w:szCs w:val="28"/>
          <w:rtl/>
        </w:rPr>
      </w:pPr>
      <w:r>
        <w:rPr>
          <w:noProof/>
          <w:rtl/>
        </w:rPr>
        <w:pict w14:anchorId="23EAB018">
          <v:line id="Straight Connector 6" o:spid="_x0000_s2050" style="position:absolute;left:0;text-align:left;z-index:251658752;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" strokecolor="#90c226"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03D65FD4" w14:textId="2105168F" w:rsidR="001556E2" w:rsidRDefault="000B6335">
          <w:pPr>
            <w:pStyle w:val="TOC1"/>
            <w:tabs>
              <w:tab w:val="left" w:pos="660"/>
            </w:tabs>
            <w:bidi/>
            <w:rPr>
              <w:rFonts w:asciiTheme="minorHAnsi" w:hAnsiTheme="minorHAnsi" w:cstheme="minorBidi"/>
              <w:noProof/>
              <w:kern w:val="0"/>
              <w:rtl/>
              <w:lang w:val="en-IL" w:eastAsia="en-IL"/>
              <w14:ligatures w14:val="none"/>
            </w:rPr>
          </w:pPr>
          <w:r>
            <w:fldChar w:fldCharType="begin"/>
          </w:r>
          <w:r>
            <w:instrText xml:space="preserve"> TOC \o "1-3" \h \z \u </w:instrText>
          </w:r>
          <w:r>
            <w:fldChar w:fldCharType="separate"/>
          </w:r>
          <w:hyperlink w:anchor="_Toc85815538" w:history="1">
            <w:r w:rsidR="001556E2" w:rsidRPr="00352223">
              <w:rPr>
                <w:rStyle w:val="Hyperlink"/>
                <w:noProof/>
                <w:rtl/>
              </w:rPr>
              <w:t>1</w:t>
            </w:r>
            <w:r w:rsidR="001556E2">
              <w:rPr>
                <w:rFonts w:asciiTheme="minorHAnsi" w:hAnsiTheme="minorHAnsi" w:cstheme="minorBidi"/>
                <w:noProof/>
                <w:kern w:val="0"/>
                <w:rtl/>
                <w:lang w:val="en-IL" w:eastAsia="en-IL"/>
                <w14:ligatures w14:val="none"/>
              </w:rPr>
              <w:tab/>
            </w:r>
            <w:r w:rsidR="001556E2" w:rsidRPr="00352223">
              <w:rPr>
                <w:rStyle w:val="Hyperlink"/>
                <w:noProof/>
                <w:rtl/>
              </w:rPr>
              <w:t>תקציר בעברית</w:t>
            </w:r>
            <w:r w:rsidR="001556E2">
              <w:rPr>
                <w:noProof/>
                <w:webHidden/>
                <w:rtl/>
              </w:rPr>
              <w:tab/>
            </w:r>
            <w:r w:rsidR="001556E2">
              <w:rPr>
                <w:noProof/>
                <w:webHidden/>
                <w:rtl/>
              </w:rPr>
              <w:fldChar w:fldCharType="begin"/>
            </w:r>
            <w:r w:rsidR="001556E2">
              <w:rPr>
                <w:noProof/>
                <w:webHidden/>
                <w:rtl/>
              </w:rPr>
              <w:instrText xml:space="preserve"> </w:instrText>
            </w:r>
            <w:r w:rsidR="001556E2">
              <w:rPr>
                <w:noProof/>
                <w:webHidden/>
              </w:rPr>
              <w:instrText>PAGEREF</w:instrText>
            </w:r>
            <w:r w:rsidR="001556E2">
              <w:rPr>
                <w:noProof/>
                <w:webHidden/>
                <w:rtl/>
              </w:rPr>
              <w:instrText xml:space="preserve"> _</w:instrText>
            </w:r>
            <w:r w:rsidR="001556E2">
              <w:rPr>
                <w:noProof/>
                <w:webHidden/>
              </w:rPr>
              <w:instrText>Toc85815538 \h</w:instrText>
            </w:r>
            <w:r w:rsidR="001556E2">
              <w:rPr>
                <w:noProof/>
                <w:webHidden/>
                <w:rtl/>
              </w:rPr>
              <w:instrText xml:space="preserve"> </w:instrText>
            </w:r>
            <w:r w:rsidR="001556E2">
              <w:rPr>
                <w:noProof/>
                <w:webHidden/>
                <w:rtl/>
              </w:rPr>
            </w:r>
            <w:r w:rsidR="001556E2">
              <w:rPr>
                <w:noProof/>
                <w:webHidden/>
                <w:rtl/>
              </w:rPr>
              <w:fldChar w:fldCharType="separate"/>
            </w:r>
            <w:r w:rsidR="001556E2">
              <w:rPr>
                <w:noProof/>
                <w:webHidden/>
                <w:rtl/>
              </w:rPr>
              <w:t>2</w:t>
            </w:r>
            <w:r w:rsidR="001556E2">
              <w:rPr>
                <w:noProof/>
                <w:webHidden/>
                <w:rtl/>
              </w:rPr>
              <w:fldChar w:fldCharType="end"/>
            </w:r>
          </w:hyperlink>
        </w:p>
        <w:p w14:paraId="52270BD3" w14:textId="3A2F27AE"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39" w:history="1">
            <w:r w:rsidRPr="00352223">
              <w:rPr>
                <w:rStyle w:val="Hyperlink"/>
                <w:noProof/>
                <w:rtl/>
              </w:rPr>
              <w:t>2</w:t>
            </w:r>
            <w:r>
              <w:rPr>
                <w:rFonts w:asciiTheme="minorHAnsi" w:hAnsiTheme="minorHAnsi" w:cstheme="minorBidi"/>
                <w:noProof/>
                <w:kern w:val="0"/>
                <w:rtl/>
                <w:lang w:val="en-IL" w:eastAsia="en-IL"/>
                <w14:ligatures w14:val="none"/>
              </w:rPr>
              <w:tab/>
            </w:r>
            <w:r w:rsidRPr="00352223">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Toc85815539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EFD8641" w14:textId="6F4694C4" w:rsidR="001556E2" w:rsidRDefault="001556E2">
          <w:pPr>
            <w:pStyle w:val="TOC2"/>
            <w:tabs>
              <w:tab w:val="left" w:pos="1100"/>
              <w:tab w:val="right" w:leader="dot" w:pos="9016"/>
            </w:tabs>
            <w:rPr>
              <w:rFonts w:asciiTheme="minorHAnsi" w:hAnsiTheme="minorHAnsi" w:cstheme="minorBidi"/>
              <w:noProof/>
              <w:kern w:val="0"/>
              <w:rtl/>
              <w:lang w:val="en-IL" w:eastAsia="en-IL"/>
              <w14:ligatures w14:val="none"/>
            </w:rPr>
          </w:pPr>
          <w:hyperlink w:anchor="_Toc85815540" w:history="1">
            <w:r w:rsidRPr="00352223">
              <w:rPr>
                <w:rStyle w:val="Hyperlink"/>
                <w:noProof/>
                <w:rtl/>
              </w:rPr>
              <w:t>2.1</w:t>
            </w:r>
            <w:r>
              <w:rPr>
                <w:rFonts w:asciiTheme="minorHAnsi" w:hAnsiTheme="minorHAnsi" w:cstheme="minorBidi"/>
                <w:noProof/>
                <w:kern w:val="0"/>
                <w:rtl/>
                <w:lang w:val="en-IL" w:eastAsia="en-IL"/>
                <w14:ligatures w14:val="none"/>
              </w:rPr>
              <w:tab/>
            </w:r>
            <w:r w:rsidRPr="00352223">
              <w:rPr>
                <w:rStyle w:val="Hyperlink"/>
                <w:noProof/>
                <w:rtl/>
              </w:rPr>
              <w:t>כיצד קשור או משתלב הפרויקט לתחום כללי כלשהו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F1434F8" w14:textId="006AF687" w:rsidR="001556E2" w:rsidRDefault="001556E2">
          <w:pPr>
            <w:pStyle w:val="TOC2"/>
            <w:tabs>
              <w:tab w:val="left" w:pos="1100"/>
              <w:tab w:val="right" w:leader="dot" w:pos="9016"/>
            </w:tabs>
            <w:rPr>
              <w:rFonts w:asciiTheme="minorHAnsi" w:hAnsiTheme="minorHAnsi" w:cstheme="minorBidi"/>
              <w:noProof/>
              <w:kern w:val="0"/>
              <w:rtl/>
              <w:lang w:val="en-IL" w:eastAsia="en-IL"/>
              <w14:ligatures w14:val="none"/>
            </w:rPr>
          </w:pPr>
          <w:hyperlink w:anchor="_Toc85815541" w:history="1">
            <w:r w:rsidRPr="00352223">
              <w:rPr>
                <w:rStyle w:val="Hyperlink"/>
                <w:noProof/>
                <w:rtl/>
              </w:rPr>
              <w:t>2.2</w:t>
            </w:r>
            <w:r>
              <w:rPr>
                <w:rFonts w:asciiTheme="minorHAnsi" w:hAnsiTheme="minorHAnsi" w:cstheme="minorBidi"/>
                <w:noProof/>
                <w:kern w:val="0"/>
                <w:rtl/>
                <w:lang w:val="en-IL" w:eastAsia="en-IL"/>
                <w14:ligatures w14:val="none"/>
              </w:rPr>
              <w:tab/>
            </w:r>
            <w:r w:rsidRPr="00352223">
              <w:rPr>
                <w:rStyle w:val="Hyperlink"/>
                <w:noProof/>
                <w:rtl/>
              </w:rPr>
              <w:t>הגדרת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540E143" w14:textId="4D2325D6" w:rsidR="001556E2" w:rsidRDefault="001556E2">
          <w:pPr>
            <w:pStyle w:val="TOC2"/>
            <w:tabs>
              <w:tab w:val="left" w:pos="1100"/>
              <w:tab w:val="right" w:leader="dot" w:pos="9016"/>
            </w:tabs>
            <w:rPr>
              <w:rFonts w:asciiTheme="minorHAnsi" w:hAnsiTheme="minorHAnsi" w:cstheme="minorBidi"/>
              <w:noProof/>
              <w:kern w:val="0"/>
              <w:rtl/>
              <w:lang w:val="en-IL" w:eastAsia="en-IL"/>
              <w14:ligatures w14:val="none"/>
            </w:rPr>
          </w:pPr>
          <w:hyperlink w:anchor="_Toc85815542" w:history="1">
            <w:r w:rsidRPr="00352223">
              <w:rPr>
                <w:rStyle w:val="Hyperlink"/>
                <w:noProof/>
                <w:rtl/>
              </w:rPr>
              <w:t>2.3</w:t>
            </w:r>
            <w:r>
              <w:rPr>
                <w:rFonts w:asciiTheme="minorHAnsi" w:hAnsiTheme="minorHAnsi" w:cstheme="minorBidi"/>
                <w:noProof/>
                <w:kern w:val="0"/>
                <w:rtl/>
                <w:lang w:val="en-IL" w:eastAsia="en-IL"/>
                <w14:ligatures w14:val="none"/>
              </w:rPr>
              <w:tab/>
            </w:r>
            <w:r w:rsidRPr="00352223">
              <w:rPr>
                <w:rStyle w:val="Hyperlink"/>
                <w:noProof/>
                <w:rtl/>
              </w:rPr>
              <w:t>האתגר הטכנולוגי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50EB903" w14:textId="69811D9F"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43" w:history="1">
            <w:r w:rsidRPr="00352223">
              <w:rPr>
                <w:rStyle w:val="Hyperlink"/>
                <w:noProof/>
                <w:rtl/>
              </w:rPr>
              <w:t>3</w:t>
            </w:r>
            <w:r>
              <w:rPr>
                <w:rFonts w:asciiTheme="minorHAnsi" w:hAnsiTheme="minorHAnsi" w:cstheme="minorBidi"/>
                <w:noProof/>
                <w:kern w:val="0"/>
                <w:rtl/>
                <w:lang w:val="en-IL" w:eastAsia="en-IL"/>
                <w14:ligatures w14:val="none"/>
              </w:rPr>
              <w:tab/>
            </w:r>
            <w:r w:rsidRPr="00352223">
              <w:rPr>
                <w:rStyle w:val="Hyperlink"/>
                <w:noProof/>
                <w:shd w:val="clear" w:color="auto" w:fill="FFFFFF"/>
                <w:rtl/>
              </w:rPr>
              <w:t>דרכי פתרון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0DC4A42" w14:textId="13343762"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44" w:history="1">
            <w:r w:rsidRPr="00352223">
              <w:rPr>
                <w:rStyle w:val="Hyperlink"/>
                <w:noProof/>
                <w:rtl/>
              </w:rPr>
              <w:t>4</w:t>
            </w:r>
            <w:r>
              <w:rPr>
                <w:rFonts w:asciiTheme="minorHAnsi" w:hAnsiTheme="minorHAnsi" w:cstheme="minorBidi"/>
                <w:noProof/>
                <w:kern w:val="0"/>
                <w:rtl/>
                <w:lang w:val="en-IL" w:eastAsia="en-IL"/>
                <w14:ligatures w14:val="none"/>
              </w:rPr>
              <w:tab/>
            </w:r>
            <w:r w:rsidRPr="00352223">
              <w:rPr>
                <w:rStyle w:val="Hyperlink"/>
                <w:noProof/>
                <w:rtl/>
              </w:rPr>
              <w:t>תוצר מצופה מהפרויקט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E199939" w14:textId="3E5062D9"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45" w:history="1">
            <w:r w:rsidRPr="00352223">
              <w:rPr>
                <w:rStyle w:val="Hyperlink"/>
                <w:noProof/>
                <w:rtl/>
              </w:rPr>
              <w:t>5</w:t>
            </w:r>
            <w:r>
              <w:rPr>
                <w:rFonts w:asciiTheme="minorHAnsi" w:hAnsiTheme="minorHAnsi" w:cstheme="minorBidi"/>
                <w:noProof/>
                <w:kern w:val="0"/>
                <w:rtl/>
                <w:lang w:val="en-IL" w:eastAsia="en-IL"/>
                <w14:ligatures w14:val="none"/>
              </w:rPr>
              <w:tab/>
            </w:r>
            <w:r w:rsidRPr="00352223">
              <w:rPr>
                <w:rStyle w:val="Hyperlink"/>
                <w:noProof/>
                <w:rtl/>
              </w:rPr>
              <w:t>תיאור רעיון דומה שיכול להוות השראה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717F1FA" w14:textId="27C614F6"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46" w:history="1">
            <w:r w:rsidRPr="00352223">
              <w:rPr>
                <w:rStyle w:val="Hyperlink"/>
                <w:noProof/>
                <w:rtl/>
              </w:rPr>
              <w:t>6</w:t>
            </w:r>
            <w:r>
              <w:rPr>
                <w:rFonts w:asciiTheme="minorHAnsi" w:hAnsiTheme="minorHAnsi" w:cstheme="minorBidi"/>
                <w:noProof/>
                <w:kern w:val="0"/>
                <w:rtl/>
                <w:lang w:val="en-IL" w:eastAsia="en-IL"/>
                <w14:ligatures w14:val="none"/>
              </w:rPr>
              <w:tab/>
            </w:r>
            <w:r w:rsidRPr="00352223">
              <w:rPr>
                <w:rStyle w:val="Hyperlink"/>
                <w:noProof/>
                <w:rtl/>
              </w:rPr>
              <w:t>סיכונים, אי וודאות ואילוצי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CAAEE97" w14:textId="020003F7" w:rsidR="001556E2" w:rsidRDefault="001556E2">
          <w:pPr>
            <w:pStyle w:val="TOC1"/>
            <w:tabs>
              <w:tab w:val="left" w:pos="660"/>
            </w:tabs>
            <w:bidi/>
            <w:rPr>
              <w:rFonts w:asciiTheme="minorHAnsi" w:hAnsiTheme="minorHAnsi" w:cstheme="minorBidi"/>
              <w:noProof/>
              <w:kern w:val="0"/>
              <w:rtl/>
              <w:lang w:val="en-IL" w:eastAsia="en-IL"/>
              <w14:ligatures w14:val="none"/>
            </w:rPr>
          </w:pPr>
          <w:hyperlink w:anchor="_Toc85815547" w:history="1">
            <w:r w:rsidRPr="00352223">
              <w:rPr>
                <w:rStyle w:val="Hyperlink"/>
                <w:noProof/>
              </w:rPr>
              <w:t>7</w:t>
            </w:r>
            <w:r>
              <w:rPr>
                <w:rFonts w:asciiTheme="minorHAnsi" w:hAnsiTheme="minorHAnsi" w:cstheme="minorBidi"/>
                <w:noProof/>
                <w:kern w:val="0"/>
                <w:rtl/>
                <w:lang w:val="en-IL" w:eastAsia="en-IL"/>
                <w14:ligatures w14:val="none"/>
              </w:rPr>
              <w:tab/>
            </w:r>
            <w:r w:rsidRPr="00352223">
              <w:rPr>
                <w:rStyle w:val="Hyperlink"/>
                <w:noProof/>
                <w:rtl/>
              </w:rPr>
              <w:t>מקורות קריאה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49010E9" w14:textId="5564CA88" w:rsidR="001556E2" w:rsidRDefault="001556E2">
          <w:pPr>
            <w:pStyle w:val="TOC1"/>
            <w:bidi/>
            <w:rPr>
              <w:rFonts w:asciiTheme="minorHAnsi" w:hAnsiTheme="minorHAnsi" w:cstheme="minorBidi"/>
              <w:noProof/>
              <w:kern w:val="0"/>
              <w:rtl/>
              <w:lang w:val="en-IL" w:eastAsia="en-IL"/>
              <w14:ligatures w14:val="none"/>
            </w:rPr>
          </w:pPr>
          <w:hyperlink w:anchor="_Toc85815548" w:history="1">
            <w:r w:rsidRPr="00352223">
              <w:rPr>
                <w:rStyle w:val="Hyperlink"/>
                <w:noProof/>
                <w:rtl/>
              </w:rPr>
              <w:t>רשימת 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5E5B6CD" w14:textId="28EE8382" w:rsidR="001556E2" w:rsidRDefault="001556E2">
          <w:pPr>
            <w:pStyle w:val="TOC1"/>
            <w:bidi/>
            <w:rPr>
              <w:rFonts w:asciiTheme="minorHAnsi" w:hAnsiTheme="minorHAnsi" w:cstheme="minorBidi"/>
              <w:noProof/>
              <w:kern w:val="0"/>
              <w:rtl/>
              <w:lang w:val="en-IL" w:eastAsia="en-IL"/>
              <w14:ligatures w14:val="none"/>
            </w:rPr>
          </w:pPr>
          <w:hyperlink w:anchor="_Toc85815549" w:history="1">
            <w:r w:rsidRPr="00352223">
              <w:rPr>
                <w:rStyle w:val="Hyperlink"/>
                <w:noProof/>
                <w:rtl/>
              </w:rPr>
              <w:t>נספח א - סכמת בלוקים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Toc85815549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8A2AF8F" w14:textId="60C9B974" w:rsidR="001556E2" w:rsidRDefault="001556E2">
          <w:pPr>
            <w:pStyle w:val="TOC1"/>
            <w:bidi/>
            <w:rPr>
              <w:rFonts w:asciiTheme="minorHAnsi" w:hAnsiTheme="minorHAnsi" w:cstheme="minorBidi"/>
              <w:noProof/>
              <w:kern w:val="0"/>
              <w:rtl/>
              <w:lang w:val="en-IL" w:eastAsia="en-IL"/>
              <w14:ligatures w14:val="none"/>
            </w:rPr>
          </w:pPr>
          <w:hyperlink w:anchor="_Toc85815550" w:history="1">
            <w:r w:rsidRPr="00352223">
              <w:rPr>
                <w:rStyle w:val="Hyperlink"/>
                <w:noProof/>
                <w:rtl/>
              </w:rPr>
              <w:t>נספח ב - טבלת אבני דרך ותוצרים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Toc85815550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4360007" w14:textId="5D1164B6" w:rsidR="001556E2" w:rsidRDefault="001556E2">
          <w:pPr>
            <w:pStyle w:val="TOC1"/>
            <w:bidi/>
            <w:rPr>
              <w:rFonts w:asciiTheme="minorHAnsi" w:hAnsiTheme="minorHAnsi" w:cstheme="minorBidi"/>
              <w:noProof/>
              <w:kern w:val="0"/>
              <w:rtl/>
              <w:lang w:val="en-IL" w:eastAsia="en-IL"/>
              <w14:ligatures w14:val="none"/>
            </w:rPr>
          </w:pPr>
          <w:hyperlink w:anchor="_Toc85815551" w:history="1">
            <w:r w:rsidRPr="00352223">
              <w:rPr>
                <w:rStyle w:val="Hyperlink"/>
                <w:noProof/>
                <w:rtl/>
              </w:rPr>
              <w:t>נספח ג - טבלת משימות (לא חובה במסגרת דוח מכין - לפי החלטת המנחה)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Toc85815551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6ABE8C7" w14:textId="4BB3FC66" w:rsidR="001556E2" w:rsidRDefault="001556E2">
          <w:pPr>
            <w:pStyle w:val="TOC1"/>
            <w:bidi/>
            <w:rPr>
              <w:rFonts w:asciiTheme="minorHAnsi" w:hAnsiTheme="minorHAnsi" w:cstheme="minorBidi"/>
              <w:noProof/>
              <w:kern w:val="0"/>
              <w:rtl/>
              <w:lang w:val="en-IL" w:eastAsia="en-IL"/>
              <w14:ligatures w14:val="none"/>
            </w:rPr>
          </w:pPr>
          <w:hyperlink w:anchor="_Toc85815552" w:history="1">
            <w:r w:rsidRPr="00352223">
              <w:rPr>
                <w:rStyle w:val="Hyperlink"/>
                <w:noProof/>
                <w:rtl/>
              </w:rPr>
              <w:t>נספח 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Toc85815552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C0E0B22" w14:textId="0FB2545A" w:rsidR="001556E2" w:rsidRDefault="001556E2">
          <w:pPr>
            <w:pStyle w:val="TOC1"/>
            <w:bidi/>
            <w:rPr>
              <w:rFonts w:asciiTheme="minorHAnsi" w:hAnsiTheme="minorHAnsi" w:cstheme="minorBidi"/>
              <w:noProof/>
              <w:kern w:val="0"/>
              <w:rtl/>
              <w:lang w:val="en-IL" w:eastAsia="en-IL"/>
              <w14:ligatures w14:val="none"/>
            </w:rPr>
          </w:pPr>
          <w:hyperlink w:anchor="_Toc85815553" w:history="1">
            <w:r w:rsidRPr="00352223">
              <w:rPr>
                <w:rStyle w:val="Hyperlink"/>
                <w:noProof/>
                <w:rtl/>
              </w:rPr>
              <w:t>נספח ה - גאנט (אופציונלי בהתאם לשיקול דעתו של המנחה)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Toc85815553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F5AC7F0" w14:textId="71CE0651"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5815538"/>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1C61585E" w14:textId="0E369512" w:rsidR="00C63A7B" w:rsidRPr="00C63A7B" w:rsidRDefault="00F02873" w:rsidP="00C63A7B">
      <w:pPr>
        <w:pStyle w:val="Heading1"/>
        <w:rPr>
          <w:rtl/>
        </w:rPr>
      </w:pPr>
      <w:bookmarkStart w:id="1" w:name="_Hlk83224769"/>
      <w:bookmarkStart w:id="2" w:name="_Toc85815539"/>
      <w:r>
        <w:rPr>
          <w:rFonts w:hint="cs"/>
          <w:rtl/>
        </w:rPr>
        <w:lastRenderedPageBreak/>
        <w:t>מבוא</w:t>
      </w:r>
      <w:bookmarkEnd w:id="2"/>
    </w:p>
    <w:bookmarkEnd w:id="1"/>
    <w:p w14:paraId="79302DD2" w14:textId="7D0F877C" w:rsidR="00BE0808" w:rsidRDefault="00BE0808" w:rsidP="00BE0808">
      <w:pPr>
        <w:bidi w:val="0"/>
        <w:rPr>
          <w:lang w:val="en-US"/>
        </w:rPr>
      </w:pPr>
      <w:r w:rsidRPr="00035ADD">
        <w:rPr>
          <w:lang w:val="en-US"/>
        </w:rPr>
        <w:t>Due to investment in and development of road infrastructure and vehicle technology, autonomous cars are expected to be the next big breakthrough. In the future, drivers will not be required to drive their vehicles, but instead the vehicle will be supplied with the destination's address, and it will begin to travel the required route using traffic laws visible on the road and connectivity to the Internet. By having the vehicle reexamine traffic laws at every moment and making decisions in real time, along with analyzing Internet info, the vehicle is capable of changing the rules of the road (under certain conditions) and avoiding traffic congestion and allowing travel in the shortest amount of time. The benefit of minimal travel time results from the ability of a single car to transport a large number of people for a day, rather than the current circumstances when the same car often drives one person, so according to this project, changing traffic laws would be extremely beneficial</w:t>
      </w:r>
      <w:r w:rsidR="00427352">
        <w:rPr>
          <w:lang w:val="en-US"/>
        </w:rPr>
        <w:t>.</w:t>
      </w:r>
      <w:r w:rsidR="00F97065">
        <w:rPr>
          <w:lang w:val="en-US"/>
        </w:rPr>
        <w:t xml:space="preserve"> </w:t>
      </w:r>
    </w:p>
    <w:p w14:paraId="57CD8845" w14:textId="77777777" w:rsidR="00AE5AA3" w:rsidRDefault="00AE5AA3" w:rsidP="00AE5AA3">
      <w:pPr>
        <w:bidi w:val="0"/>
        <w:rPr>
          <w:lang w:val="en-US"/>
        </w:rPr>
      </w:pPr>
    </w:p>
    <w:p w14:paraId="3CAB1F45" w14:textId="3BA66CAF" w:rsidR="001F7DA4" w:rsidRPr="00AE5AA3" w:rsidRDefault="00AE5AA3" w:rsidP="00AE5AA3">
      <w:pPr>
        <w:pStyle w:val="ListParagraph"/>
        <w:numPr>
          <w:ilvl w:val="0"/>
          <w:numId w:val="24"/>
        </w:numPr>
        <w:bidi w:val="0"/>
        <w:rPr>
          <w:lang w:val="en-US"/>
        </w:rPr>
      </w:pPr>
      <w:r w:rsidRPr="00AE5AA3">
        <w:rPr>
          <w:lang w:val="en-US"/>
        </w:rPr>
        <w:t>Naor</w:t>
      </w:r>
    </w:p>
    <w:p w14:paraId="046EECA8" w14:textId="360F5D49" w:rsidR="009A1F04" w:rsidRPr="005721AA" w:rsidRDefault="001F7DA4" w:rsidP="001556E2">
      <w:pPr>
        <w:bidi w:val="0"/>
        <w:rPr>
          <w:lang w:val="en-US"/>
        </w:rPr>
      </w:pPr>
      <w:r>
        <w:rPr>
          <w:lang w:val="en-US"/>
        </w:rPr>
        <w:t>The</w:t>
      </w:r>
      <w:r w:rsidR="00C046AD">
        <w:rPr>
          <w:lang w:val="en-US"/>
        </w:rPr>
        <w:t xml:space="preserve"> </w:t>
      </w:r>
      <w:r>
        <w:rPr>
          <w:lang w:val="en-US"/>
        </w:rPr>
        <w:t>rappid growth of human populatuion, spo</w:t>
      </w:r>
      <w:r w:rsidR="00C046AD">
        <w:rPr>
          <w:lang w:val="en-US"/>
        </w:rPr>
        <w:t>i</w:t>
      </w:r>
      <w:r>
        <w:rPr>
          <w:lang w:val="en-US"/>
        </w:rPr>
        <w:t xml:space="preserve">lage of natural resurces, </w:t>
      </w:r>
      <w:r w:rsidR="00C046AD">
        <w:rPr>
          <w:lang w:val="en-US"/>
        </w:rPr>
        <w:t>increasing p</w:t>
      </w:r>
      <w:r w:rsidR="00C046AD" w:rsidRPr="00C046AD">
        <w:rPr>
          <w:rFonts w:hint="cs"/>
          <w:lang w:val="en-US"/>
        </w:rPr>
        <w:t xml:space="preserve">opulation </w:t>
      </w:r>
      <w:r w:rsidR="00C046AD">
        <w:rPr>
          <w:lang w:val="en-US"/>
        </w:rPr>
        <w:t xml:space="preserve">and number of </w:t>
      </w:r>
      <w:r w:rsidR="00C63A7B" w:rsidRPr="00C63A7B">
        <w:rPr>
          <w:lang w:val="en-US"/>
        </w:rPr>
        <w:t>vehicles</w:t>
      </w:r>
      <w:r w:rsidR="00C63A7B">
        <w:rPr>
          <w:lang w:val="en-US"/>
        </w:rPr>
        <w:t xml:space="preserve"> </w:t>
      </w:r>
      <w:r w:rsidR="00C046AD">
        <w:rPr>
          <w:lang w:val="en-US"/>
        </w:rPr>
        <w:t xml:space="preserve">in the urban life around the world are in a </w:t>
      </w:r>
      <w:r w:rsidR="00C63A7B" w:rsidRPr="00C63A7B">
        <w:rPr>
          <w:lang w:val="en-US"/>
        </w:rPr>
        <w:t>desperate</w:t>
      </w:r>
      <w:r w:rsidR="00C63A7B">
        <w:rPr>
          <w:lang w:val="en-US"/>
        </w:rPr>
        <w:t xml:space="preserve"> </w:t>
      </w:r>
      <w:r w:rsidR="00C046AD">
        <w:rPr>
          <w:lang w:val="en-US"/>
        </w:rPr>
        <w:t xml:space="preserve">need of a modern solution </w:t>
      </w:r>
      <w:r w:rsidR="00C63A7B" w:rsidRPr="00C63A7B">
        <w:rPr>
          <w:lang w:val="en-US"/>
        </w:rPr>
        <w:t xml:space="preserve">which </w:t>
      </w:r>
      <w:r w:rsidR="00C046AD">
        <w:rPr>
          <w:lang w:val="en-US"/>
        </w:rPr>
        <w:t>the exesting model of a city has we know it cannot provied.</w:t>
      </w:r>
      <w:r w:rsidR="00C63A7B">
        <w:rPr>
          <w:lang w:val="en-US"/>
        </w:rPr>
        <w:t xml:space="preserve"> </w:t>
      </w:r>
      <w:r w:rsidR="00C046AD">
        <w:rPr>
          <w:lang w:val="en-US"/>
        </w:rPr>
        <w:t xml:space="preserve">To solve these issus a new city model has been proposes in past </w:t>
      </w:r>
      <w:r w:rsidR="00C63A7B">
        <w:rPr>
          <w:lang w:val="en-US"/>
        </w:rPr>
        <w:t>several</w:t>
      </w:r>
      <w:r w:rsidR="00C046AD">
        <w:rPr>
          <w:lang w:val="en-US"/>
        </w:rPr>
        <w:t xml:space="preserve"> years know as </w:t>
      </w:r>
      <w:r w:rsidR="005721AA">
        <w:rPr>
          <w:lang w:val="en-US"/>
        </w:rPr>
        <w:t xml:space="preserve">a </w:t>
      </w:r>
      <w:r w:rsidR="00C046AD">
        <w:rPr>
          <w:lang w:val="en-US"/>
        </w:rPr>
        <w:t>Smart City</w:t>
      </w:r>
      <w:r w:rsidR="005721AA">
        <w:rPr>
          <w:lang w:val="en-US"/>
        </w:rPr>
        <w:t xml:space="preserve"> </w:t>
      </w:r>
      <w:sdt>
        <w:sdtPr>
          <w:rPr>
            <w:lang w:val="en-US"/>
          </w:rPr>
          <w:id w:val="-1184124075"/>
          <w:citation/>
        </w:sdtPr>
        <w:sdtContent>
          <w:r w:rsidR="005721AA">
            <w:rPr>
              <w:lang w:val="en-US"/>
            </w:rPr>
            <w:fldChar w:fldCharType="begin"/>
          </w:r>
          <w:r w:rsidR="005721AA">
            <w:rPr>
              <w:lang w:val="en-US"/>
            </w:rPr>
            <w:instrText xml:space="preserve"> CITATION Rad14 \l 1033 </w:instrText>
          </w:r>
          <w:r w:rsidR="005721AA">
            <w:rPr>
              <w:lang w:val="en-US"/>
            </w:rPr>
            <w:fldChar w:fldCharType="separate"/>
          </w:r>
          <w:r w:rsidR="001556E2" w:rsidRPr="001556E2">
            <w:rPr>
              <w:noProof/>
              <w:lang w:val="en-US"/>
            </w:rPr>
            <w:t>[1]</w:t>
          </w:r>
          <w:r w:rsidR="005721AA">
            <w:rPr>
              <w:lang w:val="en-US"/>
            </w:rPr>
            <w:fldChar w:fldCharType="end"/>
          </w:r>
        </w:sdtContent>
      </w:sdt>
      <w:r w:rsidR="005721AA">
        <w:rPr>
          <w:lang w:val="en-US"/>
        </w:rPr>
        <w:t xml:space="preserve">. </w:t>
      </w:r>
      <w:r w:rsidR="005721AA" w:rsidRPr="005721AA">
        <w:rPr>
          <w:lang w:val="en-US"/>
        </w:rPr>
        <w:t>Also called eco-city or sustainable city, the smart city aims to improve the quality of urban services or reduce its costs</w:t>
      </w:r>
      <w:r w:rsidR="005721AA">
        <w:rPr>
          <w:lang w:val="en-US"/>
        </w:rPr>
        <w:t xml:space="preserve">. In the past few years many gonverment and citis around the world adoppted this approch and implemnted it in many different ways. Expmles for such citis are Singapore, Barcelona, San Fransisco, London and more. Building a smart city is no easy task and there a many challenges </w:t>
      </w:r>
      <w:r w:rsidR="009A1F04">
        <w:rPr>
          <w:lang w:val="en-US"/>
        </w:rPr>
        <w:t>to take into account. infrastructure</w:t>
      </w:r>
      <w:r w:rsidR="009A1F04" w:rsidRPr="009A1F04">
        <w:rPr>
          <w:lang w:val="en-US"/>
        </w:rPr>
        <w:t xml:space="preserve"> </w:t>
      </w:r>
      <w:r w:rsidR="009A1F04">
        <w:rPr>
          <w:lang w:val="en-US"/>
        </w:rPr>
        <w:t>and costs</w:t>
      </w:r>
      <w:r w:rsidR="009A1F04" w:rsidRPr="009A1F04">
        <w:rPr>
          <w:rFonts w:hint="cs"/>
          <w:lang w:val="en-US"/>
        </w:rPr>
        <w:t xml:space="preserve">, </w:t>
      </w:r>
      <w:r w:rsidR="009A1F04">
        <w:rPr>
          <w:lang w:val="en-US"/>
        </w:rPr>
        <w:t>security</w:t>
      </w:r>
      <w:r w:rsidR="009A1F04" w:rsidRPr="009A1F04">
        <w:rPr>
          <w:lang w:val="en-US"/>
        </w:rPr>
        <w:t xml:space="preserve"> </w:t>
      </w:r>
      <w:r w:rsidR="009A1F04">
        <w:rPr>
          <w:lang w:val="en-US"/>
        </w:rPr>
        <w:t>and privacy concerns and social risks are a partial list of the challenges in building a smart city.</w:t>
      </w:r>
      <w:r w:rsidR="00C63A7B">
        <w:rPr>
          <w:lang w:val="en-US"/>
        </w:rPr>
        <w:t xml:space="preserve"> Dispite theses challenges a</w:t>
      </w:r>
      <w:r w:rsidR="009A1F04">
        <w:rPr>
          <w:lang w:val="en-US"/>
        </w:rPr>
        <w:t xml:space="preserve"> smart city has many practical, economic benifets such as Envirment impact, optimaztion of enragy and water mangment,</w:t>
      </w:r>
      <w:r w:rsidR="00C63A7B">
        <w:rPr>
          <w:lang w:val="en-US"/>
        </w:rPr>
        <w:t xml:space="preserve"> transportaion,</w:t>
      </w:r>
      <w:r w:rsidR="001556E2">
        <w:rPr>
          <w:lang w:val="en-US"/>
        </w:rPr>
        <w:t xml:space="preserve"> </w:t>
      </w:r>
      <w:r w:rsidR="00C63A7B">
        <w:rPr>
          <w:lang w:val="en-US"/>
        </w:rPr>
        <w:t>securtiy</w:t>
      </w:r>
      <w:r w:rsidR="009A1F04">
        <w:rPr>
          <w:lang w:val="en-US"/>
        </w:rPr>
        <w:t xml:space="preserve"> and </w:t>
      </w:r>
      <w:r w:rsidR="00C63A7B">
        <w:rPr>
          <w:lang w:val="en-US"/>
        </w:rPr>
        <w:t xml:space="preserve">many </w:t>
      </w:r>
      <w:r w:rsidR="009A1F04">
        <w:rPr>
          <w:lang w:val="en-US"/>
        </w:rPr>
        <w:t>more.</w:t>
      </w:r>
      <w:r w:rsidR="002749DF">
        <w:rPr>
          <w:lang w:val="en-US"/>
        </w:rPr>
        <w:t xml:space="preserve"> </w:t>
      </w:r>
      <w:r w:rsidR="001F583D">
        <w:rPr>
          <w:lang w:val="en-US"/>
        </w:rPr>
        <w:t xml:space="preserve">One of the key aspects of A smart city is transportaion. </w:t>
      </w:r>
      <w:r w:rsidR="001F583D" w:rsidRPr="00035ADD">
        <w:rPr>
          <w:lang w:val="en-US"/>
        </w:rPr>
        <w:t xml:space="preserve">Due to investment in and development of road infrastructure and vehicle technology, autonomous </w:t>
      </w:r>
      <w:r w:rsidR="001556E2" w:rsidRPr="00035ADD">
        <w:rPr>
          <w:lang w:val="en-US"/>
        </w:rPr>
        <w:t xml:space="preserve">vehicles </w:t>
      </w:r>
      <w:r w:rsidR="001F583D" w:rsidRPr="00035ADD">
        <w:rPr>
          <w:lang w:val="en-US"/>
        </w:rPr>
        <w:t>are expected to be the next big breakthrough</w:t>
      </w:r>
      <w:r w:rsidR="001556E2">
        <w:rPr>
          <w:lang w:val="en-US"/>
        </w:rPr>
        <w:t xml:space="preserve"> </w:t>
      </w:r>
      <w:sdt>
        <w:sdtPr>
          <w:rPr>
            <w:lang w:val="en-US"/>
          </w:rPr>
          <w:id w:val="823015839"/>
          <w:citation/>
        </w:sdtPr>
        <w:sdtContent>
          <w:r w:rsidR="001556E2">
            <w:rPr>
              <w:lang w:val="en-US"/>
            </w:rPr>
            <w:fldChar w:fldCharType="begin"/>
          </w:r>
          <w:r w:rsidR="001556E2">
            <w:rPr>
              <w:lang w:val="en-US"/>
            </w:rPr>
            <w:instrText xml:space="preserve"> CITATION Fai19 \l 1033 </w:instrText>
          </w:r>
          <w:r w:rsidR="001556E2">
            <w:rPr>
              <w:lang w:val="en-US"/>
            </w:rPr>
            <w:fldChar w:fldCharType="separate"/>
          </w:r>
          <w:r w:rsidR="001556E2" w:rsidRPr="001556E2">
            <w:rPr>
              <w:noProof/>
              <w:lang w:val="en-US"/>
            </w:rPr>
            <w:t>[2]</w:t>
          </w:r>
          <w:r w:rsidR="001556E2">
            <w:rPr>
              <w:lang w:val="en-US"/>
            </w:rPr>
            <w:fldChar w:fldCharType="end"/>
          </w:r>
        </w:sdtContent>
      </w:sdt>
      <w:r w:rsidR="001F583D" w:rsidRPr="00035ADD">
        <w:rPr>
          <w:lang w:val="en-US"/>
        </w:rPr>
        <w:t>. In the future, drivers will not be required to drive their vehicles, but instead the vehicle will be supplied with the destination's address, and it will begin to travel the required route using traffic laws visible on the road and connectivity to the Internet.</w:t>
      </w:r>
    </w:p>
    <w:p w14:paraId="76548302" w14:textId="77777777" w:rsidR="001F7DA4" w:rsidRPr="00035ADD" w:rsidRDefault="001F7DA4" w:rsidP="001F7DA4">
      <w:pPr>
        <w:bidi w:val="0"/>
        <w:rPr>
          <w:lang w:val="en-US"/>
        </w:rPr>
      </w:pPr>
    </w:p>
    <w:p w14:paraId="69F2C469" w14:textId="7A2E7BBC"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Hlk83224964"/>
      <w:bookmarkStart w:id="4" w:name="_Toc85815540"/>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4"/>
    </w:p>
    <w:bookmarkEnd w:id="3"/>
    <w:p w14:paraId="5573FE7E" w14:textId="7F9310A9" w:rsidR="00A53A9C" w:rsidRPr="00035ADD" w:rsidRDefault="00BE0808" w:rsidP="00F30F1C">
      <w:pPr>
        <w:bidi w:val="0"/>
        <w:rPr>
          <w:lang w:val="en-US"/>
        </w:rPr>
      </w:pPr>
      <w:r w:rsidRPr="00035ADD">
        <w:rPr>
          <w:lang w:val="en-US"/>
        </w:rPr>
        <w:t>In this project, the use of technologies that are currently being developed in the area of autonomous vehicles is combined with the development of a system for determining dynamic traffic rules. This technology is still under development, so we cannot be certain how well our project will integrate with it.</w:t>
      </w:r>
      <w:r w:rsidR="00F30F1C" w:rsidRPr="00035ADD">
        <w:rPr>
          <w:lang w:val="en-US"/>
        </w:rPr>
        <w:t xml:space="preserve"> But today, the real question is when are autonomous cars going to arrive? After the transition to autonomous cars, we believe that this situation is within touching distance and we can create a city in which the traffic rules will be based on the traffic flow in that area and not the current traffic situation. So, when the car has access to more data than the driver, the car alone will be able to determine whether it is possible to drive on a particular lane.</w:t>
      </w:r>
      <w:r w:rsidR="00F41BAB">
        <w:rPr>
          <w:rFonts w:hint="cs"/>
          <w:rtl/>
        </w:rPr>
        <w:t xml:space="preserve"> </w:t>
      </w:r>
    </w:p>
    <w:p w14:paraId="232FC602" w14:textId="66CB7BD5" w:rsidR="0072313C" w:rsidRDefault="0072313C" w:rsidP="0072313C">
      <w:pPr>
        <w:bidi w:val="0"/>
        <w:rPr>
          <w:lang w:val="en-US"/>
        </w:rPr>
      </w:pPr>
      <w:r w:rsidRPr="00BE0808">
        <w:rPr>
          <w:lang w:val="en-US"/>
        </w:rPr>
        <w:lastRenderedPageBreak/>
        <w:t xml:space="preserve">“Interestingly, the existing literature does not discuss the methods by which AVs find and determine their routes in the road networks (vehicle routing). Perhaps, it is presumed that AVs are not different to other cars in vehicle routing. As noted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p>
    <w:p w14:paraId="275A7FAF" w14:textId="42AAA2A8" w:rsidR="00DB77CD" w:rsidRDefault="00DB77CD" w:rsidP="00DB77CD">
      <w:pPr>
        <w:bidi w:val="0"/>
        <w:rPr>
          <w:lang w:val="en-US"/>
        </w:rPr>
      </w:pPr>
    </w:p>
    <w:p w14:paraId="272ECFCA" w14:textId="508A29BF" w:rsidR="00AE5AA3" w:rsidRPr="00AE5AA3" w:rsidRDefault="00AE5AA3" w:rsidP="00AE5AA3">
      <w:pPr>
        <w:pStyle w:val="ListParagraph"/>
        <w:numPr>
          <w:ilvl w:val="0"/>
          <w:numId w:val="24"/>
        </w:numPr>
        <w:bidi w:val="0"/>
        <w:rPr>
          <w:lang w:val="en-US"/>
        </w:rPr>
      </w:pPr>
      <w:r>
        <w:rPr>
          <w:lang w:val="en-US"/>
        </w:rPr>
        <w:t>Naor</w:t>
      </w:r>
    </w:p>
    <w:p w14:paraId="17E76D71" w14:textId="6F0974CB" w:rsidR="00DF171A" w:rsidRPr="008C52E3" w:rsidRDefault="00DB77CD" w:rsidP="008C52E3">
      <w:pPr>
        <w:bidi w:val="0"/>
        <w:rPr>
          <w:lang w:val="en-US"/>
        </w:rPr>
      </w:pPr>
      <w:r>
        <w:rPr>
          <w:lang w:val="en-US"/>
        </w:rPr>
        <w:t xml:space="preserve">A smart city </w:t>
      </w:r>
      <w:r w:rsidRPr="00056EC6">
        <w:rPr>
          <w:lang w:val="en-US"/>
        </w:rPr>
        <w:t xml:space="preserve">transportation network </w:t>
      </w:r>
      <w:r w:rsidR="00AE5AA3">
        <w:rPr>
          <w:lang w:val="en-US"/>
        </w:rPr>
        <w:t>need to be</w:t>
      </w:r>
      <w:r w:rsidRPr="00056EC6">
        <w:rPr>
          <w:lang w:val="en-US"/>
        </w:rPr>
        <w:t> clean and efficient.</w:t>
      </w:r>
      <w:r w:rsidRPr="00056EC6">
        <w:rPr>
          <w:lang w:val="en-US"/>
        </w:rPr>
        <w:t xml:space="preserve"> The main goal is </w:t>
      </w:r>
      <w:r w:rsidRPr="00056EC6">
        <w:rPr>
          <w:lang w:val="en-US"/>
        </w:rPr>
        <w:t>Reduc</w:t>
      </w:r>
      <w:r w:rsidRPr="00056EC6">
        <w:rPr>
          <w:rFonts w:hint="cs"/>
          <w:lang w:val="en-US"/>
        </w:rPr>
        <w:t>ing</w:t>
      </w:r>
      <w:r w:rsidRPr="00056EC6">
        <w:rPr>
          <w:lang w:val="en-US"/>
        </w:rPr>
        <w:t xml:space="preserve"> traffic congestion</w:t>
      </w:r>
      <w:r w:rsidRPr="00056EC6">
        <w:rPr>
          <w:rFonts w:hint="cs"/>
          <w:lang w:val="en-US"/>
        </w:rPr>
        <w:t xml:space="preserve"> i</w:t>
      </w:r>
      <w:r w:rsidRPr="00056EC6">
        <w:rPr>
          <w:lang w:val="en-US"/>
        </w:rPr>
        <w:t xml:space="preserve">nside the city as well as </w:t>
      </w:r>
      <w:r w:rsidRPr="00056EC6">
        <w:rPr>
          <w:lang w:val="en-US"/>
        </w:rPr>
        <w:t>Reducing the CO2 footprint</w:t>
      </w:r>
      <w:r w:rsidR="00056EC6" w:rsidRPr="00056EC6">
        <w:rPr>
          <w:lang w:val="en-US"/>
        </w:rPr>
        <w:t xml:space="preserve">. Inorder to provide a city with </w:t>
      </w:r>
      <w:r w:rsidR="00056EC6" w:rsidRPr="00056EC6">
        <w:rPr>
          <w:lang w:val="en-US"/>
        </w:rPr>
        <w:t>Intelligent transportation</w:t>
      </w:r>
      <w:r w:rsidR="00056EC6" w:rsidRPr="00056EC6">
        <w:rPr>
          <w:lang w:val="en-US"/>
        </w:rPr>
        <w:t xml:space="preserve"> there is a need of many sensors and </w:t>
      </w:r>
      <w:r w:rsidR="00056EC6" w:rsidRPr="00056EC6">
        <w:rPr>
          <w:lang w:val="en-US"/>
        </w:rPr>
        <w:t>traffic management center</w:t>
      </w:r>
      <w:r w:rsidR="00056EC6" w:rsidRPr="00056EC6">
        <w:rPr>
          <w:lang w:val="en-US"/>
        </w:rPr>
        <w:t xml:space="preserve">s. </w:t>
      </w:r>
      <w:r w:rsidR="00056EC6">
        <w:rPr>
          <w:lang w:val="en-US"/>
        </w:rPr>
        <w:t>T</w:t>
      </w:r>
      <w:r w:rsidR="00056EC6" w:rsidRPr="00035ADD">
        <w:rPr>
          <w:lang w:val="en-US"/>
        </w:rPr>
        <w:t>echnologies that are currently being developed in the area of autonomous vehicles</w:t>
      </w:r>
      <w:r w:rsidR="00056EC6">
        <w:rPr>
          <w:lang w:val="en-US"/>
        </w:rPr>
        <w:t xml:space="preserve"> </w:t>
      </w:r>
      <w:r w:rsidR="0065782A">
        <w:rPr>
          <w:lang w:val="en-US"/>
        </w:rPr>
        <w:t xml:space="preserve">(AV) </w:t>
      </w:r>
      <w:r w:rsidR="00056EC6">
        <w:rPr>
          <w:lang w:val="en-US"/>
        </w:rPr>
        <w:t xml:space="preserve">are crusual part of transforming a city </w:t>
      </w:r>
      <w:r w:rsidR="007B1FCB">
        <w:rPr>
          <w:lang w:val="en-US"/>
        </w:rPr>
        <w:t>into a</w:t>
      </w:r>
      <w:r w:rsidR="00056EC6">
        <w:rPr>
          <w:lang w:val="en-US"/>
        </w:rPr>
        <w:t xml:space="preserve"> Smart City </w:t>
      </w:r>
      <w:sdt>
        <w:sdtPr>
          <w:rPr>
            <w:lang w:val="en-US"/>
          </w:rPr>
          <w:id w:val="941109069"/>
          <w:citation/>
        </w:sdtPr>
        <w:sdtContent>
          <w:r w:rsidR="00056EC6">
            <w:rPr>
              <w:lang w:val="en-US"/>
            </w:rPr>
            <w:fldChar w:fldCharType="begin"/>
          </w:r>
          <w:r w:rsidR="00056EC6">
            <w:rPr>
              <w:lang w:val="en-US"/>
            </w:rPr>
            <w:instrText xml:space="preserve"> CITATION Cam21 \l 1033 </w:instrText>
          </w:r>
          <w:r w:rsidR="00056EC6">
            <w:rPr>
              <w:lang w:val="en-US"/>
            </w:rPr>
            <w:fldChar w:fldCharType="separate"/>
          </w:r>
          <w:r w:rsidR="001556E2" w:rsidRPr="001556E2">
            <w:rPr>
              <w:noProof/>
              <w:lang w:val="en-US"/>
            </w:rPr>
            <w:t>[3]</w:t>
          </w:r>
          <w:r w:rsidR="00056EC6">
            <w:rPr>
              <w:lang w:val="en-US"/>
            </w:rPr>
            <w:fldChar w:fldCharType="end"/>
          </w:r>
        </w:sdtContent>
      </w:sdt>
      <w:r w:rsidR="00056EC6">
        <w:rPr>
          <w:lang w:val="en-US"/>
        </w:rPr>
        <w:t>.</w:t>
      </w:r>
      <w:r w:rsidR="007B1FCB">
        <w:rPr>
          <w:lang w:val="en-US"/>
        </w:rPr>
        <w:t xml:space="preserve"> </w:t>
      </w:r>
      <w:r w:rsidR="0065782A">
        <w:rPr>
          <w:lang w:val="en-US"/>
        </w:rPr>
        <w:t>The project integrates with  Smart</w:t>
      </w:r>
      <w:r w:rsidR="00AE5AA3">
        <w:rPr>
          <w:lang w:val="en-US"/>
        </w:rPr>
        <w:t xml:space="preserve"> </w:t>
      </w:r>
      <w:r w:rsidR="0065782A">
        <w:rPr>
          <w:lang w:val="en-US"/>
        </w:rPr>
        <w:t>city area with A</w:t>
      </w:r>
      <w:r w:rsidR="0065782A" w:rsidRPr="00035ADD">
        <w:rPr>
          <w:lang w:val="en-US"/>
        </w:rPr>
        <w:t>utonomous vehicles</w:t>
      </w:r>
      <w:r w:rsidR="0065782A">
        <w:rPr>
          <w:lang w:val="en-US"/>
        </w:rPr>
        <w:t xml:space="preserve"> and smart </w:t>
      </w:r>
      <w:r w:rsidR="0065782A" w:rsidRPr="00056EC6">
        <w:rPr>
          <w:lang w:val="en-US"/>
        </w:rPr>
        <w:t>transportation</w:t>
      </w:r>
      <w:r w:rsidR="0065782A">
        <w:rPr>
          <w:lang w:val="en-US"/>
        </w:rPr>
        <w:t xml:space="preserve"> systems. AV are alradey been used in many </w:t>
      </w:r>
      <w:r w:rsidR="0005068F">
        <w:rPr>
          <w:lang w:val="en-US"/>
        </w:rPr>
        <w:t>S</w:t>
      </w:r>
      <w:r w:rsidR="0065782A">
        <w:rPr>
          <w:lang w:val="en-US"/>
        </w:rPr>
        <w:t xml:space="preserve">mart </w:t>
      </w:r>
      <w:r w:rsidR="0005068F">
        <w:rPr>
          <w:lang w:val="en-US"/>
        </w:rPr>
        <w:t>C</w:t>
      </w:r>
      <w:r w:rsidR="0065782A">
        <w:rPr>
          <w:lang w:val="en-US"/>
        </w:rPr>
        <w:t xml:space="preserve">ities around the world </w:t>
      </w:r>
      <w:sdt>
        <w:sdtPr>
          <w:rPr>
            <w:lang w:val="en-US"/>
          </w:rPr>
          <w:id w:val="1964615187"/>
          <w:citation/>
        </w:sdtPr>
        <w:sdtContent>
          <w:r w:rsidR="0065782A">
            <w:rPr>
              <w:lang w:val="en-US"/>
            </w:rPr>
            <w:fldChar w:fldCharType="begin"/>
          </w:r>
          <w:r w:rsidR="0065782A">
            <w:rPr>
              <w:lang w:val="en-US"/>
            </w:rPr>
            <w:instrText xml:space="preserve"> CITATION Mac20 \l 1033 </w:instrText>
          </w:r>
          <w:r w:rsidR="0065782A">
            <w:rPr>
              <w:lang w:val="en-US"/>
            </w:rPr>
            <w:fldChar w:fldCharType="separate"/>
          </w:r>
          <w:r w:rsidR="001556E2" w:rsidRPr="001556E2">
            <w:rPr>
              <w:noProof/>
              <w:lang w:val="en-US"/>
            </w:rPr>
            <w:t>[4]</w:t>
          </w:r>
          <w:r w:rsidR="0065782A">
            <w:rPr>
              <w:lang w:val="en-US"/>
            </w:rPr>
            <w:fldChar w:fldCharType="end"/>
          </w:r>
        </w:sdtContent>
      </w:sdt>
      <w:r w:rsidR="0065782A">
        <w:rPr>
          <w:lang w:val="en-US"/>
        </w:rPr>
        <w:t>.</w:t>
      </w:r>
      <w:r w:rsidR="008C52E3" w:rsidRPr="008C52E3">
        <w:rPr>
          <w:lang w:val="en-US"/>
        </w:rPr>
        <w:t xml:space="preserve"> </w:t>
      </w:r>
      <w:r w:rsidR="008C52E3">
        <w:rPr>
          <w:lang w:val="en-US"/>
        </w:rPr>
        <w:t>Another way that this project interacts with smart cities is innovation. Smart cities relay on new technoligeis and innovative problem solving thinking.</w:t>
      </w:r>
      <w:r w:rsidR="0065782A">
        <w:rPr>
          <w:lang w:val="en-US"/>
        </w:rPr>
        <w:t xml:space="preserve"> </w:t>
      </w:r>
      <w:r w:rsidR="0005068F">
        <w:rPr>
          <w:lang w:val="en-US"/>
        </w:rPr>
        <w:t xml:space="preserve">In this project we present an  </w:t>
      </w:r>
      <w:r w:rsidR="0005068F" w:rsidRPr="00DF171A">
        <w:rPr>
          <w:rFonts w:ascii="Arial" w:hAnsi="Arial" w:cs="Arial"/>
          <w:color w:val="202124"/>
          <w:shd w:val="clear" w:color="auto" w:fill="FFFFFF"/>
          <w:lang w:val="en-US"/>
        </w:rPr>
        <w:t>innovative</w:t>
      </w:r>
      <w:r w:rsidR="0005068F">
        <w:rPr>
          <w:rFonts w:ascii="Arial" w:hAnsi="Arial" w:cs="Arial"/>
          <w:color w:val="202124"/>
          <w:shd w:val="clear" w:color="auto" w:fill="FFFFFF"/>
          <w:lang w:val="en-US"/>
        </w:rPr>
        <w:t xml:space="preserve"> way for using the vast amount of  the data that a smart city produces in a new </w:t>
      </w:r>
      <w:r w:rsidR="0005068F" w:rsidRPr="00056EC6">
        <w:rPr>
          <w:lang w:val="en-US"/>
        </w:rPr>
        <w:t>transportation</w:t>
      </w:r>
      <w:r w:rsidR="0005068F">
        <w:rPr>
          <w:lang w:val="en-US"/>
        </w:rPr>
        <w:t xml:space="preserve"> systems that has yet been inventaed. </w:t>
      </w:r>
      <w:r w:rsidR="00AE5AA3">
        <w:rPr>
          <w:lang w:val="en-US"/>
        </w:rPr>
        <w:t xml:space="preserve">The </w:t>
      </w:r>
      <w:r w:rsidR="00AE5AA3" w:rsidRPr="00056EC6">
        <w:rPr>
          <w:lang w:val="en-US"/>
        </w:rPr>
        <w:t>transportation</w:t>
      </w:r>
      <w:r w:rsidR="00AE5AA3">
        <w:rPr>
          <w:lang w:val="en-US"/>
        </w:rPr>
        <w:t xml:space="preserve"> system</w:t>
      </w:r>
      <w:r w:rsidR="00AE5AA3">
        <w:rPr>
          <w:lang w:val="en-US"/>
        </w:rPr>
        <w:t xml:space="preserve"> we propuse is a futarestic system that assumes there are only AV’s on the road. The system will</w:t>
      </w:r>
      <w:r w:rsidR="00AE5AA3" w:rsidRPr="00035ADD">
        <w:rPr>
          <w:lang w:val="en-US"/>
        </w:rPr>
        <w:t xml:space="preserve"> reexamine </w:t>
      </w:r>
      <w:r w:rsidR="00AE5AA3">
        <w:rPr>
          <w:lang w:val="en-US"/>
        </w:rPr>
        <w:t xml:space="preserve">and update </w:t>
      </w:r>
      <w:r w:rsidR="00AE5AA3" w:rsidRPr="00035ADD">
        <w:rPr>
          <w:lang w:val="en-US"/>
        </w:rPr>
        <w:t>traffic laws real time</w:t>
      </w:r>
      <w:r w:rsidR="00AE5AA3">
        <w:rPr>
          <w:lang w:val="en-US"/>
        </w:rPr>
        <w:t>. We call it Dynamic transport law system (DTLS).</w:t>
      </w:r>
      <w:r w:rsidR="00AE5AA3" w:rsidRPr="00035ADD">
        <w:rPr>
          <w:lang w:val="en-US"/>
        </w:rPr>
        <w:t xml:space="preserve"> </w:t>
      </w:r>
      <w:r w:rsidR="00AE5AA3">
        <w:rPr>
          <w:lang w:val="en-US"/>
        </w:rPr>
        <w:t>The system</w:t>
      </w:r>
      <w:r w:rsidR="00AE5AA3" w:rsidRPr="00035ADD">
        <w:rPr>
          <w:lang w:val="en-US"/>
        </w:rPr>
        <w:t xml:space="preserve"> </w:t>
      </w:r>
      <w:r w:rsidR="00AE5AA3">
        <w:rPr>
          <w:lang w:val="en-US"/>
        </w:rPr>
        <w:t>will be</w:t>
      </w:r>
      <w:r w:rsidR="00AE5AA3" w:rsidRPr="00035ADD">
        <w:rPr>
          <w:lang w:val="en-US"/>
        </w:rPr>
        <w:t xml:space="preserve"> capable of changing the rules of the road (under certain conditions) and</w:t>
      </w:r>
      <w:r w:rsidR="004F3C08">
        <w:rPr>
          <w:lang w:val="en-US"/>
        </w:rPr>
        <w:t xml:space="preserve"> updating the </w:t>
      </w:r>
      <w:r w:rsidR="004F3C08" w:rsidRPr="00035ADD">
        <w:rPr>
          <w:lang w:val="en-US"/>
        </w:rPr>
        <w:t>vehicles</w:t>
      </w:r>
      <w:r w:rsidR="004F3C08">
        <w:rPr>
          <w:lang w:val="en-US"/>
        </w:rPr>
        <w:t xml:space="preserve"> with these new rules in real time. The DTLS aim is to unless the real power in AV’s.</w:t>
      </w:r>
    </w:p>
    <w:p w14:paraId="4F690CD7" w14:textId="77777777" w:rsidR="00DF171A" w:rsidRDefault="00DF171A" w:rsidP="00DF171A">
      <w:pPr>
        <w:bidi w:val="0"/>
        <w:rPr>
          <w:rFonts w:ascii="Arial" w:hAnsi="Arial" w:cs="Arial"/>
          <w:color w:val="202124"/>
          <w:shd w:val="clear" w:color="auto" w:fill="FFFFFF"/>
          <w:lang w:val="en-US"/>
        </w:rPr>
      </w:pPr>
    </w:p>
    <w:p w14:paraId="6199018B" w14:textId="1B48EBAA"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1556E2" w:rsidRPr="001556E2">
            <w:rPr>
              <w:noProof/>
              <w:color w:val="A6A6A6" w:themeColor="background1" w:themeShade="A6"/>
            </w:rPr>
            <w:t>[5]</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5815541"/>
      <w:r>
        <w:rPr>
          <w:rFonts w:hint="cs"/>
          <w:rtl/>
        </w:rPr>
        <w:t>הגדרת הבעיה</w:t>
      </w:r>
      <w:bookmarkEnd w:id="5"/>
    </w:p>
    <w:p w14:paraId="54AE032D" w14:textId="45BE7BB8" w:rsidR="00F30F1C" w:rsidRDefault="00F30F1C" w:rsidP="00F30F1C">
      <w:pPr>
        <w:bidi w:val="0"/>
        <w:rPr>
          <w:rFonts w:ascii="Arial" w:hAnsi="Arial" w:cs="Arial"/>
          <w:color w:val="222222"/>
          <w:shd w:val="clear" w:color="auto" w:fill="FFFFFF"/>
          <w:lang w:val="en-US"/>
        </w:rPr>
      </w:pPr>
      <w:r w:rsidRPr="00F30F1C">
        <w:rPr>
          <w:rFonts w:ascii="Arial" w:hAnsi="Arial" w:cs="Arial"/>
          <w:color w:val="222222"/>
          <w:shd w:val="clear" w:color="auto" w:fill="FFFFFF"/>
          <w:lang w:val="en-US"/>
        </w:rPr>
        <w:t>Currently, the industry for autonomous vehicles is growing rapidly, and with the help of the Internet, vehicles are able to share information in real-time, thus enabling drivers to know whether or not traffic will be congested or which lanes are being used.</w:t>
      </w:r>
      <w:r>
        <w:rPr>
          <w:rFonts w:ascii="Arial" w:hAnsi="Arial" w:cs="Arial"/>
          <w:color w:val="222222"/>
          <w:shd w:val="clear" w:color="auto" w:fill="FFFFFF"/>
          <w:lang w:val="en-US"/>
        </w:rPr>
        <w:t xml:space="preserve"> </w:t>
      </w:r>
      <w:r w:rsidRPr="00F30F1C">
        <w:rPr>
          <w:rFonts w:ascii="Arial" w:hAnsi="Arial" w:cs="Arial"/>
          <w:color w:val="222222"/>
          <w:shd w:val="clear" w:color="auto" w:fill="FFFFFF"/>
          <w:lang w:val="en-US"/>
        </w:rPr>
        <w:t>In this project, we will utilize dynamic traffic laws to solve the load problem in real time and enable a smart, efficient flow of traffic.</w:t>
      </w:r>
    </w:p>
    <w:p w14:paraId="379D17F0" w14:textId="20AC20B7" w:rsidR="008C52E3" w:rsidRDefault="008C52E3" w:rsidP="008C52E3">
      <w:pPr>
        <w:bidi w:val="0"/>
        <w:rPr>
          <w:rFonts w:ascii="Arial" w:hAnsi="Arial" w:cs="Arial"/>
          <w:color w:val="222222"/>
          <w:shd w:val="clear" w:color="auto" w:fill="FFFFFF"/>
          <w:lang w:val="en-US"/>
        </w:rPr>
      </w:pPr>
    </w:p>
    <w:p w14:paraId="066FCDBF" w14:textId="05E6F398" w:rsidR="008C52E3" w:rsidRPr="00F30F1C" w:rsidRDefault="008C52E3" w:rsidP="008C52E3">
      <w:pPr>
        <w:bidi w:val="0"/>
        <w:rPr>
          <w:lang w:val="en-US"/>
        </w:rPr>
      </w:pP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5815542"/>
      <w:r>
        <w:rPr>
          <w:rFonts w:hint="cs"/>
          <w:rtl/>
        </w:rPr>
        <w:t>האתגר הטכנולוגי</w:t>
      </w:r>
      <w:bookmarkEnd w:id="6"/>
    </w:p>
    <w:p w14:paraId="33C12398" w14:textId="16B3BE01" w:rsidR="00F30F1C" w:rsidRPr="00035ADD" w:rsidRDefault="00F30F1C" w:rsidP="00F30F1C">
      <w:pPr>
        <w:bidi w:val="0"/>
        <w:rPr>
          <w:lang w:val="en-US"/>
        </w:rPr>
      </w:pPr>
      <w:r w:rsidRPr="00035ADD">
        <w:rPr>
          <w:lang w:val="en-US"/>
        </w:rPr>
        <w:t>The purpose of this project is to solve the problem of traffic congestion by using dynamic traffic laws to provide smart and efficient traffic flow in real time. There are many complications involved in meeting the above need:</w:t>
      </w:r>
    </w:p>
    <w:p w14:paraId="088CF978" w14:textId="74D9B4D1" w:rsidR="00F30F1C" w:rsidRPr="00035ADD" w:rsidRDefault="00F30F1C" w:rsidP="00F30F1C">
      <w:pPr>
        <w:pStyle w:val="ListParagraph"/>
        <w:numPr>
          <w:ilvl w:val="0"/>
          <w:numId w:val="23"/>
        </w:numPr>
        <w:bidi w:val="0"/>
        <w:rPr>
          <w:lang w:val="en-US"/>
        </w:rPr>
      </w:pPr>
      <w:r w:rsidRPr="00035ADD">
        <w:rPr>
          <w:u w:val="single"/>
          <w:lang w:val="en-US"/>
        </w:rPr>
        <w:t>Building two autonomous toy vehicles</w:t>
      </w:r>
      <w:r w:rsidRPr="00035ADD">
        <w:rPr>
          <w:lang w:val="en-US"/>
        </w:rPr>
        <w:t>: The vehicles have Arduino-based self-driving systems and a Jetson-based case and response system.</w:t>
      </w:r>
    </w:p>
    <w:p w14:paraId="29817F8E" w14:textId="3A61C9E5" w:rsidR="00F30F1C" w:rsidRPr="00035ADD" w:rsidRDefault="00F30F1C" w:rsidP="00F30F1C">
      <w:pPr>
        <w:pStyle w:val="ListParagraph"/>
        <w:numPr>
          <w:ilvl w:val="0"/>
          <w:numId w:val="23"/>
        </w:numPr>
        <w:bidi w:val="0"/>
        <w:rPr>
          <w:lang w:val="en-US"/>
        </w:rPr>
      </w:pPr>
      <w:r w:rsidRPr="00035ADD">
        <w:rPr>
          <w:u w:val="single"/>
          <w:lang w:val="en-US"/>
        </w:rPr>
        <w:lastRenderedPageBreak/>
        <w:t>Software that projects a map with dynamic traffic rules</w:t>
      </w:r>
      <w:r w:rsidRPr="00035ADD">
        <w:rPr>
          <w:lang w:val="en-US"/>
        </w:rPr>
        <w:t>: A projector that projects a map with dynamic traffic rules, which are freely adjustable.</w:t>
      </w:r>
    </w:p>
    <w:p w14:paraId="548B22B1" w14:textId="7506B7D4" w:rsidR="00F30F1C" w:rsidRPr="00035ADD" w:rsidRDefault="00F30F1C" w:rsidP="00F30F1C">
      <w:pPr>
        <w:pStyle w:val="ListParagraph"/>
        <w:numPr>
          <w:ilvl w:val="0"/>
          <w:numId w:val="23"/>
        </w:numPr>
        <w:bidi w:val="0"/>
        <w:rPr>
          <w:lang w:val="en-US"/>
        </w:rPr>
      </w:pPr>
      <w:r w:rsidRPr="00035ADD">
        <w:rPr>
          <w:u w:val="single"/>
          <w:lang w:val="en-US"/>
        </w:rPr>
        <w:t>GPS setup inside a small building</w:t>
      </w:r>
      <w:r w:rsidRPr="00035ADD">
        <w:rPr>
          <w:lang w:val="en-US"/>
        </w:rPr>
        <w:t>: scanning the code on the travel surface of a barcode scanner.</w:t>
      </w:r>
    </w:p>
    <w:p w14:paraId="1078A328" w14:textId="325A67C1" w:rsidR="0079503C" w:rsidRPr="0079503C" w:rsidRDefault="00F30F1C" w:rsidP="00F30F1C">
      <w:pPr>
        <w:bidi w:val="0"/>
        <w:rPr>
          <w:rtl/>
        </w:rPr>
      </w:pPr>
      <w:r w:rsidRPr="00035ADD">
        <w:rPr>
          <w:lang w:val="en-US"/>
        </w:rPr>
        <w:t>We believe the reason why they have not already considered smart cities is because the field of autonomous vehicles is currently under development, and the use of autonomous vehicles has not yet been thoroughly explored.</w:t>
      </w: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5815543"/>
      <w:r>
        <w:rPr>
          <w:shd w:val="clear" w:color="auto" w:fill="FFFFFF"/>
          <w:rtl/>
        </w:rPr>
        <w:t>דרכי פתרון הבעיה</w:t>
      </w:r>
      <w:bookmarkEnd w:id="7"/>
    </w:p>
    <w:p w14:paraId="0131EBDA" w14:textId="1D6D18A9" w:rsidR="00A44D14" w:rsidRPr="00F30F1C" w:rsidRDefault="00F30F1C" w:rsidP="00F30F1C">
      <w:pPr>
        <w:bidi w:val="0"/>
        <w:rPr>
          <w:rtl/>
        </w:rPr>
      </w:pPr>
      <w:r w:rsidRPr="00035ADD">
        <w:rPr>
          <w:lang w:val="en-US"/>
        </w:rPr>
        <w:t>Our primary objective is to solve the problem by simulating the travel of two autonomous vehicles that report their location with the help of dynamic mapping software that will determine traffic laws and traffic mode for the cars. The cars are equipped with Arduino-based self-driving systems, as well as Jetson-based case and response systems. An external server will run the mapping software that will receive real-time information on travel routes from the vehicles and find the best and fastest way for the vehicles depending on conditions such as traffic and obstacles. Dynamically changing traffic laws will be achieved by using a projector projecting maps on the road and vehicles can detect the changes directly as they appear in the projection.</w:t>
      </w:r>
    </w:p>
    <w:p w14:paraId="7CE37545" w14:textId="527C3DE6" w:rsidR="00B508E2" w:rsidRDefault="00B508E2" w:rsidP="00E2318C">
      <w:pPr>
        <w:rPr>
          <w:color w:val="A6A6A6" w:themeColor="background1" w:themeShade="A6"/>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1556E2" w:rsidRPr="001556E2">
            <w:rPr>
              <w:noProof/>
              <w:color w:val="A6A6A6" w:themeColor="background1" w:themeShade="A6"/>
            </w:rPr>
            <w:t>[6]</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1556E2" w:rsidRPr="001556E2">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06742B57" w14:textId="31AF6FB7" w:rsidR="00F30F1C" w:rsidRDefault="00F30F1C" w:rsidP="00E2318C">
      <w:pPr>
        <w:rPr>
          <w:color w:val="A6A6A6" w:themeColor="background1" w:themeShade="A6"/>
        </w:rPr>
      </w:pPr>
    </w:p>
    <w:p w14:paraId="0FF38523" w14:textId="77777777" w:rsidR="00F30F1C" w:rsidRDefault="00F30F1C" w:rsidP="00E2318C">
      <w:pPr>
        <w:rPr>
          <w:color w:val="A6A6A6" w:themeColor="background1" w:themeShade="A6"/>
          <w:rtl/>
        </w:rPr>
      </w:pPr>
    </w:p>
    <w:p w14:paraId="4B000D2D" w14:textId="420A9191" w:rsidR="00E40B6F" w:rsidRDefault="00E40B6F" w:rsidP="00EC2AA7">
      <w:pPr>
        <w:ind w:left="0"/>
        <w:rPr>
          <w:color w:val="A6A6A6" w:themeColor="background1" w:themeShade="A6"/>
        </w:rPr>
      </w:pPr>
    </w:p>
    <w:p w14:paraId="2A7F4F27" w14:textId="77777777" w:rsidR="00EC2AA7" w:rsidRPr="00080D9C" w:rsidRDefault="00EC2AA7" w:rsidP="00EC2AA7">
      <w:pPr>
        <w:ind w:left="0"/>
        <w:rPr>
          <w:color w:val="A6A6A6" w:themeColor="background1" w:themeShade="A6"/>
          <w:rtl/>
        </w:rPr>
      </w:pPr>
    </w:p>
    <w:p w14:paraId="56EACB26" w14:textId="35E3CDE7" w:rsidR="00B508E2" w:rsidRDefault="00B508E2" w:rsidP="007D7C4B">
      <w:pPr>
        <w:pStyle w:val="Heading1"/>
        <w:rPr>
          <w:rtl/>
        </w:rPr>
      </w:pPr>
      <w:bookmarkStart w:id="8" w:name="_Toc85815544"/>
      <w:r w:rsidRPr="00B508E2">
        <w:rPr>
          <w:rtl/>
        </w:rPr>
        <w:t>תוצר מצופה מהפרויקט</w:t>
      </w:r>
      <w:bookmarkEnd w:id="8"/>
      <w:r w:rsidRPr="00B508E2">
        <w:rPr>
          <w:rtl/>
        </w:rPr>
        <w:t xml:space="preserve"> </w:t>
      </w:r>
    </w:p>
    <w:p w14:paraId="48FC401F" w14:textId="2EC7F43F" w:rsidR="00EC2AA7" w:rsidRP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In the end, we expect that we will have a computer / server, as well as software to project this map to vehicles, which has routes, traffic rules, and waypoints.</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The purpose of each vehicle, when using machine learning to drive autonomously, will be to move from point A to point B while avoiding obstacles projected from the software and by quoting changing traffic rules when within the track projected by the software.</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 xml:space="preserve">Vehicles equipped with Arduino-based self-driving systems and Jetson-based incident and response systems </w:t>
      </w: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lastRenderedPageBreak/>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5815545"/>
      <w:r w:rsidRPr="0002534F">
        <w:rPr>
          <w:rtl/>
        </w:rPr>
        <w:t xml:space="preserve">תיאור </w:t>
      </w:r>
      <w:r>
        <w:rPr>
          <w:rFonts w:hint="cs"/>
          <w:rtl/>
        </w:rPr>
        <w:t>רעיון</w:t>
      </w:r>
      <w:r w:rsidRPr="0002534F">
        <w:rPr>
          <w:rtl/>
        </w:rPr>
        <w:t xml:space="preserve"> דומה שיכול להוות השראה</w:t>
      </w:r>
      <w:bookmarkEnd w:id="9"/>
    </w:p>
    <w:p w14:paraId="0134DB19" w14:textId="180BE4D7" w:rsidR="00EC2AA7" w:rsidRPr="00EC2AA7" w:rsidRDefault="00EC2AA7" w:rsidP="00EC2AA7">
      <w:pPr>
        <w:bidi w:val="0"/>
        <w:rPr>
          <w:lang w:val="en-US"/>
        </w:rPr>
      </w:pPr>
      <w:r w:rsidRPr="00EC2AA7">
        <w:rPr>
          <w:rFonts w:ascii="Arial" w:hAnsi="Arial" w:cs="Arial"/>
          <w:color w:val="222222"/>
          <w:shd w:val="clear" w:color="auto" w:fill="FFFFFF"/>
          <w:lang w:val="en-US"/>
        </w:rPr>
        <w:t>The College of Autonomous Vehicles has projects that we can take as a model for what we need to build our smart city platform based on.</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In this way, we can remain loyal while looking at an existing project from a new angle that may result in a breakthrough.</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Also, there are many articles that state preventing accidents resulting from human discretion is a requirement for autonomous vehicles, but the articles don't discuss how to find a solution based on the capabilities of the car and the Internet.</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3AF05113" w:rsidR="00A55E33" w:rsidRDefault="00A55E33" w:rsidP="00E2318C">
      <w:pPr>
        <w:rPr>
          <w:color w:val="A6A6A6" w:themeColor="background1" w:themeShade="A6"/>
        </w:rPr>
      </w:pPr>
    </w:p>
    <w:p w14:paraId="30632357" w14:textId="77777777" w:rsidR="00EC2AA7" w:rsidRDefault="00EC2AA7"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5815546"/>
      <w:r w:rsidRPr="00881AAA">
        <w:rPr>
          <w:rtl/>
        </w:rPr>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67EF0C86" w14:textId="4864EB51" w:rsid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There are many risks contained within the above project, as follows:</w:t>
      </w:r>
    </w:p>
    <w:p w14:paraId="62A45452" w14:textId="54609BB0" w:rsidR="00EC2AA7" w:rsidRPr="00EC2AA7" w:rsidRDefault="00EC2AA7" w:rsidP="00EC2AA7">
      <w:pPr>
        <w:pStyle w:val="ListParagraph"/>
        <w:numPr>
          <w:ilvl w:val="0"/>
          <w:numId w:val="23"/>
        </w:numPr>
        <w:bidi w:val="0"/>
        <w:rPr>
          <w:lang w:val="en-US"/>
        </w:rPr>
      </w:pPr>
      <w:r w:rsidRPr="00EC2AA7">
        <w:rPr>
          <w:lang w:val="en-US"/>
        </w:rPr>
        <w:t>Building two autonomous toy vehicles</w:t>
      </w:r>
      <w:r w:rsidRPr="00EC2AA7">
        <w:rPr>
          <w:rFonts w:hint="cs"/>
          <w:lang w:val="en-US"/>
        </w:rPr>
        <w:t>:</w:t>
      </w:r>
      <w:r w:rsidRPr="00EC2AA7">
        <w:rPr>
          <w:lang w:val="en-US"/>
        </w:rPr>
        <w:t xml:space="preserve"> </w:t>
      </w:r>
      <w:r w:rsidRPr="00EC2AA7">
        <w:rPr>
          <w:rFonts w:ascii="Arial" w:hAnsi="Arial" w:cs="Arial"/>
          <w:color w:val="222222"/>
          <w:shd w:val="clear" w:color="auto" w:fill="FFFFFF"/>
          <w:lang w:val="en-US"/>
        </w:rPr>
        <w:t>First time working with components and new development environments.</w:t>
      </w:r>
    </w:p>
    <w:p w14:paraId="194187E1" w14:textId="40D2677C"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Working with machine learning for the first time without any prior experience</w:t>
      </w:r>
    </w:p>
    <w:p w14:paraId="62D8E02E" w14:textId="552A100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An application that projectors maps with dynamic traffic rules: The presentation of traffic rules in a practical manner, using a projector that can change the traffic rules as they are projected.</w:t>
      </w:r>
    </w:p>
    <w:p w14:paraId="086E5594" w14:textId="77777777" w:rsidR="00EC2AA7" w:rsidRPr="00EC2AA7" w:rsidRDefault="00EC2AA7" w:rsidP="00EC2AA7">
      <w:pPr>
        <w:pStyle w:val="ListParagraph"/>
        <w:numPr>
          <w:ilvl w:val="0"/>
          <w:numId w:val="23"/>
        </w:numPr>
        <w:bidi w:val="0"/>
        <w:rPr>
          <w:lang w:val="en-US"/>
        </w:rPr>
      </w:pPr>
      <w:r w:rsidRPr="00EC2AA7">
        <w:rPr>
          <w:lang w:val="en-US"/>
        </w:rPr>
        <w:lastRenderedPageBreak/>
        <w:t>GPS setup inside a small building: scanning the code on the travel surface of a barcode scanner.</w:t>
      </w:r>
    </w:p>
    <w:p w14:paraId="49B6E4A4" w14:textId="23F8F09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The order of electronic parts for two cars.</w:t>
      </w:r>
    </w:p>
    <w:p w14:paraId="2033C733" w14:textId="6D71BE71" w:rsidR="00EC2AA7" w:rsidRPr="00EC2AA7" w:rsidRDefault="00EC2AA7" w:rsidP="00EC2AA7">
      <w:pPr>
        <w:bidi w:val="0"/>
        <w:rPr>
          <w:lang w:val="en-US"/>
        </w:rPr>
      </w:pPr>
      <w:r w:rsidRPr="00EC2AA7">
        <w:rPr>
          <w:rFonts w:ascii="Arial" w:hAnsi="Arial" w:cs="Arial"/>
          <w:color w:val="222222"/>
          <w:shd w:val="clear" w:color="auto" w:fill="FFFFFF"/>
          <w:lang w:val="en-US"/>
        </w:rPr>
        <w:t>Since the above technology is still being developed, it's not certain if our project will fit into the field. We can develop a system to set dynamic traffic laws based on the technologies that are currently being developed.</w:t>
      </w: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5815547"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bookmarkEnd w:id="11"/>
          <w:r w:rsidR="002F6493">
            <w:rPr>
              <w:rFonts w:hint="cs"/>
              <w:rtl/>
            </w:rPr>
            <w:t xml:space="preserve"> </w:t>
          </w:r>
        </w:p>
        <w:sdt>
          <w:sdtPr>
            <w:rPr>
              <w:rtl/>
            </w:rPr>
            <w:id w:val="-573587230"/>
            <w:bibliography/>
          </w:sdtPr>
          <w:sdtEndPr/>
          <w:sdtContent>
            <w:p w14:paraId="75FE94AA" w14:textId="77777777" w:rsidR="001556E2"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8"/>
                <w:gridCol w:w="8488"/>
              </w:tblGrid>
              <w:tr w:rsidR="001556E2" w14:paraId="3E9B06C4" w14:textId="77777777">
                <w:trPr>
                  <w:divId w:val="1792017672"/>
                  <w:tblCellSpacing w:w="15" w:type="dxa"/>
                </w:trPr>
                <w:tc>
                  <w:tcPr>
                    <w:tcW w:w="50" w:type="pct"/>
                    <w:hideMark/>
                  </w:tcPr>
                  <w:p w14:paraId="7F902E6E" w14:textId="729FC2BC" w:rsidR="001556E2" w:rsidRDefault="001556E2">
                    <w:pPr>
                      <w:pStyle w:val="Bibliography"/>
                      <w:rPr>
                        <w:noProof/>
                        <w:sz w:val="24"/>
                        <w:szCs w:val="24"/>
                      </w:rPr>
                    </w:pPr>
                    <w:r>
                      <w:rPr>
                        <w:rFonts w:hint="cs"/>
                        <w:noProof/>
                        <w:rtl/>
                      </w:rPr>
                      <w:t xml:space="preserve">[1] </w:t>
                    </w:r>
                  </w:p>
                </w:tc>
                <w:tc>
                  <w:tcPr>
                    <w:tcW w:w="0" w:type="auto"/>
                    <w:hideMark/>
                  </w:tcPr>
                  <w:p w14:paraId="59521FCE" w14:textId="77777777" w:rsidR="001556E2" w:rsidRDefault="001556E2">
                    <w:pPr>
                      <w:pStyle w:val="Bibliography"/>
                      <w:rPr>
                        <w:rFonts w:hint="cs"/>
                        <w:noProof/>
                        <w:rtl/>
                      </w:rPr>
                    </w:pPr>
                    <w:r>
                      <w:rPr>
                        <w:rFonts w:hint="cs"/>
                        <w:noProof/>
                      </w:rPr>
                      <w:t>N. Radovan, K. Radek</w:t>
                    </w:r>
                    <w:r>
                      <w:rPr>
                        <w:rFonts w:hint="cs"/>
                        <w:noProof/>
                        <w:rtl/>
                      </w:rPr>
                      <w:t xml:space="preserve"> ו </w:t>
                    </w:r>
                    <w:r>
                      <w:rPr>
                        <w:rFonts w:hint="cs"/>
                        <w:noProof/>
                      </w:rPr>
                      <w:t>K. Jaroslav, “Smart City Concept, Applications and Services</w:t>
                    </w:r>
                    <w:r>
                      <w:rPr>
                        <w:rFonts w:hint="cs"/>
                        <w:noProof/>
                        <w:rtl/>
                      </w:rPr>
                      <w:t xml:space="preserve">,” </w:t>
                    </w:r>
                    <w:r>
                      <w:rPr>
                        <w:rFonts w:hint="cs"/>
                        <w:i/>
                        <w:iCs/>
                        <w:noProof/>
                      </w:rPr>
                      <w:t>Journal of Telecommunications</w:t>
                    </w:r>
                    <w:r>
                      <w:rPr>
                        <w:rFonts w:hint="cs"/>
                        <w:i/>
                        <w:iCs/>
                        <w:noProof/>
                        <w:rtl/>
                      </w:rPr>
                      <w:t xml:space="preserve">, </w:t>
                    </w:r>
                    <w:r>
                      <w:rPr>
                        <w:rFonts w:hint="cs"/>
                        <w:noProof/>
                        <w:rtl/>
                      </w:rPr>
                      <w:t xml:space="preserve">כרך 3, מס' 2, </w:t>
                    </w:r>
                    <w:r>
                      <w:rPr>
                        <w:rFonts w:hint="cs"/>
                        <w:noProof/>
                      </w:rPr>
                      <w:t>p. 8, 2014</w:t>
                    </w:r>
                    <w:r>
                      <w:rPr>
                        <w:rFonts w:hint="cs"/>
                        <w:noProof/>
                        <w:rtl/>
                      </w:rPr>
                      <w:t xml:space="preserve">. </w:t>
                    </w:r>
                  </w:p>
                </w:tc>
              </w:tr>
              <w:tr w:rsidR="001556E2" w14:paraId="1788ABFE" w14:textId="77777777">
                <w:trPr>
                  <w:divId w:val="1792017672"/>
                  <w:tblCellSpacing w:w="15" w:type="dxa"/>
                </w:trPr>
                <w:tc>
                  <w:tcPr>
                    <w:tcW w:w="50" w:type="pct"/>
                    <w:hideMark/>
                  </w:tcPr>
                  <w:p w14:paraId="5C5F5A61" w14:textId="77777777" w:rsidR="001556E2" w:rsidRDefault="001556E2">
                    <w:pPr>
                      <w:pStyle w:val="Bibliography"/>
                      <w:rPr>
                        <w:rFonts w:hint="cs"/>
                        <w:noProof/>
                        <w:rtl/>
                      </w:rPr>
                    </w:pPr>
                    <w:r>
                      <w:rPr>
                        <w:rFonts w:hint="cs"/>
                        <w:noProof/>
                        <w:rtl/>
                      </w:rPr>
                      <w:t xml:space="preserve">[2] </w:t>
                    </w:r>
                  </w:p>
                </w:tc>
                <w:tc>
                  <w:tcPr>
                    <w:tcW w:w="0" w:type="auto"/>
                    <w:hideMark/>
                  </w:tcPr>
                  <w:p w14:paraId="511B1886" w14:textId="77777777" w:rsidR="001556E2" w:rsidRDefault="001556E2">
                    <w:pPr>
                      <w:pStyle w:val="Bibliography"/>
                      <w:rPr>
                        <w:rFonts w:hint="cs"/>
                        <w:noProof/>
                        <w:rtl/>
                      </w:rPr>
                    </w:pPr>
                    <w:r>
                      <w:rPr>
                        <w:rFonts w:hint="cs"/>
                        <w:noProof/>
                      </w:rPr>
                      <w:t>A. Faisal, T. Yigitcanlar, M. Kamruzzaman</w:t>
                    </w:r>
                    <w:r>
                      <w:rPr>
                        <w:rFonts w:hint="cs"/>
                        <w:noProof/>
                        <w:rtl/>
                      </w:rPr>
                      <w:t xml:space="preserve"> ו </w:t>
                    </w:r>
                    <w:r>
                      <w:rPr>
                        <w:rFonts w:hint="cs"/>
                        <w:noProof/>
                      </w:rPr>
                      <w:t>G. Currie, “Understanding autonomous vehicles</w:t>
                    </w:r>
                    <w:r>
                      <w:rPr>
                        <w:rFonts w:hint="cs"/>
                        <w:noProof/>
                        <w:rtl/>
                      </w:rPr>
                      <w:t xml:space="preserve">,” </w:t>
                    </w:r>
                    <w:r>
                      <w:rPr>
                        <w:rFonts w:hint="cs"/>
                        <w:i/>
                        <w:iCs/>
                        <w:noProof/>
                      </w:rPr>
                      <w:t>Journal of Transport and Land Use</w:t>
                    </w:r>
                    <w:r>
                      <w:rPr>
                        <w:rFonts w:hint="cs"/>
                        <w:i/>
                        <w:iCs/>
                        <w:noProof/>
                        <w:rtl/>
                      </w:rPr>
                      <w:t xml:space="preserve">, </w:t>
                    </w:r>
                    <w:r>
                      <w:rPr>
                        <w:rFonts w:hint="cs"/>
                        <w:noProof/>
                        <w:rtl/>
                      </w:rPr>
                      <w:t xml:space="preserve">כרך 12, מס' 1, </w:t>
                    </w:r>
                    <w:r>
                      <w:rPr>
                        <w:rFonts w:hint="cs"/>
                        <w:noProof/>
                      </w:rPr>
                      <w:t>pp. 45-72, 2019</w:t>
                    </w:r>
                    <w:r>
                      <w:rPr>
                        <w:rFonts w:hint="cs"/>
                        <w:noProof/>
                        <w:rtl/>
                      </w:rPr>
                      <w:t xml:space="preserve">. </w:t>
                    </w:r>
                  </w:p>
                </w:tc>
              </w:tr>
              <w:tr w:rsidR="001556E2" w14:paraId="7A524325" w14:textId="77777777">
                <w:trPr>
                  <w:divId w:val="1792017672"/>
                  <w:tblCellSpacing w:w="15" w:type="dxa"/>
                </w:trPr>
                <w:tc>
                  <w:tcPr>
                    <w:tcW w:w="50" w:type="pct"/>
                    <w:hideMark/>
                  </w:tcPr>
                  <w:p w14:paraId="713AE48B" w14:textId="77777777" w:rsidR="001556E2" w:rsidRDefault="001556E2">
                    <w:pPr>
                      <w:pStyle w:val="Bibliography"/>
                      <w:rPr>
                        <w:rFonts w:hint="cs"/>
                        <w:noProof/>
                        <w:rtl/>
                      </w:rPr>
                    </w:pPr>
                    <w:r>
                      <w:rPr>
                        <w:rFonts w:hint="cs"/>
                        <w:noProof/>
                        <w:rtl/>
                      </w:rPr>
                      <w:t xml:space="preserve">[3] </w:t>
                    </w:r>
                  </w:p>
                </w:tc>
                <w:tc>
                  <w:tcPr>
                    <w:tcW w:w="0" w:type="auto"/>
                    <w:hideMark/>
                  </w:tcPr>
                  <w:p w14:paraId="7B5EAE51" w14:textId="77777777" w:rsidR="001556E2" w:rsidRDefault="001556E2">
                    <w:pPr>
                      <w:pStyle w:val="Bibliography"/>
                      <w:rPr>
                        <w:rFonts w:hint="cs"/>
                        <w:noProof/>
                        <w:rtl/>
                      </w:rPr>
                    </w:pPr>
                    <w:r>
                      <w:rPr>
                        <w:rFonts w:hint="cs"/>
                        <w:noProof/>
                      </w:rPr>
                      <w:t>T. Campisi, A. Severino, M. Ahmad Al-Rashid</w:t>
                    </w:r>
                    <w:r>
                      <w:rPr>
                        <w:rFonts w:hint="cs"/>
                        <w:noProof/>
                        <w:rtl/>
                      </w:rPr>
                      <w:t xml:space="preserve"> ו </w:t>
                    </w:r>
                    <w:r>
                      <w:rPr>
                        <w:rFonts w:hint="cs"/>
                        <w:noProof/>
                      </w:rPr>
                      <w:t>G. Pau, “The Development of the Smart Cities in the Connected and Autonomous Vehicles (CAVs) Era</w:t>
                    </w:r>
                    <w:r>
                      <w:rPr>
                        <w:rFonts w:hint="cs"/>
                        <w:noProof/>
                        <w:rtl/>
                      </w:rPr>
                      <w:t xml:space="preserve">,” </w:t>
                    </w:r>
                    <w:r>
                      <w:rPr>
                        <w:rFonts w:hint="cs"/>
                        <w:i/>
                        <w:iCs/>
                        <w:noProof/>
                      </w:rPr>
                      <w:t>Infrastructures</w:t>
                    </w:r>
                    <w:r>
                      <w:rPr>
                        <w:rFonts w:hint="cs"/>
                        <w:i/>
                        <w:iCs/>
                        <w:noProof/>
                        <w:rtl/>
                      </w:rPr>
                      <w:t xml:space="preserve">, </w:t>
                    </w:r>
                    <w:r>
                      <w:rPr>
                        <w:rFonts w:hint="cs"/>
                        <w:noProof/>
                        <w:rtl/>
                      </w:rPr>
                      <w:t xml:space="preserve">כרך 6, מס' 1, </w:t>
                    </w:r>
                    <w:r>
                      <w:rPr>
                        <w:rFonts w:hint="cs"/>
                        <w:noProof/>
                      </w:rPr>
                      <w:t>p. 21, 2021</w:t>
                    </w:r>
                    <w:r>
                      <w:rPr>
                        <w:rFonts w:hint="cs"/>
                        <w:noProof/>
                        <w:rtl/>
                      </w:rPr>
                      <w:t xml:space="preserve">. </w:t>
                    </w:r>
                  </w:p>
                </w:tc>
              </w:tr>
              <w:tr w:rsidR="001556E2" w14:paraId="0C5D10AE" w14:textId="77777777">
                <w:trPr>
                  <w:divId w:val="1792017672"/>
                  <w:tblCellSpacing w:w="15" w:type="dxa"/>
                </w:trPr>
                <w:tc>
                  <w:tcPr>
                    <w:tcW w:w="50" w:type="pct"/>
                    <w:hideMark/>
                  </w:tcPr>
                  <w:p w14:paraId="40E6EE08" w14:textId="77777777" w:rsidR="001556E2" w:rsidRDefault="001556E2">
                    <w:pPr>
                      <w:pStyle w:val="Bibliography"/>
                      <w:rPr>
                        <w:rFonts w:hint="cs"/>
                        <w:noProof/>
                        <w:rtl/>
                      </w:rPr>
                    </w:pPr>
                    <w:r>
                      <w:rPr>
                        <w:rFonts w:hint="cs"/>
                        <w:noProof/>
                        <w:rtl/>
                      </w:rPr>
                      <w:t xml:space="preserve">[4] </w:t>
                    </w:r>
                  </w:p>
                </w:tc>
                <w:tc>
                  <w:tcPr>
                    <w:tcW w:w="0" w:type="auto"/>
                    <w:hideMark/>
                  </w:tcPr>
                  <w:p w14:paraId="76469207" w14:textId="77777777" w:rsidR="001556E2" w:rsidRDefault="001556E2">
                    <w:pPr>
                      <w:pStyle w:val="Bibliography"/>
                      <w:rPr>
                        <w:rFonts w:hint="cs"/>
                        <w:noProof/>
                        <w:rtl/>
                      </w:rPr>
                    </w:pPr>
                    <w:r>
                      <w:rPr>
                        <w:rFonts w:hint="cs"/>
                        <w:noProof/>
                      </w:rPr>
                      <w:t>B. Macy , “techrepublic,” 5 February</w:t>
                    </w:r>
                    <w:r>
                      <w:rPr>
                        <w:rFonts w:hint="cs"/>
                        <w:noProof/>
                        <w:rtl/>
                      </w:rPr>
                      <w:t xml:space="preserve"> 2020. [מקוון]. </w:t>
                    </w:r>
                    <w:r>
                      <w:rPr>
                        <w:rFonts w:hint="cs"/>
                        <w:noProof/>
                      </w:rPr>
                      <w:t>Available: https://www.techrepublic.com/article/autonomous-vehicles-how-7-countries-are-handling-the-regulatory-landscape</w:t>
                    </w:r>
                    <w:r>
                      <w:rPr>
                        <w:rFonts w:hint="cs"/>
                        <w:noProof/>
                        <w:rtl/>
                      </w:rPr>
                      <w:t xml:space="preserve">/. [התבצעה גישה ב- 5 </w:t>
                    </w:r>
                    <w:r>
                      <w:rPr>
                        <w:rFonts w:hint="cs"/>
                        <w:noProof/>
                      </w:rPr>
                      <w:t>February</w:t>
                    </w:r>
                    <w:r>
                      <w:rPr>
                        <w:rFonts w:hint="cs"/>
                        <w:noProof/>
                        <w:rtl/>
                      </w:rPr>
                      <w:t xml:space="preserve"> 2020].</w:t>
                    </w:r>
                  </w:p>
                </w:tc>
              </w:tr>
              <w:tr w:rsidR="001556E2" w14:paraId="529858B0" w14:textId="77777777">
                <w:trPr>
                  <w:divId w:val="1792017672"/>
                  <w:tblCellSpacing w:w="15" w:type="dxa"/>
                </w:trPr>
                <w:tc>
                  <w:tcPr>
                    <w:tcW w:w="50" w:type="pct"/>
                    <w:hideMark/>
                  </w:tcPr>
                  <w:p w14:paraId="695599AE" w14:textId="77777777" w:rsidR="001556E2" w:rsidRDefault="001556E2">
                    <w:pPr>
                      <w:pStyle w:val="Bibliography"/>
                      <w:rPr>
                        <w:rFonts w:hint="cs"/>
                        <w:noProof/>
                        <w:rtl/>
                      </w:rPr>
                    </w:pPr>
                    <w:r>
                      <w:rPr>
                        <w:rFonts w:hint="cs"/>
                        <w:noProof/>
                        <w:rtl/>
                      </w:rPr>
                      <w:t xml:space="preserve">[5] </w:t>
                    </w:r>
                  </w:p>
                </w:tc>
                <w:tc>
                  <w:tcPr>
                    <w:tcW w:w="0" w:type="auto"/>
                    <w:hideMark/>
                  </w:tcPr>
                  <w:p w14:paraId="13F5AA70" w14:textId="77777777" w:rsidR="001556E2" w:rsidRDefault="001556E2">
                    <w:pPr>
                      <w:pStyle w:val="Bibliography"/>
                      <w:rPr>
                        <w:rFonts w:hint="cs"/>
                        <w:noProof/>
                        <w:rtl/>
                      </w:rPr>
                    </w:pPr>
                    <w:r>
                      <w:rPr>
                        <w:rFonts w:hint="cs"/>
                        <w:noProof/>
                      </w:rPr>
                      <w:t>K. Y. L. L. S. L. Jiefu Zhai, “A low complexity motion compensated frame interpolation method</w:t>
                    </w:r>
                    <w:r>
                      <w:rPr>
                        <w:rFonts w:hint="cs"/>
                        <w:noProof/>
                        <w:rtl/>
                      </w:rPr>
                      <w:t xml:space="preserve">,” ב- </w:t>
                    </w:r>
                    <w:r>
                      <w:rPr>
                        <w:rFonts w:hint="cs"/>
                        <w:i/>
                        <w:iCs/>
                        <w:noProof/>
                      </w:rPr>
                      <w:t>Conference: Circuits and Systems, 2005. ISCAS 2005. IEEE International</w:t>
                    </w:r>
                    <w:r>
                      <w:rPr>
                        <w:rFonts w:hint="cs"/>
                        <w:noProof/>
                        <w:rtl/>
                      </w:rPr>
                      <w:t xml:space="preserve">, 2005. </w:t>
                    </w:r>
                  </w:p>
                </w:tc>
              </w:tr>
              <w:tr w:rsidR="001556E2" w14:paraId="27DC2A34" w14:textId="77777777">
                <w:trPr>
                  <w:divId w:val="1792017672"/>
                  <w:tblCellSpacing w:w="15" w:type="dxa"/>
                </w:trPr>
                <w:tc>
                  <w:tcPr>
                    <w:tcW w:w="50" w:type="pct"/>
                    <w:hideMark/>
                  </w:tcPr>
                  <w:p w14:paraId="398F3526" w14:textId="77777777" w:rsidR="001556E2" w:rsidRDefault="001556E2">
                    <w:pPr>
                      <w:pStyle w:val="Bibliography"/>
                      <w:rPr>
                        <w:rFonts w:hint="cs"/>
                        <w:noProof/>
                        <w:rtl/>
                      </w:rPr>
                    </w:pPr>
                    <w:r>
                      <w:rPr>
                        <w:rFonts w:hint="cs"/>
                        <w:noProof/>
                        <w:rtl/>
                      </w:rPr>
                      <w:t xml:space="preserve">[6] </w:t>
                    </w:r>
                  </w:p>
                </w:tc>
                <w:tc>
                  <w:tcPr>
                    <w:tcW w:w="0" w:type="auto"/>
                    <w:hideMark/>
                  </w:tcPr>
                  <w:p w14:paraId="45F6CB25" w14:textId="77777777" w:rsidR="001556E2" w:rsidRDefault="001556E2">
                    <w:pPr>
                      <w:pStyle w:val="Bibliography"/>
                      <w:rPr>
                        <w:rFonts w:hint="cs"/>
                        <w:noProof/>
                        <w:rtl/>
                      </w:rPr>
                    </w:pPr>
                    <w:r>
                      <w:rPr>
                        <w:rFonts w:hint="cs"/>
                        <w:noProof/>
                      </w:rPr>
                      <w:t>S. R. Machlin, J. Chevan, W. W. Yu</w:t>
                    </w:r>
                    <w:r>
                      <w:rPr>
                        <w:rFonts w:hint="cs"/>
                        <w:noProof/>
                        <w:rtl/>
                      </w:rPr>
                      <w:t xml:space="preserve"> ו </w:t>
                    </w:r>
                    <w:r>
                      <w:rPr>
                        <w:rFonts w:hint="cs"/>
                        <w:noProof/>
                      </w:rPr>
                      <w:t>M. W. Zodet, “Determinants of utilization and expenditures for episodes of ambulatory physical therapy among adults</w:t>
                    </w:r>
                    <w:r>
                      <w:rPr>
                        <w:rFonts w:hint="cs"/>
                        <w:noProof/>
                        <w:rtl/>
                      </w:rPr>
                      <w:t xml:space="preserve">,” </w:t>
                    </w:r>
                    <w:r>
                      <w:rPr>
                        <w:rFonts w:hint="cs"/>
                        <w:i/>
                        <w:iCs/>
                        <w:noProof/>
                      </w:rPr>
                      <w:t>Phys Ther</w:t>
                    </w:r>
                    <w:r>
                      <w:rPr>
                        <w:rFonts w:hint="cs"/>
                        <w:i/>
                        <w:iCs/>
                        <w:noProof/>
                        <w:rtl/>
                      </w:rPr>
                      <w:t xml:space="preserve">, </w:t>
                    </w:r>
                    <w:r>
                      <w:rPr>
                        <w:rFonts w:hint="cs"/>
                        <w:noProof/>
                        <w:rtl/>
                      </w:rPr>
                      <w:t xml:space="preserve">כרך 91, מס' 7, </w:t>
                    </w:r>
                    <w:r>
                      <w:rPr>
                        <w:rFonts w:hint="cs"/>
                        <w:noProof/>
                      </w:rPr>
                      <w:t>p. 1018–1029, Jul. 2011</w:t>
                    </w:r>
                    <w:r>
                      <w:rPr>
                        <w:rFonts w:hint="cs"/>
                        <w:noProof/>
                        <w:rtl/>
                      </w:rPr>
                      <w:t xml:space="preserve">. </w:t>
                    </w:r>
                  </w:p>
                </w:tc>
              </w:tr>
              <w:tr w:rsidR="001556E2" w:rsidRPr="001556E2" w14:paraId="65B6F106" w14:textId="77777777">
                <w:trPr>
                  <w:divId w:val="1792017672"/>
                  <w:tblCellSpacing w:w="15" w:type="dxa"/>
                </w:trPr>
                <w:tc>
                  <w:tcPr>
                    <w:tcW w:w="50" w:type="pct"/>
                    <w:hideMark/>
                  </w:tcPr>
                  <w:p w14:paraId="444BC59D" w14:textId="77777777" w:rsidR="001556E2" w:rsidRDefault="001556E2">
                    <w:pPr>
                      <w:pStyle w:val="Bibliography"/>
                      <w:bidi w:val="0"/>
                      <w:rPr>
                        <w:rFonts w:hint="cs"/>
                        <w:noProof/>
                        <w:rtl/>
                        <w:lang w:val="en-US"/>
                      </w:rPr>
                    </w:pPr>
                    <w:r>
                      <w:rPr>
                        <w:noProof/>
                        <w:lang w:val="en-US"/>
                      </w:rPr>
                      <w:t xml:space="preserve">[7] </w:t>
                    </w:r>
                  </w:p>
                </w:tc>
                <w:tc>
                  <w:tcPr>
                    <w:tcW w:w="0" w:type="auto"/>
                    <w:hideMark/>
                  </w:tcPr>
                  <w:p w14:paraId="29E8DEC5" w14:textId="77777777" w:rsidR="001556E2" w:rsidRDefault="001556E2">
                    <w:pPr>
                      <w:pStyle w:val="Bibliography"/>
                      <w:bidi w:val="0"/>
                      <w:rPr>
                        <w:noProof/>
                        <w:lang w:val="en-US"/>
                      </w:rPr>
                    </w:pPr>
                    <w:r>
                      <w:rPr>
                        <w:noProof/>
                        <w:lang w:val="en-US"/>
                      </w:rPr>
                      <w:t xml:space="preserve">A. R. A. Rawan A., S. Muhammed N. and F. Polla, "A comprehensive study on sign languages recognition systems using (SVM, KNN, CNN and ANN)," in </w:t>
                    </w:r>
                    <w:r>
                      <w:rPr>
                        <w:i/>
                        <w:iCs/>
                        <w:noProof/>
                        <w:lang w:val="en-US"/>
                      </w:rPr>
                      <w:t>Proceedings of the First International Conference on Data Science (DATA '18)</w:t>
                    </w:r>
                    <w:r>
                      <w:rPr>
                        <w:noProof/>
                        <w:lang w:val="en-US"/>
                      </w:rPr>
                      <w:t xml:space="preserve">, Madrid, Spain, 2018. </w:t>
                    </w:r>
                  </w:p>
                </w:tc>
              </w:tr>
              <w:tr w:rsidR="001556E2" w:rsidRPr="001556E2" w14:paraId="229C5F7B" w14:textId="77777777">
                <w:trPr>
                  <w:divId w:val="1792017672"/>
                  <w:tblCellSpacing w:w="15" w:type="dxa"/>
                </w:trPr>
                <w:tc>
                  <w:tcPr>
                    <w:tcW w:w="50" w:type="pct"/>
                    <w:hideMark/>
                  </w:tcPr>
                  <w:p w14:paraId="36495BA1" w14:textId="77777777" w:rsidR="001556E2" w:rsidRDefault="001556E2">
                    <w:pPr>
                      <w:pStyle w:val="Bibliography"/>
                      <w:rPr>
                        <w:noProof/>
                        <w:lang w:val="en-IL"/>
                      </w:rPr>
                    </w:pPr>
                    <w:r>
                      <w:rPr>
                        <w:rFonts w:hint="cs"/>
                        <w:noProof/>
                        <w:rtl/>
                      </w:rPr>
                      <w:t xml:space="preserve">[8] </w:t>
                    </w:r>
                  </w:p>
                </w:tc>
                <w:tc>
                  <w:tcPr>
                    <w:tcW w:w="0" w:type="auto"/>
                    <w:hideMark/>
                  </w:tcPr>
                  <w:p w14:paraId="374D1145" w14:textId="77777777" w:rsidR="001556E2" w:rsidRDefault="001556E2">
                    <w:pPr>
                      <w:pStyle w:val="Bibliography"/>
                      <w:rPr>
                        <w:rFonts w:hint="cs"/>
                        <w:noProof/>
                        <w:rtl/>
                      </w:rPr>
                    </w:pPr>
                    <w:r w:rsidRPr="001556E2">
                      <w:rPr>
                        <w:rFonts w:hint="cs"/>
                        <w:noProof/>
                        <w:lang w:val="en-IL"/>
                      </w:rPr>
                      <w:t>Y. Liao, A. Vakanski</w:t>
                    </w:r>
                    <w:r>
                      <w:rPr>
                        <w:rFonts w:hint="cs"/>
                        <w:noProof/>
                        <w:rtl/>
                      </w:rPr>
                      <w:t xml:space="preserve"> ו </w:t>
                    </w:r>
                    <w:r w:rsidRPr="001556E2">
                      <w:rPr>
                        <w:rFonts w:hint="cs"/>
                        <w:noProof/>
                        <w:lang w:val="en-IL"/>
                      </w:rPr>
                      <w:t>M. Xian, “A deep learning framework for assessing physical rehabilitation exercises</w:t>
                    </w:r>
                    <w:r>
                      <w:rPr>
                        <w:rFonts w:hint="cs"/>
                        <w:noProof/>
                        <w:rtl/>
                      </w:rPr>
                      <w:t xml:space="preserve">,” </w:t>
                    </w:r>
                    <w:r w:rsidRPr="001556E2">
                      <w:rPr>
                        <w:rFonts w:hint="cs"/>
                        <w:i/>
                        <w:iCs/>
                        <w:noProof/>
                        <w:lang w:val="en-IL"/>
                      </w:rPr>
                      <w:t>IEEE Transactions on Neural Systems and Rehabilitation Engineering</w:t>
                    </w:r>
                    <w:r>
                      <w:rPr>
                        <w:rFonts w:hint="cs"/>
                        <w:i/>
                        <w:iCs/>
                        <w:noProof/>
                        <w:rtl/>
                      </w:rPr>
                      <w:t xml:space="preserve">, </w:t>
                    </w:r>
                    <w:r>
                      <w:rPr>
                        <w:rFonts w:hint="cs"/>
                        <w:noProof/>
                        <w:rtl/>
                      </w:rPr>
                      <w:t xml:space="preserve">כרך 28, </w:t>
                    </w:r>
                    <w:r w:rsidRPr="001556E2">
                      <w:rPr>
                        <w:rFonts w:hint="cs"/>
                        <w:noProof/>
                        <w:lang w:val="en-IL"/>
                      </w:rPr>
                      <w:t>p. 468–477, 2020</w:t>
                    </w:r>
                    <w:r>
                      <w:rPr>
                        <w:rFonts w:hint="cs"/>
                        <w:noProof/>
                        <w:rtl/>
                      </w:rPr>
                      <w:t xml:space="preserve">. </w:t>
                    </w:r>
                  </w:p>
                </w:tc>
              </w:tr>
              <w:tr w:rsidR="001556E2" w:rsidRPr="001556E2" w14:paraId="3812E564" w14:textId="77777777">
                <w:trPr>
                  <w:divId w:val="1792017672"/>
                  <w:tblCellSpacing w:w="15" w:type="dxa"/>
                </w:trPr>
                <w:tc>
                  <w:tcPr>
                    <w:tcW w:w="50" w:type="pct"/>
                    <w:hideMark/>
                  </w:tcPr>
                  <w:p w14:paraId="6407BC3C" w14:textId="77777777" w:rsidR="001556E2" w:rsidRDefault="001556E2">
                    <w:pPr>
                      <w:pStyle w:val="Bibliography"/>
                      <w:rPr>
                        <w:rFonts w:hint="cs"/>
                        <w:noProof/>
                        <w:rtl/>
                      </w:rPr>
                    </w:pPr>
                    <w:r>
                      <w:rPr>
                        <w:rFonts w:hint="cs"/>
                        <w:noProof/>
                        <w:rtl/>
                      </w:rPr>
                      <w:t xml:space="preserve">[9] </w:t>
                    </w:r>
                  </w:p>
                </w:tc>
                <w:tc>
                  <w:tcPr>
                    <w:tcW w:w="0" w:type="auto"/>
                    <w:hideMark/>
                  </w:tcPr>
                  <w:p w14:paraId="17CD3FBD" w14:textId="77777777" w:rsidR="001556E2" w:rsidRDefault="001556E2">
                    <w:pPr>
                      <w:pStyle w:val="Bibliography"/>
                      <w:rPr>
                        <w:rFonts w:hint="cs"/>
                        <w:noProof/>
                        <w:rtl/>
                      </w:rPr>
                    </w:pPr>
                    <w:r w:rsidRPr="001556E2">
                      <w:rPr>
                        <w:rFonts w:hint="cs"/>
                        <w:noProof/>
                        <w:lang w:val="en-US"/>
                      </w:rPr>
                      <w:t>W. M. Y. H. Yanli Li, “A Spatial Prediction-Based Motion-Compensated Frame Rate Up-Conversion</w:t>
                    </w:r>
                    <w:r>
                      <w:rPr>
                        <w:rFonts w:hint="cs"/>
                        <w:noProof/>
                        <w:rtl/>
                      </w:rPr>
                      <w:t xml:space="preserve">,” </w:t>
                    </w:r>
                    <w:r w:rsidRPr="001556E2">
                      <w:rPr>
                        <w:rFonts w:hint="cs"/>
                        <w:noProof/>
                        <w:lang w:val="en-US"/>
                      </w:rPr>
                      <w:t>January 2019</w:t>
                    </w:r>
                    <w:r>
                      <w:rPr>
                        <w:rFonts w:hint="cs"/>
                        <w:noProof/>
                        <w:rtl/>
                      </w:rPr>
                      <w:t xml:space="preserve">. </w:t>
                    </w:r>
                  </w:p>
                </w:tc>
              </w:tr>
              <w:tr w:rsidR="001556E2" w14:paraId="5BA07725" w14:textId="77777777">
                <w:trPr>
                  <w:divId w:val="1792017672"/>
                  <w:tblCellSpacing w:w="15" w:type="dxa"/>
                </w:trPr>
                <w:tc>
                  <w:tcPr>
                    <w:tcW w:w="50" w:type="pct"/>
                    <w:hideMark/>
                  </w:tcPr>
                  <w:p w14:paraId="47F6FBDA" w14:textId="77777777" w:rsidR="001556E2" w:rsidRDefault="001556E2">
                    <w:pPr>
                      <w:pStyle w:val="Bibliography"/>
                      <w:rPr>
                        <w:rFonts w:hint="cs"/>
                        <w:noProof/>
                        <w:rtl/>
                      </w:rPr>
                    </w:pPr>
                    <w:r>
                      <w:rPr>
                        <w:rFonts w:hint="cs"/>
                        <w:noProof/>
                        <w:rtl/>
                      </w:rPr>
                      <w:t xml:space="preserve">[10] </w:t>
                    </w:r>
                  </w:p>
                </w:tc>
                <w:tc>
                  <w:tcPr>
                    <w:tcW w:w="0" w:type="auto"/>
                    <w:hideMark/>
                  </w:tcPr>
                  <w:p w14:paraId="6928C1D2" w14:textId="77777777" w:rsidR="001556E2" w:rsidRDefault="001556E2">
                    <w:pPr>
                      <w:pStyle w:val="Bibliography"/>
                      <w:rPr>
                        <w:rFonts w:hint="cs"/>
                        <w:noProof/>
                        <w:rtl/>
                      </w:rPr>
                    </w:pPr>
                    <w:r w:rsidRPr="001556E2">
                      <w:rPr>
                        <w:rFonts w:hint="cs"/>
                        <w:noProof/>
                        <w:lang w:val="en-US"/>
                      </w:rPr>
                      <w:t>G. Hidalgo, “CMU-Perceptual-Computing-Lab/OpenPose,” GitHub, 19 December 2018</w:t>
                    </w:r>
                    <w:r>
                      <w:rPr>
                        <w:rFonts w:hint="cs"/>
                        <w:noProof/>
                        <w:rtl/>
                      </w:rPr>
                      <w:t xml:space="preserve">. [מקוון]. </w:t>
                    </w:r>
                    <w:r>
                      <w:rPr>
                        <w:rFonts w:hint="cs"/>
                        <w:noProof/>
                      </w:rPr>
                      <w:t>Available: https://github.com/CMU-Perceptual-Computing-Lab/openpose</w:t>
                    </w:r>
                    <w:r>
                      <w:rPr>
                        <w:rFonts w:hint="cs"/>
                        <w:noProof/>
                        <w:rtl/>
                      </w:rPr>
                      <w:t>.</w:t>
                    </w:r>
                  </w:p>
                </w:tc>
              </w:tr>
              <w:tr w:rsidR="001556E2" w14:paraId="7C39B4F0" w14:textId="77777777">
                <w:trPr>
                  <w:divId w:val="1792017672"/>
                  <w:tblCellSpacing w:w="15" w:type="dxa"/>
                </w:trPr>
                <w:tc>
                  <w:tcPr>
                    <w:tcW w:w="50" w:type="pct"/>
                    <w:hideMark/>
                  </w:tcPr>
                  <w:p w14:paraId="3607A8D3" w14:textId="77777777" w:rsidR="001556E2" w:rsidRDefault="001556E2">
                    <w:pPr>
                      <w:pStyle w:val="Bibliography"/>
                      <w:rPr>
                        <w:rFonts w:hint="cs"/>
                        <w:noProof/>
                        <w:rtl/>
                      </w:rPr>
                    </w:pPr>
                    <w:r>
                      <w:rPr>
                        <w:rFonts w:hint="cs"/>
                        <w:noProof/>
                        <w:rtl/>
                      </w:rPr>
                      <w:t xml:space="preserve">[11] </w:t>
                    </w:r>
                  </w:p>
                </w:tc>
                <w:tc>
                  <w:tcPr>
                    <w:tcW w:w="0" w:type="auto"/>
                    <w:hideMark/>
                  </w:tcPr>
                  <w:p w14:paraId="5EE46D15" w14:textId="77777777" w:rsidR="001556E2" w:rsidRDefault="001556E2">
                    <w:pPr>
                      <w:pStyle w:val="Bibliography"/>
                      <w:rPr>
                        <w:rFonts w:hint="cs"/>
                        <w:noProof/>
                        <w:rtl/>
                      </w:rPr>
                    </w:pPr>
                    <w:r>
                      <w:rPr>
                        <w:rFonts w:hint="cs"/>
                        <w:noProof/>
                      </w:rPr>
                      <w:t>T. Simon, H. Joo, I. Matthews</w:t>
                    </w:r>
                    <w:r>
                      <w:rPr>
                        <w:rFonts w:hint="cs"/>
                        <w:noProof/>
                        <w:rtl/>
                      </w:rPr>
                      <w:t xml:space="preserve"> ו </w:t>
                    </w:r>
                    <w:r>
                      <w:rPr>
                        <w:rFonts w:hint="cs"/>
                        <w:noProof/>
                      </w:rPr>
                      <w:t>Y. Sheikh, “Hand keypoint detection in single images using multiview bootstrapping</w:t>
                    </w:r>
                    <w:r>
                      <w:rPr>
                        <w:rFonts w:hint="cs"/>
                        <w:noProof/>
                        <w:rtl/>
                      </w:rPr>
                      <w:t xml:space="preserve">,” </w:t>
                    </w:r>
                    <w:r>
                      <w:rPr>
                        <w:rFonts w:hint="cs"/>
                        <w:i/>
                        <w:iCs/>
                        <w:noProof/>
                      </w:rPr>
                      <w:t>InProceedings of the IEEE conference on Computer Vision and Pattern Recognition</w:t>
                    </w:r>
                    <w:r>
                      <w:rPr>
                        <w:rFonts w:hint="cs"/>
                        <w:i/>
                        <w:iCs/>
                        <w:noProof/>
                        <w:rtl/>
                      </w:rPr>
                      <w:t xml:space="preserve">, </w:t>
                    </w:r>
                    <w:r>
                      <w:rPr>
                        <w:rFonts w:hint="cs"/>
                        <w:noProof/>
                      </w:rPr>
                      <w:t>pp. 1145-1153, 2017</w:t>
                    </w:r>
                    <w:r>
                      <w:rPr>
                        <w:rFonts w:hint="cs"/>
                        <w:noProof/>
                        <w:rtl/>
                      </w:rPr>
                      <w:t xml:space="preserve">. </w:t>
                    </w:r>
                  </w:p>
                </w:tc>
              </w:tr>
            </w:tbl>
            <w:p w14:paraId="4CDF541F" w14:textId="77777777" w:rsidR="001556E2" w:rsidRDefault="001556E2">
              <w:pPr>
                <w:bidi w:val="0"/>
                <w:divId w:val="1792017672"/>
                <w:rPr>
                  <w:rFonts w:eastAsia="Times New Roman"/>
                  <w:noProof/>
                </w:rPr>
              </w:pPr>
            </w:p>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5815548"/>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2F11359B"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1556E2">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581D9545"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1556E2">
        <w:rPr>
          <w:rFonts w:hint="cs"/>
          <w:rtl/>
        </w:rPr>
        <w:t>נספח ב - טבלת אבני דרך ותוצרים</w:t>
      </w:r>
      <w:r>
        <w:rPr>
          <w:rtl/>
        </w:rPr>
        <w:fldChar w:fldCharType="end"/>
      </w:r>
    </w:p>
    <w:p w14:paraId="3B1F0547" w14:textId="77777777" w:rsidR="001556E2"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7C5B8D9D" w:rsidR="0062709E" w:rsidRDefault="001556E2"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465D8D54"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1556E2">
        <w:rPr>
          <w:rFonts w:hint="cs"/>
          <w:rtl/>
        </w:rPr>
        <w:t>נספח ד</w:t>
      </w:r>
      <w:r>
        <w:rPr>
          <w:rtl/>
        </w:rPr>
        <w:fldChar w:fldCharType="end"/>
      </w:r>
    </w:p>
    <w:p w14:paraId="520EB205" w14:textId="06FEB08A"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1556E2">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5815549"/>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1C6B62C2">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88F5EDB"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1556E2">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5815550"/>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5815551"/>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5815552"/>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5815553"/>
      <w:r w:rsidRPr="00285958">
        <w:rPr>
          <w:rFonts w:asciiTheme="majorBidi" w:eastAsia="Times New Roman" w:hAnsiTheme="majorBidi" w:cs="Times New Roman"/>
          <w:noProof/>
          <w:rtl/>
        </w:rPr>
        <w:lastRenderedPageBreak/>
        <w:drawing>
          <wp:anchor distT="0" distB="0" distL="114300" distR="114300" simplePos="0" relativeHeight="251659264" behindDoc="0" locked="0" layoutInCell="1" allowOverlap="1" wp14:anchorId="5AD76F55" wp14:editId="5EB86545">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p w14:paraId="617733CB" w14:textId="77777777" w:rsidR="00035ADD" w:rsidRPr="002436A4" w:rsidRDefault="00035ADD">
      <w:pPr>
        <w:pStyle w:val="Heading1"/>
        <w:numPr>
          <w:ilvl w:val="0"/>
          <w:numId w:val="0"/>
        </w:numPr>
      </w:pPr>
    </w:p>
    <w:sectPr w:rsidR="00035ADD"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52EC" w14:textId="77777777" w:rsidR="00B8264F" w:rsidRDefault="00B8264F" w:rsidP="00E2318C">
      <w:r>
        <w:separator/>
      </w:r>
    </w:p>
    <w:p w14:paraId="3B40F0B7" w14:textId="77777777" w:rsidR="00B8264F" w:rsidRDefault="00B8264F" w:rsidP="00E2318C"/>
    <w:p w14:paraId="455F732C" w14:textId="77777777" w:rsidR="00B8264F" w:rsidRDefault="00B8264F" w:rsidP="00E2318C"/>
  </w:endnote>
  <w:endnote w:type="continuationSeparator" w:id="0">
    <w:p w14:paraId="11C39DDA" w14:textId="77777777" w:rsidR="00B8264F" w:rsidRDefault="00B8264F" w:rsidP="00E2318C">
      <w:r>
        <w:continuationSeparator/>
      </w:r>
    </w:p>
    <w:p w14:paraId="188B72C3" w14:textId="77777777" w:rsidR="00B8264F" w:rsidRDefault="00B8264F" w:rsidP="00E2318C"/>
    <w:p w14:paraId="38BE7004" w14:textId="77777777" w:rsidR="00B8264F" w:rsidRDefault="00B8264F"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5168" behindDoc="0" locked="0" layoutInCell="1" allowOverlap="1" wp14:anchorId="6F8B585B" wp14:editId="4E0BB11F">
          <wp:simplePos x="0" y="0"/>
          <wp:positionH relativeFrom="margin">
            <wp:posOffset>102870</wp:posOffset>
          </wp:positionH>
          <wp:positionV relativeFrom="paragraph">
            <wp:posOffset>-9955530</wp:posOffset>
          </wp:positionV>
          <wp:extent cx="5505450" cy="8839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4DF6" w14:textId="77777777" w:rsidR="00B8264F" w:rsidRDefault="00B8264F" w:rsidP="00E2318C">
      <w:r>
        <w:separator/>
      </w:r>
    </w:p>
    <w:p w14:paraId="3A8CB886" w14:textId="77777777" w:rsidR="00B8264F" w:rsidRDefault="00B8264F" w:rsidP="00E2318C"/>
    <w:p w14:paraId="438FC492" w14:textId="77777777" w:rsidR="00B8264F" w:rsidRDefault="00B8264F" w:rsidP="00E2318C"/>
  </w:footnote>
  <w:footnote w:type="continuationSeparator" w:id="0">
    <w:p w14:paraId="0A5BDB25" w14:textId="77777777" w:rsidR="00B8264F" w:rsidRDefault="00B8264F" w:rsidP="00E2318C">
      <w:r>
        <w:continuationSeparator/>
      </w:r>
    </w:p>
    <w:p w14:paraId="00F2DF01" w14:textId="77777777" w:rsidR="00B8264F" w:rsidRDefault="00B8264F" w:rsidP="00E2318C"/>
    <w:p w14:paraId="0061E490" w14:textId="77777777" w:rsidR="00B8264F" w:rsidRDefault="00B8264F"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B8264F" w:rsidP="00E2318C">
    <w:pPr>
      <w:pStyle w:val="Header"/>
    </w:pPr>
    <w:r>
      <w:rPr>
        <w:noProof/>
      </w:rPr>
      <w:pict w14:anchorId="3D8CA833">
        <v:line id="Straight Connector 10" o:spid="_x0000_s1033" style="position:absolute;left:0;text-align:left;flip:x y;z-index:251658240;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85pt" to="436.3pt,22.85pt" strokecolor="#90c226" strokeweight="1pt">
          <v:stroke endcap="round"/>
        </v:line>
      </w:pict>
    </w:r>
    <w:r>
      <w:rPr>
        <w:noProof/>
      </w:rPr>
      <w:pict w14:anchorId="595D311E">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75101DA">
        <v:line id="Straight Connector 11" o:spid="_x0000_s1031" style="position:absolute;left:0;text-align:left;flip:x;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" strokecolor="#90c226" strokeweight="1pt">
          <v:stroke endcap="round"/>
        </v:line>
      </w:pict>
    </w:r>
    <w:r w:rsidR="00CB2D94" w:rsidRPr="00CB2D94">
      <w:rPr>
        <w:noProof/>
        <w:rtl/>
      </w:rPr>
      <w:drawing>
        <wp:anchor distT="0" distB="0" distL="114300" distR="114300" simplePos="0" relativeHeight="251663360" behindDoc="0" locked="0" layoutInCell="1" allowOverlap="1" wp14:anchorId="4384822F" wp14:editId="1FDA804A">
          <wp:simplePos x="0" y="0"/>
          <wp:positionH relativeFrom="column">
            <wp:posOffset>-95885</wp:posOffset>
          </wp:positionH>
          <wp:positionV relativeFrom="paragraph">
            <wp:posOffset>-138315</wp:posOffset>
          </wp:positionV>
          <wp:extent cx="378890" cy="352367"/>
          <wp:effectExtent l="0" t="0" r="254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9264" behindDoc="0" locked="0" layoutInCell="1" allowOverlap="1" wp14:anchorId="13568F80" wp14:editId="1C784C16">
          <wp:simplePos x="0" y="0"/>
          <wp:positionH relativeFrom="column">
            <wp:posOffset>5228279</wp:posOffset>
          </wp:positionH>
          <wp:positionV relativeFrom="paragraph">
            <wp:posOffset>-198120</wp:posOffset>
          </wp:positionV>
          <wp:extent cx="575621" cy="487680"/>
          <wp:effectExtent l="0" t="0" r="0" b="7620"/>
          <wp:wrapNone/>
          <wp:docPr id="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B8264F">
    <w:pPr>
      <w:pStyle w:val="Header"/>
    </w:pPr>
    <w:r>
      <w:rPr>
        <w:noProof/>
      </w:rPr>
      <w:pict w14:anchorId="2CEAFC8C">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">
          <v:rect id="מלבן 3" o:spid="_x0000_s1029" alt="סרגל צידי דקורטיבי" style="position:absolute;width:2286;height:87820;visibility:visible;mso-wrap-style:square;v-text-anchor:middle" fillcolor="#54a021" stroked="f" strokeweight="1.5pt">
            <v:stroke endcap="round"/>
          </v:rect>
          <v:rect id="מלבן 5" o:spid="_x0000_s1030" alt="סרגל צידי דקורטיבי" style="position:absolute;top:89154;width:2286;height:2286;visibility:visible;mso-wrap-style:square;v-text-anchor:middle" fillcolor="#90c226" stroked="f" strokeweight="1.5pt">
            <v:stroke endcap="round"/>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2096" behindDoc="0" locked="0" layoutInCell="1" allowOverlap="1" wp14:anchorId="532F0F35" wp14:editId="3196D6E4">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B8264F">
      <w:rPr>
        <w:noProof/>
      </w:rPr>
      <w:pict w14:anchorId="2FDF7834">
        <v:line id="Straight Connector 37" o:spid="_x0000_s1027" style="position:absolute;left:0;text-align:left;flip:x;z-index:251662336;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" strokecolor="#90c226" strokeweight="1pt">
          <v:stroke endcap="round"/>
        </v:line>
      </w:pict>
    </w:r>
    <w:r w:rsidR="00B8264F">
      <w:rPr>
        <w:noProof/>
      </w:rPr>
      <w:pict w14:anchorId="3B5990CC">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" strokecolor="#90c226" strokeweight="1pt">
          <v:stroke endcap="round"/>
        </v:line>
      </w:pict>
    </w:r>
    <w:r w:rsidRPr="00262E1A">
      <w:rPr>
        <w:noProof/>
        <w:rtl/>
      </w:rPr>
      <w:drawing>
        <wp:anchor distT="0" distB="0" distL="114300" distR="114300" simplePos="0" relativeHeight="251653120" behindDoc="0" locked="0" layoutInCell="1" allowOverlap="1" wp14:anchorId="078F880C" wp14:editId="02BEC080">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B8264F">
      <w:rPr>
        <w:noProof/>
      </w:rPr>
      <w:pict w14:anchorId="67C55C2C">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52FE8"/>
    <w:multiLevelType w:val="hybridMultilevel"/>
    <w:tmpl w:val="1C487FE8"/>
    <w:lvl w:ilvl="0" w:tplc="24B48BDC">
      <w:numFmt w:val="bullet"/>
      <w:lvlText w:val="-"/>
      <w:lvlJc w:val="left"/>
      <w:pPr>
        <w:ind w:left="432" w:hanging="360"/>
      </w:pPr>
      <w:rPr>
        <w:rFonts w:ascii="Arial" w:eastAsiaTheme="minorEastAsia" w:hAnsi="Arial" w:cs="Arial" w:hint="default"/>
        <w:color w:val="2222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9" w15:restartNumberingAfterBreak="0">
    <w:nsid w:val="7AA30C64"/>
    <w:multiLevelType w:val="hybridMultilevel"/>
    <w:tmpl w:val="517EB1F8"/>
    <w:lvl w:ilvl="0" w:tplc="F75C2F48">
      <w:numFmt w:val="bullet"/>
      <w:lvlText w:val="-"/>
      <w:lvlJc w:val="left"/>
      <w:pPr>
        <w:ind w:left="432" w:hanging="360"/>
      </w:pPr>
      <w:rPr>
        <w:rFonts w:ascii="Tahoma" w:eastAsiaTheme="minorEastAsia" w:hAnsi="Tahoma" w:cs="Tahoma"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20"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20"/>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5ADD"/>
    <w:rsid w:val="00036DC7"/>
    <w:rsid w:val="0005068F"/>
    <w:rsid w:val="00056EC6"/>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556E2"/>
    <w:rsid w:val="00163B89"/>
    <w:rsid w:val="00193898"/>
    <w:rsid w:val="001C1CE9"/>
    <w:rsid w:val="001F583D"/>
    <w:rsid w:val="001F7DA4"/>
    <w:rsid w:val="002422BD"/>
    <w:rsid w:val="002436A4"/>
    <w:rsid w:val="002548C8"/>
    <w:rsid w:val="00262E1A"/>
    <w:rsid w:val="002700BC"/>
    <w:rsid w:val="002749DF"/>
    <w:rsid w:val="002A7EE8"/>
    <w:rsid w:val="002B21AE"/>
    <w:rsid w:val="002B79D9"/>
    <w:rsid w:val="002C13C9"/>
    <w:rsid w:val="002D0C9C"/>
    <w:rsid w:val="002D106B"/>
    <w:rsid w:val="002E4A09"/>
    <w:rsid w:val="002F6493"/>
    <w:rsid w:val="00312DD5"/>
    <w:rsid w:val="0033593E"/>
    <w:rsid w:val="00354A0D"/>
    <w:rsid w:val="00365D04"/>
    <w:rsid w:val="003B422D"/>
    <w:rsid w:val="003D02A2"/>
    <w:rsid w:val="003D399E"/>
    <w:rsid w:val="00427352"/>
    <w:rsid w:val="004332E4"/>
    <w:rsid w:val="00440A01"/>
    <w:rsid w:val="004534A5"/>
    <w:rsid w:val="004566FA"/>
    <w:rsid w:val="00457BCB"/>
    <w:rsid w:val="00495232"/>
    <w:rsid w:val="004A4EC4"/>
    <w:rsid w:val="004B6706"/>
    <w:rsid w:val="004F3C08"/>
    <w:rsid w:val="00503636"/>
    <w:rsid w:val="005331CA"/>
    <w:rsid w:val="00537819"/>
    <w:rsid w:val="005504AE"/>
    <w:rsid w:val="005667EC"/>
    <w:rsid w:val="005721AA"/>
    <w:rsid w:val="005A2E94"/>
    <w:rsid w:val="005D040D"/>
    <w:rsid w:val="005D2445"/>
    <w:rsid w:val="006114FC"/>
    <w:rsid w:val="00614B49"/>
    <w:rsid w:val="006232EB"/>
    <w:rsid w:val="0062709E"/>
    <w:rsid w:val="00651085"/>
    <w:rsid w:val="00654244"/>
    <w:rsid w:val="0065782A"/>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B1FCB"/>
    <w:rsid w:val="007C0F21"/>
    <w:rsid w:val="007D7C4B"/>
    <w:rsid w:val="0082122F"/>
    <w:rsid w:val="00822A8D"/>
    <w:rsid w:val="00831731"/>
    <w:rsid w:val="00852FE0"/>
    <w:rsid w:val="00874542"/>
    <w:rsid w:val="00881AAA"/>
    <w:rsid w:val="008A28C0"/>
    <w:rsid w:val="008C52E3"/>
    <w:rsid w:val="008F2CD2"/>
    <w:rsid w:val="00907CBB"/>
    <w:rsid w:val="00913AE4"/>
    <w:rsid w:val="009608A5"/>
    <w:rsid w:val="00976A9B"/>
    <w:rsid w:val="0099384F"/>
    <w:rsid w:val="00997E0C"/>
    <w:rsid w:val="009A1F04"/>
    <w:rsid w:val="009A32A1"/>
    <w:rsid w:val="009F5954"/>
    <w:rsid w:val="009F59E5"/>
    <w:rsid w:val="00A1091D"/>
    <w:rsid w:val="00A44D14"/>
    <w:rsid w:val="00A53A9C"/>
    <w:rsid w:val="00A55E33"/>
    <w:rsid w:val="00A72CC5"/>
    <w:rsid w:val="00A96AE6"/>
    <w:rsid w:val="00AA2476"/>
    <w:rsid w:val="00AE5AA3"/>
    <w:rsid w:val="00B103E7"/>
    <w:rsid w:val="00B20243"/>
    <w:rsid w:val="00B216FF"/>
    <w:rsid w:val="00B255E5"/>
    <w:rsid w:val="00B508E2"/>
    <w:rsid w:val="00B55F12"/>
    <w:rsid w:val="00B82138"/>
    <w:rsid w:val="00B8264F"/>
    <w:rsid w:val="00B83F14"/>
    <w:rsid w:val="00B85BCC"/>
    <w:rsid w:val="00B87079"/>
    <w:rsid w:val="00B94D4A"/>
    <w:rsid w:val="00BA4CD6"/>
    <w:rsid w:val="00BE0808"/>
    <w:rsid w:val="00BE3711"/>
    <w:rsid w:val="00BF1B03"/>
    <w:rsid w:val="00C046AD"/>
    <w:rsid w:val="00C35BCD"/>
    <w:rsid w:val="00C41938"/>
    <w:rsid w:val="00C42022"/>
    <w:rsid w:val="00C63A7B"/>
    <w:rsid w:val="00C64B77"/>
    <w:rsid w:val="00CB2D94"/>
    <w:rsid w:val="00CB5473"/>
    <w:rsid w:val="00CC3012"/>
    <w:rsid w:val="00CE6471"/>
    <w:rsid w:val="00D076B0"/>
    <w:rsid w:val="00D11808"/>
    <w:rsid w:val="00D5026F"/>
    <w:rsid w:val="00D52E79"/>
    <w:rsid w:val="00D65CDA"/>
    <w:rsid w:val="00DA0B66"/>
    <w:rsid w:val="00DB77CD"/>
    <w:rsid w:val="00DE1116"/>
    <w:rsid w:val="00DF171A"/>
    <w:rsid w:val="00E07D23"/>
    <w:rsid w:val="00E17C75"/>
    <w:rsid w:val="00E2318C"/>
    <w:rsid w:val="00E279B8"/>
    <w:rsid w:val="00E30FBA"/>
    <w:rsid w:val="00E40B6F"/>
    <w:rsid w:val="00E5770B"/>
    <w:rsid w:val="00E756E6"/>
    <w:rsid w:val="00E846FB"/>
    <w:rsid w:val="00EA05B8"/>
    <w:rsid w:val="00EB203B"/>
    <w:rsid w:val="00EC2AA7"/>
    <w:rsid w:val="00F02873"/>
    <w:rsid w:val="00F21E1E"/>
    <w:rsid w:val="00F30F1C"/>
    <w:rsid w:val="00F41BAB"/>
    <w:rsid w:val="00F97065"/>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EC6"/>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5580">
      <w:bodyDiv w:val="1"/>
      <w:marLeft w:val="0"/>
      <w:marRight w:val="0"/>
      <w:marTop w:val="0"/>
      <w:marBottom w:val="0"/>
      <w:divBdr>
        <w:top w:val="none" w:sz="0" w:space="0" w:color="auto"/>
        <w:left w:val="none" w:sz="0" w:space="0" w:color="auto"/>
        <w:bottom w:val="none" w:sz="0" w:space="0" w:color="auto"/>
        <w:right w:val="none" w:sz="0" w:space="0" w:color="auto"/>
      </w:divBdr>
    </w:div>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13805136">
      <w:bodyDiv w:val="1"/>
      <w:marLeft w:val="0"/>
      <w:marRight w:val="0"/>
      <w:marTop w:val="0"/>
      <w:marBottom w:val="0"/>
      <w:divBdr>
        <w:top w:val="none" w:sz="0" w:space="0" w:color="auto"/>
        <w:left w:val="none" w:sz="0" w:space="0" w:color="auto"/>
        <w:bottom w:val="none" w:sz="0" w:space="0" w:color="auto"/>
        <w:right w:val="none" w:sz="0" w:space="0" w:color="auto"/>
      </w:divBdr>
    </w:div>
    <w:div w:id="517814191">
      <w:bodyDiv w:val="1"/>
      <w:marLeft w:val="0"/>
      <w:marRight w:val="0"/>
      <w:marTop w:val="0"/>
      <w:marBottom w:val="0"/>
      <w:divBdr>
        <w:top w:val="none" w:sz="0" w:space="0" w:color="auto"/>
        <w:left w:val="none" w:sz="0" w:space="0" w:color="auto"/>
        <w:bottom w:val="none" w:sz="0" w:space="0" w:color="auto"/>
        <w:right w:val="none" w:sz="0" w:space="0" w:color="auto"/>
      </w:divBdr>
    </w:div>
    <w:div w:id="545878069">
      <w:bodyDiv w:val="1"/>
      <w:marLeft w:val="0"/>
      <w:marRight w:val="0"/>
      <w:marTop w:val="0"/>
      <w:marBottom w:val="0"/>
      <w:divBdr>
        <w:top w:val="none" w:sz="0" w:space="0" w:color="auto"/>
        <w:left w:val="none" w:sz="0" w:space="0" w:color="auto"/>
        <w:bottom w:val="none" w:sz="0" w:space="0" w:color="auto"/>
        <w:right w:val="none" w:sz="0" w:space="0" w:color="auto"/>
      </w:divBdr>
    </w:div>
    <w:div w:id="571815881">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621305423">
      <w:bodyDiv w:val="1"/>
      <w:marLeft w:val="0"/>
      <w:marRight w:val="0"/>
      <w:marTop w:val="0"/>
      <w:marBottom w:val="0"/>
      <w:divBdr>
        <w:top w:val="none" w:sz="0" w:space="0" w:color="auto"/>
        <w:left w:val="none" w:sz="0" w:space="0" w:color="auto"/>
        <w:bottom w:val="none" w:sz="0" w:space="0" w:color="auto"/>
        <w:right w:val="none" w:sz="0" w:space="0" w:color="auto"/>
      </w:divBdr>
    </w:div>
    <w:div w:id="722678922">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6672851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968588685">
      <w:bodyDiv w:val="1"/>
      <w:marLeft w:val="0"/>
      <w:marRight w:val="0"/>
      <w:marTop w:val="0"/>
      <w:marBottom w:val="0"/>
      <w:divBdr>
        <w:top w:val="none" w:sz="0" w:space="0" w:color="auto"/>
        <w:left w:val="none" w:sz="0" w:space="0" w:color="auto"/>
        <w:bottom w:val="none" w:sz="0" w:space="0" w:color="auto"/>
        <w:right w:val="none" w:sz="0" w:space="0" w:color="auto"/>
      </w:divBdr>
    </w:div>
    <w:div w:id="1110392119">
      <w:bodyDiv w:val="1"/>
      <w:marLeft w:val="0"/>
      <w:marRight w:val="0"/>
      <w:marTop w:val="0"/>
      <w:marBottom w:val="0"/>
      <w:divBdr>
        <w:top w:val="none" w:sz="0" w:space="0" w:color="auto"/>
        <w:left w:val="none" w:sz="0" w:space="0" w:color="auto"/>
        <w:bottom w:val="none" w:sz="0" w:space="0" w:color="auto"/>
        <w:right w:val="none" w:sz="0" w:space="0" w:color="auto"/>
      </w:divBdr>
    </w:div>
    <w:div w:id="1143695070">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2353269">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197112324">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468284067">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17500090">
      <w:bodyDiv w:val="1"/>
      <w:marLeft w:val="0"/>
      <w:marRight w:val="0"/>
      <w:marTop w:val="0"/>
      <w:marBottom w:val="0"/>
      <w:divBdr>
        <w:top w:val="none" w:sz="0" w:space="0" w:color="auto"/>
        <w:left w:val="none" w:sz="0" w:space="0" w:color="auto"/>
        <w:bottom w:val="none" w:sz="0" w:space="0" w:color="auto"/>
        <w:right w:val="none" w:sz="0" w:space="0" w:color="auto"/>
      </w:divBdr>
    </w:div>
    <w:div w:id="1568153789">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695418611">
      <w:bodyDiv w:val="1"/>
      <w:marLeft w:val="0"/>
      <w:marRight w:val="0"/>
      <w:marTop w:val="0"/>
      <w:marBottom w:val="0"/>
      <w:divBdr>
        <w:top w:val="none" w:sz="0" w:space="0" w:color="auto"/>
        <w:left w:val="none" w:sz="0" w:space="0" w:color="auto"/>
        <w:bottom w:val="none" w:sz="0" w:space="0" w:color="auto"/>
        <w:right w:val="none" w:sz="0" w:space="0" w:color="auto"/>
      </w:divBdr>
    </w:div>
    <w:div w:id="1714960789">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792017672">
      <w:bodyDiv w:val="1"/>
      <w:marLeft w:val="0"/>
      <w:marRight w:val="0"/>
      <w:marTop w:val="0"/>
      <w:marBottom w:val="0"/>
      <w:divBdr>
        <w:top w:val="none" w:sz="0" w:space="0" w:color="auto"/>
        <w:left w:val="none" w:sz="0" w:space="0" w:color="auto"/>
        <w:bottom w:val="none" w:sz="0" w:space="0" w:color="auto"/>
        <w:right w:val="none" w:sz="0" w:space="0" w:color="auto"/>
      </w:divBdr>
    </w:div>
    <w:div w:id="1841505364">
      <w:bodyDiv w:val="1"/>
      <w:marLeft w:val="0"/>
      <w:marRight w:val="0"/>
      <w:marTop w:val="0"/>
      <w:marBottom w:val="0"/>
      <w:divBdr>
        <w:top w:val="none" w:sz="0" w:space="0" w:color="auto"/>
        <w:left w:val="none" w:sz="0" w:space="0" w:color="auto"/>
        <w:bottom w:val="none" w:sz="0" w:space="0" w:color="auto"/>
        <w:right w:val="none" w:sz="0" w:space="0" w:color="auto"/>
      </w:divBdr>
    </w:div>
    <w:div w:id="1844081701">
      <w:bodyDiv w:val="1"/>
      <w:marLeft w:val="0"/>
      <w:marRight w:val="0"/>
      <w:marTop w:val="0"/>
      <w:marBottom w:val="0"/>
      <w:divBdr>
        <w:top w:val="none" w:sz="0" w:space="0" w:color="auto"/>
        <w:left w:val="none" w:sz="0" w:space="0" w:color="auto"/>
        <w:bottom w:val="none" w:sz="0" w:space="0" w:color="auto"/>
        <w:right w:val="none" w:sz="0" w:space="0" w:color="auto"/>
      </w:divBdr>
    </w:div>
    <w:div w:id="1856647409">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66619711">
      <w:bodyDiv w:val="1"/>
      <w:marLeft w:val="0"/>
      <w:marRight w:val="0"/>
      <w:marTop w:val="0"/>
      <w:marBottom w:val="0"/>
      <w:divBdr>
        <w:top w:val="none" w:sz="0" w:space="0" w:color="auto"/>
        <w:left w:val="none" w:sz="0" w:space="0" w:color="auto"/>
        <w:bottom w:val="none" w:sz="0" w:space="0" w:color="auto"/>
        <w:right w:val="none" w:sz="0" w:space="0" w:color="auto"/>
      </w:divBdr>
    </w:div>
    <w:div w:id="1985117905">
      <w:bodyDiv w:val="1"/>
      <w:marLeft w:val="0"/>
      <w:marRight w:val="0"/>
      <w:marTop w:val="0"/>
      <w:marBottom w:val="0"/>
      <w:divBdr>
        <w:top w:val="none" w:sz="0" w:space="0" w:color="auto"/>
        <w:left w:val="none" w:sz="0" w:space="0" w:color="auto"/>
        <w:bottom w:val="none" w:sz="0" w:space="0" w:color="auto"/>
        <w:right w:val="none" w:sz="0" w:space="0" w:color="auto"/>
      </w:divBdr>
    </w:div>
    <w:div w:id="198832157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08726354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D0FFB"/>
    <w:rsid w:val="000E3966"/>
    <w:rsid w:val="001952DF"/>
    <w:rsid w:val="002830E8"/>
    <w:rsid w:val="005E41A2"/>
    <w:rsid w:val="007F6677"/>
    <w:rsid w:val="0080186C"/>
    <w:rsid w:val="00B2642E"/>
    <w:rsid w:val="00C60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7</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8</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5</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9</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10</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6</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11</b:RefOrder>
  </b:Source>
  <b:Source>
    <b:Tag>Rad14</b:Tag>
    <b:SourceType>JournalArticle</b:SourceType>
    <b:Guid>{6AD4E3CC-50BE-49B7-A704-15D7CC2D3B23}</b:Guid>
    <b:Title>Smart City Concept, Applications and Services</b:Title>
    <b:JournalName>Journal of Telecommunications</b:JournalName>
    <b:Year>2014</b:Year>
    <b:Pages>8</b:Pages>
    <b:Volume>3</b:Volume>
    <b:Issue>2</b:Issue>
    <b:Author>
      <b:Author>
        <b:NameList>
          <b:Person>
            <b:Last>Radovan</b:Last>
            <b:First>Novotny</b:First>
          </b:Person>
          <b:Person>
            <b:Last>Radek</b:Last>
            <b:First>Kuchta</b:First>
          </b:Person>
          <b:Person>
            <b:Last>Jaroslav</b:Last>
            <b:First>Kadlec</b:First>
          </b:Person>
        </b:NameList>
      </b:Author>
    </b:Author>
    <b:RefOrder>1</b:RefOrder>
  </b:Source>
  <b:Source>
    <b:Tag>Cam21</b:Tag>
    <b:SourceType>JournalArticle</b:SourceType>
    <b:Guid>{39647425-0F1B-4C71-B348-454AA5DC1611}</b:Guid>
    <b:Title>The Development of the Smart Cities in the Connected and Autonomous Vehicles (CAVs) Era</b:Title>
    <b:JournalName>Infrastructures</b:JournalName>
    <b:Year>2021</b:Year>
    <b:Pages>21</b:Pages>
    <b:Volume>6</b:Volume>
    <b:Issue>1</b:Issue>
    <b:Author>
      <b:Author>
        <b:NameList>
          <b:Person>
            <b:Last>Campisi</b:Last>
            <b:First>Tiziana</b:First>
          </b:Person>
          <b:Person>
            <b:Last>Severino</b:Last>
            <b:First>Alessandro</b:First>
          </b:Person>
          <b:Person>
            <b:Last>Ahmad Al-Rashid</b:Last>
            <b:First>Muhammad</b:First>
          </b:Person>
          <b:Person>
            <b:Last>Pau</b:Last>
            <b:First>Giovanni</b:First>
          </b:Person>
        </b:NameList>
      </b:Author>
    </b:Author>
    <b:RefOrder>3</b:RefOrder>
  </b:Source>
  <b:Source>
    <b:Tag>Mac20</b:Tag>
    <b:SourceType>DocumentFromInternetSite</b:SourceType>
    <b:Guid>{F0A67C77-DCA3-414D-9664-D99CB9822A8A}</b:Guid>
    <b:Title>techrepublic</b:Title>
    <b:Year>2020</b:Year>
    <b:Month>February </b:Month>
    <b:Day>5</b:Day>
    <b:YearAccessed>2020</b:YearAccessed>
    <b:MonthAccessed>February </b:MonthAccessed>
    <b:DayAccessed>5</b:DayAccessed>
    <b:URL>https://www.techrepublic.com/article/autonomous-vehicles-how-7-countries-are-handling-the-regulatory-landscape/</b:URL>
    <b:Author>
      <b:Author>
        <b:NameList>
          <b:Person>
            <b:Last>Macy </b:Last>
            <b:First>Bayern</b:First>
          </b:Person>
        </b:NameList>
      </b:Author>
    </b:Author>
    <b:RefOrder>4</b:RefOrder>
  </b:Source>
  <b:Source>
    <b:Tag>Fai19</b:Tag>
    <b:SourceType>JournalArticle</b:SourceType>
    <b:Guid>{F2B7A071-8C6D-4D77-BDCE-65409653B5A2}</b:Guid>
    <b:Title>Understanding autonomous vehicles</b:Title>
    <b:Year>2019</b:Year>
    <b:Author>
      <b:Author>
        <b:NameList>
          <b:Person>
            <b:Last>Faisal</b:Last>
            <b:First>Asif </b:First>
          </b:Person>
          <b:Person>
            <b:Last>Yigitcanlar</b:Last>
            <b:First>Tan </b:First>
          </b:Person>
          <b:Person>
            <b:Last>Kamruzzaman</b:Last>
            <b:First>Md </b:First>
          </b:Person>
          <b:Person>
            <b:Last>Currie</b:Last>
            <b:First>Graham </b:First>
          </b:Person>
        </b:NameList>
      </b:Author>
    </b:Author>
    <b:JournalName>Journal of Transport and Land Use</b:JournalName>
    <b:Pages>45-72</b:Pages>
    <b:Volume>12</b:Volume>
    <b:Issue>1</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4D95F-87CD-46AA-9E9A-D1212DE9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214</TotalTime>
  <Pages>17</Pages>
  <Words>2938</Words>
  <Characters>16751</Characters>
  <Application>Microsoft Office Word</Application>
  <DocSecurity>0</DocSecurity>
  <Lines>139</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יקותיאלי נאור</cp:lastModifiedBy>
  <cp:revision>10</cp:revision>
  <dcterms:created xsi:type="dcterms:W3CDTF">2021-10-22T08:15:00Z</dcterms:created>
  <dcterms:modified xsi:type="dcterms:W3CDTF">2021-10-22T14:36:00Z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