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1E4C6" w14:textId="77777777" w:rsidR="00147002" w:rsidRPr="001F488B" w:rsidRDefault="001E2448">
      <w:pPr>
        <w:widowControl w:val="0"/>
        <w:spacing w:line="240" w:lineRule="auto"/>
        <w:jc w:val="right"/>
        <w:rPr>
          <w:b/>
          <w:color w:val="FF0000"/>
          <w:lang w:val="en-US"/>
        </w:rPr>
      </w:pPr>
      <w:r w:rsidRPr="001F488B">
        <w:rPr>
          <w:rFonts w:ascii="Arial Unicode MS" w:eastAsia="Arial Unicode MS" w:hAnsi="Arial Unicode MS" w:cs="Arial Unicode MS"/>
          <w:b/>
          <w:color w:val="FF0000"/>
          <w:lang w:val="en-US"/>
        </w:rPr>
        <w:t>Confidential（</w:t>
      </w:r>
      <w:r>
        <w:rPr>
          <w:rFonts w:ascii="Arial Unicode MS" w:eastAsia="Arial Unicode MS" w:hAnsi="Arial Unicode MS" w:cs="Arial Unicode MS"/>
          <w:b/>
          <w:color w:val="FF0000"/>
        </w:rPr>
        <w:t>秘密情報</w:t>
      </w:r>
      <w:r w:rsidRPr="001F488B">
        <w:rPr>
          <w:rFonts w:ascii="Arial Unicode MS" w:eastAsia="Arial Unicode MS" w:hAnsi="Arial Unicode MS" w:cs="Arial Unicode MS"/>
          <w:b/>
          <w:color w:val="FF0000"/>
          <w:lang w:val="en-US"/>
        </w:rPr>
        <w:t>）</w:t>
      </w:r>
    </w:p>
    <w:p w14:paraId="7EA27291" w14:textId="77777777" w:rsidR="00147002" w:rsidRPr="001F488B" w:rsidRDefault="00147002">
      <w:pPr>
        <w:jc w:val="center"/>
        <w:rPr>
          <w:sz w:val="48"/>
          <w:szCs w:val="48"/>
          <w:lang w:val="en-US"/>
        </w:rPr>
      </w:pPr>
    </w:p>
    <w:p w14:paraId="39122195" w14:textId="77777777" w:rsidR="00147002" w:rsidRPr="001F488B" w:rsidRDefault="00147002">
      <w:pPr>
        <w:jc w:val="center"/>
        <w:rPr>
          <w:sz w:val="48"/>
          <w:szCs w:val="48"/>
          <w:lang w:val="en-US"/>
        </w:rPr>
      </w:pPr>
    </w:p>
    <w:p w14:paraId="079F232E" w14:textId="77777777" w:rsidR="00147002" w:rsidRPr="001F488B" w:rsidRDefault="001E2448">
      <w:pPr>
        <w:jc w:val="center"/>
        <w:rPr>
          <w:b/>
          <w:sz w:val="48"/>
          <w:szCs w:val="48"/>
          <w:lang w:val="en-US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株式会社</w:t>
      </w:r>
      <w:r w:rsidRPr="001F488B">
        <w:rPr>
          <w:rFonts w:ascii="Arial Unicode MS" w:eastAsia="Arial Unicode MS" w:hAnsi="Arial Unicode MS" w:cs="Arial Unicode MS"/>
          <w:b/>
          <w:sz w:val="48"/>
          <w:szCs w:val="48"/>
          <w:lang w:val="en-US"/>
        </w:rPr>
        <w:t>◯◯</w:t>
      </w:r>
      <w:r>
        <w:rPr>
          <w:rFonts w:ascii="Arial Unicode MS" w:eastAsia="Arial Unicode MS" w:hAnsi="Arial Unicode MS" w:cs="Arial Unicode MS"/>
          <w:b/>
          <w:sz w:val="48"/>
          <w:szCs w:val="48"/>
        </w:rPr>
        <w:t>様</w:t>
      </w:r>
    </w:p>
    <w:p w14:paraId="7F154B36" w14:textId="77777777" w:rsidR="00147002" w:rsidRDefault="001E2448">
      <w:pPr>
        <w:jc w:val="center"/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化粧品及びアパレル製品のECシステム</w:t>
      </w:r>
    </w:p>
    <w:p w14:paraId="6EF35CF6" w14:textId="77777777" w:rsidR="00147002" w:rsidRDefault="001E2448">
      <w:pPr>
        <w:jc w:val="center"/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要件定義書</w:t>
      </w:r>
    </w:p>
    <w:p w14:paraId="09423D6F" w14:textId="77777777" w:rsidR="00147002" w:rsidRDefault="00000000">
      <w:pPr>
        <w:jc w:val="center"/>
        <w:rPr>
          <w:sz w:val="60"/>
          <w:szCs w:val="60"/>
        </w:rPr>
      </w:pPr>
      <w:r>
        <w:pict w14:anchorId="233F7607">
          <v:rect id="_x0000_i1025" style="width:0;height:1.5pt" o:hralign="center" o:hrstd="t" o:hr="t" fillcolor="#a0a0a0" stroked="f"/>
        </w:pict>
      </w:r>
    </w:p>
    <w:p w14:paraId="4D3B8CBC" w14:textId="77777777" w:rsidR="00147002" w:rsidRDefault="00147002">
      <w:pPr>
        <w:jc w:val="center"/>
        <w:rPr>
          <w:sz w:val="60"/>
          <w:szCs w:val="60"/>
        </w:rPr>
      </w:pPr>
    </w:p>
    <w:p w14:paraId="0092F818" w14:textId="0F3094BE" w:rsidR="00147002" w:rsidRDefault="001E2448">
      <w:pPr>
        <w:jc w:val="center"/>
      </w:pPr>
      <w:r>
        <w:rPr>
          <w:rFonts w:ascii="Arial Unicode MS" w:eastAsia="Arial Unicode MS" w:hAnsi="Arial Unicode MS" w:cs="Arial Unicode MS"/>
        </w:rPr>
        <w:t>第1.0版　2025年0</w:t>
      </w:r>
      <w:r w:rsidR="001F488B">
        <w:rPr>
          <w:rFonts w:ascii="Arial Unicode MS" w:hAnsi="Arial Unicode MS" w:cs="Arial Unicode MS" w:hint="eastAsia"/>
        </w:rPr>
        <w:t>6</w:t>
      </w:r>
      <w:r>
        <w:rPr>
          <w:rFonts w:ascii="Arial Unicode MS" w:eastAsia="Arial Unicode MS" w:hAnsi="Arial Unicode MS" w:cs="Arial Unicode MS"/>
        </w:rPr>
        <w:t>月</w:t>
      </w:r>
      <w:r w:rsidR="001F488B">
        <w:rPr>
          <w:rFonts w:ascii="Arial Unicode MS" w:hAnsi="Arial Unicode MS" w:cs="Arial Unicode MS" w:hint="eastAsia"/>
        </w:rPr>
        <w:t>1</w:t>
      </w:r>
      <w:r w:rsidR="00B307CC">
        <w:rPr>
          <w:rFonts w:ascii="Arial Unicode MS" w:hAnsi="Arial Unicode MS" w:cs="Arial Unicode MS" w:hint="eastAsia"/>
        </w:rPr>
        <w:t>7</w:t>
      </w:r>
      <w:r>
        <w:rPr>
          <w:rFonts w:ascii="Arial Unicode MS" w:eastAsia="Arial Unicode MS" w:hAnsi="Arial Unicode MS" w:cs="Arial Unicode MS"/>
        </w:rPr>
        <w:t>日</w:t>
      </w:r>
    </w:p>
    <w:p w14:paraId="2144647F" w14:textId="77777777" w:rsidR="00147002" w:rsidRDefault="00147002">
      <w:pPr>
        <w:jc w:val="center"/>
      </w:pPr>
    </w:p>
    <w:p w14:paraId="57D02352" w14:textId="7359699E" w:rsidR="00147002" w:rsidRPr="001F488B" w:rsidRDefault="001E2448">
      <w:pPr>
        <w:jc w:val="center"/>
      </w:pPr>
      <w:r>
        <w:rPr>
          <w:rFonts w:ascii="Arial Unicode MS" w:eastAsia="Arial Unicode MS" w:hAnsi="Arial Unicode MS" w:cs="Arial Unicode MS"/>
        </w:rPr>
        <w:t>株式会社</w:t>
      </w:r>
      <w:r w:rsidR="001F488B">
        <w:rPr>
          <w:rFonts w:ascii="ＭＳ 明朝" w:eastAsia="ＭＳ 明朝" w:hAnsi="ＭＳ 明朝" w:cs="ＭＳ 明朝" w:hint="eastAsia"/>
        </w:rPr>
        <w:t>パソナ</w:t>
      </w:r>
    </w:p>
    <w:p w14:paraId="66E7D532" w14:textId="77777777" w:rsidR="00147002" w:rsidRDefault="00147002">
      <w:pPr>
        <w:rPr>
          <w:b/>
          <w:sz w:val="48"/>
          <w:szCs w:val="48"/>
        </w:rPr>
      </w:pPr>
    </w:p>
    <w:p w14:paraId="66EABD92" w14:textId="77777777" w:rsidR="00147002" w:rsidRDefault="00147002">
      <w:pPr>
        <w:rPr>
          <w:b/>
          <w:sz w:val="48"/>
          <w:szCs w:val="48"/>
        </w:rPr>
      </w:pPr>
    </w:p>
    <w:p w14:paraId="56778525" w14:textId="77777777" w:rsidR="00147002" w:rsidRDefault="00147002">
      <w:pPr>
        <w:rPr>
          <w:b/>
          <w:sz w:val="48"/>
          <w:szCs w:val="48"/>
        </w:rPr>
      </w:pPr>
    </w:p>
    <w:p w14:paraId="423BC6FD" w14:textId="77777777" w:rsidR="00147002" w:rsidRDefault="001E2448">
      <w:pPr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改定履歴</w:t>
      </w:r>
    </w:p>
    <w:p w14:paraId="0A4DBCFE" w14:textId="77777777" w:rsidR="00147002" w:rsidRDefault="00000000">
      <w:pPr>
        <w:rPr>
          <w:b/>
          <w:sz w:val="48"/>
          <w:szCs w:val="48"/>
        </w:rPr>
      </w:pPr>
      <w:r>
        <w:pict w14:anchorId="549FB2FF">
          <v:rect id="_x0000_i1026" style="width:0;height:1.5pt" o:hralign="center" o:hrstd="t" o:hr="t" fillcolor="#a0a0a0" stroked="f"/>
        </w:pict>
      </w:r>
    </w:p>
    <w:tbl>
      <w:tblPr>
        <w:tblStyle w:val="4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2232"/>
        <w:gridCol w:w="3618"/>
        <w:gridCol w:w="2430"/>
      </w:tblGrid>
      <w:tr w:rsidR="00147002" w14:paraId="723DB7B8" w14:textId="77777777" w:rsidTr="00B307CC">
        <w:tc>
          <w:tcPr>
            <w:tcW w:w="7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1105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版数</w:t>
            </w:r>
          </w:p>
        </w:tc>
        <w:tc>
          <w:tcPr>
            <w:tcW w:w="223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1E839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日付</w:t>
            </w:r>
          </w:p>
        </w:tc>
        <w:tc>
          <w:tcPr>
            <w:tcW w:w="361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6B2C4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改定内容</w:t>
            </w:r>
          </w:p>
        </w:tc>
        <w:tc>
          <w:tcPr>
            <w:tcW w:w="24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DDCC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項番・ページなど</w:t>
            </w:r>
          </w:p>
        </w:tc>
      </w:tr>
      <w:tr w:rsidR="00147002" w14:paraId="1B9CE9B7" w14:textId="77777777" w:rsidTr="00B307C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DFB2A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</w:t>
            </w:r>
          </w:p>
        </w:tc>
        <w:tc>
          <w:tcPr>
            <w:tcW w:w="2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54B2" w14:textId="4E1BD81E" w:rsidR="00147002" w:rsidRDefault="001E2448">
            <w:r>
              <w:rPr>
                <w:rFonts w:ascii="Arial Unicode MS" w:eastAsia="Arial Unicode MS" w:hAnsi="Arial Unicode MS" w:cs="Arial Unicode MS"/>
              </w:rPr>
              <w:t>2025年0</w:t>
            </w:r>
            <w:r w:rsidR="001F488B">
              <w:rPr>
                <w:rFonts w:ascii="Arial Unicode MS" w:hAnsi="Arial Unicode MS" w:cs="Arial Unicode MS" w:hint="eastAsia"/>
              </w:rPr>
              <w:t>6</w:t>
            </w:r>
            <w:r>
              <w:rPr>
                <w:rFonts w:ascii="Arial Unicode MS" w:eastAsia="Arial Unicode MS" w:hAnsi="Arial Unicode MS" w:cs="Arial Unicode MS"/>
              </w:rPr>
              <w:t>月</w:t>
            </w:r>
            <w:r w:rsidR="001F488B">
              <w:rPr>
                <w:rFonts w:ascii="Arial Unicode MS" w:hAnsi="Arial Unicode MS" w:cs="Arial Unicode MS" w:hint="eastAsia"/>
              </w:rPr>
              <w:t>1</w:t>
            </w:r>
            <w:r w:rsidR="00B307CC">
              <w:rPr>
                <w:rFonts w:ascii="Arial Unicode MS" w:hAnsi="Arial Unicode MS" w:cs="Arial Unicode MS" w:hint="eastAsia"/>
              </w:rPr>
              <w:t>7</w:t>
            </w:r>
            <w:r>
              <w:rPr>
                <w:rFonts w:ascii="Arial Unicode MS" w:eastAsia="Arial Unicode MS" w:hAnsi="Arial Unicode MS" w:cs="Arial Unicode MS"/>
              </w:rPr>
              <w:t>日</w:t>
            </w:r>
          </w:p>
        </w:tc>
        <w:tc>
          <w:tcPr>
            <w:tcW w:w="3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313B8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初版作成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858A0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0F52C250" w14:textId="77777777" w:rsidTr="00B307C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EC10F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14367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9013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AF196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00401332" w14:textId="77777777" w:rsidTr="00B307C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54117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EFAE0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3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5664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0D47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74E74D3D" w14:textId="77777777" w:rsidTr="00B307C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D13B2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965CA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2BB3F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1097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06E7B69E" w14:textId="77777777" w:rsidTr="00B307C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1BF0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BACEA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567F9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28290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25578E2" w14:textId="77777777" w:rsidR="00147002" w:rsidRDefault="001E2448">
      <w:r>
        <w:br w:type="page"/>
      </w:r>
    </w:p>
    <w:p w14:paraId="240B3365" w14:textId="77777777" w:rsidR="00147002" w:rsidRDefault="001E2448">
      <w:pPr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lastRenderedPageBreak/>
        <w:t>目次</w:t>
      </w:r>
    </w:p>
    <w:p w14:paraId="5CBF737F" w14:textId="77777777" w:rsidR="00147002" w:rsidRDefault="00000000">
      <w:pPr>
        <w:rPr>
          <w:b/>
          <w:sz w:val="48"/>
          <w:szCs w:val="48"/>
        </w:rPr>
      </w:pPr>
      <w:r>
        <w:pict w14:anchorId="0DA2D348">
          <v:rect id="_x0000_i1027" style="width:0;height:1.5pt" o:hralign="center" o:hrstd="t" o:hr="t" fillcolor="#a0a0a0" stroked="f"/>
        </w:pict>
      </w:r>
    </w:p>
    <w:bookmarkStart w:id="0" w:name="_bydc0mcxc42x" w:colFirst="0" w:colLast="0" w:displacedByCustomXml="next"/>
    <w:bookmarkEnd w:id="0" w:displacedByCustomXml="next"/>
    <w:sdt>
      <w:sdtPr>
        <w:rPr>
          <w:rFonts w:ascii="Arial" w:eastAsiaTheme="minorEastAsia" w:hAnsi="Arial" w:cs="Arial"/>
          <w:color w:val="auto"/>
          <w:sz w:val="22"/>
          <w:szCs w:val="22"/>
          <w:lang w:val="ja-JP"/>
        </w:rPr>
        <w:id w:val="-558706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675067" w14:textId="73967D83" w:rsidR="005A59C8" w:rsidRDefault="005A59C8">
          <w:pPr>
            <w:pStyle w:val="ab"/>
          </w:pPr>
          <w:r>
            <w:rPr>
              <w:lang w:val="ja-JP"/>
            </w:rPr>
            <w:t>内容</w:t>
          </w:r>
        </w:p>
        <w:p w14:paraId="438B6A4F" w14:textId="66B0F87F" w:rsidR="005A59C8" w:rsidRDefault="005A59C8">
          <w:pPr>
            <w:pStyle w:val="1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067609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1.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業務要件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A3503" w14:textId="062E4455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10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1-1.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システム化の背景と目的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0858A" w14:textId="7B6AE71A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11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1-2.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システムの全体像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FC39F" w14:textId="1F177E2D" w:rsidR="005A59C8" w:rsidRDefault="005A59C8">
          <w:pPr>
            <w:pStyle w:val="31"/>
            <w:tabs>
              <w:tab w:val="right" w:leader="dot" w:pos="9019"/>
            </w:tabs>
            <w:rPr>
              <w:noProof/>
            </w:rPr>
          </w:pPr>
          <w:hyperlink w:anchor="_Toc201067612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1-2-1.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システム全体構成（システム関連）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05EFE" w14:textId="172CCED2" w:rsidR="005A59C8" w:rsidRDefault="005A59C8">
          <w:pPr>
            <w:pStyle w:val="31"/>
            <w:tabs>
              <w:tab w:val="right" w:leader="dot" w:pos="9019"/>
            </w:tabs>
            <w:rPr>
              <w:noProof/>
            </w:rPr>
          </w:pPr>
          <w:hyperlink w:anchor="_Toc201067613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1-2-2. </w:t>
            </w:r>
            <w:r w:rsidRPr="00904392">
              <w:rPr>
                <w:rStyle w:val="ac"/>
                <w:rFonts w:ascii="ＭＳ 明朝" w:eastAsia="ＭＳ 明朝" w:hAnsi="ＭＳ 明朝" w:cs="ＭＳ 明朝"/>
                <w:b/>
                <w:noProof/>
              </w:rPr>
              <w:t>外部システムとの連携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8DA8A" w14:textId="0037B540" w:rsidR="005A59C8" w:rsidRDefault="005A59C8">
          <w:pPr>
            <w:pStyle w:val="31"/>
            <w:tabs>
              <w:tab w:val="right" w:leader="dot" w:pos="9019"/>
            </w:tabs>
            <w:rPr>
              <w:noProof/>
            </w:rPr>
          </w:pPr>
          <w:hyperlink w:anchor="_Toc201067614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>1-2-</w:t>
            </w:r>
            <w:r w:rsidRPr="00904392">
              <w:rPr>
                <w:rStyle w:val="ac"/>
                <w:rFonts w:ascii="Arial Unicode MS" w:hAnsi="Arial Unicode MS" w:cs="Arial Unicode MS"/>
                <w:b/>
                <w:noProof/>
              </w:rPr>
              <w:t>3</w:t>
            </w:r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画面イメージ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4B6AC" w14:textId="193F88E0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15" w:history="1">
            <w:r w:rsidRPr="00904392">
              <w:rPr>
                <w:rStyle w:val="ac"/>
                <w:b/>
                <w:noProof/>
              </w:rPr>
              <w:t>1</w:t>
            </w:r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-3.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システム化後の業務フロー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0DCD1" w14:textId="0CC268D6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16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1-4.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システム化の範囲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43331" w14:textId="4119C500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17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>1-</w:t>
            </w:r>
            <w:r w:rsidRPr="00904392">
              <w:rPr>
                <w:rStyle w:val="ac"/>
                <w:rFonts w:ascii="Arial Unicode MS" w:hAnsi="Arial Unicode MS" w:cs="Arial Unicode MS"/>
                <w:b/>
                <w:noProof/>
              </w:rPr>
              <w:t>5</w:t>
            </w:r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. </w:t>
            </w:r>
            <w:r w:rsidRPr="00904392">
              <w:rPr>
                <w:rStyle w:val="ac"/>
                <w:rFonts w:ascii="ＭＳ 明朝" w:eastAsia="ＭＳ 明朝" w:hAnsi="ＭＳ 明朝" w:cs="ＭＳ 明朝"/>
                <w:b/>
                <w:noProof/>
              </w:rPr>
              <w:t>利用者区分と業務要件の一覧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C9C9E" w14:textId="772A7B38" w:rsidR="005A59C8" w:rsidRDefault="005A59C8">
          <w:pPr>
            <w:pStyle w:val="11"/>
            <w:tabs>
              <w:tab w:val="right" w:leader="dot" w:pos="9019"/>
            </w:tabs>
            <w:rPr>
              <w:noProof/>
            </w:rPr>
          </w:pPr>
          <w:hyperlink w:anchor="_Toc201067618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2.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機能要件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12D9E" w14:textId="524763D4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19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2-1.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開発仕様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FE687" w14:textId="45599FF6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20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2-2.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関連図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BCAF9" w14:textId="1E9B9792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21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2-3.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サイトマップ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664BC" w14:textId="2BC524AA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22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2-4.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画面仕様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35591" w14:textId="6C9157D5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23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2-5.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実行環境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66A47" w14:textId="1578E44D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24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2-6.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制約条件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7EE05" w14:textId="45C8C879" w:rsidR="005A59C8" w:rsidRDefault="005A59C8">
          <w:pPr>
            <w:pStyle w:val="11"/>
            <w:tabs>
              <w:tab w:val="right" w:leader="dot" w:pos="9019"/>
            </w:tabs>
            <w:rPr>
              <w:noProof/>
            </w:rPr>
          </w:pPr>
          <w:hyperlink w:anchor="_Toc201067625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3.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非機能要件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339EB" w14:textId="4D4EF708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26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3-1.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可用性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1A8D7" w14:textId="4CABE477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27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3-2.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性能拡張性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709FC" w14:textId="394DFD27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28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3-3. 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パフォーマンス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6E622" w14:textId="09FE07C9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29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3-4.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運用保守性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77B2B" w14:textId="70EEA903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30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3-5.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セキュリティ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D1223" w14:textId="640EFD2A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31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3-6.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個人情報の取り扱い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DA9AB" w14:textId="2C19465E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32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3-7.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マニュアル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306F9" w14:textId="740FFAB2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33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3-8.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アクセス解析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F500E" w14:textId="4A8B2705" w:rsidR="005A59C8" w:rsidRDefault="005A59C8">
          <w:pPr>
            <w:pStyle w:val="11"/>
            <w:tabs>
              <w:tab w:val="right" w:leader="dot" w:pos="9019"/>
            </w:tabs>
            <w:rPr>
              <w:noProof/>
            </w:rPr>
          </w:pPr>
          <w:hyperlink w:anchor="_Toc201067634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4.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開発要件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EFB82" w14:textId="4E15E702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35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5-1.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体制と役割（敬称略）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37C92" w14:textId="3573230C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36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5-2.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スケジュール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EDEC8" w14:textId="318A5C3A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37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5-3.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成果物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56E4F" w14:textId="51471A42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38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5-4.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費用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58366" w14:textId="0A81B412" w:rsidR="005A59C8" w:rsidRDefault="005A59C8">
          <w:pPr>
            <w:pStyle w:val="31"/>
            <w:tabs>
              <w:tab w:val="right" w:leader="dot" w:pos="9019"/>
            </w:tabs>
            <w:rPr>
              <w:noProof/>
            </w:rPr>
          </w:pPr>
          <w:hyperlink w:anchor="_Toc201067639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5-4-1.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システム開発費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EAA76" w14:textId="084718D3" w:rsidR="005A59C8" w:rsidRDefault="005A59C8">
          <w:pPr>
            <w:pStyle w:val="31"/>
            <w:tabs>
              <w:tab w:val="right" w:leader="dot" w:pos="9019"/>
            </w:tabs>
            <w:rPr>
              <w:noProof/>
            </w:rPr>
          </w:pPr>
          <w:hyperlink w:anchor="_Toc201067640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5-4-2.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システム運用保守費（クラウド利用料を含む）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43D2A" w14:textId="2A900EDA" w:rsidR="005A59C8" w:rsidRDefault="005A59C8">
          <w:r>
            <w:rPr>
              <w:b/>
              <w:bCs/>
              <w:lang w:val="ja-JP"/>
            </w:rPr>
            <w:fldChar w:fldCharType="end"/>
          </w:r>
        </w:p>
      </w:sdtContent>
    </w:sdt>
    <w:p w14:paraId="52CAB0C4" w14:textId="77777777" w:rsidR="00147002" w:rsidRDefault="001E2448">
      <w:pPr>
        <w:pStyle w:val="1"/>
        <w:rPr>
          <w:b/>
        </w:rPr>
      </w:pPr>
      <w:r>
        <w:br w:type="page"/>
      </w:r>
    </w:p>
    <w:p w14:paraId="44EC2419" w14:textId="77777777" w:rsidR="00147002" w:rsidRDefault="001E2448">
      <w:pPr>
        <w:pStyle w:val="1"/>
        <w:rPr>
          <w:b/>
        </w:rPr>
      </w:pPr>
      <w:bookmarkStart w:id="1" w:name="_Toc201067609"/>
      <w:r>
        <w:rPr>
          <w:rFonts w:ascii="Arial Unicode MS" w:eastAsia="Arial Unicode MS" w:hAnsi="Arial Unicode MS" w:cs="Arial Unicode MS"/>
          <w:b/>
        </w:rPr>
        <w:lastRenderedPageBreak/>
        <w:t>1. 業務要件</w:t>
      </w:r>
      <w:bookmarkEnd w:id="1"/>
    </w:p>
    <w:p w14:paraId="3231A534" w14:textId="77777777" w:rsidR="00147002" w:rsidRDefault="001E2448">
      <w:pPr>
        <w:pStyle w:val="2"/>
        <w:rPr>
          <w:b/>
        </w:rPr>
      </w:pPr>
      <w:bookmarkStart w:id="2" w:name="_Toc201067610"/>
      <w:r>
        <w:rPr>
          <w:rFonts w:ascii="Arial Unicode MS" w:eastAsia="Arial Unicode MS" w:hAnsi="Arial Unicode MS" w:cs="Arial Unicode MS"/>
          <w:b/>
        </w:rPr>
        <w:t>1-1. システム化の背景と目的</w:t>
      </w:r>
      <w:bookmarkEnd w:id="2"/>
    </w:p>
    <w:p w14:paraId="359B98BA" w14:textId="77777777" w:rsidR="00147002" w:rsidRDefault="001E2448">
      <w:r>
        <w:rPr>
          <w:rFonts w:ascii="Arial Unicode MS" w:eastAsia="Arial Unicode MS" w:hAnsi="Arial Unicode MS" w:cs="Arial Unicode MS"/>
        </w:rPr>
        <w:t xml:space="preserve">　2008年に開始したEC事業の成長に伴い、既存システムではメルマガ配信直後やセール時のアクセス増加に対応しきれず、機会損失が発生している。さらに、次期以降の施策として、店舗間の在庫共有、店舗受取サービス、既存店舗のハウスポイントとECポイントの統合が重要な課題となっている。また、来年開始予定の新ブランドに向けて、そのECサイトの追加も計画されており、現行システムの減価償却期間が終了していることから、競合他社に対応可能な拡張性の高いECシステムへの刷新が必要である。</w:t>
      </w:r>
    </w:p>
    <w:p w14:paraId="2D3EF36F" w14:textId="77777777" w:rsidR="00147002" w:rsidRDefault="00147002"/>
    <w:p w14:paraId="630DB753" w14:textId="77777777" w:rsidR="00147002" w:rsidRDefault="001E2448">
      <w:pPr>
        <w:rPr>
          <w:rFonts w:ascii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　そこで、ECバリューチェーン上のフロント機能（サイト利用者向けの管理機能）を広範囲にカバーし、PDCAサイクルを活用して売上拡大と運用改善を目指すため、ECシステムを刷新する。</w:t>
      </w:r>
    </w:p>
    <w:p w14:paraId="2ACD2F0D" w14:textId="492AAC03" w:rsidR="008532FB" w:rsidRPr="008532FB" w:rsidRDefault="008532FB">
      <w:r>
        <w:rPr>
          <w:noProof/>
        </w:rPr>
        <w:drawing>
          <wp:inline distT="114300" distB="114300" distL="114300" distR="114300" wp14:anchorId="0515C6C3" wp14:editId="2F76C7E2">
            <wp:extent cx="5486400" cy="47434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712" cy="4743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3EC85E" w14:textId="77777777" w:rsidR="00147002" w:rsidRDefault="00147002"/>
    <w:p w14:paraId="4C739E36" w14:textId="77777777" w:rsidR="001E2448" w:rsidRDefault="001E244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br w:type="page"/>
      </w:r>
    </w:p>
    <w:p w14:paraId="23997021" w14:textId="19E04995" w:rsidR="00147002" w:rsidRDefault="001E2448">
      <w:r>
        <w:rPr>
          <w:rFonts w:ascii="Arial Unicode MS" w:eastAsia="Arial Unicode MS" w:hAnsi="Arial Unicode MS" w:cs="Arial Unicode MS"/>
        </w:rPr>
        <w:lastRenderedPageBreak/>
        <w:t>期待される効果は以下の通りである。</w:t>
      </w:r>
    </w:p>
    <w:p w14:paraId="506F5B62" w14:textId="77777777" w:rsidR="00147002" w:rsidRDefault="001E2448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パフォーマンス改善によるCVR向上</w:t>
      </w:r>
    </w:p>
    <w:p w14:paraId="5B119DAF" w14:textId="77777777" w:rsidR="00147002" w:rsidRPr="005825A9" w:rsidRDefault="001E2448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将来的なサービス拡充と短期的な機能強化を両立するプラットフォームへの刷新</w:t>
      </w:r>
    </w:p>
    <w:p w14:paraId="4D6A8066" w14:textId="6016B987" w:rsidR="005825A9" w:rsidRDefault="00AF0B48">
      <w:pPr>
        <w:numPr>
          <w:ilvl w:val="0"/>
          <w:numId w:val="3"/>
        </w:numPr>
      </w:pPr>
      <w:r>
        <w:rPr>
          <w:rFonts w:hint="eastAsia"/>
        </w:rPr>
        <w:t>施策に伴うシステム拡張のコスト削減と、顧客満足度の向上による売上拡大の実現</w:t>
      </w:r>
    </w:p>
    <w:p w14:paraId="3C75894C" w14:textId="77777777" w:rsidR="00EC1196" w:rsidRDefault="00EC1196" w:rsidP="00EC1196"/>
    <w:p w14:paraId="270644E4" w14:textId="51429402" w:rsidR="00EC1196" w:rsidRDefault="00EC1196" w:rsidP="00EC1196">
      <w:r>
        <w:rPr>
          <w:rFonts w:hint="eastAsia"/>
        </w:rPr>
        <w:t>また、時期以降の施策を考慮し、以下の効果を実現する。</w:t>
      </w:r>
    </w:p>
    <w:p w14:paraId="7AC8EF84" w14:textId="5BB5BF39" w:rsidR="00EC1196" w:rsidRDefault="00EC1196">
      <w:pPr>
        <w:numPr>
          <w:ilvl w:val="0"/>
          <w:numId w:val="3"/>
        </w:numPr>
      </w:pPr>
      <w:r>
        <w:rPr>
          <w:rFonts w:hint="eastAsia"/>
        </w:rPr>
        <w:t>ECサイトと既存店舗の在庫を共有することで在庫切れ、売れ残りを削減</w:t>
      </w:r>
    </w:p>
    <w:p w14:paraId="4F4CD957" w14:textId="7768A2BB" w:rsidR="00EC1196" w:rsidRDefault="00EC1196">
      <w:pPr>
        <w:numPr>
          <w:ilvl w:val="0"/>
          <w:numId w:val="3"/>
        </w:numPr>
      </w:pPr>
      <w:r>
        <w:rPr>
          <w:rFonts w:hint="eastAsia"/>
        </w:rPr>
        <w:t>店舗で試着・返品可能な店舗受取サービスによる</w:t>
      </w:r>
      <w:r w:rsidR="00400E94">
        <w:rPr>
          <w:rFonts w:hint="eastAsia"/>
        </w:rPr>
        <w:t>利便性</w:t>
      </w:r>
      <w:r>
        <w:rPr>
          <w:rFonts w:hint="eastAsia"/>
        </w:rPr>
        <w:t>の向上</w:t>
      </w:r>
    </w:p>
    <w:p w14:paraId="1A2DB85C" w14:textId="6ACFFC3A" w:rsidR="00EC1196" w:rsidRDefault="00EC1196">
      <w:pPr>
        <w:numPr>
          <w:ilvl w:val="0"/>
          <w:numId w:val="3"/>
        </w:numPr>
      </w:pPr>
      <w:r>
        <w:rPr>
          <w:rFonts w:hint="eastAsia"/>
        </w:rPr>
        <w:t>既存店舗のハウスポイントとECポイントの統合</w:t>
      </w:r>
      <w:r w:rsidR="00400E94">
        <w:rPr>
          <w:rFonts w:hint="eastAsia"/>
        </w:rPr>
        <w:t>による顧客満足度の向上</w:t>
      </w:r>
    </w:p>
    <w:p w14:paraId="4DDB2FAB" w14:textId="77777777" w:rsidR="00147002" w:rsidRDefault="00147002"/>
    <w:p w14:paraId="6EB19A46" w14:textId="550A868F" w:rsidR="00B451B3" w:rsidRDefault="00B451B3" w:rsidP="00EC1196">
      <w:r>
        <w:rPr>
          <w:rFonts w:hint="eastAsia"/>
        </w:rPr>
        <w:t>現行ECサイトのアクセス数を以下の表に示す。</w:t>
      </w:r>
    </w:p>
    <w:p w14:paraId="5AEF6DF4" w14:textId="6961BD7C" w:rsidR="00B451B3" w:rsidRDefault="00B451B3" w:rsidP="00B451B3">
      <w:pPr>
        <w:jc w:val="center"/>
      </w:pPr>
      <w:r>
        <w:rPr>
          <w:rFonts w:hint="eastAsia"/>
        </w:rPr>
        <w:t>表1　現行EC</w:t>
      </w:r>
      <w:r>
        <w:t xml:space="preserve"> </w:t>
      </w:r>
      <w:r w:rsidR="008532FB">
        <w:rPr>
          <w:rFonts w:hint="eastAsia"/>
        </w:rPr>
        <w:t>サイトのアクセス数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8532FB" w14:paraId="57BD4C87" w14:textId="77777777">
        <w:tc>
          <w:tcPr>
            <w:tcW w:w="4509" w:type="dxa"/>
          </w:tcPr>
          <w:p w14:paraId="6DE0997A" w14:textId="76C64E05" w:rsidR="008532FB" w:rsidRDefault="008532FB" w:rsidP="00EC1196">
            <w:r>
              <w:rPr>
                <w:rFonts w:hint="eastAsia"/>
              </w:rPr>
              <w:t>DAU (日次アクティブユーザー数)</w:t>
            </w:r>
          </w:p>
        </w:tc>
        <w:tc>
          <w:tcPr>
            <w:tcW w:w="4510" w:type="dxa"/>
          </w:tcPr>
          <w:p w14:paraId="287D8BFA" w14:textId="4AC47F0F" w:rsidR="008532FB" w:rsidRDefault="008532FB" w:rsidP="00EC1196">
            <w:r>
              <w:rPr>
                <w:rFonts w:hint="eastAsia"/>
                <w:lang w:eastAsia="ja"/>
              </w:rPr>
              <w:t>通常時：</w:t>
            </w:r>
            <w:r>
              <w:rPr>
                <w:rFonts w:hint="eastAsia"/>
              </w:rPr>
              <w:t>500~1,000件</w:t>
            </w:r>
          </w:p>
          <w:p w14:paraId="5C6CDF3F" w14:textId="292311E7" w:rsidR="008532FB" w:rsidRDefault="008532FB" w:rsidP="00EC1196">
            <w:r>
              <w:rPr>
                <w:rFonts w:hint="eastAsia"/>
              </w:rPr>
              <w:t>セール時：5,000件</w:t>
            </w:r>
          </w:p>
        </w:tc>
      </w:tr>
      <w:tr w:rsidR="008532FB" w14:paraId="05220CFE" w14:textId="77777777">
        <w:tc>
          <w:tcPr>
            <w:tcW w:w="4509" w:type="dxa"/>
          </w:tcPr>
          <w:p w14:paraId="142DAC50" w14:textId="30AC0742" w:rsidR="008532FB" w:rsidRDefault="008532FB" w:rsidP="00EC1196">
            <w:r>
              <w:rPr>
                <w:rFonts w:hint="eastAsia"/>
              </w:rPr>
              <w:t>MAU (月次アクティブユーザー数)</w:t>
            </w:r>
          </w:p>
        </w:tc>
        <w:tc>
          <w:tcPr>
            <w:tcW w:w="4510" w:type="dxa"/>
          </w:tcPr>
          <w:p w14:paraId="373847AA" w14:textId="41729E8A" w:rsidR="008532FB" w:rsidRDefault="008532FB" w:rsidP="00EC1196">
            <w:r>
              <w:rPr>
                <w:rFonts w:hint="eastAsia"/>
              </w:rPr>
              <w:t>80,000件</w:t>
            </w:r>
          </w:p>
        </w:tc>
      </w:tr>
      <w:tr w:rsidR="008532FB" w14:paraId="74CCBCEF" w14:textId="77777777">
        <w:tc>
          <w:tcPr>
            <w:tcW w:w="4509" w:type="dxa"/>
          </w:tcPr>
          <w:p w14:paraId="065923A6" w14:textId="529F491D" w:rsidR="008532FB" w:rsidRDefault="008532FB" w:rsidP="00EC1196">
            <w:r>
              <w:rPr>
                <w:rFonts w:hint="eastAsia"/>
              </w:rPr>
              <w:t>YAU (年次アクティブユーザー数)</w:t>
            </w:r>
          </w:p>
        </w:tc>
        <w:tc>
          <w:tcPr>
            <w:tcW w:w="4510" w:type="dxa"/>
          </w:tcPr>
          <w:p w14:paraId="24B953B3" w14:textId="6538E2E1" w:rsidR="008532FB" w:rsidRDefault="008532FB" w:rsidP="00EC1196">
            <w:r>
              <w:rPr>
                <w:rFonts w:hint="eastAsia"/>
              </w:rPr>
              <w:t>400,000件</w:t>
            </w:r>
          </w:p>
        </w:tc>
      </w:tr>
    </w:tbl>
    <w:p w14:paraId="12BBA827" w14:textId="77777777" w:rsidR="00B451B3" w:rsidRDefault="00B451B3" w:rsidP="00EC1196">
      <w:pPr>
        <w:rPr>
          <w:lang w:eastAsia="ja"/>
        </w:rPr>
      </w:pPr>
    </w:p>
    <w:p w14:paraId="4898617C" w14:textId="77777777" w:rsidR="00B451B3" w:rsidRDefault="00B451B3" w:rsidP="00EC1196"/>
    <w:p w14:paraId="4067E2B7" w14:textId="5B51DDAA" w:rsidR="00EC1196" w:rsidRDefault="008A234A" w:rsidP="00EC1196">
      <w:r>
        <w:rPr>
          <w:rFonts w:hint="eastAsia"/>
        </w:rPr>
        <w:t>新ECサイトにおける売上増加率とアクティブユーザー増加数の目標は以下の通りである。</w:t>
      </w:r>
    </w:p>
    <w:p w14:paraId="489392A1" w14:textId="50A4F84B" w:rsidR="008A234A" w:rsidRDefault="008A234A" w:rsidP="008A234A">
      <w:pPr>
        <w:numPr>
          <w:ilvl w:val="0"/>
          <w:numId w:val="3"/>
        </w:numPr>
      </w:pPr>
      <w:r>
        <w:rPr>
          <w:rFonts w:hint="eastAsia"/>
        </w:rPr>
        <w:t>リリース当初のDAU, MAUは現行ECサイトと同程度のアクセスを予測</w:t>
      </w:r>
    </w:p>
    <w:p w14:paraId="2FBC9114" w14:textId="66BB8684" w:rsidR="008A234A" w:rsidRDefault="008A234A" w:rsidP="008A234A">
      <w:pPr>
        <w:numPr>
          <w:ilvl w:val="0"/>
          <w:numId w:val="3"/>
        </w:numPr>
      </w:pPr>
      <w:r>
        <w:rPr>
          <w:rFonts w:hint="eastAsia"/>
        </w:rPr>
        <w:t>1年後のDAU,MAU 1.3倍、売上増加率1.3倍を目標とする</w:t>
      </w:r>
    </w:p>
    <w:p w14:paraId="2F220E83" w14:textId="77777777" w:rsidR="008A234A" w:rsidRDefault="008A234A" w:rsidP="00EC1196">
      <w:pPr>
        <w:rPr>
          <w:lang w:eastAsia="ja"/>
        </w:rPr>
      </w:pPr>
    </w:p>
    <w:p w14:paraId="6CC09EF1" w14:textId="467BA9E3" w:rsidR="00147002" w:rsidRDefault="00147002"/>
    <w:p w14:paraId="349E6C00" w14:textId="77777777" w:rsidR="00147002" w:rsidRDefault="00147002"/>
    <w:p w14:paraId="3CA21DEF" w14:textId="77777777" w:rsidR="00147002" w:rsidRDefault="001E2448">
      <w:pPr>
        <w:pStyle w:val="2"/>
      </w:pPr>
      <w:bookmarkStart w:id="3" w:name="_Toc201067611"/>
      <w:r>
        <w:rPr>
          <w:rFonts w:ascii="Arial Unicode MS" w:eastAsia="Arial Unicode MS" w:hAnsi="Arial Unicode MS" w:cs="Arial Unicode MS"/>
          <w:b/>
        </w:rPr>
        <w:lastRenderedPageBreak/>
        <w:t>1-2. システムの全体像</w:t>
      </w:r>
      <w:bookmarkEnd w:id="3"/>
    </w:p>
    <w:p w14:paraId="32631CD0" w14:textId="77777777" w:rsidR="00147002" w:rsidRDefault="001E2448">
      <w:pPr>
        <w:pStyle w:val="3"/>
      </w:pPr>
      <w:bookmarkStart w:id="4" w:name="_Hlk201044297"/>
      <w:bookmarkStart w:id="5" w:name="_Toc201067612"/>
      <w:r>
        <w:rPr>
          <w:rFonts w:ascii="Arial Unicode MS" w:eastAsia="Arial Unicode MS" w:hAnsi="Arial Unicode MS" w:cs="Arial Unicode MS"/>
          <w:b/>
        </w:rPr>
        <w:t>1-2-1. システム全体構成</w:t>
      </w:r>
      <w:bookmarkEnd w:id="4"/>
      <w:r>
        <w:rPr>
          <w:rFonts w:ascii="Arial Unicode MS" w:eastAsia="Arial Unicode MS" w:hAnsi="Arial Unicode MS" w:cs="Arial Unicode MS"/>
          <w:b/>
        </w:rPr>
        <w:t>（システム関連）</w:t>
      </w:r>
      <w:bookmarkEnd w:id="5"/>
    </w:p>
    <w:p w14:paraId="1F5519E0" w14:textId="77777777" w:rsidR="00147002" w:rsidRDefault="001E2448">
      <w:r>
        <w:rPr>
          <w:noProof/>
        </w:rPr>
        <w:drawing>
          <wp:inline distT="114300" distB="114300" distL="114300" distR="114300" wp14:anchorId="6A43E319" wp14:editId="496C1970">
            <wp:extent cx="5731200" cy="36830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DA1E39" w14:textId="77777777" w:rsidR="004B50BE" w:rsidRDefault="004B50BE"/>
    <w:p w14:paraId="1ECE76B3" w14:textId="5F3AD1C0" w:rsidR="00147002" w:rsidRDefault="008A234A">
      <w:r>
        <w:rPr>
          <w:rFonts w:hint="eastAsia"/>
        </w:rPr>
        <w:t>新ECシステムでは</w:t>
      </w:r>
      <w:r w:rsidR="004B50BE">
        <w:rPr>
          <w:rFonts w:hint="eastAsia"/>
        </w:rPr>
        <w:t>現行システムの業務要件を網羅する</w:t>
      </w:r>
    </w:p>
    <w:p w14:paraId="400BA625" w14:textId="2C68BE5D" w:rsidR="00A82EF3" w:rsidRDefault="00A82EF3">
      <w:r>
        <w:rPr>
          <w:rFonts w:hint="eastAsia"/>
          <w:lang w:eastAsia="ja"/>
        </w:rPr>
        <w:t>現行システムの業務要件は</w:t>
      </w:r>
      <w:r w:rsidRPr="00A82EF3">
        <w:rPr>
          <w:rFonts w:hint="eastAsia"/>
          <w:lang w:eastAsia="ja"/>
        </w:rPr>
        <w:t>1-5. 利用者区分と業務要件の一覧</w:t>
      </w:r>
      <w:r>
        <w:rPr>
          <w:rFonts w:hint="eastAsia"/>
        </w:rPr>
        <w:t xml:space="preserve"> を参照</w:t>
      </w:r>
    </w:p>
    <w:p w14:paraId="6F31BAD4" w14:textId="50C88E62" w:rsidR="004B50BE" w:rsidRDefault="004B50BE">
      <w:r w:rsidRPr="004B50BE">
        <w:rPr>
          <w:noProof/>
        </w:rPr>
        <w:drawing>
          <wp:inline distT="0" distB="0" distL="0" distR="0" wp14:anchorId="390B2ECD" wp14:editId="3DFD745F">
            <wp:extent cx="5733415" cy="3366135"/>
            <wp:effectExtent l="0" t="0" r="635" b="5715"/>
            <wp:docPr id="144426076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60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C074" w14:textId="7ADF06E9" w:rsidR="004B50BE" w:rsidRDefault="004B50BE" w:rsidP="004B50BE"/>
    <w:p w14:paraId="0E92626E" w14:textId="77777777" w:rsidR="004B50BE" w:rsidRPr="004B50BE" w:rsidRDefault="004B50BE" w:rsidP="004B50BE"/>
    <w:p w14:paraId="2C1AAA3F" w14:textId="58497541" w:rsidR="004B50BE" w:rsidRDefault="004B50BE" w:rsidP="004B50BE">
      <w:pPr>
        <w:pStyle w:val="3"/>
        <w:rPr>
          <w:b/>
        </w:rPr>
      </w:pPr>
      <w:bookmarkStart w:id="6" w:name="_Toc201067613"/>
      <w:r>
        <w:rPr>
          <w:rFonts w:ascii="Arial Unicode MS" w:eastAsia="Arial Unicode MS" w:hAnsi="Arial Unicode MS" w:cs="Arial Unicode MS"/>
          <w:b/>
        </w:rPr>
        <w:t xml:space="preserve">1-2-2. </w:t>
      </w:r>
      <w:r>
        <w:rPr>
          <w:rFonts w:ascii="ＭＳ 明朝" w:eastAsia="ＭＳ 明朝" w:hAnsi="ＭＳ 明朝" w:cs="ＭＳ 明朝" w:hint="eastAsia"/>
          <w:b/>
        </w:rPr>
        <w:t>外部システムとの連携</w:t>
      </w:r>
      <w:bookmarkEnd w:id="6"/>
    </w:p>
    <w:p w14:paraId="64CD11CE" w14:textId="61680760" w:rsidR="004B50BE" w:rsidRDefault="004B50BE" w:rsidP="004B50BE">
      <w:r>
        <w:rPr>
          <w:rFonts w:ascii="Arial Unicode MS" w:eastAsia="Arial Unicode MS" w:hAnsi="Arial Unicode MS" w:cs="Arial Unicode MS"/>
        </w:rPr>
        <w:t>本システム</w:t>
      </w:r>
      <w:r>
        <w:rPr>
          <w:rFonts w:ascii="ＭＳ 明朝" w:eastAsia="ＭＳ 明朝" w:hAnsi="ＭＳ 明朝" w:cs="ＭＳ 明朝" w:hint="eastAsia"/>
        </w:rPr>
        <w:t>で想定する外部システムの種類と連携情報を以下の表に示す</w:t>
      </w:r>
      <w:r>
        <w:rPr>
          <w:rFonts w:ascii="Arial Unicode MS" w:eastAsia="Arial Unicode MS" w:hAnsi="Arial Unicode MS" w:cs="Arial Unicode MS"/>
        </w:rPr>
        <w:t>。</w:t>
      </w:r>
    </w:p>
    <w:p w14:paraId="2A30FCD4" w14:textId="0025FE82" w:rsidR="004B50BE" w:rsidRDefault="004B50BE" w:rsidP="004B50BE">
      <w:pPr>
        <w:jc w:val="center"/>
      </w:pPr>
      <w:r>
        <w:rPr>
          <w:rFonts w:hint="eastAsia"/>
        </w:rPr>
        <w:t>表</w:t>
      </w:r>
      <w:r w:rsidR="00B451B3">
        <w:rPr>
          <w:rFonts w:hint="eastAsia"/>
        </w:rPr>
        <w:t>2</w:t>
      </w:r>
      <w:r>
        <w:rPr>
          <w:rFonts w:hint="eastAsia"/>
        </w:rPr>
        <w:t xml:space="preserve">　外部システムの種類と連携情報一覧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4629"/>
      </w:tblGrid>
      <w:tr w:rsidR="004B50BE" w14:paraId="43C954D9" w14:textId="77777777" w:rsidTr="001F470C">
        <w:tc>
          <w:tcPr>
            <w:tcW w:w="1980" w:type="dxa"/>
          </w:tcPr>
          <w:p w14:paraId="270C70F6" w14:textId="10FED60B" w:rsidR="004B50BE" w:rsidRPr="008A234A" w:rsidRDefault="004B50BE">
            <w:pPr>
              <w:rPr>
                <w:b/>
                <w:bCs/>
                <w:lang w:eastAsia="ja"/>
              </w:rPr>
            </w:pPr>
            <w:r w:rsidRPr="008A234A">
              <w:rPr>
                <w:rFonts w:hint="eastAsia"/>
                <w:b/>
                <w:bCs/>
                <w:lang w:eastAsia="ja"/>
              </w:rPr>
              <w:t>システム種類</w:t>
            </w:r>
          </w:p>
        </w:tc>
        <w:tc>
          <w:tcPr>
            <w:tcW w:w="2410" w:type="dxa"/>
          </w:tcPr>
          <w:p w14:paraId="23564770" w14:textId="05C54B99" w:rsidR="004B50BE" w:rsidRPr="008A234A" w:rsidRDefault="004B50BE">
            <w:pPr>
              <w:rPr>
                <w:b/>
                <w:bCs/>
              </w:rPr>
            </w:pPr>
            <w:r w:rsidRPr="008A234A">
              <w:rPr>
                <w:rFonts w:hint="eastAsia"/>
                <w:b/>
                <w:bCs/>
              </w:rPr>
              <w:t>API、連携手法</w:t>
            </w:r>
          </w:p>
        </w:tc>
        <w:tc>
          <w:tcPr>
            <w:tcW w:w="4629" w:type="dxa"/>
          </w:tcPr>
          <w:p w14:paraId="3FFF64C3" w14:textId="10159ED5" w:rsidR="004B50BE" w:rsidRPr="008A234A" w:rsidRDefault="004B50BE">
            <w:pPr>
              <w:rPr>
                <w:b/>
                <w:bCs/>
                <w:lang w:eastAsia="ja"/>
              </w:rPr>
            </w:pPr>
            <w:r w:rsidRPr="008A234A">
              <w:rPr>
                <w:rFonts w:hint="eastAsia"/>
                <w:b/>
                <w:bCs/>
                <w:lang w:eastAsia="ja"/>
              </w:rPr>
              <w:t>連携データ内容</w:t>
            </w:r>
          </w:p>
        </w:tc>
      </w:tr>
      <w:tr w:rsidR="001F470C" w14:paraId="5348EAEE" w14:textId="77777777" w:rsidTr="001F470C">
        <w:tc>
          <w:tcPr>
            <w:tcW w:w="1980" w:type="dxa"/>
            <w:vMerge w:val="restart"/>
          </w:tcPr>
          <w:p w14:paraId="1DC8D1AA" w14:textId="58CA54BC" w:rsidR="001F470C" w:rsidRDefault="001F470C">
            <w:pPr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物流システム</w:t>
            </w:r>
          </w:p>
        </w:tc>
        <w:tc>
          <w:tcPr>
            <w:tcW w:w="2410" w:type="dxa"/>
          </w:tcPr>
          <w:p w14:paraId="3C202F84" w14:textId="7F5A7926" w:rsidR="001F470C" w:rsidRDefault="001F470C">
            <w:r>
              <w:rPr>
                <w:rFonts w:hint="eastAsia"/>
                <w:lang w:eastAsia="ja"/>
              </w:rPr>
              <w:t>出荷データ連携</w:t>
            </w:r>
            <w:r>
              <w:rPr>
                <w:rFonts w:hint="eastAsia"/>
              </w:rPr>
              <w:t>API</w:t>
            </w:r>
          </w:p>
        </w:tc>
        <w:tc>
          <w:tcPr>
            <w:tcW w:w="4629" w:type="dxa"/>
          </w:tcPr>
          <w:p w14:paraId="39CB9CBE" w14:textId="19C5BE9E" w:rsidR="001F470C" w:rsidRDefault="001F470C">
            <w:pPr>
              <w:rPr>
                <w:lang w:eastAsia="ja"/>
              </w:rPr>
            </w:pPr>
            <w:r w:rsidRPr="004B50BE">
              <w:rPr>
                <w:rFonts w:hint="eastAsia"/>
                <w:lang w:eastAsia="ja"/>
              </w:rPr>
              <w:t>Input：(注文ID,会員ID,商品ID,個数,配送日,ユーザ</w:t>
            </w:r>
            <w:r w:rsidR="00F00DCF">
              <w:rPr>
                <w:rFonts w:hint="eastAsia"/>
                <w:lang w:eastAsia="ja"/>
              </w:rPr>
              <w:t>ー</w:t>
            </w:r>
            <w:r w:rsidRPr="004B50BE">
              <w:rPr>
                <w:rFonts w:hint="eastAsia"/>
                <w:lang w:eastAsia="ja"/>
              </w:rPr>
              <w:t>名,住所,電話番号)</w:t>
            </w:r>
          </w:p>
        </w:tc>
      </w:tr>
      <w:tr w:rsidR="001F470C" w14:paraId="1C7783F9" w14:textId="77777777" w:rsidTr="001F470C">
        <w:tc>
          <w:tcPr>
            <w:tcW w:w="1980" w:type="dxa"/>
            <w:vMerge/>
          </w:tcPr>
          <w:p w14:paraId="2F69985C" w14:textId="77777777" w:rsidR="001F470C" w:rsidRDefault="001F470C">
            <w:pPr>
              <w:rPr>
                <w:lang w:eastAsia="ja"/>
              </w:rPr>
            </w:pPr>
          </w:p>
        </w:tc>
        <w:tc>
          <w:tcPr>
            <w:tcW w:w="2410" w:type="dxa"/>
          </w:tcPr>
          <w:p w14:paraId="0106CA7B" w14:textId="12C0BF5F" w:rsidR="001F470C" w:rsidRDefault="001F470C">
            <w:r>
              <w:rPr>
                <w:rFonts w:hint="eastAsia"/>
                <w:lang w:eastAsia="ja"/>
              </w:rPr>
              <w:t>受け取り状況確認</w:t>
            </w:r>
            <w:r>
              <w:rPr>
                <w:rFonts w:hint="eastAsia"/>
              </w:rPr>
              <w:t>API</w:t>
            </w:r>
          </w:p>
        </w:tc>
        <w:tc>
          <w:tcPr>
            <w:tcW w:w="4629" w:type="dxa"/>
          </w:tcPr>
          <w:p w14:paraId="31A953A6" w14:textId="672EEC14" w:rsidR="001F470C" w:rsidRDefault="001F470C" w:rsidP="004B50BE">
            <w:pPr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Input：注文ID,会員ID</w:t>
            </w:r>
          </w:p>
          <w:p w14:paraId="7C9287FA" w14:textId="7E2EDF06" w:rsidR="001F470C" w:rsidRDefault="001F470C" w:rsidP="004B50BE">
            <w:pPr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Output：注文ID,会員ID, ステータス</w:t>
            </w:r>
          </w:p>
        </w:tc>
      </w:tr>
      <w:tr w:rsidR="001F470C" w14:paraId="1C15FC9D" w14:textId="77777777" w:rsidTr="001F470C">
        <w:tc>
          <w:tcPr>
            <w:tcW w:w="1980" w:type="dxa"/>
          </w:tcPr>
          <w:p w14:paraId="13B70F35" w14:textId="6A21E6C4" w:rsidR="001F470C" w:rsidRDefault="001F470C">
            <w:pPr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基盤システム</w:t>
            </w:r>
          </w:p>
        </w:tc>
        <w:tc>
          <w:tcPr>
            <w:tcW w:w="7039" w:type="dxa"/>
            <w:gridSpan w:val="2"/>
          </w:tcPr>
          <w:p w14:paraId="57380B4A" w14:textId="2CECCA85" w:rsidR="001F470C" w:rsidRDefault="001F470C">
            <w:pPr>
              <w:rPr>
                <w:lang w:eastAsia="ja"/>
              </w:rPr>
            </w:pPr>
            <w:r w:rsidRPr="001F470C">
              <w:rPr>
                <w:rFonts w:hint="eastAsia"/>
                <w:lang w:eastAsia="ja"/>
              </w:rPr>
              <w:t>APIは用意</w:t>
            </w:r>
            <w:r>
              <w:rPr>
                <w:rFonts w:hint="eastAsia"/>
                <w:lang w:eastAsia="ja"/>
              </w:rPr>
              <w:t>せ</w:t>
            </w:r>
            <w:r w:rsidRPr="001F470C">
              <w:rPr>
                <w:rFonts w:hint="eastAsia"/>
                <w:lang w:eastAsia="ja"/>
              </w:rPr>
              <w:t>ず、基盤システムの商品情報登録画面から商品情報を登録</w:t>
            </w:r>
            <w:r>
              <w:rPr>
                <w:rFonts w:hint="eastAsia"/>
                <w:lang w:eastAsia="ja"/>
              </w:rPr>
              <w:t>する</w:t>
            </w:r>
          </w:p>
        </w:tc>
      </w:tr>
      <w:tr w:rsidR="001F470C" w14:paraId="470592BF" w14:textId="77777777" w:rsidTr="001F470C">
        <w:tc>
          <w:tcPr>
            <w:tcW w:w="1980" w:type="dxa"/>
            <w:vMerge w:val="restart"/>
          </w:tcPr>
          <w:p w14:paraId="01612734" w14:textId="19C251C5" w:rsidR="001F470C" w:rsidRDefault="001F470C">
            <w:pPr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販売管理システム</w:t>
            </w:r>
          </w:p>
        </w:tc>
        <w:tc>
          <w:tcPr>
            <w:tcW w:w="2410" w:type="dxa"/>
          </w:tcPr>
          <w:p w14:paraId="0729B343" w14:textId="4C0FBFC4" w:rsidR="001F470C" w:rsidRDefault="001F470C">
            <w:r>
              <w:rPr>
                <w:rFonts w:hint="eastAsia"/>
                <w:lang w:eastAsia="ja"/>
              </w:rPr>
              <w:t>注文情報連携</w:t>
            </w:r>
            <w:r>
              <w:rPr>
                <w:rFonts w:hint="eastAsia"/>
              </w:rPr>
              <w:t>API</w:t>
            </w:r>
          </w:p>
        </w:tc>
        <w:tc>
          <w:tcPr>
            <w:tcW w:w="4629" w:type="dxa"/>
          </w:tcPr>
          <w:p w14:paraId="65CEBBC0" w14:textId="0587DDA3" w:rsidR="001F470C" w:rsidRDefault="001F470C">
            <w:pPr>
              <w:rPr>
                <w:lang w:eastAsia="ja"/>
              </w:rPr>
            </w:pPr>
            <w:r w:rsidRPr="001F470C">
              <w:rPr>
                <w:rFonts w:hint="eastAsia"/>
                <w:lang w:eastAsia="ja"/>
              </w:rPr>
              <w:t>Input：(注文ID,会員ID,注文詳細ID,商品ID,個数,価格,購入日時,決済方法)</w:t>
            </w:r>
          </w:p>
        </w:tc>
      </w:tr>
      <w:tr w:rsidR="001F470C" w14:paraId="25BB651B" w14:textId="77777777" w:rsidTr="001F470C">
        <w:tc>
          <w:tcPr>
            <w:tcW w:w="1980" w:type="dxa"/>
            <w:vMerge/>
          </w:tcPr>
          <w:p w14:paraId="5708FA86" w14:textId="77777777" w:rsidR="001F470C" w:rsidRDefault="001F470C">
            <w:pPr>
              <w:rPr>
                <w:lang w:eastAsia="ja"/>
              </w:rPr>
            </w:pPr>
          </w:p>
        </w:tc>
        <w:tc>
          <w:tcPr>
            <w:tcW w:w="2410" w:type="dxa"/>
          </w:tcPr>
          <w:p w14:paraId="0E7FCAF0" w14:textId="32FFCB5C" w:rsidR="001F470C" w:rsidRDefault="001F470C">
            <w:pPr>
              <w:rPr>
                <w:lang w:eastAsia="ja"/>
              </w:rPr>
            </w:pPr>
            <w:r w:rsidRPr="001F470C">
              <w:rPr>
                <w:rFonts w:hint="eastAsia"/>
                <w:lang w:eastAsia="ja"/>
              </w:rPr>
              <w:t>キャンセル情報連携API</w:t>
            </w:r>
          </w:p>
        </w:tc>
        <w:tc>
          <w:tcPr>
            <w:tcW w:w="4629" w:type="dxa"/>
          </w:tcPr>
          <w:p w14:paraId="57990E03" w14:textId="35D76D1A" w:rsidR="001F470C" w:rsidRDefault="001F470C">
            <w:pPr>
              <w:rPr>
                <w:lang w:eastAsia="ja"/>
              </w:rPr>
            </w:pPr>
            <w:r w:rsidRPr="001F470C">
              <w:rPr>
                <w:rFonts w:hint="eastAsia"/>
                <w:lang w:eastAsia="ja"/>
              </w:rPr>
              <w:t>Input：(注文ID,会員ID,購入日時,決済方法)</w:t>
            </w:r>
          </w:p>
        </w:tc>
      </w:tr>
      <w:tr w:rsidR="001F470C" w14:paraId="5B9D53B3" w14:textId="77777777" w:rsidTr="001F470C">
        <w:tc>
          <w:tcPr>
            <w:tcW w:w="1980" w:type="dxa"/>
            <w:vMerge/>
          </w:tcPr>
          <w:p w14:paraId="38163AB4" w14:textId="77777777" w:rsidR="001F470C" w:rsidRDefault="001F470C">
            <w:pPr>
              <w:rPr>
                <w:lang w:eastAsia="ja"/>
              </w:rPr>
            </w:pPr>
          </w:p>
        </w:tc>
        <w:tc>
          <w:tcPr>
            <w:tcW w:w="2410" w:type="dxa"/>
          </w:tcPr>
          <w:p w14:paraId="3CABEE8F" w14:textId="77777777" w:rsidR="001F470C" w:rsidRDefault="001F470C" w:rsidP="001F470C">
            <w:pPr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在庫数取得API</w:t>
            </w:r>
          </w:p>
          <w:p w14:paraId="47D6E7A1" w14:textId="2AEBC06A" w:rsidR="001F470C" w:rsidRDefault="001F470C" w:rsidP="001F470C">
            <w:pPr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(商品ID)</w:t>
            </w:r>
          </w:p>
        </w:tc>
        <w:tc>
          <w:tcPr>
            <w:tcW w:w="4629" w:type="dxa"/>
          </w:tcPr>
          <w:p w14:paraId="7A63F886" w14:textId="77777777" w:rsidR="001F470C" w:rsidRDefault="001F470C" w:rsidP="001F470C">
            <w:pPr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Input：商品ID</w:t>
            </w:r>
          </w:p>
          <w:p w14:paraId="1A80D5F8" w14:textId="4CD4F674" w:rsidR="001F470C" w:rsidRDefault="001F470C" w:rsidP="001F470C">
            <w:pPr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Output：在庫数のみ（商品ID, 商品名などは含まない）</w:t>
            </w:r>
          </w:p>
        </w:tc>
      </w:tr>
    </w:tbl>
    <w:p w14:paraId="59867BF9" w14:textId="77777777" w:rsidR="004B50BE" w:rsidRDefault="004B50BE">
      <w:pPr>
        <w:rPr>
          <w:lang w:eastAsia="ja"/>
        </w:rPr>
      </w:pPr>
    </w:p>
    <w:p w14:paraId="71AC8013" w14:textId="6CE9091D" w:rsidR="00147002" w:rsidRDefault="001E2448">
      <w:pPr>
        <w:pStyle w:val="3"/>
        <w:rPr>
          <w:b/>
        </w:rPr>
      </w:pPr>
      <w:bookmarkStart w:id="7" w:name="_Toc201067614"/>
      <w:r>
        <w:rPr>
          <w:rFonts w:ascii="Arial Unicode MS" w:eastAsia="Arial Unicode MS" w:hAnsi="Arial Unicode MS" w:cs="Arial Unicode MS"/>
          <w:b/>
        </w:rPr>
        <w:t>1-2-</w:t>
      </w:r>
      <w:r w:rsidR="004B50BE">
        <w:rPr>
          <w:rFonts w:ascii="Arial Unicode MS" w:hAnsi="Arial Unicode MS" w:cs="Arial Unicode MS" w:hint="eastAsia"/>
          <w:b/>
        </w:rPr>
        <w:t>3</w:t>
      </w:r>
      <w:r>
        <w:rPr>
          <w:rFonts w:ascii="Arial Unicode MS" w:eastAsia="Arial Unicode MS" w:hAnsi="Arial Unicode MS" w:cs="Arial Unicode MS"/>
          <w:b/>
        </w:rPr>
        <w:t>. 画面イメージ</w:t>
      </w:r>
      <w:bookmarkEnd w:id="7"/>
    </w:p>
    <w:p w14:paraId="01BA4AF3" w14:textId="77777777" w:rsidR="00147002" w:rsidRDefault="001E2448">
      <w:r>
        <w:rPr>
          <w:noProof/>
        </w:rPr>
        <w:drawing>
          <wp:inline distT="114300" distB="114300" distL="114300" distR="114300" wp14:anchorId="5318B1FB" wp14:editId="7570D148">
            <wp:extent cx="3842858" cy="341488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2858" cy="34148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D9EB12" w14:textId="77777777" w:rsidR="00147002" w:rsidRDefault="00147002"/>
    <w:p w14:paraId="5D1C047B" w14:textId="77777777" w:rsidR="00147002" w:rsidRDefault="001E2448">
      <w:pPr>
        <w:pStyle w:val="2"/>
        <w:rPr>
          <w:b/>
        </w:rPr>
      </w:pPr>
      <w:bookmarkStart w:id="8" w:name="_Toc201067615"/>
      <w:r>
        <w:rPr>
          <w:b/>
          <w:color w:val="000000"/>
        </w:rPr>
        <w:lastRenderedPageBreak/>
        <w:t>1</w:t>
      </w:r>
      <w:r>
        <w:rPr>
          <w:rFonts w:ascii="Arial Unicode MS" w:eastAsia="Arial Unicode MS" w:hAnsi="Arial Unicode MS" w:cs="Arial Unicode MS"/>
          <w:b/>
        </w:rPr>
        <w:t>-3. システム化後の業務フロー</w:t>
      </w:r>
      <w:bookmarkEnd w:id="8"/>
    </w:p>
    <w:p w14:paraId="53E54B55" w14:textId="1E87D186" w:rsidR="00C5267B" w:rsidRPr="00C5267B" w:rsidRDefault="001E2448">
      <w:pPr>
        <w:rPr>
          <w:rFonts w:ascii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既存システムの刷新のため、利用者の導線に変化はない。</w:t>
      </w:r>
    </w:p>
    <w:p w14:paraId="617D02B4" w14:textId="77777777" w:rsidR="00147002" w:rsidRDefault="00147002"/>
    <w:p w14:paraId="13DD8CDC" w14:textId="77777777" w:rsidR="00147002" w:rsidRDefault="001E2448">
      <w:pPr>
        <w:pStyle w:val="2"/>
        <w:rPr>
          <w:b/>
        </w:rPr>
      </w:pPr>
      <w:bookmarkStart w:id="9" w:name="_Toc201067616"/>
      <w:r>
        <w:rPr>
          <w:rFonts w:ascii="Arial Unicode MS" w:eastAsia="Arial Unicode MS" w:hAnsi="Arial Unicode MS" w:cs="Arial Unicode MS"/>
          <w:b/>
        </w:rPr>
        <w:t>1-4. システム化の範囲</w:t>
      </w:r>
      <w:bookmarkEnd w:id="9"/>
    </w:p>
    <w:p w14:paraId="357182C1" w14:textId="015C7BFA" w:rsidR="00147002" w:rsidRDefault="001E2448">
      <w:r>
        <w:rPr>
          <w:rFonts w:ascii="Arial Unicode MS" w:eastAsia="Arial Unicode MS" w:hAnsi="Arial Unicode MS" w:cs="Arial Unicode MS"/>
        </w:rPr>
        <w:t>本システムの開発範囲は、</w:t>
      </w:r>
      <w:r w:rsidR="008532FB">
        <w:rPr>
          <w:rFonts w:ascii="Arial Unicode MS" w:hAnsi="Arial Unicode MS" w:cs="Arial Unicode MS" w:hint="eastAsia"/>
        </w:rPr>
        <w:t>1-2-1.システム全体構成(システム関連)で示す</w:t>
      </w:r>
      <w:r>
        <w:rPr>
          <w:rFonts w:ascii="Arial Unicode MS" w:eastAsia="Arial Unicode MS" w:hAnsi="Arial Unicode MS" w:cs="Arial Unicode MS"/>
        </w:rPr>
        <w:t>赤点線枠のシステム（システム間連携インターフェース含む）である。</w:t>
      </w:r>
    </w:p>
    <w:p w14:paraId="5EB1EDBE" w14:textId="77777777" w:rsidR="00147002" w:rsidRPr="00EC1196" w:rsidRDefault="001E2448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ECシステム</w:t>
      </w:r>
    </w:p>
    <w:p w14:paraId="0C9B0130" w14:textId="04C8BDF1" w:rsidR="00EC1196" w:rsidRDefault="00EC1196" w:rsidP="00EC1196">
      <w:pPr>
        <w:pStyle w:val="2"/>
        <w:rPr>
          <w:rFonts w:ascii="ＭＳ 明朝" w:eastAsia="ＭＳ 明朝" w:hAnsi="ＭＳ 明朝" w:cs="ＭＳ 明朝"/>
          <w:b/>
        </w:rPr>
      </w:pPr>
      <w:bookmarkStart w:id="10" w:name="_Toc201067617"/>
      <w:r>
        <w:rPr>
          <w:rFonts w:ascii="Arial Unicode MS" w:eastAsia="Arial Unicode MS" w:hAnsi="Arial Unicode MS" w:cs="Arial Unicode MS"/>
          <w:b/>
        </w:rPr>
        <w:t>1-</w:t>
      </w:r>
      <w:r>
        <w:rPr>
          <w:rFonts w:ascii="Arial Unicode MS" w:hAnsi="Arial Unicode MS" w:cs="Arial Unicode MS" w:hint="eastAsia"/>
          <w:b/>
        </w:rPr>
        <w:t>5</w:t>
      </w:r>
      <w:r>
        <w:rPr>
          <w:rFonts w:ascii="Arial Unicode MS" w:eastAsia="Arial Unicode MS" w:hAnsi="Arial Unicode MS" w:cs="Arial Unicode MS"/>
          <w:b/>
        </w:rPr>
        <w:t xml:space="preserve">. </w:t>
      </w:r>
      <w:r w:rsidR="008C27B3">
        <w:rPr>
          <w:rFonts w:ascii="ＭＳ 明朝" w:eastAsia="ＭＳ 明朝" w:hAnsi="ＭＳ 明朝" w:cs="ＭＳ 明朝" w:hint="eastAsia"/>
          <w:b/>
        </w:rPr>
        <w:t>利用者区分と業務</w:t>
      </w:r>
      <w:r w:rsidR="00C5267B">
        <w:rPr>
          <w:rFonts w:ascii="ＭＳ 明朝" w:eastAsia="ＭＳ 明朝" w:hAnsi="ＭＳ 明朝" w:cs="ＭＳ 明朝" w:hint="eastAsia"/>
          <w:b/>
        </w:rPr>
        <w:t>要件</w:t>
      </w:r>
      <w:r w:rsidR="008C27B3">
        <w:rPr>
          <w:rFonts w:ascii="ＭＳ 明朝" w:eastAsia="ＭＳ 明朝" w:hAnsi="ＭＳ 明朝" w:cs="ＭＳ 明朝" w:hint="eastAsia"/>
          <w:b/>
        </w:rPr>
        <w:t>の一覧</w:t>
      </w:r>
      <w:bookmarkEnd w:id="10"/>
    </w:p>
    <w:p w14:paraId="18E3915C" w14:textId="222006BF" w:rsidR="008C27B3" w:rsidRDefault="008C27B3" w:rsidP="008C27B3">
      <w:r>
        <w:rPr>
          <w:rFonts w:ascii="Arial Unicode MS" w:eastAsia="Arial Unicode MS" w:hAnsi="Arial Unicode MS" w:cs="Arial Unicode MS"/>
        </w:rPr>
        <w:t>本システム</w:t>
      </w:r>
      <w:r>
        <w:rPr>
          <w:rFonts w:ascii="ＭＳ 明朝" w:eastAsia="ＭＳ 明朝" w:hAnsi="ＭＳ 明朝" w:cs="ＭＳ 明朝" w:hint="eastAsia"/>
        </w:rPr>
        <w:t>で想定する利用者の区分と業務</w:t>
      </w:r>
      <w:r w:rsidR="00C5267B">
        <w:rPr>
          <w:rFonts w:ascii="ＭＳ 明朝" w:eastAsia="ＭＳ 明朝" w:hAnsi="ＭＳ 明朝" w:cs="ＭＳ 明朝" w:hint="eastAsia"/>
        </w:rPr>
        <w:t>要件</w:t>
      </w:r>
      <w:r>
        <w:rPr>
          <w:rFonts w:ascii="ＭＳ 明朝" w:eastAsia="ＭＳ 明朝" w:hAnsi="ＭＳ 明朝" w:cs="ＭＳ 明朝" w:hint="eastAsia"/>
        </w:rPr>
        <w:t>の一覧を以下の表に示す</w:t>
      </w:r>
      <w:r>
        <w:rPr>
          <w:rFonts w:ascii="Arial Unicode MS" w:eastAsia="Arial Unicode MS" w:hAnsi="Arial Unicode MS" w:cs="Arial Unicode MS"/>
        </w:rPr>
        <w:t>。</w:t>
      </w:r>
    </w:p>
    <w:p w14:paraId="6B9A48B1" w14:textId="6A1DC284" w:rsidR="008C27B3" w:rsidRDefault="00C5267B" w:rsidP="00C5267B">
      <w:pPr>
        <w:jc w:val="center"/>
      </w:pPr>
      <w:r>
        <w:rPr>
          <w:rFonts w:hint="eastAsia"/>
        </w:rPr>
        <w:t>表</w:t>
      </w:r>
      <w:r w:rsidR="00B451B3">
        <w:rPr>
          <w:rFonts w:hint="eastAsia"/>
        </w:rPr>
        <w:t>3</w:t>
      </w:r>
      <w:r>
        <w:rPr>
          <w:rFonts w:hint="eastAsia"/>
        </w:rPr>
        <w:t xml:space="preserve">　利用者区分と業務要件一覧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3"/>
        <w:gridCol w:w="1587"/>
        <w:gridCol w:w="6189"/>
      </w:tblGrid>
      <w:tr w:rsidR="006965E3" w14:paraId="4A9BAB80" w14:textId="77777777" w:rsidTr="006965E3">
        <w:tc>
          <w:tcPr>
            <w:tcW w:w="1243" w:type="dxa"/>
            <w:vAlign w:val="center"/>
          </w:tcPr>
          <w:p w14:paraId="27048B4C" w14:textId="32CB960C" w:rsidR="006965E3" w:rsidRPr="008A234A" w:rsidRDefault="006965E3" w:rsidP="00962AC2">
            <w:pPr>
              <w:rPr>
                <w:b/>
                <w:bCs/>
              </w:rPr>
            </w:pPr>
            <w:r w:rsidRPr="008A234A">
              <w:rPr>
                <w:rFonts w:hint="eastAsia"/>
                <w:b/>
                <w:bCs/>
              </w:rPr>
              <w:t>利用者</w:t>
            </w:r>
          </w:p>
        </w:tc>
        <w:tc>
          <w:tcPr>
            <w:tcW w:w="1587" w:type="dxa"/>
          </w:tcPr>
          <w:p w14:paraId="7460B627" w14:textId="55501914" w:rsidR="006965E3" w:rsidRPr="008A234A" w:rsidRDefault="006965E3" w:rsidP="00C5267B">
            <w:pPr>
              <w:rPr>
                <w:b/>
                <w:bCs/>
              </w:rPr>
            </w:pPr>
            <w:r w:rsidRPr="008A234A">
              <w:rPr>
                <w:rFonts w:hint="eastAsia"/>
                <w:b/>
                <w:bCs/>
              </w:rPr>
              <w:t>業務</w:t>
            </w:r>
          </w:p>
        </w:tc>
        <w:tc>
          <w:tcPr>
            <w:tcW w:w="6189" w:type="dxa"/>
          </w:tcPr>
          <w:p w14:paraId="3D38E450" w14:textId="23CC7DBD" w:rsidR="006965E3" w:rsidRPr="008A234A" w:rsidRDefault="006965E3" w:rsidP="00C5267B">
            <w:pPr>
              <w:rPr>
                <w:b/>
                <w:bCs/>
              </w:rPr>
            </w:pPr>
            <w:r w:rsidRPr="008A234A">
              <w:rPr>
                <w:rFonts w:hint="eastAsia"/>
                <w:b/>
                <w:bCs/>
              </w:rPr>
              <w:t>業務詳細</w:t>
            </w:r>
          </w:p>
        </w:tc>
      </w:tr>
      <w:tr w:rsidR="006965E3" w14:paraId="484EA8EF" w14:textId="77777777" w:rsidTr="006965E3">
        <w:tc>
          <w:tcPr>
            <w:tcW w:w="1243" w:type="dxa"/>
            <w:vMerge w:val="restart"/>
            <w:vAlign w:val="center"/>
          </w:tcPr>
          <w:p w14:paraId="702966FE" w14:textId="7F1D7931" w:rsidR="006965E3" w:rsidRDefault="006965E3" w:rsidP="00962AC2">
            <w:r>
              <w:rPr>
                <w:rFonts w:hint="eastAsia"/>
              </w:rPr>
              <w:t>顧客</w:t>
            </w:r>
          </w:p>
        </w:tc>
        <w:tc>
          <w:tcPr>
            <w:tcW w:w="1587" w:type="dxa"/>
          </w:tcPr>
          <w:p w14:paraId="661A6102" w14:textId="1913467F" w:rsidR="006965E3" w:rsidRDefault="006965E3" w:rsidP="00C5267B">
            <w:r>
              <w:rPr>
                <w:rFonts w:hint="eastAsia"/>
              </w:rPr>
              <w:t>商品閲覧</w:t>
            </w:r>
          </w:p>
        </w:tc>
        <w:tc>
          <w:tcPr>
            <w:tcW w:w="6189" w:type="dxa"/>
          </w:tcPr>
          <w:p w14:paraId="7F6106CB" w14:textId="194779DA" w:rsidR="006965E3" w:rsidRDefault="006965E3" w:rsidP="00C5267B">
            <w:r>
              <w:rPr>
                <w:rFonts w:hint="eastAsia"/>
              </w:rPr>
              <w:t>商品の閲覧・検索、お気に入り登録、閲覧中の商品をもとに、おすすめ商品を閲覧できること</w:t>
            </w:r>
          </w:p>
        </w:tc>
      </w:tr>
      <w:tr w:rsidR="006965E3" w14:paraId="712A27CA" w14:textId="77777777" w:rsidTr="006965E3">
        <w:tc>
          <w:tcPr>
            <w:tcW w:w="1243" w:type="dxa"/>
            <w:vMerge/>
          </w:tcPr>
          <w:p w14:paraId="0CB3B72A" w14:textId="77777777" w:rsidR="006965E3" w:rsidRDefault="006965E3" w:rsidP="00962AC2"/>
        </w:tc>
        <w:tc>
          <w:tcPr>
            <w:tcW w:w="1587" w:type="dxa"/>
          </w:tcPr>
          <w:p w14:paraId="6E940FAF" w14:textId="77777777" w:rsidR="006965E3" w:rsidRDefault="006965E3" w:rsidP="00C5267B">
            <w:r>
              <w:rPr>
                <w:rFonts w:hint="eastAsia"/>
              </w:rPr>
              <w:t>注文</w:t>
            </w:r>
          </w:p>
          <w:p w14:paraId="3A6B9AF7" w14:textId="77777777" w:rsidR="006965E3" w:rsidRDefault="006965E3" w:rsidP="00C5267B">
            <w:r>
              <w:rPr>
                <w:rFonts w:hint="eastAsia"/>
              </w:rPr>
              <w:t>キャンセル</w:t>
            </w:r>
          </w:p>
          <w:p w14:paraId="668FDB75" w14:textId="11847A0F" w:rsidR="006965E3" w:rsidRDefault="006965E3" w:rsidP="00C5267B">
            <w:r>
              <w:rPr>
                <w:rFonts w:hint="eastAsia"/>
              </w:rPr>
              <w:t>配送</w:t>
            </w:r>
          </w:p>
        </w:tc>
        <w:tc>
          <w:tcPr>
            <w:tcW w:w="6189" w:type="dxa"/>
          </w:tcPr>
          <w:p w14:paraId="157797F3" w14:textId="1D086823" w:rsidR="006965E3" w:rsidRDefault="006965E3" w:rsidP="00C5267B">
            <w:r>
              <w:rPr>
                <w:rFonts w:hint="eastAsia"/>
              </w:rPr>
              <w:t>商品をカートに入れて注文できること</w:t>
            </w:r>
          </w:p>
          <w:p w14:paraId="47CF4F57" w14:textId="77777777" w:rsidR="006965E3" w:rsidRDefault="006965E3" w:rsidP="00C5267B">
            <w:r>
              <w:rPr>
                <w:rFonts w:hint="eastAsia"/>
              </w:rPr>
              <w:t>決済手段はクレジットカード、コンビニ、キャリア決済</w:t>
            </w:r>
          </w:p>
          <w:p w14:paraId="3A465C47" w14:textId="77777777" w:rsidR="006965E3" w:rsidRDefault="006965E3" w:rsidP="00C5267B">
            <w:r>
              <w:rPr>
                <w:rFonts w:hint="eastAsia"/>
              </w:rPr>
              <w:t>出荷前の商品をキャンセルできること</w:t>
            </w:r>
          </w:p>
          <w:p w14:paraId="65866DAB" w14:textId="57E08DFA" w:rsidR="006965E3" w:rsidRDefault="006965E3" w:rsidP="00C5267B">
            <w:r>
              <w:rPr>
                <w:rFonts w:hint="eastAsia"/>
              </w:rPr>
              <w:t>自宅配送できること</w:t>
            </w:r>
          </w:p>
        </w:tc>
      </w:tr>
      <w:tr w:rsidR="006965E3" w14:paraId="2870E2DA" w14:textId="77777777" w:rsidTr="006965E3">
        <w:tc>
          <w:tcPr>
            <w:tcW w:w="1243" w:type="dxa"/>
            <w:vMerge/>
          </w:tcPr>
          <w:p w14:paraId="79455515" w14:textId="77777777" w:rsidR="006965E3" w:rsidRDefault="006965E3" w:rsidP="00962AC2"/>
        </w:tc>
        <w:tc>
          <w:tcPr>
            <w:tcW w:w="1587" w:type="dxa"/>
          </w:tcPr>
          <w:p w14:paraId="1AD291CE" w14:textId="4650AE66" w:rsidR="006965E3" w:rsidRDefault="006965E3" w:rsidP="00C5267B">
            <w:r>
              <w:rPr>
                <w:rFonts w:hint="eastAsia"/>
              </w:rPr>
              <w:t>キャンペーン</w:t>
            </w:r>
          </w:p>
        </w:tc>
        <w:tc>
          <w:tcPr>
            <w:tcW w:w="6189" w:type="dxa"/>
          </w:tcPr>
          <w:p w14:paraId="36921C62" w14:textId="37E3020E" w:rsidR="006965E3" w:rsidRDefault="006965E3" w:rsidP="00C5267B">
            <w:r>
              <w:rPr>
                <w:rFonts w:hint="eastAsia"/>
              </w:rPr>
              <w:t>キャンペーン情報を閲覧できること</w:t>
            </w:r>
          </w:p>
          <w:p w14:paraId="73DE0BA0" w14:textId="6FEAE37D" w:rsidR="006965E3" w:rsidRDefault="006965E3" w:rsidP="00C5267B">
            <w:r>
              <w:rPr>
                <w:rFonts w:hint="eastAsia"/>
              </w:rPr>
              <w:t>割引クーポンを利用できること</w:t>
            </w:r>
          </w:p>
        </w:tc>
      </w:tr>
      <w:tr w:rsidR="006965E3" w14:paraId="6440274D" w14:textId="77777777" w:rsidTr="006965E3">
        <w:tc>
          <w:tcPr>
            <w:tcW w:w="1243" w:type="dxa"/>
            <w:vMerge/>
          </w:tcPr>
          <w:p w14:paraId="0DBB8410" w14:textId="77777777" w:rsidR="006965E3" w:rsidRDefault="006965E3" w:rsidP="00962AC2"/>
        </w:tc>
        <w:tc>
          <w:tcPr>
            <w:tcW w:w="1587" w:type="dxa"/>
          </w:tcPr>
          <w:p w14:paraId="252A8F8A" w14:textId="3DF78742" w:rsidR="006965E3" w:rsidRDefault="006965E3" w:rsidP="00C5267B">
            <w:r>
              <w:rPr>
                <w:rFonts w:hint="eastAsia"/>
              </w:rPr>
              <w:t>マイページ</w:t>
            </w:r>
          </w:p>
        </w:tc>
        <w:tc>
          <w:tcPr>
            <w:tcW w:w="6189" w:type="dxa"/>
          </w:tcPr>
          <w:p w14:paraId="6E200AD5" w14:textId="1B304097" w:rsidR="006965E3" w:rsidRDefault="006965E3" w:rsidP="00C5267B">
            <w:r>
              <w:rPr>
                <w:rFonts w:hint="eastAsia"/>
              </w:rPr>
              <w:t>新規会員登録・退会できること</w:t>
            </w:r>
          </w:p>
          <w:p w14:paraId="6DC61C7F" w14:textId="512452A6" w:rsidR="006965E3" w:rsidRDefault="006965E3" w:rsidP="00C5267B">
            <w:r>
              <w:rPr>
                <w:rFonts w:hint="eastAsia"/>
              </w:rPr>
              <w:t>注文履歴を閲覧できること</w:t>
            </w:r>
          </w:p>
        </w:tc>
      </w:tr>
      <w:tr w:rsidR="00962AC2" w14:paraId="5C6F1FE8" w14:textId="77777777" w:rsidTr="00962AC2">
        <w:tc>
          <w:tcPr>
            <w:tcW w:w="1243" w:type="dxa"/>
            <w:vMerge w:val="restart"/>
            <w:vAlign w:val="center"/>
          </w:tcPr>
          <w:p w14:paraId="0A63BC85" w14:textId="77777777" w:rsidR="008532FB" w:rsidRDefault="00962AC2" w:rsidP="00962AC2">
            <w:r>
              <w:rPr>
                <w:rFonts w:hint="eastAsia"/>
              </w:rPr>
              <w:t>サイト</w:t>
            </w:r>
          </w:p>
          <w:p w14:paraId="0C3095DC" w14:textId="540CCEBB" w:rsidR="00962AC2" w:rsidRDefault="00962AC2" w:rsidP="00962AC2">
            <w:r>
              <w:rPr>
                <w:rFonts w:hint="eastAsia"/>
              </w:rPr>
              <w:t>管理者</w:t>
            </w:r>
          </w:p>
        </w:tc>
        <w:tc>
          <w:tcPr>
            <w:tcW w:w="1587" w:type="dxa"/>
          </w:tcPr>
          <w:p w14:paraId="36964B9C" w14:textId="6F547F98" w:rsidR="00962AC2" w:rsidRDefault="00962AC2" w:rsidP="00C5267B">
            <w:r>
              <w:rPr>
                <w:rFonts w:hint="eastAsia"/>
              </w:rPr>
              <w:t>商品管理</w:t>
            </w:r>
          </w:p>
        </w:tc>
        <w:tc>
          <w:tcPr>
            <w:tcW w:w="6189" w:type="dxa"/>
          </w:tcPr>
          <w:p w14:paraId="0D87BA5F" w14:textId="6CD15AD3" w:rsidR="00962AC2" w:rsidRDefault="00962AC2" w:rsidP="00C5267B">
            <w:r>
              <w:rPr>
                <w:rFonts w:hint="eastAsia"/>
              </w:rPr>
              <w:t>ECサイトに出品する商品の登録・削除ができること</w:t>
            </w:r>
          </w:p>
          <w:p w14:paraId="73B62DCB" w14:textId="77777777" w:rsidR="00962AC2" w:rsidRDefault="00962AC2" w:rsidP="00C5267B">
            <w:r>
              <w:rPr>
                <w:rFonts w:hint="eastAsia"/>
              </w:rPr>
              <w:t>商品番号、商品名、カテゴリ、画像、色、サイズ、価格、在庫情報</w:t>
            </w:r>
          </w:p>
          <w:p w14:paraId="331DFF4A" w14:textId="77777777" w:rsidR="00962AC2" w:rsidRDefault="00962AC2" w:rsidP="00C5267B">
            <w:r>
              <w:rPr>
                <w:rFonts w:hint="eastAsia"/>
              </w:rPr>
              <w:t>ECサイトは基盤システム側の商品を参照すること</w:t>
            </w:r>
          </w:p>
          <w:p w14:paraId="3EF1C714" w14:textId="61D0A9AC" w:rsidR="00962AC2" w:rsidRDefault="00962AC2" w:rsidP="00C5267B">
            <w:r>
              <w:rPr>
                <w:rFonts w:hint="eastAsia"/>
              </w:rPr>
              <w:t>商品ごとに割引情報の登録ができること</w:t>
            </w:r>
          </w:p>
        </w:tc>
      </w:tr>
      <w:tr w:rsidR="00962AC2" w14:paraId="461D7CC6" w14:textId="77777777" w:rsidTr="006965E3">
        <w:tc>
          <w:tcPr>
            <w:tcW w:w="1243" w:type="dxa"/>
            <w:vMerge/>
          </w:tcPr>
          <w:p w14:paraId="2E27F8B9" w14:textId="77777777" w:rsidR="00962AC2" w:rsidRDefault="00962AC2" w:rsidP="00C5267B">
            <w:pPr>
              <w:jc w:val="center"/>
            </w:pPr>
          </w:p>
        </w:tc>
        <w:tc>
          <w:tcPr>
            <w:tcW w:w="1587" w:type="dxa"/>
          </w:tcPr>
          <w:p w14:paraId="1EB2A35A" w14:textId="47405209" w:rsidR="00962AC2" w:rsidRDefault="00962AC2" w:rsidP="00C5267B">
            <w:r>
              <w:rPr>
                <w:rFonts w:hint="eastAsia"/>
              </w:rPr>
              <w:t>割引クーポン配布</w:t>
            </w:r>
          </w:p>
        </w:tc>
        <w:tc>
          <w:tcPr>
            <w:tcW w:w="6189" w:type="dxa"/>
          </w:tcPr>
          <w:p w14:paraId="4E7DAB32" w14:textId="0094B210" w:rsidR="00962AC2" w:rsidRDefault="00962AC2" w:rsidP="00C5267B">
            <w:r>
              <w:rPr>
                <w:rFonts w:hint="eastAsia"/>
              </w:rPr>
              <w:t>特定ユーザ</w:t>
            </w:r>
            <w:r w:rsidR="00B451B3">
              <w:rPr>
                <w:rFonts w:hint="eastAsia"/>
              </w:rPr>
              <w:t>ー</w:t>
            </w:r>
            <w:r>
              <w:rPr>
                <w:rFonts w:hint="eastAsia"/>
              </w:rPr>
              <w:t>に向けた割引クーポンの配布ができること</w:t>
            </w:r>
          </w:p>
        </w:tc>
      </w:tr>
      <w:tr w:rsidR="00962AC2" w14:paraId="4D595E21" w14:textId="77777777" w:rsidTr="006965E3">
        <w:tc>
          <w:tcPr>
            <w:tcW w:w="1243" w:type="dxa"/>
            <w:vMerge/>
          </w:tcPr>
          <w:p w14:paraId="44648D7E" w14:textId="77777777" w:rsidR="00962AC2" w:rsidRDefault="00962AC2" w:rsidP="00C5267B">
            <w:pPr>
              <w:jc w:val="center"/>
            </w:pPr>
          </w:p>
        </w:tc>
        <w:tc>
          <w:tcPr>
            <w:tcW w:w="1587" w:type="dxa"/>
          </w:tcPr>
          <w:p w14:paraId="6FC5DADC" w14:textId="205DFE29" w:rsidR="00962AC2" w:rsidRDefault="00962AC2" w:rsidP="00C5267B">
            <w:r>
              <w:rPr>
                <w:rFonts w:hint="eastAsia"/>
              </w:rPr>
              <w:t>会員管理</w:t>
            </w:r>
          </w:p>
        </w:tc>
        <w:tc>
          <w:tcPr>
            <w:tcW w:w="6189" w:type="dxa"/>
          </w:tcPr>
          <w:p w14:paraId="21122D67" w14:textId="77777777" w:rsidR="00962AC2" w:rsidRDefault="00962AC2" w:rsidP="00C5267B">
            <w:r>
              <w:rPr>
                <w:rFonts w:hint="eastAsia"/>
              </w:rPr>
              <w:t>EC会員情報、注文履歴の閲覧ができること</w:t>
            </w:r>
          </w:p>
          <w:p w14:paraId="0E4E7896" w14:textId="608F215E" w:rsidR="00962AC2" w:rsidRDefault="00962AC2" w:rsidP="00C5267B">
            <w:r>
              <w:rPr>
                <w:rFonts w:hint="eastAsia"/>
              </w:rPr>
              <w:t>セキュリティの観点で、個人情報(住所、氏名、電話番号、メールアドレス)の閲覧ができる</w:t>
            </w:r>
            <w:r w:rsidR="00B451B3">
              <w:rPr>
                <w:rFonts w:hint="eastAsia"/>
              </w:rPr>
              <w:t>こと</w:t>
            </w:r>
          </w:p>
          <w:p w14:paraId="6094F3C9" w14:textId="637FD27F" w:rsidR="00962AC2" w:rsidRDefault="00962AC2" w:rsidP="00C5267B">
            <w:r>
              <w:rPr>
                <w:rFonts w:hint="eastAsia"/>
              </w:rPr>
              <w:t>ユーザ</w:t>
            </w:r>
            <w:r w:rsidR="00B451B3">
              <w:rPr>
                <w:rFonts w:hint="eastAsia"/>
              </w:rPr>
              <w:t>ー</w:t>
            </w:r>
            <w:r>
              <w:rPr>
                <w:rFonts w:hint="eastAsia"/>
              </w:rPr>
              <w:t>権限を設けて、個人情報の閲覧を制限すること</w:t>
            </w:r>
          </w:p>
        </w:tc>
      </w:tr>
      <w:tr w:rsidR="00962AC2" w14:paraId="771483A3" w14:textId="77777777" w:rsidTr="006965E3">
        <w:tc>
          <w:tcPr>
            <w:tcW w:w="1243" w:type="dxa"/>
            <w:vMerge/>
          </w:tcPr>
          <w:p w14:paraId="3991ECE4" w14:textId="77777777" w:rsidR="00962AC2" w:rsidRDefault="00962AC2" w:rsidP="00C5267B">
            <w:pPr>
              <w:jc w:val="center"/>
            </w:pPr>
          </w:p>
        </w:tc>
        <w:tc>
          <w:tcPr>
            <w:tcW w:w="1587" w:type="dxa"/>
          </w:tcPr>
          <w:p w14:paraId="48B395CD" w14:textId="15392BDC" w:rsidR="00962AC2" w:rsidRDefault="00962AC2" w:rsidP="00C5267B">
            <w:r>
              <w:rPr>
                <w:rFonts w:hint="eastAsia"/>
              </w:rPr>
              <w:t>受注管理</w:t>
            </w:r>
          </w:p>
        </w:tc>
        <w:tc>
          <w:tcPr>
            <w:tcW w:w="6189" w:type="dxa"/>
          </w:tcPr>
          <w:p w14:paraId="2E39B654" w14:textId="4FFFB1AB" w:rsidR="00962AC2" w:rsidRDefault="00962AC2" w:rsidP="00C5267B">
            <w:r>
              <w:rPr>
                <w:rFonts w:hint="eastAsia"/>
              </w:rPr>
              <w:t>注文の確認・キャンセルができること</w:t>
            </w:r>
          </w:p>
        </w:tc>
      </w:tr>
      <w:tr w:rsidR="00962AC2" w14:paraId="1A4CD973" w14:textId="77777777" w:rsidTr="006965E3">
        <w:tc>
          <w:tcPr>
            <w:tcW w:w="1243" w:type="dxa"/>
            <w:vMerge/>
          </w:tcPr>
          <w:p w14:paraId="66FC7893" w14:textId="77777777" w:rsidR="00962AC2" w:rsidRDefault="00962AC2" w:rsidP="00C5267B">
            <w:pPr>
              <w:jc w:val="center"/>
            </w:pPr>
          </w:p>
        </w:tc>
        <w:tc>
          <w:tcPr>
            <w:tcW w:w="1587" w:type="dxa"/>
          </w:tcPr>
          <w:p w14:paraId="7EAAA06D" w14:textId="7FEB4413" w:rsidR="00962AC2" w:rsidRDefault="00962AC2" w:rsidP="00C5267B">
            <w:r>
              <w:rPr>
                <w:rFonts w:hint="eastAsia"/>
              </w:rPr>
              <w:t>発注管理</w:t>
            </w:r>
          </w:p>
        </w:tc>
        <w:tc>
          <w:tcPr>
            <w:tcW w:w="6189" w:type="dxa"/>
          </w:tcPr>
          <w:p w14:paraId="72D96D8E" w14:textId="7ED83C3D" w:rsidR="00962AC2" w:rsidRDefault="00962AC2" w:rsidP="00C5267B">
            <w:r>
              <w:rPr>
                <w:rFonts w:hint="eastAsia"/>
              </w:rPr>
              <w:t>出荷データを連携する。また物流システムから、顧客の受け取り状況を取得する</w:t>
            </w:r>
          </w:p>
        </w:tc>
      </w:tr>
      <w:tr w:rsidR="00962AC2" w14:paraId="39B4618A" w14:textId="77777777" w:rsidTr="006965E3">
        <w:tc>
          <w:tcPr>
            <w:tcW w:w="1243" w:type="dxa"/>
            <w:vMerge/>
          </w:tcPr>
          <w:p w14:paraId="6F82F7A7" w14:textId="77777777" w:rsidR="00962AC2" w:rsidRDefault="00962AC2" w:rsidP="00C5267B">
            <w:pPr>
              <w:jc w:val="center"/>
            </w:pPr>
          </w:p>
        </w:tc>
        <w:tc>
          <w:tcPr>
            <w:tcW w:w="1587" w:type="dxa"/>
          </w:tcPr>
          <w:p w14:paraId="0E63A28E" w14:textId="557D1AA6" w:rsidR="00962AC2" w:rsidRDefault="00962AC2" w:rsidP="00C5267B">
            <w:r>
              <w:rPr>
                <w:rFonts w:hint="eastAsia"/>
              </w:rPr>
              <w:t>在庫管理</w:t>
            </w:r>
          </w:p>
        </w:tc>
        <w:tc>
          <w:tcPr>
            <w:tcW w:w="6189" w:type="dxa"/>
          </w:tcPr>
          <w:p w14:paraId="1F5FCFD2" w14:textId="6DFA44DA" w:rsidR="00962AC2" w:rsidRDefault="00962AC2" w:rsidP="00C5267B">
            <w:r>
              <w:rPr>
                <w:rFonts w:hint="eastAsia"/>
              </w:rPr>
              <w:t>定期的にECの在庫数を取得する。</w:t>
            </w:r>
          </w:p>
        </w:tc>
      </w:tr>
      <w:tr w:rsidR="00962AC2" w14:paraId="5E3E6DA3" w14:textId="77777777" w:rsidTr="006965E3">
        <w:tc>
          <w:tcPr>
            <w:tcW w:w="1243" w:type="dxa"/>
            <w:vMerge/>
          </w:tcPr>
          <w:p w14:paraId="5E75A95D" w14:textId="77777777" w:rsidR="00962AC2" w:rsidRDefault="00962AC2" w:rsidP="00C5267B">
            <w:pPr>
              <w:jc w:val="center"/>
            </w:pPr>
          </w:p>
        </w:tc>
        <w:tc>
          <w:tcPr>
            <w:tcW w:w="1587" w:type="dxa"/>
          </w:tcPr>
          <w:p w14:paraId="62EF4BFF" w14:textId="57A1CA10" w:rsidR="00962AC2" w:rsidRDefault="00962AC2" w:rsidP="00C5267B">
            <w:r>
              <w:rPr>
                <w:rFonts w:hint="eastAsia"/>
              </w:rPr>
              <w:t>サイト管理</w:t>
            </w:r>
          </w:p>
        </w:tc>
        <w:tc>
          <w:tcPr>
            <w:tcW w:w="6189" w:type="dxa"/>
          </w:tcPr>
          <w:p w14:paraId="171B31B6" w14:textId="77777777" w:rsidR="00962AC2" w:rsidRDefault="00962AC2" w:rsidP="00C5267B">
            <w:r>
              <w:rPr>
                <w:rFonts w:hint="eastAsia"/>
              </w:rPr>
              <w:t>TOPページ→キャンペーンの導線を設置できること</w:t>
            </w:r>
          </w:p>
          <w:p w14:paraId="7C74441C" w14:textId="77777777" w:rsidR="00962AC2" w:rsidRDefault="00962AC2" w:rsidP="00C5267B">
            <w:r>
              <w:rPr>
                <w:rFonts w:hint="eastAsia"/>
              </w:rPr>
              <w:t>TOPページ→カテゴリの導線を設置できること</w:t>
            </w:r>
          </w:p>
          <w:p w14:paraId="11434F1B" w14:textId="4764BDF5" w:rsidR="00962AC2" w:rsidRDefault="00962AC2" w:rsidP="00C5267B">
            <w:r>
              <w:rPr>
                <w:rFonts w:hint="eastAsia"/>
              </w:rPr>
              <w:t>お知らせ情報</w:t>
            </w:r>
            <w:r w:rsidR="00B451B3">
              <w:rPr>
                <w:rFonts w:hint="eastAsia"/>
              </w:rPr>
              <w:t>を</w:t>
            </w:r>
            <w:r>
              <w:rPr>
                <w:rFonts w:hint="eastAsia"/>
              </w:rPr>
              <w:t>登録・削除で</w:t>
            </w:r>
            <w:r w:rsidR="00B451B3">
              <w:rPr>
                <w:rFonts w:hint="eastAsia"/>
              </w:rPr>
              <w:t>き</w:t>
            </w:r>
            <w:r>
              <w:rPr>
                <w:rFonts w:hint="eastAsia"/>
              </w:rPr>
              <w:t>ること</w:t>
            </w:r>
          </w:p>
        </w:tc>
      </w:tr>
    </w:tbl>
    <w:p w14:paraId="1DFEFE5E" w14:textId="405B60BD" w:rsidR="00EC1196" w:rsidRPr="00EC1196" w:rsidRDefault="00EC1196" w:rsidP="008532FB"/>
    <w:p w14:paraId="6AFA84BD" w14:textId="646820DD" w:rsidR="00147002" w:rsidRDefault="001E2448" w:rsidP="008532FB">
      <w:bookmarkStart w:id="11" w:name="_6ijlym78y9jt" w:colFirst="0" w:colLast="0"/>
      <w:bookmarkEnd w:id="11"/>
      <w:r>
        <w:br w:type="page"/>
      </w:r>
    </w:p>
    <w:p w14:paraId="27C32406" w14:textId="77777777" w:rsidR="00147002" w:rsidRDefault="001E2448">
      <w:pPr>
        <w:pStyle w:val="1"/>
      </w:pPr>
      <w:bookmarkStart w:id="12" w:name="_Toc201067618"/>
      <w:r>
        <w:rPr>
          <w:rFonts w:ascii="Arial Unicode MS" w:eastAsia="Arial Unicode MS" w:hAnsi="Arial Unicode MS" w:cs="Arial Unicode MS"/>
          <w:b/>
        </w:rPr>
        <w:lastRenderedPageBreak/>
        <w:t>2. 機能要件</w:t>
      </w:r>
      <w:bookmarkEnd w:id="12"/>
    </w:p>
    <w:p w14:paraId="0449BA3F" w14:textId="77777777" w:rsidR="00147002" w:rsidRDefault="001E2448">
      <w:pPr>
        <w:pStyle w:val="2"/>
        <w:rPr>
          <w:b/>
        </w:rPr>
      </w:pPr>
      <w:bookmarkStart w:id="13" w:name="_Toc201067619"/>
      <w:r>
        <w:rPr>
          <w:rFonts w:ascii="Arial Unicode MS" w:eastAsia="Arial Unicode MS" w:hAnsi="Arial Unicode MS" w:cs="Arial Unicode MS"/>
          <w:b/>
        </w:rPr>
        <w:t>2-1. 開発仕様</w:t>
      </w:r>
      <w:bookmarkEnd w:id="13"/>
    </w:p>
    <w:p w14:paraId="1B7AC1FB" w14:textId="77777777" w:rsidR="00147002" w:rsidRDefault="001E2448">
      <w:r>
        <w:rPr>
          <w:rFonts w:ascii="Arial Unicode MS" w:eastAsia="Arial Unicode MS" w:hAnsi="Arial Unicode MS" w:cs="Arial Unicode MS"/>
        </w:rPr>
        <w:t>（T.B.D）</w:t>
      </w:r>
    </w:p>
    <w:p w14:paraId="4F706B69" w14:textId="77777777" w:rsidR="00147002" w:rsidRDefault="001E2448">
      <w:pPr>
        <w:pStyle w:val="2"/>
        <w:rPr>
          <w:b/>
        </w:rPr>
      </w:pPr>
      <w:bookmarkStart w:id="14" w:name="_Toc201067620"/>
      <w:r>
        <w:rPr>
          <w:rFonts w:ascii="Arial Unicode MS" w:eastAsia="Arial Unicode MS" w:hAnsi="Arial Unicode MS" w:cs="Arial Unicode MS"/>
          <w:b/>
        </w:rPr>
        <w:t>2-2. 関連図</w:t>
      </w:r>
      <w:bookmarkEnd w:id="14"/>
    </w:p>
    <w:p w14:paraId="26D581F3" w14:textId="77777777" w:rsidR="00147002" w:rsidRDefault="001E2448">
      <w:r>
        <w:rPr>
          <w:rFonts w:ascii="Arial Unicode MS" w:eastAsia="Arial Unicode MS" w:hAnsi="Arial Unicode MS" w:cs="Arial Unicode MS"/>
        </w:rPr>
        <w:t>（T.B.D）</w:t>
      </w:r>
    </w:p>
    <w:p w14:paraId="67E702D8" w14:textId="77777777" w:rsidR="00147002" w:rsidRDefault="001E2448">
      <w:pPr>
        <w:pStyle w:val="2"/>
      </w:pPr>
      <w:bookmarkStart w:id="15" w:name="_Toc201067621"/>
      <w:r>
        <w:rPr>
          <w:rFonts w:ascii="Arial Unicode MS" w:eastAsia="Arial Unicode MS" w:hAnsi="Arial Unicode MS" w:cs="Arial Unicode MS"/>
          <w:b/>
        </w:rPr>
        <w:t>2-3. サイトマップ</w:t>
      </w:r>
      <w:bookmarkEnd w:id="15"/>
    </w:p>
    <w:p w14:paraId="246501D2" w14:textId="77777777" w:rsidR="00147002" w:rsidRDefault="001E2448">
      <w:pPr>
        <w:rPr>
          <w:b/>
        </w:rPr>
      </w:pPr>
      <w:r>
        <w:rPr>
          <w:rFonts w:ascii="Arial Unicode MS" w:eastAsia="Arial Unicode MS" w:hAnsi="Arial Unicode MS" w:cs="Arial Unicode MS"/>
        </w:rPr>
        <w:t>（T.B.D）</w:t>
      </w:r>
    </w:p>
    <w:p w14:paraId="5203979A" w14:textId="77777777" w:rsidR="00147002" w:rsidRDefault="001E2448">
      <w:pPr>
        <w:pStyle w:val="2"/>
        <w:rPr>
          <w:b/>
        </w:rPr>
      </w:pPr>
      <w:bookmarkStart w:id="16" w:name="_Toc201067622"/>
      <w:r>
        <w:rPr>
          <w:rFonts w:ascii="Arial Unicode MS" w:eastAsia="Arial Unicode MS" w:hAnsi="Arial Unicode MS" w:cs="Arial Unicode MS"/>
          <w:b/>
        </w:rPr>
        <w:t>2-4. 画面仕様</w:t>
      </w:r>
      <w:bookmarkEnd w:id="16"/>
    </w:p>
    <w:p w14:paraId="6EDBBF44" w14:textId="77777777" w:rsidR="00147002" w:rsidRDefault="001E2448">
      <w:r>
        <w:rPr>
          <w:rFonts w:ascii="Arial Unicode MS" w:eastAsia="Arial Unicode MS" w:hAnsi="Arial Unicode MS" w:cs="Arial Unicode MS"/>
        </w:rPr>
        <w:t>（T.B.D）</w:t>
      </w:r>
    </w:p>
    <w:p w14:paraId="7F45891D" w14:textId="77777777" w:rsidR="00147002" w:rsidRDefault="001E2448">
      <w:pPr>
        <w:pStyle w:val="2"/>
        <w:rPr>
          <w:b/>
        </w:rPr>
      </w:pPr>
      <w:bookmarkStart w:id="17" w:name="_Toc201067623"/>
      <w:r>
        <w:rPr>
          <w:rFonts w:ascii="Arial Unicode MS" w:eastAsia="Arial Unicode MS" w:hAnsi="Arial Unicode MS" w:cs="Arial Unicode MS"/>
          <w:b/>
        </w:rPr>
        <w:t>2-5. 実行環境</w:t>
      </w:r>
      <w:bookmarkEnd w:id="17"/>
    </w:p>
    <w:p w14:paraId="29AA0FA7" w14:textId="77777777" w:rsidR="00147002" w:rsidRDefault="001E2448">
      <w:r>
        <w:rPr>
          <w:rFonts w:ascii="Arial Unicode MS" w:eastAsia="Arial Unicode MS" w:hAnsi="Arial Unicode MS" w:cs="Arial Unicode MS"/>
        </w:rPr>
        <w:t>システムはブラウザ上で実行し、各ユーザーはログインすると機能を利用することができる。</w:t>
      </w:r>
    </w:p>
    <w:p w14:paraId="7C2745B8" w14:textId="77777777" w:rsidR="00147002" w:rsidRDefault="00147002"/>
    <w:p w14:paraId="09AA8BB3" w14:textId="77777777" w:rsidR="00147002" w:rsidRDefault="001E2448">
      <w:r>
        <w:rPr>
          <w:rFonts w:ascii="Arial Unicode MS" w:eastAsia="Arial Unicode MS" w:hAnsi="Arial Unicode MS" w:cs="Arial Unicode MS"/>
        </w:rPr>
        <w:t>システムは Amazon Web Services（AWS）で開発・運用する。</w:t>
      </w:r>
    </w:p>
    <w:p w14:paraId="6EBDFC36" w14:textId="77777777" w:rsidR="00147002" w:rsidRDefault="001E2448">
      <w:pPr>
        <w:pStyle w:val="2"/>
        <w:rPr>
          <w:b/>
        </w:rPr>
      </w:pPr>
      <w:bookmarkStart w:id="18" w:name="_Toc201067624"/>
      <w:r>
        <w:rPr>
          <w:rFonts w:ascii="Arial Unicode MS" w:eastAsia="Arial Unicode MS" w:hAnsi="Arial Unicode MS" w:cs="Arial Unicode MS"/>
          <w:b/>
        </w:rPr>
        <w:t>2-6. 制約条件</w:t>
      </w:r>
      <w:bookmarkEnd w:id="18"/>
    </w:p>
    <w:p w14:paraId="09818793" w14:textId="77777777" w:rsidR="00147002" w:rsidRDefault="001E2448">
      <w:r>
        <w:rPr>
          <w:rFonts w:ascii="Arial Unicode MS" w:eastAsia="Arial Unicode MS" w:hAnsi="Arial Unicode MS" w:cs="Arial Unicode MS"/>
        </w:rPr>
        <w:t>以下の最新版のブラウザを動作保証する。</w:t>
      </w:r>
    </w:p>
    <w:p w14:paraId="493AD1DE" w14:textId="77777777" w:rsidR="00147002" w:rsidRDefault="001E2448">
      <w:pPr>
        <w:numPr>
          <w:ilvl w:val="0"/>
          <w:numId w:val="4"/>
        </w:numPr>
      </w:pPr>
      <w:r>
        <w:t>Google Chrome</w:t>
      </w:r>
    </w:p>
    <w:p w14:paraId="709205B7" w14:textId="77777777" w:rsidR="00147002" w:rsidRDefault="001E2448">
      <w:pPr>
        <w:numPr>
          <w:ilvl w:val="0"/>
          <w:numId w:val="4"/>
        </w:numPr>
      </w:pPr>
      <w:r>
        <w:t>MicroSoft Edge</w:t>
      </w:r>
    </w:p>
    <w:p w14:paraId="2CF2360B" w14:textId="77777777" w:rsidR="00147002" w:rsidRDefault="001E2448">
      <w:pPr>
        <w:numPr>
          <w:ilvl w:val="0"/>
          <w:numId w:val="4"/>
        </w:numPr>
      </w:pPr>
      <w:r>
        <w:t>Safari (iOS)</w:t>
      </w:r>
    </w:p>
    <w:p w14:paraId="63100183" w14:textId="77777777" w:rsidR="00147002" w:rsidRDefault="001E2448">
      <w:pPr>
        <w:numPr>
          <w:ilvl w:val="0"/>
          <w:numId w:val="4"/>
        </w:numPr>
      </w:pPr>
      <w:r>
        <w:t>Chrome (Android)</w:t>
      </w:r>
    </w:p>
    <w:p w14:paraId="7816DD4C" w14:textId="77777777" w:rsidR="00147002" w:rsidRDefault="001E2448">
      <w:r>
        <w:rPr>
          <w:rFonts w:ascii="Arial Unicode MS" w:eastAsia="Arial Unicode MS" w:hAnsi="Arial Unicode MS" w:cs="Arial Unicode MS"/>
        </w:rPr>
        <w:t>IEはマイクロソフト非推奨のためサポートしない。</w:t>
      </w:r>
      <w:r>
        <w:br w:type="page"/>
      </w:r>
    </w:p>
    <w:p w14:paraId="20349D3B" w14:textId="77777777" w:rsidR="00147002" w:rsidRDefault="001E2448">
      <w:pPr>
        <w:pStyle w:val="1"/>
        <w:rPr>
          <w:b/>
        </w:rPr>
      </w:pPr>
      <w:bookmarkStart w:id="19" w:name="_Toc201067625"/>
      <w:r>
        <w:rPr>
          <w:rFonts w:ascii="Arial Unicode MS" w:eastAsia="Arial Unicode MS" w:hAnsi="Arial Unicode MS" w:cs="Arial Unicode MS"/>
          <w:b/>
        </w:rPr>
        <w:lastRenderedPageBreak/>
        <w:t>3. 非機能要件</w:t>
      </w:r>
      <w:bookmarkEnd w:id="19"/>
    </w:p>
    <w:p w14:paraId="1D809436" w14:textId="77777777" w:rsidR="00147002" w:rsidRDefault="001E2448">
      <w:pPr>
        <w:pStyle w:val="2"/>
        <w:rPr>
          <w:b/>
        </w:rPr>
      </w:pPr>
      <w:bookmarkStart w:id="20" w:name="_Toc201067626"/>
      <w:r>
        <w:rPr>
          <w:rFonts w:ascii="Arial Unicode MS" w:eastAsia="Arial Unicode MS" w:hAnsi="Arial Unicode MS" w:cs="Arial Unicode MS"/>
          <w:b/>
        </w:rPr>
        <w:t>3-1. 可用性</w:t>
      </w:r>
      <w:bookmarkEnd w:id="20"/>
    </w:p>
    <w:p w14:paraId="68C2A2CC" w14:textId="77777777" w:rsidR="00147002" w:rsidRDefault="001E2448">
      <w:r>
        <w:rPr>
          <w:rFonts w:ascii="Arial Unicode MS" w:eastAsia="Arial Unicode MS" w:hAnsi="Arial Unicode MS" w:cs="Arial Unicode MS"/>
        </w:rPr>
        <w:t>システムは24/365運用する。SLAは99.9%とする。</w:t>
      </w:r>
    </w:p>
    <w:p w14:paraId="0DEC5B62" w14:textId="77777777" w:rsidR="00147002" w:rsidRDefault="00147002"/>
    <w:p w14:paraId="3F7A67F6" w14:textId="77777777" w:rsidR="00147002" w:rsidRDefault="001E2448">
      <w:r>
        <w:rPr>
          <w:rFonts w:ascii="Arial Unicode MS" w:eastAsia="Arial Unicode MS" w:hAnsi="Arial Unicode MS" w:cs="Arial Unicode MS"/>
        </w:rPr>
        <w:t>ただし、以下の停止時間は除く。</w:t>
      </w:r>
    </w:p>
    <w:p w14:paraId="55F32C65" w14:textId="77777777" w:rsidR="00147002" w:rsidRDefault="001E2448">
      <w:r>
        <w:rPr>
          <w:rFonts w:ascii="Arial Unicode MS" w:eastAsia="Arial Unicode MS" w:hAnsi="Arial Unicode MS" w:cs="Arial Unicode MS"/>
        </w:rPr>
        <w:t>・AWSの障害によりシステムが利用できない場合。AWSの各機能のSLAは</w:t>
      </w:r>
      <w:hyperlink r:id="rId11">
        <w:r w:rsidR="00147002">
          <w:rPr>
            <w:color w:val="1155CC"/>
            <w:u w:val="single"/>
          </w:rPr>
          <w:t>AWS サービスレベルアグリーメント</w:t>
        </w:r>
      </w:hyperlink>
      <w:r>
        <w:rPr>
          <w:rFonts w:ascii="Arial Unicode MS" w:eastAsia="Arial Unicode MS" w:hAnsi="Arial Unicode MS" w:cs="Arial Unicode MS"/>
        </w:rPr>
        <w:t>を参照。</w:t>
      </w:r>
    </w:p>
    <w:p w14:paraId="6CFB0B56" w14:textId="77777777" w:rsidR="00147002" w:rsidRDefault="001E2448">
      <w:r>
        <w:rPr>
          <w:rFonts w:ascii="Arial Unicode MS" w:eastAsia="Arial Unicode MS" w:hAnsi="Arial Unicode MS" w:cs="Arial Unicode MS"/>
        </w:rPr>
        <w:t>・定期メンテナンス時間。</w:t>
      </w:r>
    </w:p>
    <w:p w14:paraId="75EECA9D" w14:textId="77777777" w:rsidR="00147002" w:rsidRDefault="001E2448">
      <w:pPr>
        <w:pStyle w:val="2"/>
        <w:widowControl w:val="0"/>
        <w:spacing w:line="240" w:lineRule="auto"/>
        <w:rPr>
          <w:b/>
        </w:rPr>
      </w:pPr>
      <w:bookmarkStart w:id="21" w:name="_Toc201067627"/>
      <w:r>
        <w:rPr>
          <w:rFonts w:ascii="Arial Unicode MS" w:eastAsia="Arial Unicode MS" w:hAnsi="Arial Unicode MS" w:cs="Arial Unicode MS"/>
          <w:b/>
        </w:rPr>
        <w:t>3-2. 性能拡張性</w:t>
      </w:r>
      <w:bookmarkEnd w:id="21"/>
    </w:p>
    <w:p w14:paraId="64DFEA49" w14:textId="77777777" w:rsidR="00147002" w:rsidRDefault="001E2448">
      <w:r>
        <w:rPr>
          <w:rFonts w:ascii="Arial Unicode MS" w:eastAsia="Arial Unicode MS" w:hAnsi="Arial Unicode MS" w:cs="Arial Unicode MS"/>
        </w:rPr>
        <w:t>新ブランド・製品追加を想定したシステム、データベース設計を行う。</w:t>
      </w:r>
    </w:p>
    <w:p w14:paraId="7D2BD918" w14:textId="77777777" w:rsidR="00147002" w:rsidRDefault="00147002"/>
    <w:p w14:paraId="1634611C" w14:textId="77777777" w:rsidR="00147002" w:rsidRDefault="001E2448">
      <w:r>
        <w:rPr>
          <w:rFonts w:ascii="Arial Unicode MS" w:eastAsia="Arial Unicode MS" w:hAnsi="Arial Unicode MS" w:cs="Arial Unicode MS"/>
        </w:rPr>
        <w:t>想定するシステム利用者数に対して、同時アクセス数はユーザー数の10%とする。</w:t>
      </w:r>
    </w:p>
    <w:p w14:paraId="727E3E85" w14:textId="77777777" w:rsidR="00147002" w:rsidRDefault="001E2448">
      <w:r>
        <w:rPr>
          <w:rFonts w:ascii="Arial Unicode MS" w:eastAsia="Arial Unicode MS" w:hAnsi="Arial Unicode MS" w:cs="Arial Unicode MS"/>
        </w:rPr>
        <w:t>ログの保存期間は AWS Cloud Watch のデフォルト保存期間（無制限）とする。</w:t>
      </w:r>
    </w:p>
    <w:p w14:paraId="70315BDD" w14:textId="77777777" w:rsidR="00147002" w:rsidRDefault="001E2448">
      <w:pPr>
        <w:pStyle w:val="2"/>
        <w:widowControl w:val="0"/>
        <w:spacing w:line="240" w:lineRule="auto"/>
        <w:rPr>
          <w:b/>
        </w:rPr>
      </w:pPr>
      <w:bookmarkStart w:id="22" w:name="_Toc201067628"/>
      <w:r>
        <w:rPr>
          <w:rFonts w:ascii="Arial Unicode MS" w:eastAsia="Arial Unicode MS" w:hAnsi="Arial Unicode MS" w:cs="Arial Unicode MS"/>
          <w:b/>
        </w:rPr>
        <w:t>3-3.  パフォーマンス</w:t>
      </w:r>
      <w:bookmarkEnd w:id="22"/>
    </w:p>
    <w:p w14:paraId="309E2EB0" w14:textId="77777777" w:rsidR="00147002" w:rsidRDefault="001E2448">
      <w:r>
        <w:rPr>
          <w:rFonts w:ascii="Arial Unicode MS" w:eastAsia="Arial Unicode MS" w:hAnsi="Arial Unicode MS" w:cs="Arial Unicode MS"/>
        </w:rPr>
        <w:t>検索機能において、応答時間の最大許容範囲は95%のリクエストは1500ミリ秒以内に応答する。</w:t>
      </w:r>
    </w:p>
    <w:p w14:paraId="3F71E417" w14:textId="77777777" w:rsidR="00147002" w:rsidRDefault="001E2448">
      <w:pPr>
        <w:pStyle w:val="2"/>
        <w:rPr>
          <w:b/>
        </w:rPr>
      </w:pPr>
      <w:bookmarkStart w:id="23" w:name="_Toc201067629"/>
      <w:r>
        <w:rPr>
          <w:rFonts w:ascii="Arial Unicode MS" w:eastAsia="Arial Unicode MS" w:hAnsi="Arial Unicode MS" w:cs="Arial Unicode MS"/>
          <w:b/>
        </w:rPr>
        <w:t>3-4. 運用保守性</w:t>
      </w:r>
      <w:bookmarkEnd w:id="23"/>
    </w:p>
    <w:p w14:paraId="0F480B25" w14:textId="77777777" w:rsidR="00147002" w:rsidRDefault="001E2448">
      <w:r>
        <w:rPr>
          <w:rFonts w:ascii="Arial Unicode MS" w:eastAsia="Arial Unicode MS" w:hAnsi="Arial Unicode MS" w:cs="Arial Unicode MS"/>
        </w:rPr>
        <w:t>データベースに保存しているデータのバックアップを行う。</w:t>
      </w:r>
    </w:p>
    <w:p w14:paraId="59E0342D" w14:textId="77777777" w:rsidR="00147002" w:rsidRDefault="00147002"/>
    <w:p w14:paraId="093E82DC" w14:textId="77777777" w:rsidR="00147002" w:rsidRDefault="001E2448">
      <w:r>
        <w:rPr>
          <w:rFonts w:ascii="Arial Unicode MS" w:eastAsia="Arial Unicode MS" w:hAnsi="Arial Unicode MS" w:cs="Arial Unicode MS"/>
        </w:rPr>
        <w:t>システムの稼働をチェックするヘルスチェックを設ける。</w:t>
      </w:r>
    </w:p>
    <w:p w14:paraId="3E2EE39A" w14:textId="77777777" w:rsidR="00147002" w:rsidRDefault="00147002"/>
    <w:p w14:paraId="27DE4ED5" w14:textId="77777777" w:rsidR="00147002" w:rsidRDefault="001E2448">
      <w:r>
        <w:rPr>
          <w:rFonts w:ascii="Arial Unicode MS" w:eastAsia="Arial Unicode MS" w:hAnsi="Arial Unicode MS" w:cs="Arial Unicode MS"/>
        </w:rPr>
        <w:t>障害検知のために、エラー監視ツールを導入する。</w:t>
      </w:r>
    </w:p>
    <w:p w14:paraId="16830A96" w14:textId="77777777" w:rsidR="00147002" w:rsidRDefault="001E2448">
      <w:r>
        <w:rPr>
          <w:rFonts w:ascii="Arial Unicode MS" w:eastAsia="Arial Unicode MS" w:hAnsi="Arial Unicode MS" w:cs="Arial Unicode MS"/>
        </w:rPr>
        <w:t>障害を検知したら、通知を行う。</w:t>
      </w:r>
    </w:p>
    <w:p w14:paraId="3C39E1BA" w14:textId="77777777" w:rsidR="00147002" w:rsidRDefault="001E2448">
      <w:r>
        <w:rPr>
          <w:rFonts w:ascii="Arial Unicode MS" w:eastAsia="Arial Unicode MS" w:hAnsi="Arial Unicode MS" w:cs="Arial Unicode MS"/>
        </w:rPr>
        <w:t>障害解析のために、デバッグログを設置する。</w:t>
      </w:r>
    </w:p>
    <w:p w14:paraId="1395701E" w14:textId="77777777" w:rsidR="00147002" w:rsidRDefault="00147002"/>
    <w:p w14:paraId="66FAF6AD" w14:textId="77777777" w:rsidR="00147002" w:rsidRDefault="001E2448">
      <w:r>
        <w:rPr>
          <w:rFonts w:ascii="Arial Unicode MS" w:eastAsia="Arial Unicode MS" w:hAnsi="Arial Unicode MS" w:cs="Arial Unicode MS"/>
        </w:rPr>
        <w:t>サーバーのOS、ミドルウェア、言語のバージョン、フレームワーク、ライブラリのバージョンを定期的に更新する。ライブラリの脆弱性がある場合、セキュリティパッチを適用する。</w:t>
      </w:r>
    </w:p>
    <w:p w14:paraId="44D64B80" w14:textId="77777777" w:rsidR="00147002" w:rsidRDefault="001E2448">
      <w:pPr>
        <w:pStyle w:val="2"/>
        <w:rPr>
          <w:b/>
        </w:rPr>
      </w:pPr>
      <w:bookmarkStart w:id="24" w:name="_Toc201067630"/>
      <w:r>
        <w:rPr>
          <w:rFonts w:ascii="Arial Unicode MS" w:eastAsia="Arial Unicode MS" w:hAnsi="Arial Unicode MS" w:cs="Arial Unicode MS"/>
          <w:b/>
        </w:rPr>
        <w:t>3-5. セキュリティ</w:t>
      </w:r>
      <w:bookmarkEnd w:id="24"/>
    </w:p>
    <w:p w14:paraId="6C1B429E" w14:textId="77777777" w:rsidR="00147002" w:rsidRDefault="001E2448">
      <w:r>
        <w:rPr>
          <w:rFonts w:ascii="Arial Unicode MS" w:eastAsia="Arial Unicode MS" w:hAnsi="Arial Unicode MS" w:cs="Arial Unicode MS"/>
        </w:rPr>
        <w:t>システムはクラウド環境で実行されるWebアプリである。そのため、クラウドにアクセスする専用アカウントを作成して、限られた人のみシステムを利用できるようセキュリティ Identity and Access Management（IAM）を設定し、ログインできるようにする。</w:t>
      </w:r>
    </w:p>
    <w:p w14:paraId="6CD78E6C" w14:textId="77777777" w:rsidR="00147002" w:rsidRDefault="00147002"/>
    <w:p w14:paraId="247FBC26" w14:textId="77777777" w:rsidR="00147002" w:rsidRDefault="001E2448">
      <w:r>
        <w:rPr>
          <w:rFonts w:ascii="Arial Unicode MS" w:eastAsia="Arial Unicode MS" w:hAnsi="Arial Unicode MS" w:cs="Arial Unicode MS"/>
        </w:rPr>
        <w:lastRenderedPageBreak/>
        <w:t>AWS  WAF を用いて、アプリケーションへの攻撃を保護する。</w:t>
      </w:r>
    </w:p>
    <w:p w14:paraId="5361BB78" w14:textId="77777777" w:rsidR="00147002" w:rsidRDefault="001E2448">
      <w:r>
        <w:rPr>
          <w:rFonts w:ascii="Arial Unicode MS" w:eastAsia="Arial Unicode MS" w:hAnsi="Arial Unicode MS" w:cs="Arial Unicode MS"/>
        </w:rPr>
        <w:t>AWS GuardDuty を用いて継続したセキュリティ監視と脅威の検知を行う。</w:t>
      </w:r>
    </w:p>
    <w:p w14:paraId="6761D73D" w14:textId="77777777" w:rsidR="00147002" w:rsidRDefault="00147002"/>
    <w:p w14:paraId="2F8B2789" w14:textId="77777777" w:rsidR="00147002" w:rsidRDefault="001E2448">
      <w:r>
        <w:rPr>
          <w:rFonts w:ascii="Arial Unicode MS" w:eastAsia="Arial Unicode MS" w:hAnsi="Arial Unicode MS" w:cs="Arial Unicode MS"/>
        </w:rPr>
        <w:t>データベースに保存する個人情報は暗号化する。</w:t>
      </w:r>
    </w:p>
    <w:p w14:paraId="08788D96" w14:textId="77777777" w:rsidR="00147002" w:rsidRDefault="001E2448">
      <w:r>
        <w:rPr>
          <w:rFonts w:ascii="Arial Unicode MS" w:eastAsia="Arial Unicode MS" w:hAnsi="Arial Unicode MS" w:cs="Arial Unicode MS"/>
        </w:rPr>
        <w:t>通信はSSLで暗号化する。</w:t>
      </w:r>
    </w:p>
    <w:p w14:paraId="13DC6CAA" w14:textId="77777777" w:rsidR="00147002" w:rsidRDefault="00147002"/>
    <w:p w14:paraId="0A417FF1" w14:textId="77777777" w:rsidR="00147002" w:rsidRDefault="001E2448">
      <w:r>
        <w:rPr>
          <w:rFonts w:ascii="Arial Unicode MS" w:eastAsia="Arial Unicode MS" w:hAnsi="Arial Unicode MS" w:cs="Arial Unicode MS"/>
        </w:rPr>
        <w:t>AWSのセキュリティ要件に関してはAWSクラウドセキュリティに準拠する。</w:t>
      </w:r>
    </w:p>
    <w:p w14:paraId="0DD5ED49" w14:textId="77777777" w:rsidR="00147002" w:rsidRDefault="00147002"/>
    <w:p w14:paraId="62FCCDDA" w14:textId="77777777" w:rsidR="00147002" w:rsidRDefault="001E2448">
      <w:r>
        <w:rPr>
          <w:rFonts w:ascii="Arial Unicode MS" w:eastAsia="Arial Unicode MS" w:hAnsi="Arial Unicode MS" w:cs="Arial Unicode MS"/>
        </w:rPr>
        <w:t>Web脆弱性診断は</w:t>
      </w:r>
      <w:hyperlink r:id="rId12">
        <w:r w:rsidR="00147002">
          <w:rPr>
            <w:color w:val="1155CC"/>
            <w:u w:val="single"/>
          </w:rPr>
          <w:t xml:space="preserve"> OWASP ZAP</w:t>
        </w:r>
      </w:hyperlink>
      <w:r>
        <w:rPr>
          <w:rFonts w:ascii="Arial Unicode MS" w:eastAsia="Arial Unicode MS" w:hAnsi="Arial Unicode MS" w:cs="Arial Unicode MS"/>
        </w:rPr>
        <w:t xml:space="preserve"> でセキュリティテストをする。</w:t>
      </w:r>
    </w:p>
    <w:p w14:paraId="17721737" w14:textId="77777777" w:rsidR="00147002" w:rsidRDefault="001E2448">
      <w:pPr>
        <w:pStyle w:val="2"/>
        <w:rPr>
          <w:b/>
        </w:rPr>
      </w:pPr>
      <w:bookmarkStart w:id="25" w:name="_Toc201067631"/>
      <w:r>
        <w:rPr>
          <w:rFonts w:ascii="Arial Unicode MS" w:eastAsia="Arial Unicode MS" w:hAnsi="Arial Unicode MS" w:cs="Arial Unicode MS"/>
          <w:b/>
        </w:rPr>
        <w:t>3-6. 個人情報の取り扱い</w:t>
      </w:r>
      <w:bookmarkEnd w:id="25"/>
    </w:p>
    <w:p w14:paraId="0EF1457E" w14:textId="77777777" w:rsidR="00147002" w:rsidRDefault="001E2448">
      <w:pPr>
        <w:rPr>
          <w:b/>
        </w:rPr>
      </w:pPr>
      <w:r>
        <w:rPr>
          <w:rFonts w:ascii="Arial Unicode MS" w:eastAsia="Arial Unicode MS" w:hAnsi="Arial Unicode MS" w:cs="Arial Unicode MS"/>
        </w:rPr>
        <w:t>利用規約とプライバシーポリシーに準拠する。</w:t>
      </w:r>
    </w:p>
    <w:p w14:paraId="5903A234" w14:textId="77777777" w:rsidR="00147002" w:rsidRDefault="001E2448">
      <w:pPr>
        <w:pStyle w:val="2"/>
        <w:rPr>
          <w:b/>
        </w:rPr>
      </w:pPr>
      <w:bookmarkStart w:id="26" w:name="_Toc201067632"/>
      <w:r>
        <w:rPr>
          <w:rFonts w:ascii="Arial Unicode MS" w:eastAsia="Arial Unicode MS" w:hAnsi="Arial Unicode MS" w:cs="Arial Unicode MS"/>
          <w:b/>
        </w:rPr>
        <w:t>3-7. マニュアル</w:t>
      </w:r>
      <w:bookmarkEnd w:id="26"/>
    </w:p>
    <w:p w14:paraId="7B727DE7" w14:textId="77777777" w:rsidR="00147002" w:rsidRDefault="001E2448">
      <w:pPr>
        <w:rPr>
          <w:b/>
        </w:rPr>
      </w:pPr>
      <w:r>
        <w:rPr>
          <w:rFonts w:ascii="Arial Unicode MS" w:eastAsia="Arial Unicode MS" w:hAnsi="Arial Unicode MS" w:cs="Arial Unicode MS"/>
        </w:rPr>
        <w:t>システムを実行するためのユーザーマニュアルを作成する。</w:t>
      </w:r>
    </w:p>
    <w:p w14:paraId="7254FF06" w14:textId="77777777" w:rsidR="00147002" w:rsidRDefault="001E2448">
      <w:pPr>
        <w:pStyle w:val="2"/>
        <w:widowControl w:val="0"/>
        <w:spacing w:line="240" w:lineRule="auto"/>
        <w:rPr>
          <w:b/>
        </w:rPr>
      </w:pPr>
      <w:bookmarkStart w:id="27" w:name="_Toc201067633"/>
      <w:r>
        <w:rPr>
          <w:rFonts w:ascii="Arial Unicode MS" w:eastAsia="Arial Unicode MS" w:hAnsi="Arial Unicode MS" w:cs="Arial Unicode MS"/>
          <w:b/>
        </w:rPr>
        <w:t>3-8. アクセス解析</w:t>
      </w:r>
      <w:bookmarkEnd w:id="27"/>
    </w:p>
    <w:p w14:paraId="41C88FFA" w14:textId="77777777" w:rsidR="00147002" w:rsidRDefault="001E2448">
      <w:r>
        <w:rPr>
          <w:rFonts w:ascii="Arial Unicode MS" w:eastAsia="Arial Unicode MS" w:hAnsi="Arial Unicode MS" w:cs="Arial Unicode MS"/>
        </w:rPr>
        <w:t>ユーザーの行動ログを取得するためにアクセス解析ツールを導入する。</w:t>
      </w:r>
      <w:r>
        <w:br w:type="page"/>
      </w:r>
    </w:p>
    <w:p w14:paraId="46483AF8" w14:textId="77777777" w:rsidR="00147002" w:rsidRDefault="001E2448">
      <w:pPr>
        <w:pStyle w:val="1"/>
      </w:pPr>
      <w:bookmarkStart w:id="28" w:name="_Toc201067634"/>
      <w:r>
        <w:rPr>
          <w:rFonts w:ascii="Arial Unicode MS" w:eastAsia="Arial Unicode MS" w:hAnsi="Arial Unicode MS" w:cs="Arial Unicode MS"/>
          <w:b/>
        </w:rPr>
        <w:lastRenderedPageBreak/>
        <w:t>4. 開発要件</w:t>
      </w:r>
      <w:bookmarkEnd w:id="28"/>
    </w:p>
    <w:p w14:paraId="5C0B0B11" w14:textId="77777777" w:rsidR="00147002" w:rsidRDefault="001E2448">
      <w:pPr>
        <w:pStyle w:val="2"/>
        <w:rPr>
          <w:b/>
        </w:rPr>
      </w:pPr>
      <w:bookmarkStart w:id="29" w:name="_Toc201067635"/>
      <w:r>
        <w:rPr>
          <w:rFonts w:ascii="Arial Unicode MS" w:eastAsia="Arial Unicode MS" w:hAnsi="Arial Unicode MS" w:cs="Arial Unicode MS"/>
          <w:b/>
        </w:rPr>
        <w:t>5-1. 体制と役割（敬称略）</w:t>
      </w:r>
      <w:bookmarkEnd w:id="29"/>
    </w:p>
    <w:tbl>
      <w:tblPr>
        <w:tblStyle w:val="3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2220"/>
        <w:gridCol w:w="3990"/>
        <w:gridCol w:w="2130"/>
      </w:tblGrid>
      <w:tr w:rsidR="00147002" w14:paraId="4D40E1D5" w14:textId="77777777">
        <w:tc>
          <w:tcPr>
            <w:tcW w:w="675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47640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記号</w:t>
            </w:r>
          </w:p>
        </w:tc>
        <w:tc>
          <w:tcPr>
            <w:tcW w:w="2220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93E61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役割</w:t>
            </w:r>
          </w:p>
        </w:tc>
        <w:tc>
          <w:tcPr>
            <w:tcW w:w="3990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AF3DE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所属・名前</w:t>
            </w:r>
          </w:p>
        </w:tc>
        <w:tc>
          <w:tcPr>
            <w:tcW w:w="2130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A6351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説明</w:t>
            </w:r>
          </w:p>
        </w:tc>
      </w:tr>
      <w:tr w:rsidR="00147002" w14:paraId="4DD3BD0C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48630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CC92A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決済者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0F0C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42172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6E2EB125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85CC3" w14:textId="77777777" w:rsidR="00147002" w:rsidRDefault="001E2448">
            <w:pPr>
              <w:widowControl w:val="0"/>
              <w:spacing w:line="240" w:lineRule="auto"/>
            </w:pPr>
            <w:r>
              <w:t>A2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B7D42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責任者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0D5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99D91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469131B2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C0BF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50CDE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PM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B844D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F6E23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4E362975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529B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9CF15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PM補佐/設計責任者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A6379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6E2C3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716CBCFB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4672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4E31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デザイナー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C924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49DF5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1D9C4F31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AE87C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B4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5CE44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エンジニア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6CBDC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7A9DC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6CF52608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6BE5B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B5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5B57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エンジニア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C78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7BB32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771CCE51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0FBF1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B6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E09EA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エンジニア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F4D2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F5717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54DC91C3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3E5C6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B7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2A995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エンジニア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8C00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7B1CA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04C4F1E8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0B797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B8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FD5D9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品質保証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BD64E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9141A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280F733" w14:textId="77777777" w:rsidR="00147002" w:rsidRDefault="001E2448">
      <w:pPr>
        <w:pStyle w:val="2"/>
        <w:rPr>
          <w:b/>
        </w:rPr>
      </w:pPr>
      <w:bookmarkStart w:id="30" w:name="_w59bnf7j5c0j" w:colFirst="0" w:colLast="0"/>
      <w:bookmarkEnd w:id="30"/>
      <w:r>
        <w:br w:type="page"/>
      </w:r>
    </w:p>
    <w:p w14:paraId="78980F8E" w14:textId="77777777" w:rsidR="00147002" w:rsidRDefault="001E2448">
      <w:pPr>
        <w:pStyle w:val="2"/>
      </w:pPr>
      <w:bookmarkStart w:id="31" w:name="_Toc201067636"/>
      <w:r>
        <w:rPr>
          <w:rFonts w:ascii="Arial Unicode MS" w:eastAsia="Arial Unicode MS" w:hAnsi="Arial Unicode MS" w:cs="Arial Unicode MS"/>
          <w:b/>
        </w:rPr>
        <w:lastRenderedPageBreak/>
        <w:t>5-2. スケジュール</w:t>
      </w:r>
      <w:bookmarkEnd w:id="31"/>
    </w:p>
    <w:p w14:paraId="7C99A4FB" w14:textId="77777777" w:rsidR="00147002" w:rsidRDefault="00147002"/>
    <w:tbl>
      <w:tblPr>
        <w:tblStyle w:val="20"/>
        <w:tblW w:w="90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"/>
        <w:gridCol w:w="1757"/>
        <w:gridCol w:w="825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147002" w14:paraId="13347C72" w14:textId="77777777">
        <w:trPr>
          <w:trHeight w:val="420"/>
        </w:trPr>
        <w:tc>
          <w:tcPr>
            <w:tcW w:w="390" w:type="dxa"/>
            <w:vMerge w:val="restart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B2EB1" w14:textId="77777777" w:rsidR="00147002" w:rsidRDefault="001E2448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分類</w:t>
            </w:r>
          </w:p>
        </w:tc>
        <w:tc>
          <w:tcPr>
            <w:tcW w:w="1755" w:type="dxa"/>
            <w:vMerge w:val="restart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AF95F" w14:textId="77777777" w:rsidR="00147002" w:rsidRDefault="001E2448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作業</w:t>
            </w:r>
          </w:p>
        </w:tc>
        <w:tc>
          <w:tcPr>
            <w:tcW w:w="825" w:type="dxa"/>
            <w:vMerge w:val="restart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666A" w14:textId="77777777" w:rsidR="00147002" w:rsidRDefault="001E2448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担当</w:t>
            </w:r>
          </w:p>
        </w:tc>
        <w:tc>
          <w:tcPr>
            <w:tcW w:w="6072" w:type="dxa"/>
            <w:gridSpan w:val="11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EAD20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経過月</w:t>
            </w:r>
          </w:p>
        </w:tc>
      </w:tr>
      <w:tr w:rsidR="00147002" w14:paraId="2AE0633D" w14:textId="77777777">
        <w:trPr>
          <w:trHeight w:val="435"/>
        </w:trPr>
        <w:tc>
          <w:tcPr>
            <w:tcW w:w="390" w:type="dxa"/>
            <w:vMerge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6D06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1755" w:type="dxa"/>
            <w:vMerge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5884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825" w:type="dxa"/>
            <w:vMerge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9367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AB7E3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1</w:t>
            </w:r>
          </w:p>
          <w:p w14:paraId="3AED5EB3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2"/>
                <w:szCs w:val="12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(11月)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CDC6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2</w:t>
            </w:r>
          </w:p>
          <w:p w14:paraId="0020E91E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(12月)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BE29E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3</w:t>
            </w:r>
          </w:p>
          <w:p w14:paraId="3C517C26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(1月)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A13A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4</w:t>
            </w:r>
          </w:p>
          <w:p w14:paraId="3B79FA0C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(2月)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A7F3E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5</w:t>
            </w:r>
          </w:p>
          <w:p w14:paraId="6370420A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(3月)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275A3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6</w:t>
            </w:r>
          </w:p>
          <w:p w14:paraId="4787DFA8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(4月)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C0A05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7</w:t>
            </w:r>
          </w:p>
          <w:p w14:paraId="7739416C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(5月)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FC3BE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8</w:t>
            </w:r>
          </w:p>
          <w:p w14:paraId="28554570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(6月)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5A55D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9</w:t>
            </w:r>
          </w:p>
          <w:p w14:paraId="72B5CC28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(7月)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FF89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10</w:t>
            </w:r>
          </w:p>
          <w:p w14:paraId="3B08FEEA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(8月)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8302C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11</w:t>
            </w:r>
          </w:p>
          <w:p w14:paraId="17CCE7AC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(9月)</w:t>
            </w:r>
          </w:p>
        </w:tc>
      </w:tr>
      <w:tr w:rsidR="00147002" w14:paraId="4380CE5F" w14:textId="77777777">
        <w:trPr>
          <w:trHeight w:val="715"/>
        </w:trPr>
        <w:tc>
          <w:tcPr>
            <w:tcW w:w="390" w:type="dxa"/>
            <w:vMerge w:val="restart"/>
          </w:tcPr>
          <w:p w14:paraId="7D4BE603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設計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3EC89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デザイン制作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2FE3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81BC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EE5D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E0F1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938B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2BDE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BD11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1ED9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5CD7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947B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13BB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D3F44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6390DE13" w14:textId="77777777">
        <w:trPr>
          <w:trHeight w:val="715"/>
        </w:trPr>
        <w:tc>
          <w:tcPr>
            <w:tcW w:w="3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9F4F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9B7F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デザイン検収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522F7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B30AD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7399C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EA91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88ECC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B04F1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93C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077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5653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825A0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4BA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A5DE4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6EFBEAC3" w14:textId="77777777">
        <w:trPr>
          <w:trHeight w:val="715"/>
        </w:trPr>
        <w:tc>
          <w:tcPr>
            <w:tcW w:w="3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46E7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DD32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システム設計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87459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4421C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92CD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6FD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49F7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66495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D857E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6F2B1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9217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53EF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DBC95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9013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78A1759E" w14:textId="77777777">
        <w:trPr>
          <w:trHeight w:val="715"/>
        </w:trPr>
        <w:tc>
          <w:tcPr>
            <w:tcW w:w="3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A2E1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69D30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テスト仕様の作成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9382A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9BA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CC510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0DDC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871B5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F0DDC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9A5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119C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1803C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173A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EE985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165F6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3B70FAED" w14:textId="77777777">
        <w:trPr>
          <w:trHeight w:val="715"/>
        </w:trPr>
        <w:tc>
          <w:tcPr>
            <w:tcW w:w="3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13C6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実装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589FE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インフラ構築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A0CC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4B5E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3729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5850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8AAE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283A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1FFB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5CC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592D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9B1C6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5A2A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E3FC4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554B8D94" w14:textId="77777777">
        <w:trPr>
          <w:trHeight w:val="715"/>
        </w:trPr>
        <w:tc>
          <w:tcPr>
            <w:tcW w:w="3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1CD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DCD6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プログラミング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9E644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3A77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BE46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4141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F26AA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B2F9D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E441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63C8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E018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9D9D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74B2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FD13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230854C6" w14:textId="77777777">
        <w:trPr>
          <w:trHeight w:val="715"/>
        </w:trPr>
        <w:tc>
          <w:tcPr>
            <w:tcW w:w="3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35223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テスト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2EDB8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結合テスト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7FFC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E61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469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3C0AE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CB6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D76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A71F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122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B706D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4E9C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4B8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2C0B8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2D65FDB4" w14:textId="77777777">
        <w:trPr>
          <w:trHeight w:val="715"/>
        </w:trPr>
        <w:tc>
          <w:tcPr>
            <w:tcW w:w="3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E236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AE086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受け入れテスト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4348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5E96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758B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2ADC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1BB1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2DDE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80000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4B6F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D3AEA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9FA86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C68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875A5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512A86F2" w14:textId="77777777">
        <w:trPr>
          <w:trHeight w:val="715"/>
        </w:trPr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2B629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検収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31F95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成果物の検収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F650F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4A055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92F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E773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A9D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2A7A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A95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4866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2554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F92E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EA7A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A2641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2461D5CD" w14:textId="77777777">
        <w:trPr>
          <w:trHeight w:val="715"/>
        </w:trPr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7CB00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公開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3BE14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リリース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FE180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ADC5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3E49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4B59E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83C8C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7B20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4C6F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22CE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169B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7C7C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1486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2BF4D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52DD40B1" w14:textId="77777777">
        <w:trPr>
          <w:trHeight w:val="715"/>
        </w:trPr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D15E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3F052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運用保守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74638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D9050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608D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E917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EC516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D4CE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FA751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CF60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86F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A92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788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CEAEC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34F04F62" w14:textId="77777777">
        <w:trPr>
          <w:trHeight w:val="715"/>
        </w:trPr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A1C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693E7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管理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4F6BC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A60D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EA1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DD02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D65E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79856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D9F5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5671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1BEF1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7039D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24C4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4A950" w14:textId="77777777" w:rsidR="00147002" w:rsidRDefault="00147002">
            <w:pPr>
              <w:widowControl w:val="0"/>
              <w:spacing w:line="240" w:lineRule="auto"/>
            </w:pPr>
          </w:p>
        </w:tc>
      </w:tr>
    </w:tbl>
    <w:p w14:paraId="02223D0B" w14:textId="77777777" w:rsidR="00147002" w:rsidRDefault="00147002"/>
    <w:p w14:paraId="768C8BAF" w14:textId="77777777" w:rsidR="00147002" w:rsidRDefault="001E2448">
      <w:pPr>
        <w:pStyle w:val="2"/>
        <w:rPr>
          <w:b/>
        </w:rPr>
      </w:pPr>
      <w:bookmarkStart w:id="32" w:name="_Toc201067637"/>
      <w:r>
        <w:rPr>
          <w:rFonts w:ascii="Arial Unicode MS" w:eastAsia="Arial Unicode MS" w:hAnsi="Arial Unicode MS" w:cs="Arial Unicode MS"/>
          <w:b/>
        </w:rPr>
        <w:lastRenderedPageBreak/>
        <w:t>5-3. 成果物</w:t>
      </w:r>
      <w:bookmarkEnd w:id="32"/>
    </w:p>
    <w:p w14:paraId="08D7BDBA" w14:textId="77777777" w:rsidR="00147002" w:rsidRDefault="001E2448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要件定義書（本書）※ 機能仕様を含む</w:t>
      </w:r>
    </w:p>
    <w:p w14:paraId="57964A6E" w14:textId="77777777" w:rsidR="00147002" w:rsidRDefault="001E2448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システム設計書</w:t>
      </w:r>
    </w:p>
    <w:p w14:paraId="3BB25134" w14:textId="77777777" w:rsidR="00147002" w:rsidRDefault="001E2448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システムのプログラム</w:t>
      </w:r>
    </w:p>
    <w:p w14:paraId="42E1F94E" w14:textId="77777777" w:rsidR="00147002" w:rsidRDefault="001E2448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テスト仕様書</w:t>
      </w:r>
    </w:p>
    <w:p w14:paraId="7225EEC3" w14:textId="77777777" w:rsidR="00147002" w:rsidRDefault="001E2448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テスト実施報告書</w:t>
      </w:r>
    </w:p>
    <w:p w14:paraId="3445AF58" w14:textId="77777777" w:rsidR="00147002" w:rsidRDefault="001E2448">
      <w:pPr>
        <w:pStyle w:val="2"/>
        <w:rPr>
          <w:b/>
        </w:rPr>
      </w:pPr>
      <w:bookmarkStart w:id="33" w:name="_Toc201067638"/>
      <w:r>
        <w:rPr>
          <w:rFonts w:ascii="Arial Unicode MS" w:eastAsia="Arial Unicode MS" w:hAnsi="Arial Unicode MS" w:cs="Arial Unicode MS"/>
          <w:b/>
        </w:rPr>
        <w:t>5-4. 費用</w:t>
      </w:r>
      <w:bookmarkEnd w:id="33"/>
    </w:p>
    <w:p w14:paraId="70648A39" w14:textId="77777777" w:rsidR="00147002" w:rsidRDefault="001E2448">
      <w:pPr>
        <w:pStyle w:val="3"/>
      </w:pPr>
      <w:bookmarkStart w:id="34" w:name="_Toc201067639"/>
      <w:r>
        <w:rPr>
          <w:rFonts w:ascii="Arial Unicode MS" w:eastAsia="Arial Unicode MS" w:hAnsi="Arial Unicode MS" w:cs="Arial Unicode MS"/>
          <w:b/>
          <w:color w:val="000000"/>
        </w:rPr>
        <w:t>5-4-1. システム開発費</w:t>
      </w:r>
      <w:bookmarkEnd w:id="34"/>
    </w:p>
    <w:tbl>
      <w:tblPr>
        <w:tblStyle w:val="1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1740"/>
        <w:gridCol w:w="1890"/>
        <w:gridCol w:w="1785"/>
      </w:tblGrid>
      <w:tr w:rsidR="00147002" w14:paraId="54E2F440" w14:textId="77777777">
        <w:tc>
          <w:tcPr>
            <w:tcW w:w="3600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7A2F1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項目</w:t>
            </w:r>
          </w:p>
        </w:tc>
        <w:tc>
          <w:tcPr>
            <w:tcW w:w="1740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2E9AB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工数（人月）</w:t>
            </w:r>
          </w:p>
        </w:tc>
        <w:tc>
          <w:tcPr>
            <w:tcW w:w="1890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1119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単価（万円/月）</w:t>
            </w:r>
          </w:p>
        </w:tc>
        <w:tc>
          <w:tcPr>
            <w:tcW w:w="1785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CCF7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費用（万円）</w:t>
            </w:r>
          </w:p>
        </w:tc>
      </w:tr>
      <w:tr w:rsidR="00147002" w14:paraId="41A3AAD0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10E5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技術開発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1EC46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1ED0D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011B3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360</w:t>
            </w:r>
          </w:p>
        </w:tc>
      </w:tr>
      <w:tr w:rsidR="00147002" w14:paraId="4E138E48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BC8A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設計：デザイン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9BED8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2D9A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12B36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300</w:t>
            </w:r>
          </w:p>
        </w:tc>
      </w:tr>
      <w:tr w:rsidR="00147002" w14:paraId="347F0909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64DED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設計：システム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85AE9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6001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EB84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</w:t>
            </w:r>
          </w:p>
        </w:tc>
      </w:tr>
      <w:tr w:rsidR="00147002" w14:paraId="6C6F84A5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A6F32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実装：インフラ・リリース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88B3C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24DDF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2C04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</w:t>
            </w:r>
          </w:p>
        </w:tc>
      </w:tr>
      <w:tr w:rsidR="00147002" w14:paraId="635FF4FA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9D10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実装：プログラミング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630AE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629B9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B85FC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1,200</w:t>
            </w:r>
          </w:p>
        </w:tc>
      </w:tr>
      <w:tr w:rsidR="00147002" w14:paraId="4BF3C450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1241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テスト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735FB" w14:textId="77777777" w:rsidR="00147002" w:rsidRDefault="001E2448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ECD73" w14:textId="77777777" w:rsidR="00147002" w:rsidRDefault="001E2448">
            <w:pPr>
              <w:widowControl w:val="0"/>
              <w:spacing w:line="240" w:lineRule="auto"/>
            </w:pPr>
            <w:r>
              <w:t>80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CAADD" w14:textId="77777777" w:rsidR="00147002" w:rsidRDefault="001E2448">
            <w:pPr>
              <w:widowControl w:val="0"/>
              <w:spacing w:line="240" w:lineRule="auto"/>
            </w:pPr>
            <w:r>
              <w:t>160</w:t>
            </w:r>
          </w:p>
        </w:tc>
      </w:tr>
      <w:tr w:rsidR="00147002" w14:paraId="42C24FE8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F1DB5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管理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39120" w14:textId="77777777" w:rsidR="00147002" w:rsidRDefault="001E2448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79CD" w14:textId="77777777" w:rsidR="00147002" w:rsidRDefault="001E2448">
            <w:pPr>
              <w:widowControl w:val="0"/>
              <w:spacing w:line="240" w:lineRule="auto"/>
            </w:pPr>
            <w:r>
              <w:t>120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48D02" w14:textId="77777777" w:rsidR="00147002" w:rsidRDefault="001E2448">
            <w:pPr>
              <w:widowControl w:val="0"/>
              <w:spacing w:line="240" w:lineRule="auto"/>
            </w:pPr>
            <w:r>
              <w:t>480</w:t>
            </w:r>
          </w:p>
        </w:tc>
      </w:tr>
      <w:tr w:rsidR="00147002" w14:paraId="138E4ACD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04A61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合計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2F92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7E70D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D6F5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2,900</w:t>
            </w:r>
          </w:p>
        </w:tc>
      </w:tr>
    </w:tbl>
    <w:p w14:paraId="54D84D20" w14:textId="77777777" w:rsidR="00147002" w:rsidRDefault="00147002"/>
    <w:p w14:paraId="09139660" w14:textId="77777777" w:rsidR="00147002" w:rsidRDefault="001E2448">
      <w:r>
        <w:rPr>
          <w:rFonts w:ascii="Arial Unicode MS" w:eastAsia="Arial Unicode MS" w:hAnsi="Arial Unicode MS" w:cs="Arial Unicode MS"/>
        </w:rPr>
        <w:t>※ 税別</w:t>
      </w:r>
    </w:p>
    <w:p w14:paraId="4F7C9ADE" w14:textId="77777777" w:rsidR="00147002" w:rsidRDefault="001E2448">
      <w:pPr>
        <w:pStyle w:val="3"/>
        <w:rPr>
          <w:b/>
          <w:color w:val="000000"/>
        </w:rPr>
      </w:pPr>
      <w:r>
        <w:br/>
      </w:r>
      <w:bookmarkStart w:id="35" w:name="_Toc201067640"/>
      <w:r>
        <w:rPr>
          <w:rFonts w:ascii="Arial Unicode MS" w:eastAsia="Arial Unicode MS" w:hAnsi="Arial Unicode MS" w:cs="Arial Unicode MS"/>
          <w:b/>
          <w:color w:val="000000"/>
        </w:rPr>
        <w:t>5-4-2. システム運用保守費（クラウド利用料を含む）</w:t>
      </w:r>
      <w:bookmarkEnd w:id="35"/>
    </w:p>
    <w:p w14:paraId="7A4E271D" w14:textId="77777777" w:rsidR="00147002" w:rsidRDefault="001E2448">
      <w:r>
        <w:rPr>
          <w:rFonts w:ascii="Arial Unicode MS" w:eastAsia="Arial Unicode MS" w:hAnsi="Arial Unicode MS" w:cs="Arial Unicode MS"/>
        </w:rPr>
        <w:t>インフラ設計後に見積もる</w:t>
      </w:r>
    </w:p>
    <w:sectPr w:rsidR="00147002"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E5ED9E" w14:textId="77777777" w:rsidR="008C6E9F" w:rsidRDefault="008C6E9F">
      <w:pPr>
        <w:spacing w:line="240" w:lineRule="auto"/>
      </w:pPr>
      <w:r>
        <w:separator/>
      </w:r>
    </w:p>
  </w:endnote>
  <w:endnote w:type="continuationSeparator" w:id="0">
    <w:p w14:paraId="6FEF7C66" w14:textId="77777777" w:rsidR="008C6E9F" w:rsidRDefault="008C6E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54B7A" w14:textId="7DCD16F1" w:rsidR="00147002" w:rsidRDefault="001E2448">
    <w:pPr>
      <w:jc w:val="right"/>
    </w:pPr>
    <w:r>
      <w:fldChar w:fldCharType="begin"/>
    </w:r>
    <w:r>
      <w:instrText>PAGE</w:instrText>
    </w:r>
    <w:r>
      <w:fldChar w:fldCharType="separate"/>
    </w:r>
    <w:r w:rsidR="001F488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2058CE" w14:textId="77777777" w:rsidR="008C6E9F" w:rsidRDefault="008C6E9F">
      <w:pPr>
        <w:spacing w:line="240" w:lineRule="auto"/>
      </w:pPr>
      <w:r>
        <w:separator/>
      </w:r>
    </w:p>
  </w:footnote>
  <w:footnote w:type="continuationSeparator" w:id="0">
    <w:p w14:paraId="016B48E8" w14:textId="77777777" w:rsidR="008C6E9F" w:rsidRDefault="008C6E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A2E05"/>
    <w:multiLevelType w:val="multilevel"/>
    <w:tmpl w:val="48A42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656961"/>
    <w:multiLevelType w:val="hybridMultilevel"/>
    <w:tmpl w:val="F12EF29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B2B69FD"/>
    <w:multiLevelType w:val="hybridMultilevel"/>
    <w:tmpl w:val="C69022C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15833B4"/>
    <w:multiLevelType w:val="hybridMultilevel"/>
    <w:tmpl w:val="9B7C517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6464935"/>
    <w:multiLevelType w:val="multilevel"/>
    <w:tmpl w:val="61E05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EA563D"/>
    <w:multiLevelType w:val="multilevel"/>
    <w:tmpl w:val="7010B8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375B99"/>
    <w:multiLevelType w:val="hybridMultilevel"/>
    <w:tmpl w:val="9ACAB57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5B2D28B0"/>
    <w:multiLevelType w:val="hybridMultilevel"/>
    <w:tmpl w:val="69E8670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D282870"/>
    <w:multiLevelType w:val="multilevel"/>
    <w:tmpl w:val="F5D21D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3229509">
    <w:abstractNumId w:val="8"/>
  </w:num>
  <w:num w:numId="2" w16cid:durableId="732001774">
    <w:abstractNumId w:val="5"/>
  </w:num>
  <w:num w:numId="3" w16cid:durableId="1725058497">
    <w:abstractNumId w:val="0"/>
  </w:num>
  <w:num w:numId="4" w16cid:durableId="1788697369">
    <w:abstractNumId w:val="4"/>
  </w:num>
  <w:num w:numId="5" w16cid:durableId="1230119564">
    <w:abstractNumId w:val="1"/>
  </w:num>
  <w:num w:numId="6" w16cid:durableId="880240941">
    <w:abstractNumId w:val="3"/>
  </w:num>
  <w:num w:numId="7" w16cid:durableId="1846238949">
    <w:abstractNumId w:val="6"/>
  </w:num>
  <w:num w:numId="8" w16cid:durableId="399059035">
    <w:abstractNumId w:val="7"/>
  </w:num>
  <w:num w:numId="9" w16cid:durableId="272245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002"/>
    <w:rsid w:val="00024439"/>
    <w:rsid w:val="00034CE5"/>
    <w:rsid w:val="00147002"/>
    <w:rsid w:val="001E2448"/>
    <w:rsid w:val="001E77AD"/>
    <w:rsid w:val="001F470C"/>
    <w:rsid w:val="001F488B"/>
    <w:rsid w:val="003466EF"/>
    <w:rsid w:val="00400E94"/>
    <w:rsid w:val="004B50BE"/>
    <w:rsid w:val="005825A9"/>
    <w:rsid w:val="005A59C8"/>
    <w:rsid w:val="006965E3"/>
    <w:rsid w:val="00824E7B"/>
    <w:rsid w:val="008532FB"/>
    <w:rsid w:val="0085780F"/>
    <w:rsid w:val="008A234A"/>
    <w:rsid w:val="008C27B3"/>
    <w:rsid w:val="008C6E9F"/>
    <w:rsid w:val="00962AC2"/>
    <w:rsid w:val="00A82EF3"/>
    <w:rsid w:val="00AF0B48"/>
    <w:rsid w:val="00B307CC"/>
    <w:rsid w:val="00B451B3"/>
    <w:rsid w:val="00B728EB"/>
    <w:rsid w:val="00C5267B"/>
    <w:rsid w:val="00D758A0"/>
    <w:rsid w:val="00DD69F3"/>
    <w:rsid w:val="00EC1196"/>
    <w:rsid w:val="00ED7B6B"/>
    <w:rsid w:val="00F0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9341317"/>
  <w15:docId w15:val="{5B77AEF7-8340-424D-9B84-02D8558E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40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EC1196"/>
    <w:pPr>
      <w:ind w:leftChars="400" w:left="840"/>
    </w:pPr>
  </w:style>
  <w:style w:type="table" w:styleId="a6">
    <w:name w:val="Table Grid"/>
    <w:basedOn w:val="a1"/>
    <w:uiPriority w:val="39"/>
    <w:rsid w:val="00C5267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A59C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5A59C8"/>
  </w:style>
  <w:style w:type="paragraph" w:styleId="a9">
    <w:name w:val="footer"/>
    <w:basedOn w:val="a"/>
    <w:link w:val="aa"/>
    <w:uiPriority w:val="99"/>
    <w:unhideWhenUsed/>
    <w:rsid w:val="005A59C8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5A59C8"/>
  </w:style>
  <w:style w:type="paragraph" w:styleId="ab">
    <w:name w:val="TOC Heading"/>
    <w:basedOn w:val="1"/>
    <w:next w:val="a"/>
    <w:uiPriority w:val="39"/>
    <w:unhideWhenUsed/>
    <w:qFormat/>
    <w:rsid w:val="005A59C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A59C8"/>
  </w:style>
  <w:style w:type="paragraph" w:styleId="21">
    <w:name w:val="toc 2"/>
    <w:basedOn w:val="a"/>
    <w:next w:val="a"/>
    <w:autoRedefine/>
    <w:uiPriority w:val="39"/>
    <w:unhideWhenUsed/>
    <w:rsid w:val="005A59C8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5A59C8"/>
    <w:pPr>
      <w:ind w:leftChars="200" w:left="440"/>
    </w:pPr>
  </w:style>
  <w:style w:type="character" w:styleId="ac">
    <w:name w:val="Hyperlink"/>
    <w:basedOn w:val="a0"/>
    <w:uiPriority w:val="99"/>
    <w:unhideWhenUsed/>
    <w:rsid w:val="005A59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shadan-kun.com/blog/measure/vulnerability/296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ws.amazon.com/jp/legal/service-level-agreement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4790</TotalTime>
  <Pages>13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naoya ishizumi/fab.pasona.tech</dc:creator>
  <cp:keywords/>
  <dc:description/>
  <cp:lastModifiedBy>naoya ishizumi/fab.pasona.tech</cp:lastModifiedBy>
  <cp:revision>6</cp:revision>
  <dcterms:created xsi:type="dcterms:W3CDTF">2025-06-12T04:55:00Z</dcterms:created>
  <dcterms:modified xsi:type="dcterms:W3CDTF">2025-06-17T06:48:00Z</dcterms:modified>
</cp:coreProperties>
</file>