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8E0" w:rsidRDefault="00F628E0" w:rsidP="00F628E0">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 xml:space="preserve">МИНОБРНАУКИ РОССИИ </w:t>
      </w:r>
    </w:p>
    <w:p w:rsidR="00F628E0" w:rsidRDefault="00F628E0" w:rsidP="00F628E0">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 xml:space="preserve">Федеральное государственное бюджетное образовательное </w:t>
      </w:r>
    </w:p>
    <w:p w:rsidR="00F628E0" w:rsidRDefault="00F628E0" w:rsidP="00F628E0">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 xml:space="preserve">Учреждение высшего образования </w:t>
      </w:r>
    </w:p>
    <w:p w:rsidR="00F628E0" w:rsidRDefault="00F628E0" w:rsidP="00F628E0">
      <w:pPr>
        <w:widowControl w:val="0"/>
        <w:tabs>
          <w:tab w:val="center" w:pos="4677"/>
          <w:tab w:val="left" w:pos="8618"/>
        </w:tabs>
        <w:suppressAutoHyphens/>
        <w:spacing w:after="0" w:line="240" w:lineRule="auto"/>
        <w:rPr>
          <w:rFonts w:ascii="Times New Roman" w:hAnsi="Times New Roman"/>
          <w:bCs/>
          <w:kern w:val="2"/>
          <w:sz w:val="28"/>
          <w:szCs w:val="28"/>
          <w:lang w:eastAsia="hi-IN" w:bidi="hi-IN"/>
        </w:rPr>
      </w:pPr>
      <w:r>
        <w:rPr>
          <w:rFonts w:ascii="Times New Roman" w:hAnsi="Times New Roman"/>
          <w:b/>
          <w:bCs/>
          <w:kern w:val="2"/>
          <w:sz w:val="28"/>
          <w:szCs w:val="28"/>
          <w:lang w:eastAsia="hi-IN" w:bidi="hi-IN"/>
        </w:rPr>
        <w:tab/>
        <w:t xml:space="preserve">«Гжельский государственный университет» </w:t>
      </w:r>
      <w:r>
        <w:rPr>
          <w:rFonts w:ascii="Times New Roman" w:hAnsi="Times New Roman"/>
          <w:bCs/>
          <w:kern w:val="2"/>
          <w:sz w:val="28"/>
          <w:szCs w:val="28"/>
          <w:lang w:eastAsia="hi-IN" w:bidi="hi-IN"/>
        </w:rPr>
        <w:t>(ГГУ)</w:t>
      </w:r>
      <w:r>
        <w:rPr>
          <w:rFonts w:ascii="Times New Roman" w:hAnsi="Times New Roman"/>
          <w:bCs/>
          <w:kern w:val="2"/>
          <w:sz w:val="28"/>
          <w:szCs w:val="28"/>
          <w:lang w:eastAsia="hi-IN" w:bidi="hi-IN"/>
        </w:rPr>
        <w:tab/>
      </w:r>
    </w:p>
    <w:p w:rsidR="00F628E0" w:rsidRDefault="00F628E0" w:rsidP="00F628E0">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Колледж ГГУ</w:t>
      </w:r>
    </w:p>
    <w:p w:rsidR="00F628E0" w:rsidRDefault="00F628E0" w:rsidP="00F628E0">
      <w:pPr>
        <w:widowControl w:val="0"/>
        <w:suppressAutoHyphens/>
        <w:spacing w:after="0" w:line="240" w:lineRule="auto"/>
        <w:jc w:val="center"/>
        <w:rPr>
          <w:rFonts w:ascii="Times New Roman" w:hAnsi="Times New Roman"/>
          <w:kern w:val="2"/>
          <w:sz w:val="28"/>
          <w:szCs w:val="28"/>
          <w:lang w:eastAsia="hi-IN" w:bidi="hi-IN"/>
        </w:rPr>
      </w:pPr>
    </w:p>
    <w:p w:rsidR="00F628E0" w:rsidRDefault="00F628E0" w:rsidP="00F628E0">
      <w:pPr>
        <w:widowControl w:val="0"/>
        <w:shd w:val="clear" w:color="auto" w:fill="FFFFFF"/>
        <w:suppressAutoHyphens/>
        <w:spacing w:after="0" w:line="240" w:lineRule="auto"/>
        <w:jc w:val="center"/>
        <w:rPr>
          <w:rFonts w:ascii="Times New Roman" w:eastAsia="SimSun" w:hAnsi="Times New Roman"/>
          <w:kern w:val="2"/>
          <w:sz w:val="28"/>
          <w:szCs w:val="28"/>
          <w:lang w:eastAsia="hi-IN" w:bidi="hi-IN"/>
        </w:rPr>
      </w:pPr>
      <w:r>
        <w:rPr>
          <w:rFonts w:ascii="Times New Roman" w:eastAsia="SimSun" w:hAnsi="Times New Roman"/>
          <w:kern w:val="2"/>
          <w:sz w:val="28"/>
          <w:szCs w:val="28"/>
          <w:lang w:eastAsia="hi-IN" w:bidi="hi-IN"/>
        </w:rPr>
        <w:t xml:space="preserve">Специальность 09.02.07 Информационные системы и программирования </w:t>
      </w:r>
    </w:p>
    <w:p w:rsidR="00F628E0" w:rsidRDefault="00F628E0" w:rsidP="00F628E0">
      <w:pPr>
        <w:widowControl w:val="0"/>
        <w:suppressAutoHyphens/>
        <w:spacing w:after="0" w:line="240" w:lineRule="auto"/>
        <w:jc w:val="center"/>
        <w:rPr>
          <w:rFonts w:ascii="Times New Roman" w:eastAsia="SimSun" w:hAnsi="Times New Roman"/>
          <w:kern w:val="2"/>
          <w:sz w:val="28"/>
          <w:szCs w:val="28"/>
          <w:lang w:eastAsia="hi-IN" w:bidi="hi-IN"/>
        </w:rPr>
      </w:pPr>
    </w:p>
    <w:p w:rsidR="00F628E0" w:rsidRDefault="00F628E0" w:rsidP="00F628E0">
      <w:pPr>
        <w:widowControl w:val="0"/>
        <w:suppressAutoHyphens/>
        <w:spacing w:after="0" w:line="240" w:lineRule="auto"/>
        <w:jc w:val="center"/>
        <w:rPr>
          <w:rFonts w:ascii="Times New Roman" w:eastAsia="SimSun" w:hAnsi="Times New Roman"/>
          <w:kern w:val="2"/>
          <w:sz w:val="28"/>
          <w:szCs w:val="28"/>
          <w:lang w:eastAsia="hi-IN" w:bidi="hi-IN"/>
        </w:rPr>
      </w:pPr>
    </w:p>
    <w:p w:rsidR="00F628E0" w:rsidRDefault="00F628E0" w:rsidP="00F628E0">
      <w:pPr>
        <w:widowControl w:val="0"/>
        <w:suppressAutoHyphens/>
        <w:spacing w:after="0" w:line="240" w:lineRule="auto"/>
        <w:rPr>
          <w:rFonts w:ascii="Times New Roman" w:eastAsia="SimSun" w:hAnsi="Times New Roman"/>
          <w:kern w:val="2"/>
          <w:sz w:val="28"/>
          <w:szCs w:val="28"/>
          <w:lang w:eastAsia="hi-IN" w:bidi="hi-IN"/>
        </w:rPr>
      </w:pPr>
    </w:p>
    <w:p w:rsidR="00F628E0" w:rsidRDefault="00F628E0" w:rsidP="00F628E0">
      <w:pPr>
        <w:widowControl w:val="0"/>
        <w:suppressAutoHyphens/>
        <w:spacing w:after="0" w:line="240" w:lineRule="auto"/>
        <w:rPr>
          <w:rFonts w:ascii="Times New Roman" w:eastAsia="SimSun" w:hAnsi="Times New Roman"/>
          <w:kern w:val="2"/>
          <w:sz w:val="28"/>
          <w:szCs w:val="28"/>
          <w:lang w:eastAsia="hi-IN" w:bidi="hi-IN"/>
        </w:rPr>
      </w:pPr>
    </w:p>
    <w:p w:rsidR="00F628E0" w:rsidRDefault="00F628E0" w:rsidP="00F628E0">
      <w:pPr>
        <w:widowControl w:val="0"/>
        <w:suppressAutoHyphens/>
        <w:spacing w:after="0" w:line="240" w:lineRule="auto"/>
        <w:rPr>
          <w:rFonts w:ascii="Times New Roman" w:eastAsia="SimSun" w:hAnsi="Times New Roman"/>
          <w:kern w:val="2"/>
          <w:sz w:val="28"/>
          <w:szCs w:val="28"/>
          <w:lang w:eastAsia="hi-IN" w:bidi="hi-IN"/>
        </w:rPr>
      </w:pPr>
    </w:p>
    <w:p w:rsidR="00F628E0" w:rsidRDefault="00F628E0" w:rsidP="00F628E0">
      <w:pPr>
        <w:widowControl w:val="0"/>
        <w:suppressAutoHyphens/>
        <w:spacing w:after="0" w:line="240" w:lineRule="auto"/>
        <w:ind w:firstLine="708"/>
        <w:jc w:val="center"/>
        <w:rPr>
          <w:rFonts w:ascii="Times New Roman" w:hAnsi="Times New Roman"/>
          <w:b/>
          <w:bCs/>
          <w:color w:val="000000"/>
          <w:kern w:val="2"/>
          <w:sz w:val="48"/>
          <w:szCs w:val="48"/>
          <w:lang w:eastAsia="hi-IN" w:bidi="hi-IN"/>
        </w:rPr>
      </w:pPr>
      <w:r>
        <w:rPr>
          <w:rFonts w:ascii="Times New Roman" w:hAnsi="Times New Roman"/>
          <w:b/>
          <w:bCs/>
          <w:color w:val="000000"/>
          <w:kern w:val="2"/>
          <w:sz w:val="48"/>
          <w:szCs w:val="48"/>
          <w:lang w:eastAsia="hi-IN" w:bidi="hi-IN"/>
        </w:rPr>
        <w:t>Реферат</w:t>
      </w:r>
    </w:p>
    <w:p w:rsidR="00F628E0" w:rsidRDefault="00F628E0" w:rsidP="00F628E0">
      <w:pPr>
        <w:widowControl w:val="0"/>
        <w:suppressAutoHyphens/>
        <w:spacing w:after="0" w:line="240" w:lineRule="auto"/>
        <w:jc w:val="center"/>
        <w:rPr>
          <w:rFonts w:ascii="Times New Roman" w:hAnsi="Times New Roman"/>
          <w:b/>
          <w:bCs/>
          <w:color w:val="000000"/>
          <w:kern w:val="2"/>
          <w:sz w:val="36"/>
          <w:szCs w:val="36"/>
          <w:lang w:eastAsia="hi-IN" w:bidi="hi-IN"/>
        </w:rPr>
      </w:pPr>
    </w:p>
    <w:p w:rsidR="00F628E0" w:rsidRDefault="00F628E0" w:rsidP="00F628E0">
      <w:pPr>
        <w:widowControl w:val="0"/>
        <w:suppressAutoHyphens/>
        <w:spacing w:after="0" w:line="240" w:lineRule="auto"/>
        <w:jc w:val="center"/>
        <w:rPr>
          <w:rFonts w:ascii="Times New Roman" w:hAnsi="Times New Roman"/>
          <w:b/>
          <w:bCs/>
          <w:color w:val="000000"/>
          <w:kern w:val="2"/>
          <w:sz w:val="28"/>
          <w:szCs w:val="28"/>
          <w:lang w:eastAsia="hi-IN" w:bidi="hi-IN"/>
        </w:rPr>
      </w:pPr>
      <w:r>
        <w:rPr>
          <w:rFonts w:ascii="Times New Roman" w:hAnsi="Times New Roman"/>
          <w:b/>
          <w:bCs/>
          <w:color w:val="000000"/>
          <w:kern w:val="2"/>
          <w:sz w:val="28"/>
          <w:szCs w:val="28"/>
          <w:lang w:eastAsia="hi-IN" w:bidi="hi-IN"/>
        </w:rPr>
        <w:t>По «МДК 02.01 Моделирование и анализ программного обеспечения»</w:t>
      </w:r>
    </w:p>
    <w:p w:rsidR="00F628E0" w:rsidRDefault="00F628E0" w:rsidP="00F628E0">
      <w:pPr>
        <w:widowControl w:val="0"/>
        <w:suppressAutoHyphens/>
        <w:spacing w:after="0" w:line="240" w:lineRule="auto"/>
        <w:jc w:val="center"/>
        <w:rPr>
          <w:rFonts w:ascii="Times New Roman" w:eastAsia="SimSun" w:hAnsi="Times New Roman"/>
          <w:b/>
          <w:kern w:val="2"/>
          <w:sz w:val="28"/>
          <w:szCs w:val="28"/>
          <w:lang w:eastAsia="hi-IN" w:bidi="hi-IN"/>
        </w:rPr>
      </w:pPr>
    </w:p>
    <w:p w:rsidR="00F628E0" w:rsidRDefault="00F628E0" w:rsidP="00F628E0">
      <w:pPr>
        <w:widowControl w:val="0"/>
        <w:suppressAutoHyphens/>
        <w:spacing w:after="0" w:line="240" w:lineRule="auto"/>
        <w:jc w:val="center"/>
        <w:rPr>
          <w:rFonts w:ascii="Times New Roman" w:eastAsia="SimSun" w:hAnsi="Times New Roman"/>
          <w:b/>
          <w:kern w:val="2"/>
          <w:sz w:val="28"/>
          <w:szCs w:val="28"/>
          <w:lang w:eastAsia="hi-IN" w:bidi="hi-IN"/>
        </w:rPr>
      </w:pPr>
    </w:p>
    <w:p w:rsidR="00F628E0" w:rsidRDefault="00F628E0" w:rsidP="00F628E0">
      <w:pPr>
        <w:widowControl w:val="0"/>
        <w:suppressAutoHyphens/>
        <w:spacing w:after="0" w:line="240" w:lineRule="auto"/>
        <w:jc w:val="center"/>
        <w:rPr>
          <w:rFonts w:ascii="Times New Roman" w:eastAsia="SimSun" w:hAnsi="Times New Roman"/>
          <w:b/>
          <w:kern w:val="2"/>
          <w:sz w:val="32"/>
          <w:szCs w:val="32"/>
          <w:lang w:eastAsia="hi-IN" w:bidi="hi-IN"/>
        </w:rPr>
      </w:pPr>
      <w:r>
        <w:rPr>
          <w:rFonts w:ascii="Times New Roman" w:eastAsia="SimSun" w:hAnsi="Times New Roman"/>
          <w:b/>
          <w:kern w:val="2"/>
          <w:sz w:val="32"/>
          <w:szCs w:val="32"/>
          <w:lang w:eastAsia="hi-IN" w:bidi="hi-IN"/>
        </w:rPr>
        <w:t>на тему «</w:t>
      </w:r>
      <w:r>
        <w:rPr>
          <w:rFonts w:ascii="Times New Roman" w:eastAsia="SimSun" w:hAnsi="Times New Roman"/>
          <w:b/>
          <w:kern w:val="2"/>
          <w:sz w:val="32"/>
          <w:szCs w:val="32"/>
          <w:lang w:eastAsia="hi-IN" w:bidi="hi-IN"/>
        </w:rPr>
        <w:t>Ревьюирование программного обеспечения</w:t>
      </w:r>
      <w:r>
        <w:rPr>
          <w:rFonts w:ascii="Times New Roman" w:eastAsia="SimSun" w:hAnsi="Times New Roman"/>
          <w:b/>
          <w:kern w:val="2"/>
          <w:sz w:val="32"/>
          <w:szCs w:val="32"/>
          <w:lang w:eastAsia="hi-IN" w:bidi="hi-IN"/>
        </w:rPr>
        <w:t>»</w:t>
      </w:r>
    </w:p>
    <w:p w:rsidR="00F628E0" w:rsidRDefault="00F628E0" w:rsidP="00F628E0">
      <w:pPr>
        <w:widowControl w:val="0"/>
        <w:suppressAutoHyphens/>
        <w:spacing w:after="0" w:line="240" w:lineRule="auto"/>
        <w:rPr>
          <w:rFonts w:ascii="Times New Roman" w:eastAsia="SimSun" w:hAnsi="Times New Roman"/>
          <w:kern w:val="2"/>
          <w:sz w:val="28"/>
          <w:szCs w:val="28"/>
          <w:lang w:eastAsia="hi-IN" w:bidi="hi-IN"/>
        </w:rPr>
      </w:pPr>
    </w:p>
    <w:p w:rsidR="00F628E0" w:rsidRDefault="00F628E0" w:rsidP="00F628E0">
      <w:pPr>
        <w:widowControl w:val="0"/>
        <w:suppressAutoHyphens/>
        <w:spacing w:after="0" w:line="240" w:lineRule="auto"/>
        <w:rPr>
          <w:rFonts w:ascii="Times New Roman" w:eastAsia="SimSun" w:hAnsi="Times New Roman"/>
          <w:kern w:val="2"/>
          <w:sz w:val="28"/>
          <w:szCs w:val="28"/>
          <w:lang w:eastAsia="hi-IN" w:bidi="hi-IN"/>
        </w:rPr>
      </w:pPr>
    </w:p>
    <w:p w:rsidR="00F628E0" w:rsidRDefault="00F628E0" w:rsidP="00F628E0">
      <w:pPr>
        <w:widowControl w:val="0"/>
        <w:suppressAutoHyphens/>
        <w:spacing w:after="0" w:line="240" w:lineRule="auto"/>
        <w:rPr>
          <w:rFonts w:ascii="Times New Roman" w:hAnsi="Times New Roman"/>
          <w:bCs/>
          <w:color w:val="000000"/>
          <w:kern w:val="2"/>
          <w:sz w:val="28"/>
          <w:szCs w:val="28"/>
          <w:lang w:eastAsia="hi-IN" w:bidi="hi-IN"/>
        </w:rPr>
      </w:pPr>
    </w:p>
    <w:p w:rsidR="00F628E0" w:rsidRDefault="00F628E0" w:rsidP="00F628E0">
      <w:pPr>
        <w:widowControl w:val="0"/>
        <w:suppressAutoHyphens/>
        <w:spacing w:after="0" w:line="240" w:lineRule="auto"/>
        <w:rPr>
          <w:rFonts w:ascii="Times New Roman" w:hAnsi="Times New Roman"/>
          <w:bCs/>
          <w:color w:val="000000"/>
          <w:kern w:val="2"/>
          <w:sz w:val="28"/>
          <w:szCs w:val="28"/>
          <w:lang w:eastAsia="hi-IN" w:bidi="hi-IN"/>
        </w:rPr>
      </w:pPr>
    </w:p>
    <w:p w:rsidR="00F628E0" w:rsidRDefault="00F628E0" w:rsidP="00F628E0">
      <w:pPr>
        <w:widowControl w:val="0"/>
        <w:suppressAutoHyphens/>
        <w:spacing w:after="0" w:line="240" w:lineRule="auto"/>
        <w:rPr>
          <w:rFonts w:ascii="Times New Roman" w:hAnsi="Times New Roman"/>
          <w:bCs/>
          <w:color w:val="000000"/>
          <w:kern w:val="2"/>
          <w:sz w:val="28"/>
          <w:szCs w:val="28"/>
          <w:lang w:eastAsia="hi-IN" w:bidi="hi-IN"/>
        </w:rPr>
      </w:pPr>
    </w:p>
    <w:p w:rsidR="00F628E0" w:rsidRDefault="00F628E0" w:rsidP="00F628E0">
      <w:pPr>
        <w:widowControl w:val="0"/>
        <w:suppressAutoHyphens/>
        <w:spacing w:after="0" w:line="240" w:lineRule="auto"/>
        <w:rPr>
          <w:rFonts w:ascii="Times New Roman" w:hAnsi="Times New Roman"/>
          <w:bCs/>
          <w:color w:val="000000"/>
          <w:kern w:val="2"/>
          <w:sz w:val="28"/>
          <w:szCs w:val="28"/>
          <w:lang w:eastAsia="hi-IN" w:bidi="hi-IN"/>
        </w:rPr>
      </w:pPr>
    </w:p>
    <w:p w:rsidR="00F628E0" w:rsidRDefault="00F628E0" w:rsidP="00F628E0">
      <w:pPr>
        <w:widowControl w:val="0"/>
        <w:suppressAutoHyphens/>
        <w:spacing w:after="0" w:line="240" w:lineRule="auto"/>
        <w:rPr>
          <w:rFonts w:ascii="Times New Roman" w:hAnsi="Times New Roman"/>
          <w:bCs/>
          <w:color w:val="000000"/>
          <w:kern w:val="2"/>
          <w:sz w:val="28"/>
          <w:szCs w:val="28"/>
          <w:lang w:eastAsia="hi-IN" w:bidi="hi-IN"/>
        </w:rPr>
      </w:pPr>
    </w:p>
    <w:p w:rsidR="00F628E0" w:rsidRDefault="00F628E0" w:rsidP="00F628E0">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ВЫПОЛНИЛА:</w:t>
      </w:r>
    </w:p>
    <w:p w:rsidR="00F628E0" w:rsidRDefault="00F628E0" w:rsidP="00F628E0">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Студентка группы  ИСП-О-17</w:t>
      </w:r>
    </w:p>
    <w:p w:rsidR="00F628E0" w:rsidRDefault="00F628E0" w:rsidP="00F628E0">
      <w:pPr>
        <w:widowControl w:val="0"/>
        <w:suppressAutoHyphens/>
        <w:spacing w:after="0" w:line="240" w:lineRule="auto"/>
        <w:ind w:left="5670"/>
        <w:rPr>
          <w:rFonts w:ascii="Times New Roman" w:hAnsi="Times New Roman"/>
          <w:bCs/>
          <w:color w:val="000000"/>
          <w:kern w:val="2"/>
          <w:sz w:val="28"/>
          <w:szCs w:val="28"/>
          <w:lang w:eastAsia="hi-IN" w:bidi="hi-IN"/>
        </w:rPr>
      </w:pPr>
      <w:proofErr w:type="spellStart"/>
      <w:r>
        <w:rPr>
          <w:rFonts w:ascii="Times New Roman" w:hAnsi="Times New Roman"/>
          <w:bCs/>
          <w:color w:val="000000"/>
          <w:kern w:val="2"/>
          <w:sz w:val="28"/>
          <w:szCs w:val="28"/>
          <w:lang w:eastAsia="hi-IN" w:bidi="hi-IN"/>
        </w:rPr>
        <w:t>Янгабозова</w:t>
      </w:r>
      <w:proofErr w:type="spellEnd"/>
      <w:r>
        <w:rPr>
          <w:rFonts w:ascii="Times New Roman" w:hAnsi="Times New Roman"/>
          <w:bCs/>
          <w:color w:val="000000"/>
          <w:kern w:val="2"/>
          <w:sz w:val="28"/>
          <w:szCs w:val="28"/>
          <w:lang w:eastAsia="hi-IN" w:bidi="hi-IN"/>
        </w:rPr>
        <w:t xml:space="preserve"> Анастасия</w:t>
      </w:r>
    </w:p>
    <w:p w:rsidR="00F628E0" w:rsidRDefault="00F628E0" w:rsidP="00F628E0">
      <w:pPr>
        <w:widowControl w:val="0"/>
        <w:suppressAutoHyphens/>
        <w:spacing w:after="0" w:line="240" w:lineRule="auto"/>
        <w:ind w:left="5670"/>
        <w:rPr>
          <w:rFonts w:ascii="Times New Roman" w:hAnsi="Times New Roman"/>
          <w:bCs/>
          <w:color w:val="000000"/>
          <w:kern w:val="2"/>
          <w:sz w:val="28"/>
          <w:szCs w:val="28"/>
          <w:lang w:eastAsia="hi-IN" w:bidi="hi-IN"/>
        </w:rPr>
      </w:pPr>
    </w:p>
    <w:p w:rsidR="00F628E0" w:rsidRDefault="00F628E0" w:rsidP="00F628E0">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ПРОВЕРИЛА:</w:t>
      </w:r>
    </w:p>
    <w:p w:rsidR="00F628E0" w:rsidRDefault="00F628E0" w:rsidP="00F628E0">
      <w:pPr>
        <w:widowControl w:val="0"/>
        <w:suppressAutoHyphens/>
        <w:spacing w:after="0" w:line="240" w:lineRule="auto"/>
        <w:ind w:left="5670"/>
        <w:rPr>
          <w:rFonts w:ascii="Times New Roman" w:hAnsi="Times New Roman"/>
          <w:bCs/>
          <w:color w:val="000000"/>
          <w:kern w:val="2"/>
          <w:sz w:val="28"/>
          <w:szCs w:val="28"/>
          <w:lang w:eastAsia="hi-IN" w:bidi="hi-IN"/>
        </w:rPr>
      </w:pPr>
      <w:proofErr w:type="spellStart"/>
      <w:r>
        <w:rPr>
          <w:rFonts w:ascii="Times New Roman" w:hAnsi="Times New Roman"/>
          <w:bCs/>
          <w:color w:val="000000"/>
          <w:kern w:val="2"/>
          <w:sz w:val="28"/>
          <w:szCs w:val="28"/>
          <w:lang w:eastAsia="hi-IN" w:bidi="hi-IN"/>
        </w:rPr>
        <w:t>Прокуронова</w:t>
      </w:r>
      <w:proofErr w:type="spellEnd"/>
      <w:r>
        <w:rPr>
          <w:rFonts w:ascii="Times New Roman" w:hAnsi="Times New Roman"/>
          <w:bCs/>
          <w:color w:val="000000"/>
          <w:kern w:val="2"/>
          <w:sz w:val="28"/>
          <w:szCs w:val="28"/>
          <w:lang w:eastAsia="hi-IN" w:bidi="hi-IN"/>
        </w:rPr>
        <w:t xml:space="preserve"> А.Ю.</w:t>
      </w:r>
    </w:p>
    <w:p w:rsidR="00F628E0" w:rsidRDefault="00F628E0" w:rsidP="00F628E0">
      <w:pPr>
        <w:widowControl w:val="0"/>
        <w:suppressAutoHyphens/>
        <w:spacing w:after="0" w:line="240" w:lineRule="auto"/>
        <w:ind w:left="5670"/>
        <w:rPr>
          <w:rFonts w:ascii="Times New Roman" w:hAnsi="Times New Roman"/>
          <w:bCs/>
          <w:color w:val="000000"/>
          <w:kern w:val="2"/>
          <w:sz w:val="28"/>
          <w:szCs w:val="28"/>
          <w:lang w:eastAsia="hi-IN" w:bidi="hi-IN"/>
        </w:rPr>
      </w:pPr>
    </w:p>
    <w:p w:rsidR="00F628E0" w:rsidRDefault="00F628E0" w:rsidP="00F628E0">
      <w:pPr>
        <w:widowControl w:val="0"/>
        <w:suppressAutoHyphens/>
        <w:spacing w:after="0" w:line="240" w:lineRule="auto"/>
        <w:ind w:left="5670"/>
        <w:rPr>
          <w:rFonts w:ascii="Times New Roman" w:eastAsia="SimSun" w:hAnsi="Times New Roman"/>
          <w:kern w:val="2"/>
          <w:sz w:val="28"/>
          <w:szCs w:val="28"/>
          <w:lang w:eastAsia="hi-IN" w:bidi="hi-IN"/>
        </w:rPr>
      </w:pPr>
      <w:r>
        <w:rPr>
          <w:rFonts w:ascii="Times New Roman" w:eastAsia="SimSun" w:hAnsi="Times New Roman"/>
          <w:kern w:val="2"/>
          <w:sz w:val="28"/>
          <w:szCs w:val="28"/>
          <w:lang w:eastAsia="hi-IN" w:bidi="hi-IN"/>
        </w:rPr>
        <w:t>Оценка __________________</w:t>
      </w:r>
    </w:p>
    <w:p w:rsidR="00F628E0" w:rsidRDefault="00F628E0" w:rsidP="00F628E0">
      <w:pPr>
        <w:widowControl w:val="0"/>
        <w:suppressAutoHyphens/>
        <w:spacing w:after="0" w:line="240" w:lineRule="auto"/>
        <w:jc w:val="center"/>
        <w:rPr>
          <w:rFonts w:ascii="Times New Roman" w:hAnsi="Times New Roman"/>
          <w:color w:val="000000"/>
          <w:kern w:val="2"/>
          <w:sz w:val="28"/>
          <w:szCs w:val="28"/>
          <w:lang w:eastAsia="hi-IN" w:bidi="hi-IN"/>
        </w:rPr>
      </w:pPr>
    </w:p>
    <w:p w:rsidR="00F628E0" w:rsidRDefault="00F628E0" w:rsidP="00F628E0">
      <w:pPr>
        <w:widowControl w:val="0"/>
        <w:suppressAutoHyphens/>
        <w:spacing w:after="0" w:line="240" w:lineRule="auto"/>
        <w:jc w:val="center"/>
        <w:rPr>
          <w:rFonts w:ascii="Times New Roman" w:hAnsi="Times New Roman"/>
          <w:color w:val="000000"/>
          <w:kern w:val="2"/>
          <w:sz w:val="28"/>
          <w:szCs w:val="28"/>
          <w:lang w:eastAsia="hi-IN" w:bidi="hi-IN"/>
        </w:rPr>
      </w:pPr>
    </w:p>
    <w:p w:rsidR="00F628E0" w:rsidRDefault="00F628E0" w:rsidP="00F628E0">
      <w:pPr>
        <w:widowControl w:val="0"/>
        <w:suppressAutoHyphens/>
        <w:spacing w:after="0" w:line="240" w:lineRule="auto"/>
        <w:jc w:val="center"/>
        <w:rPr>
          <w:rFonts w:ascii="Times New Roman" w:hAnsi="Times New Roman"/>
          <w:color w:val="000000"/>
          <w:kern w:val="2"/>
          <w:sz w:val="28"/>
          <w:szCs w:val="28"/>
          <w:lang w:eastAsia="hi-IN" w:bidi="hi-IN"/>
        </w:rPr>
      </w:pPr>
    </w:p>
    <w:p w:rsidR="00F628E0" w:rsidRDefault="00F628E0" w:rsidP="00F628E0">
      <w:pPr>
        <w:widowControl w:val="0"/>
        <w:suppressAutoHyphens/>
        <w:spacing w:after="0" w:line="240" w:lineRule="auto"/>
        <w:rPr>
          <w:rFonts w:ascii="Times New Roman" w:hAnsi="Times New Roman"/>
          <w:color w:val="000000"/>
          <w:kern w:val="2"/>
          <w:sz w:val="28"/>
          <w:szCs w:val="28"/>
          <w:lang w:eastAsia="hi-IN" w:bidi="hi-IN"/>
        </w:rPr>
      </w:pPr>
    </w:p>
    <w:p w:rsidR="00F628E0" w:rsidRDefault="00F628E0" w:rsidP="00F628E0">
      <w:pPr>
        <w:widowControl w:val="0"/>
        <w:suppressAutoHyphens/>
        <w:spacing w:after="0" w:line="240" w:lineRule="auto"/>
        <w:rPr>
          <w:rFonts w:ascii="Times New Roman" w:hAnsi="Times New Roman"/>
          <w:color w:val="000000"/>
          <w:kern w:val="2"/>
          <w:sz w:val="28"/>
          <w:szCs w:val="28"/>
          <w:lang w:eastAsia="hi-IN" w:bidi="hi-IN"/>
        </w:rPr>
      </w:pPr>
    </w:p>
    <w:p w:rsidR="00F628E0" w:rsidRDefault="00F628E0" w:rsidP="00F628E0">
      <w:pPr>
        <w:widowControl w:val="0"/>
        <w:suppressAutoHyphens/>
        <w:spacing w:after="0" w:line="240" w:lineRule="auto"/>
        <w:rPr>
          <w:rFonts w:ascii="Times New Roman" w:hAnsi="Times New Roman"/>
          <w:color w:val="000000"/>
          <w:kern w:val="2"/>
          <w:sz w:val="28"/>
          <w:szCs w:val="28"/>
          <w:lang w:eastAsia="hi-IN" w:bidi="hi-IN"/>
        </w:rPr>
      </w:pPr>
    </w:p>
    <w:p w:rsidR="00F628E0" w:rsidRDefault="00F628E0" w:rsidP="00F628E0">
      <w:pPr>
        <w:widowControl w:val="0"/>
        <w:suppressAutoHyphens/>
        <w:spacing w:after="0" w:line="240" w:lineRule="auto"/>
        <w:rPr>
          <w:rFonts w:ascii="Times New Roman" w:hAnsi="Times New Roman"/>
          <w:color w:val="000000"/>
          <w:kern w:val="2"/>
          <w:sz w:val="28"/>
          <w:szCs w:val="28"/>
          <w:lang w:eastAsia="hi-IN" w:bidi="hi-IN"/>
        </w:rPr>
      </w:pPr>
    </w:p>
    <w:p w:rsidR="00F628E0" w:rsidRDefault="00F628E0" w:rsidP="00F628E0">
      <w:pPr>
        <w:widowControl w:val="0"/>
        <w:suppressAutoHyphens/>
        <w:spacing w:after="0" w:line="240" w:lineRule="auto"/>
        <w:jc w:val="center"/>
        <w:rPr>
          <w:rFonts w:ascii="Times New Roman" w:hAnsi="Times New Roman"/>
          <w:color w:val="000000"/>
          <w:kern w:val="2"/>
          <w:sz w:val="28"/>
          <w:szCs w:val="28"/>
          <w:lang w:eastAsia="hi-IN" w:bidi="hi-IN"/>
        </w:rPr>
      </w:pPr>
    </w:p>
    <w:p w:rsidR="00F628E0" w:rsidRDefault="00F628E0" w:rsidP="00F628E0">
      <w:pPr>
        <w:widowControl w:val="0"/>
        <w:suppressAutoHyphens/>
        <w:spacing w:after="0" w:line="240" w:lineRule="auto"/>
        <w:jc w:val="center"/>
        <w:rPr>
          <w:rFonts w:ascii="Times New Roman" w:hAnsi="Times New Roman"/>
          <w:color w:val="000000"/>
          <w:kern w:val="2"/>
          <w:sz w:val="28"/>
          <w:szCs w:val="28"/>
          <w:lang w:eastAsia="hi-IN" w:bidi="hi-IN"/>
        </w:rPr>
      </w:pPr>
      <w:r>
        <w:rPr>
          <w:rFonts w:ascii="Times New Roman" w:hAnsi="Times New Roman"/>
          <w:color w:val="000000"/>
          <w:kern w:val="2"/>
          <w:sz w:val="28"/>
          <w:szCs w:val="28"/>
          <w:lang w:eastAsia="hi-IN" w:bidi="hi-IN"/>
        </w:rPr>
        <w:t xml:space="preserve">п. </w:t>
      </w:r>
      <w:proofErr w:type="spellStart"/>
      <w:r>
        <w:rPr>
          <w:rFonts w:ascii="Times New Roman" w:hAnsi="Times New Roman"/>
          <w:color w:val="000000"/>
          <w:kern w:val="2"/>
          <w:sz w:val="28"/>
          <w:szCs w:val="28"/>
          <w:lang w:eastAsia="hi-IN" w:bidi="hi-IN"/>
        </w:rPr>
        <w:t>Электроизолятор</w:t>
      </w:r>
      <w:proofErr w:type="spellEnd"/>
    </w:p>
    <w:p w:rsidR="00F628E0" w:rsidRDefault="00F628E0" w:rsidP="00F628E0">
      <w:pPr>
        <w:widowControl w:val="0"/>
        <w:suppressAutoHyphens/>
        <w:spacing w:after="0" w:line="240" w:lineRule="auto"/>
        <w:jc w:val="center"/>
        <w:rPr>
          <w:rFonts w:ascii="Times New Roman" w:hAnsi="Times New Roman"/>
          <w:color w:val="000000"/>
          <w:kern w:val="2"/>
          <w:sz w:val="28"/>
          <w:szCs w:val="28"/>
          <w:lang w:eastAsia="hi-IN" w:bidi="hi-IN"/>
        </w:rPr>
      </w:pPr>
      <w:r>
        <w:rPr>
          <w:rFonts w:ascii="Times New Roman" w:hAnsi="Times New Roman"/>
          <w:color w:val="000000"/>
          <w:kern w:val="2"/>
          <w:sz w:val="28"/>
          <w:szCs w:val="28"/>
          <w:lang w:eastAsia="hi-IN" w:bidi="hi-IN"/>
        </w:rPr>
        <w:t>2019 г.</w:t>
      </w:r>
    </w:p>
    <w:p w:rsidR="00F56EC7" w:rsidRDefault="00063F2E"/>
    <w:p w:rsidR="00F628E0" w:rsidRPr="00F628E0" w:rsidRDefault="00475F3C">
      <w:pPr>
        <w:rPr>
          <w:rFonts w:ascii="Times New Roman" w:hAnsi="Times New Roman"/>
          <w:color w:val="000000"/>
          <w:sz w:val="28"/>
          <w:szCs w:val="28"/>
          <w:shd w:val="clear" w:color="auto" w:fill="FFFFFF"/>
        </w:rPr>
      </w:pPr>
      <w:r>
        <w:rPr>
          <w:rFonts w:ascii="Times New Roman" w:hAnsi="Times New Roman"/>
          <w:b/>
          <w:bCs/>
          <w:color w:val="000000"/>
          <w:sz w:val="28"/>
          <w:szCs w:val="28"/>
          <w:shd w:val="clear" w:color="auto" w:fill="FFFFFF"/>
        </w:rPr>
        <w:lastRenderedPageBreak/>
        <w:t xml:space="preserve">Инспекция кода </w:t>
      </w:r>
      <w:r w:rsidR="00F628E0" w:rsidRPr="00F628E0">
        <w:rPr>
          <w:rFonts w:ascii="Times New Roman" w:hAnsi="Times New Roman"/>
          <w:color w:val="000000"/>
          <w:sz w:val="28"/>
          <w:szCs w:val="28"/>
          <w:shd w:val="clear" w:color="auto" w:fill="FFFFFF"/>
        </w:rPr>
        <w:t> – систематический и периодический анализ программного кода, направленный на поиск необнаруженных на ранних стадиях разработки программного продукта ошибок, а также, на выявление некачественных архитектурных решений и критических ме</w:t>
      </w:r>
      <w:proofErr w:type="gramStart"/>
      <w:r w:rsidR="00F628E0" w:rsidRPr="00F628E0">
        <w:rPr>
          <w:rFonts w:ascii="Times New Roman" w:hAnsi="Times New Roman"/>
          <w:color w:val="000000"/>
          <w:sz w:val="28"/>
          <w:szCs w:val="28"/>
          <w:shd w:val="clear" w:color="auto" w:fill="FFFFFF"/>
        </w:rPr>
        <w:t>ст в пр</w:t>
      </w:r>
      <w:proofErr w:type="gramEnd"/>
      <w:r w:rsidR="00F628E0" w:rsidRPr="00F628E0">
        <w:rPr>
          <w:rFonts w:ascii="Times New Roman" w:hAnsi="Times New Roman"/>
          <w:color w:val="000000"/>
          <w:sz w:val="28"/>
          <w:szCs w:val="28"/>
          <w:shd w:val="clear" w:color="auto" w:fill="FFFFFF"/>
        </w:rPr>
        <w:t>ограмме.</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 xml:space="preserve">В некоторых случаях выполнение тестируемого программного кода невозможно в условиях, создаваемых тестовым окружением. Такая ситуация возможна во встроенных системах, если программный код предназначен для обработки исключительных ситуаций, создаваемых только на </w:t>
      </w:r>
      <w:proofErr w:type="gramStart"/>
      <w:r w:rsidRPr="00F628E0">
        <w:rPr>
          <w:rFonts w:ascii="Times New Roman" w:hAnsi="Times New Roman"/>
          <w:color w:val="000000"/>
          <w:sz w:val="28"/>
          <w:szCs w:val="28"/>
          <w:lang w:eastAsia="ru-RU"/>
        </w:rPr>
        <w:t>реальном</w:t>
      </w:r>
      <w:proofErr w:type="gramEnd"/>
      <w:r w:rsidRPr="00F628E0">
        <w:rPr>
          <w:rFonts w:ascii="Times New Roman" w:hAnsi="Times New Roman"/>
          <w:color w:val="000000"/>
          <w:sz w:val="28"/>
          <w:szCs w:val="28"/>
          <w:lang w:eastAsia="ru-RU"/>
        </w:rPr>
        <w:t xml:space="preserve"> оборудование.</w:t>
      </w:r>
    </w:p>
    <w:p w:rsidR="00F628E0" w:rsidRPr="00F628E0" w:rsidRDefault="00F628E0" w:rsidP="00F628E0">
      <w:pPr>
        <w:shd w:val="clear" w:color="auto" w:fill="FFFFFF"/>
        <w:spacing w:after="150" w:line="240" w:lineRule="auto"/>
        <w:rPr>
          <w:rFonts w:ascii="Times New Roman" w:hAnsi="Times New Roman"/>
          <w:b/>
          <w:color w:val="000000"/>
          <w:sz w:val="28"/>
          <w:szCs w:val="28"/>
          <w:lang w:eastAsia="ru-RU"/>
        </w:rPr>
      </w:pPr>
      <w:r w:rsidRPr="00F628E0">
        <w:rPr>
          <w:rFonts w:ascii="Times New Roman" w:hAnsi="Times New Roman"/>
          <w:color w:val="000000"/>
          <w:sz w:val="28"/>
          <w:szCs w:val="28"/>
          <w:lang w:eastAsia="ru-RU"/>
        </w:rPr>
        <w:t xml:space="preserve">Существует два типа инспекций - </w:t>
      </w:r>
      <w:r w:rsidRPr="00F628E0">
        <w:rPr>
          <w:rFonts w:ascii="Times New Roman" w:hAnsi="Times New Roman"/>
          <w:b/>
          <w:color w:val="000000"/>
          <w:sz w:val="28"/>
          <w:szCs w:val="28"/>
          <w:lang w:eastAsia="ru-RU"/>
        </w:rPr>
        <w:t>неформальные и формальные.</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При неформальной инспекции автор некоторого документа или части программной системы передает его эксперту, а тот, ознакомившись с документом, передает автору список замечаний, которые тот исправляет. Сам факт проведения инспекции и замечания нигде отдельно не сохраняются, состояние исправлений по замечаниям также нигде не отслеживается.</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Формальная инспекция является четко управляемым процессом, структура которого обычно четко определяется соответствующим стандартом проекта. Таким образом, все формальные инспекции имеют одинаковую структуру и одинаковые выходные документы, которые затем используются при разработке.</w:t>
      </w:r>
    </w:p>
    <w:p w:rsidR="00F628E0" w:rsidRPr="00F628E0" w:rsidRDefault="00F628E0" w:rsidP="00475F3C">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Факт начала формальной инспекции четко фиксируется в общей базе данных проекта. Также фиксируются документы, подвергаемые инспекции, и списки замечаний, отслеживаются внесенные по замечаниям изменения. Этим формальная инспекция похожа на автоматизированное тестирование: списки замечаний имеют много общего с отчетами о выполнении тестовых примеров.</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 xml:space="preserve">В ходе формальной инспекции группой специалистов осуществляется </w:t>
      </w:r>
      <w:proofErr w:type="gramStart"/>
      <w:r w:rsidRPr="00F628E0">
        <w:rPr>
          <w:rFonts w:ascii="Times New Roman" w:hAnsi="Times New Roman"/>
          <w:color w:val="000000"/>
          <w:sz w:val="28"/>
          <w:szCs w:val="28"/>
          <w:lang w:eastAsia="ru-RU"/>
        </w:rPr>
        <w:t>независимая</w:t>
      </w:r>
      <w:proofErr w:type="gramEnd"/>
      <w:r w:rsidRPr="00F628E0">
        <w:rPr>
          <w:rFonts w:ascii="Times New Roman" w:hAnsi="Times New Roman"/>
          <w:color w:val="000000"/>
          <w:sz w:val="28"/>
          <w:szCs w:val="28"/>
          <w:lang w:eastAsia="ru-RU"/>
        </w:rPr>
        <w:t xml:space="preserve"> </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Входами процесса формальной инспекции являются инспектируемые документы и исходные документы, а выходами - материалы инспекции, включающие список обнаруженных несоответствий и решение об изменении статуса инспектируемых документов.</w:t>
      </w:r>
    </w:p>
    <w:p w:rsidR="00F628E0" w:rsidRPr="00F628E0" w:rsidRDefault="00F628E0" w:rsidP="00F628E0">
      <w:pPr>
        <w:shd w:val="clear" w:color="auto" w:fill="FFFFFF"/>
        <w:spacing w:after="150" w:line="240" w:lineRule="auto"/>
        <w:rPr>
          <w:rFonts w:ascii="Times New Roman" w:hAnsi="Times New Roman"/>
          <w:b/>
          <w:color w:val="000000"/>
          <w:sz w:val="28"/>
          <w:szCs w:val="28"/>
          <w:lang w:eastAsia="ru-RU"/>
        </w:rPr>
      </w:pPr>
      <w:r w:rsidRPr="00F628E0">
        <w:rPr>
          <w:rFonts w:ascii="Times New Roman" w:hAnsi="Times New Roman"/>
          <w:b/>
          <w:color w:val="000000"/>
          <w:sz w:val="28"/>
          <w:szCs w:val="28"/>
          <w:lang w:eastAsia="ru-RU"/>
        </w:rPr>
        <w:t>Этапы формальной инспекции и роли ее участников</w:t>
      </w:r>
    </w:p>
    <w:p w:rsidR="00475F3C"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Процесс формальной инспекции состоит из пяти фаз:</w:t>
      </w:r>
    </w:p>
    <w:p w:rsidR="00475F3C" w:rsidRPr="00475F3C" w:rsidRDefault="00475F3C" w:rsidP="00475F3C">
      <w:pPr>
        <w:pStyle w:val="a6"/>
        <w:numPr>
          <w:ilvl w:val="0"/>
          <w:numId w:val="1"/>
        </w:numPr>
        <w:shd w:val="clear" w:color="auto" w:fill="FFFFFF"/>
        <w:spacing w:after="150" w:line="240" w:lineRule="auto"/>
        <w:rPr>
          <w:rFonts w:ascii="Times New Roman" w:hAnsi="Times New Roman"/>
          <w:color w:val="000000"/>
          <w:sz w:val="28"/>
          <w:szCs w:val="28"/>
          <w:lang w:eastAsia="ru-RU"/>
        </w:rPr>
      </w:pPr>
      <w:r>
        <w:rPr>
          <w:rFonts w:ascii="Times New Roman" w:hAnsi="Times New Roman"/>
          <w:color w:val="000000"/>
          <w:sz w:val="28"/>
          <w:szCs w:val="28"/>
          <w:lang w:eastAsia="ru-RU"/>
        </w:rPr>
        <w:t>Инициализация</w:t>
      </w:r>
      <w:r>
        <w:rPr>
          <w:rFonts w:ascii="Times New Roman" w:hAnsi="Times New Roman"/>
          <w:color w:val="000000"/>
          <w:sz w:val="28"/>
          <w:szCs w:val="28"/>
          <w:lang w:val="en-US" w:eastAsia="ru-RU"/>
        </w:rPr>
        <w:t>;</w:t>
      </w:r>
    </w:p>
    <w:p w:rsidR="00475F3C" w:rsidRPr="00475F3C" w:rsidRDefault="00475F3C" w:rsidP="00475F3C">
      <w:pPr>
        <w:pStyle w:val="a6"/>
        <w:numPr>
          <w:ilvl w:val="0"/>
          <w:numId w:val="1"/>
        </w:numPr>
        <w:shd w:val="clear" w:color="auto" w:fill="FFFFFF"/>
        <w:spacing w:after="150" w:line="240" w:lineRule="auto"/>
        <w:rPr>
          <w:rFonts w:ascii="Times New Roman" w:hAnsi="Times New Roman"/>
          <w:color w:val="000000"/>
          <w:sz w:val="28"/>
          <w:szCs w:val="28"/>
          <w:lang w:eastAsia="ru-RU"/>
        </w:rPr>
      </w:pPr>
      <w:r>
        <w:rPr>
          <w:rFonts w:ascii="Times New Roman" w:hAnsi="Times New Roman"/>
          <w:color w:val="000000"/>
          <w:sz w:val="28"/>
          <w:szCs w:val="28"/>
          <w:lang w:eastAsia="ru-RU"/>
        </w:rPr>
        <w:t>Планирование</w:t>
      </w:r>
      <w:r>
        <w:rPr>
          <w:rFonts w:ascii="Times New Roman" w:hAnsi="Times New Roman"/>
          <w:color w:val="000000"/>
          <w:sz w:val="28"/>
          <w:szCs w:val="28"/>
          <w:lang w:val="en-US" w:eastAsia="ru-RU"/>
        </w:rPr>
        <w:t>;</w:t>
      </w:r>
    </w:p>
    <w:p w:rsidR="00475F3C" w:rsidRPr="00475F3C" w:rsidRDefault="00F628E0" w:rsidP="00475F3C">
      <w:pPr>
        <w:pStyle w:val="a6"/>
        <w:numPr>
          <w:ilvl w:val="0"/>
          <w:numId w:val="1"/>
        </w:numPr>
        <w:shd w:val="clear" w:color="auto" w:fill="FFFFFF"/>
        <w:spacing w:after="150" w:line="240" w:lineRule="auto"/>
        <w:rPr>
          <w:rFonts w:ascii="Times New Roman" w:hAnsi="Times New Roman"/>
          <w:color w:val="000000"/>
          <w:sz w:val="28"/>
          <w:szCs w:val="28"/>
          <w:lang w:eastAsia="ru-RU"/>
        </w:rPr>
      </w:pPr>
      <w:r w:rsidRPr="00475F3C">
        <w:rPr>
          <w:rFonts w:ascii="Times New Roman" w:hAnsi="Times New Roman"/>
          <w:color w:val="000000"/>
          <w:sz w:val="28"/>
          <w:szCs w:val="28"/>
          <w:lang w:eastAsia="ru-RU"/>
        </w:rPr>
        <w:t>подготовка (экс</w:t>
      </w:r>
      <w:r w:rsidR="00475F3C">
        <w:rPr>
          <w:rFonts w:ascii="Times New Roman" w:hAnsi="Times New Roman"/>
          <w:color w:val="000000"/>
          <w:sz w:val="28"/>
          <w:szCs w:val="28"/>
          <w:lang w:eastAsia="ru-RU"/>
        </w:rPr>
        <w:t>пертиза)</w:t>
      </w:r>
      <w:r w:rsidR="00475F3C">
        <w:rPr>
          <w:rFonts w:ascii="Times New Roman" w:hAnsi="Times New Roman"/>
          <w:color w:val="000000"/>
          <w:sz w:val="28"/>
          <w:szCs w:val="28"/>
          <w:lang w:val="en-US" w:eastAsia="ru-RU"/>
        </w:rPr>
        <w:t>;</w:t>
      </w:r>
      <w:r w:rsidRPr="00475F3C">
        <w:rPr>
          <w:rFonts w:ascii="Times New Roman" w:hAnsi="Times New Roman"/>
          <w:color w:val="000000"/>
          <w:sz w:val="28"/>
          <w:szCs w:val="28"/>
          <w:lang w:eastAsia="ru-RU"/>
        </w:rPr>
        <w:t xml:space="preserve"> </w:t>
      </w:r>
    </w:p>
    <w:p w:rsidR="00475F3C" w:rsidRPr="00475F3C" w:rsidRDefault="00475F3C" w:rsidP="00475F3C">
      <w:pPr>
        <w:pStyle w:val="a6"/>
        <w:numPr>
          <w:ilvl w:val="0"/>
          <w:numId w:val="1"/>
        </w:numPr>
        <w:shd w:val="clear" w:color="auto" w:fill="FFFFFF"/>
        <w:spacing w:after="150" w:line="240" w:lineRule="auto"/>
        <w:rPr>
          <w:rFonts w:ascii="Times New Roman" w:hAnsi="Times New Roman"/>
          <w:color w:val="000000"/>
          <w:sz w:val="28"/>
          <w:szCs w:val="28"/>
          <w:lang w:eastAsia="ru-RU"/>
        </w:rPr>
      </w:pPr>
      <w:r>
        <w:rPr>
          <w:rFonts w:ascii="Times New Roman" w:hAnsi="Times New Roman"/>
          <w:color w:val="000000"/>
          <w:sz w:val="28"/>
          <w:szCs w:val="28"/>
          <w:lang w:eastAsia="ru-RU"/>
        </w:rPr>
        <w:t>обсуждение</w:t>
      </w:r>
      <w:r>
        <w:rPr>
          <w:rFonts w:ascii="Times New Roman" w:hAnsi="Times New Roman"/>
          <w:color w:val="000000"/>
          <w:sz w:val="28"/>
          <w:szCs w:val="28"/>
          <w:lang w:val="en-US" w:eastAsia="ru-RU"/>
        </w:rPr>
        <w:t>;</w:t>
      </w:r>
    </w:p>
    <w:p w:rsidR="00F628E0" w:rsidRPr="00475F3C" w:rsidRDefault="00475F3C" w:rsidP="00475F3C">
      <w:pPr>
        <w:pStyle w:val="a6"/>
        <w:numPr>
          <w:ilvl w:val="0"/>
          <w:numId w:val="1"/>
        </w:numPr>
        <w:shd w:val="clear" w:color="auto" w:fill="FFFFFF"/>
        <w:spacing w:after="150" w:line="240" w:lineRule="auto"/>
        <w:rPr>
          <w:rFonts w:ascii="Times New Roman" w:hAnsi="Times New Roman"/>
          <w:color w:val="000000"/>
          <w:sz w:val="28"/>
          <w:szCs w:val="28"/>
          <w:lang w:eastAsia="ru-RU"/>
        </w:rPr>
      </w:pPr>
      <w:r>
        <w:rPr>
          <w:rFonts w:ascii="Times New Roman" w:hAnsi="Times New Roman"/>
          <w:color w:val="000000"/>
          <w:sz w:val="28"/>
          <w:szCs w:val="28"/>
          <w:lang w:eastAsia="ru-RU"/>
        </w:rPr>
        <w:t>завершение</w:t>
      </w:r>
      <w:r>
        <w:rPr>
          <w:rFonts w:ascii="Times New Roman" w:hAnsi="Times New Roman"/>
          <w:color w:val="000000"/>
          <w:sz w:val="28"/>
          <w:szCs w:val="28"/>
          <w:lang w:val="en-US" w:eastAsia="ru-RU"/>
        </w:rPr>
        <w:t>.</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lastRenderedPageBreak/>
        <w:t>Процедура формальной инспекции проекта должна точно описывать порядок проведения формальных инспекций в данном проекте.</w:t>
      </w:r>
    </w:p>
    <w:p w:rsidR="00063F2E"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 xml:space="preserve">После устранения обнаруженных в ходе формальной инспекции несоответствий процесс формальной инспекции повторяется, возможно, в другой форме и с другим составом участников. Процедура формальной инспекции должна регламентировать возможные формы проведения повторной инспекции в зависимости от объема и характера изменений, внесенных в объект инспекции. </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b/>
          <w:bCs/>
          <w:color w:val="000000"/>
          <w:sz w:val="28"/>
          <w:szCs w:val="28"/>
          <w:lang w:eastAsia="ru-RU"/>
        </w:rPr>
        <w:t>Инициализация</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Руководитель проекта или его заместитель запрашивает из баз</w:t>
      </w:r>
      <w:r w:rsidR="00063F2E">
        <w:rPr>
          <w:rFonts w:ascii="Times New Roman" w:hAnsi="Times New Roman"/>
          <w:color w:val="000000"/>
          <w:sz w:val="28"/>
          <w:szCs w:val="28"/>
          <w:lang w:eastAsia="ru-RU"/>
        </w:rPr>
        <w:t xml:space="preserve">ы, хранящей все данные проекта, </w:t>
      </w:r>
      <w:r w:rsidRPr="00F628E0">
        <w:rPr>
          <w:rFonts w:ascii="Times New Roman" w:hAnsi="Times New Roman"/>
          <w:color w:val="000000"/>
          <w:sz w:val="28"/>
          <w:szCs w:val="28"/>
          <w:lang w:eastAsia="ru-RU"/>
        </w:rPr>
        <w:t>список объектов, готовых к инспекции, выбирает объект инспекции, затем назначает участников формальной инспекции: автора, ведущего и одного или нескольких инспекторов.</w:t>
      </w:r>
    </w:p>
    <w:p w:rsidR="00F628E0" w:rsidRPr="00F628E0" w:rsidRDefault="00F628E0" w:rsidP="00063F2E">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 xml:space="preserve">Ведущий также может </w:t>
      </w:r>
      <w:proofErr w:type="gramStart"/>
      <w:r w:rsidRPr="00F628E0">
        <w:rPr>
          <w:rFonts w:ascii="Times New Roman" w:hAnsi="Times New Roman"/>
          <w:color w:val="000000"/>
          <w:sz w:val="28"/>
          <w:szCs w:val="28"/>
          <w:lang w:eastAsia="ru-RU"/>
        </w:rPr>
        <w:t>выполнять роль</w:t>
      </w:r>
      <w:proofErr w:type="gramEnd"/>
      <w:r w:rsidRPr="00F628E0">
        <w:rPr>
          <w:rFonts w:ascii="Times New Roman" w:hAnsi="Times New Roman"/>
          <w:color w:val="000000"/>
          <w:sz w:val="28"/>
          <w:szCs w:val="28"/>
          <w:lang w:eastAsia="ru-RU"/>
        </w:rPr>
        <w:t xml:space="preserve"> инспектора; остальные участни</w:t>
      </w:r>
      <w:r w:rsidR="00063F2E">
        <w:rPr>
          <w:rFonts w:ascii="Times New Roman" w:hAnsi="Times New Roman"/>
          <w:color w:val="000000"/>
          <w:sz w:val="28"/>
          <w:szCs w:val="28"/>
          <w:lang w:eastAsia="ru-RU"/>
        </w:rPr>
        <w:t xml:space="preserve">ки выполняют только одну роль. </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В обоснованных случаях процедура формальной инспекции проекта может допускать проведение инспекции единственным инспектором, например, когда объект инспекции отличается особой простотой и оцениваемые характеристики такого объекта инспекции тривиальны.</w:t>
      </w:r>
    </w:p>
    <w:p w:rsidR="00F628E0" w:rsidRPr="00F628E0" w:rsidRDefault="00F628E0" w:rsidP="00063F2E">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В случае</w:t>
      </w:r>
      <w:proofErr w:type="gramStart"/>
      <w:r w:rsidRPr="00F628E0">
        <w:rPr>
          <w:rFonts w:ascii="Times New Roman" w:hAnsi="Times New Roman"/>
          <w:color w:val="000000"/>
          <w:sz w:val="28"/>
          <w:szCs w:val="28"/>
          <w:lang w:eastAsia="ru-RU"/>
        </w:rPr>
        <w:t>,</w:t>
      </w:r>
      <w:proofErr w:type="gramEnd"/>
      <w:r w:rsidRPr="00F628E0">
        <w:rPr>
          <w:rFonts w:ascii="Times New Roman" w:hAnsi="Times New Roman"/>
          <w:color w:val="000000"/>
          <w:sz w:val="28"/>
          <w:szCs w:val="28"/>
          <w:lang w:eastAsia="ru-RU"/>
        </w:rPr>
        <w:t xml:space="preserve"> если проводится повторная инспекция по сокращенной форме, ведущий самостоятельно инициирует процесс повторной инспекции без участия руководителя проекта. Процедура формальной инспекции проекта может разрешать ведущему самостоятельно инициировать процесс повторной инспекции, даже когда она проводится в полной форме, если это диктуется спецификой проекта.</w:t>
      </w:r>
      <w:bookmarkStart w:id="0" w:name="_GoBack"/>
      <w:bookmarkEnd w:id="0"/>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b/>
          <w:bCs/>
          <w:color w:val="000000"/>
          <w:sz w:val="28"/>
          <w:szCs w:val="28"/>
          <w:lang w:eastAsia="ru-RU"/>
        </w:rPr>
        <w:t>Планирование</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По завершению процесса инициализации ведущий проверяет, что инспектируемые документы размещены в базе данных проекта, а их статус соответствует готовности к формальной инспекции. Если это не так, инспекция откладывается.</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 xml:space="preserve">Затем ведущий должен изменить статус инспектируемых документов так, чтобы отметить факт начала инспекции и ограничить доступ к инспектируемой документации. Во время инспекции изменение документов невозможно, а соответствующий статус сохраняется до конца инспекции. Этот статус называется </w:t>
      </w:r>
      <w:proofErr w:type="spellStart"/>
      <w:r w:rsidRPr="00F628E0">
        <w:rPr>
          <w:rFonts w:ascii="Times New Roman" w:hAnsi="Times New Roman"/>
          <w:color w:val="000000"/>
          <w:sz w:val="28"/>
          <w:szCs w:val="28"/>
          <w:lang w:eastAsia="ru-RU"/>
        </w:rPr>
        <w:t>Review</w:t>
      </w:r>
      <w:proofErr w:type="spellEnd"/>
      <w:r w:rsidRPr="00F628E0">
        <w:rPr>
          <w:rFonts w:ascii="Times New Roman" w:hAnsi="Times New Roman"/>
          <w:color w:val="000000"/>
          <w:sz w:val="28"/>
          <w:szCs w:val="28"/>
          <w:lang w:eastAsia="ru-RU"/>
        </w:rPr>
        <w:t>.</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 xml:space="preserve">После этого ведущий должен скопировать из базы данных проекта бланк инспекции и занести в него идентификаторы инспектируемых и исходных документов и номера их версий, список участников с указанием их ролей и дату фактического начала процесса инспекции, т.е. того момента, когда инспектируемые документы были переведены в состояние </w:t>
      </w:r>
      <w:proofErr w:type="spellStart"/>
      <w:r w:rsidRPr="00F628E0">
        <w:rPr>
          <w:rFonts w:ascii="Times New Roman" w:hAnsi="Times New Roman"/>
          <w:color w:val="000000"/>
          <w:sz w:val="28"/>
          <w:szCs w:val="28"/>
          <w:lang w:eastAsia="ru-RU"/>
        </w:rPr>
        <w:t>Review</w:t>
      </w:r>
      <w:proofErr w:type="spellEnd"/>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lastRenderedPageBreak/>
        <w:t>Ведущий должен оценить время, необходимое инспекторам для подготовки, и продолжительность обсуждения. Время, отводимое на этап подготовки, не может быть менее одного часа. Также ведущий должен определить дату, время и место обсуждения, если оно будет проходить в форме собрания. При этом может потребоваться согласование с другими участниками инспекции. Если оценка продолжительности обсуждения в форме собрания превышает 2 часа, то необходимо запланировать несколько собраний, каждое из которых будет длиться не более двух часов.</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Процедура формальной инспекции проекта может допускать проведение повторной инспекции без собрания, если итогом предыдущей инспекции было решение о проведении повторной инспекции в сокращенной форме. Также допускается не проводить собрание, если результаты формальной инспекции ведутся и хранятся в электронном виде.</w:t>
      </w:r>
    </w:p>
    <w:p w:rsidR="00F628E0" w:rsidRPr="00F628E0" w:rsidRDefault="00F628E0" w:rsidP="00F628E0">
      <w:pPr>
        <w:shd w:val="clear" w:color="auto" w:fill="FFFFFF"/>
        <w:spacing w:after="150" w:line="240" w:lineRule="auto"/>
        <w:rPr>
          <w:rFonts w:ascii="Times New Roman" w:hAnsi="Times New Roman"/>
          <w:color w:val="000000"/>
          <w:sz w:val="28"/>
          <w:szCs w:val="28"/>
          <w:lang w:eastAsia="ru-RU"/>
        </w:rPr>
      </w:pPr>
      <w:r w:rsidRPr="00F628E0">
        <w:rPr>
          <w:rFonts w:ascii="Times New Roman" w:hAnsi="Times New Roman"/>
          <w:color w:val="000000"/>
          <w:sz w:val="28"/>
          <w:szCs w:val="28"/>
          <w:lang w:eastAsia="ru-RU"/>
        </w:rPr>
        <w:t>В этом случае процедура формальной инспекции проекта должна регламентировать взаимодействия участников формальной инспекции между собой. Кроме того, процедура формальной инспекции проекта должна определять механизм подготовки, проведения обсуждения и принятия решения.</w:t>
      </w:r>
    </w:p>
    <w:p w:rsidR="00F628E0" w:rsidRDefault="00F628E0"/>
    <w:sectPr w:rsidR="00F628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CFF"/>
    <w:multiLevelType w:val="hybridMultilevel"/>
    <w:tmpl w:val="EF869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6A"/>
    <w:rsid w:val="00063F2E"/>
    <w:rsid w:val="00242DEF"/>
    <w:rsid w:val="003B3575"/>
    <w:rsid w:val="00475F3C"/>
    <w:rsid w:val="0049246A"/>
    <w:rsid w:val="007E248E"/>
    <w:rsid w:val="008C4498"/>
    <w:rsid w:val="00F628E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8E0"/>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28E0"/>
    <w:pPr>
      <w:spacing w:before="100" w:beforeAutospacing="1" w:after="100" w:afterAutospacing="1" w:line="240" w:lineRule="auto"/>
    </w:pPr>
    <w:rPr>
      <w:rFonts w:ascii="Times New Roman" w:hAnsi="Times New Roman"/>
      <w:sz w:val="24"/>
      <w:szCs w:val="24"/>
      <w:lang w:eastAsia="ru-RU"/>
    </w:rPr>
  </w:style>
  <w:style w:type="paragraph" w:styleId="a4">
    <w:name w:val="Balloon Text"/>
    <w:basedOn w:val="a"/>
    <w:link w:val="a5"/>
    <w:uiPriority w:val="99"/>
    <w:semiHidden/>
    <w:unhideWhenUsed/>
    <w:rsid w:val="00F628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628E0"/>
    <w:rPr>
      <w:rFonts w:ascii="Tahoma" w:eastAsia="Times New Roman" w:hAnsi="Tahoma" w:cs="Tahoma"/>
      <w:sz w:val="16"/>
      <w:szCs w:val="16"/>
    </w:rPr>
  </w:style>
  <w:style w:type="paragraph" w:styleId="a6">
    <w:name w:val="List Paragraph"/>
    <w:basedOn w:val="a"/>
    <w:uiPriority w:val="34"/>
    <w:qFormat/>
    <w:rsid w:val="00475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8E0"/>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28E0"/>
    <w:pPr>
      <w:spacing w:before="100" w:beforeAutospacing="1" w:after="100" w:afterAutospacing="1" w:line="240" w:lineRule="auto"/>
    </w:pPr>
    <w:rPr>
      <w:rFonts w:ascii="Times New Roman" w:hAnsi="Times New Roman"/>
      <w:sz w:val="24"/>
      <w:szCs w:val="24"/>
      <w:lang w:eastAsia="ru-RU"/>
    </w:rPr>
  </w:style>
  <w:style w:type="paragraph" w:styleId="a4">
    <w:name w:val="Balloon Text"/>
    <w:basedOn w:val="a"/>
    <w:link w:val="a5"/>
    <w:uiPriority w:val="99"/>
    <w:semiHidden/>
    <w:unhideWhenUsed/>
    <w:rsid w:val="00F628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628E0"/>
    <w:rPr>
      <w:rFonts w:ascii="Tahoma" w:eastAsia="Times New Roman" w:hAnsi="Tahoma" w:cs="Tahoma"/>
      <w:sz w:val="16"/>
      <w:szCs w:val="16"/>
    </w:rPr>
  </w:style>
  <w:style w:type="paragraph" w:styleId="a6">
    <w:name w:val="List Paragraph"/>
    <w:basedOn w:val="a"/>
    <w:uiPriority w:val="34"/>
    <w:qFormat/>
    <w:rsid w:val="00475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30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899</Words>
  <Characters>5130</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манаенкова арина николаевна </dc:creator>
  <cp:keywords/>
  <dc:description/>
  <cp:lastModifiedBy>манаенкова арина николаевна </cp:lastModifiedBy>
  <cp:revision>2</cp:revision>
  <dcterms:created xsi:type="dcterms:W3CDTF">2019-11-22T10:15:00Z</dcterms:created>
  <dcterms:modified xsi:type="dcterms:W3CDTF">2019-11-22T10:39:00Z</dcterms:modified>
</cp:coreProperties>
</file>