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A01554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A01554" w:rsidRPr="00B3789B" w:rsidRDefault="00A01554" w:rsidP="00A0155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Отчет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о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 w:rsidR="001148F3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bookmarkStart w:id="0" w:name="_GoBack"/>
      <w:bookmarkEnd w:id="0"/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Лабораторная работа 1. Экспорт настроек в командной среде разработки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A01554" w:rsidRPr="00172A8B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A01554" w:rsidRPr="00172A8B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A01554" w:rsidRPr="00A01554" w:rsidRDefault="00A01554" w:rsidP="00A0155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</w:t>
      </w: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A01554" w:rsidRDefault="00A01554" w:rsidP="00A0155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A01554" w:rsidRPr="00A01554" w:rsidRDefault="00A01554" w:rsidP="00A0155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A01554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A01554" w:rsidRPr="00B3789B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A01554" w:rsidRDefault="00A01554" w:rsidP="00A0155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A01554" w:rsidRPr="00051D89" w:rsidRDefault="00A01554" w:rsidP="00A0155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113CAE">
        <w:rPr>
          <w:rFonts w:ascii="Times New Roman" w:hAnsi="Times New Roman"/>
          <w:b/>
          <w:color w:val="000000"/>
          <w:sz w:val="28"/>
          <w:szCs w:val="28"/>
        </w:rPr>
        <w:lastRenderedPageBreak/>
        <w:t>Целью работы</w:t>
      </w:r>
      <w:r w:rsidRPr="00051D89">
        <w:rPr>
          <w:rFonts w:ascii="Times New Roman" w:hAnsi="Times New Roman"/>
          <w:color w:val="000000"/>
          <w:sz w:val="28"/>
          <w:szCs w:val="28"/>
        </w:rPr>
        <w:t>:</w:t>
      </w:r>
      <w:r w:rsidRPr="00051D89">
        <w:rPr>
          <w:rFonts w:ascii="Times New Roman" w:hAnsi="Times New Roman"/>
          <w:color w:val="000000"/>
          <w:sz w:val="28"/>
          <w:szCs w:val="28"/>
        </w:rPr>
        <w:t xml:space="preserve"> получение практических навыков по выполнению экспорта настроек командной среды разработки.</w:t>
      </w:r>
    </w:p>
    <w:p w:rsidR="00A01554" w:rsidRPr="00051D89" w:rsidRDefault="00A01554" w:rsidP="00A01554">
      <w:pPr>
        <w:rPr>
          <w:rFonts w:ascii="Times New Roman" w:hAnsi="Times New Roman"/>
          <w:sz w:val="28"/>
          <w:szCs w:val="28"/>
          <w:lang w:val="en-US"/>
        </w:rPr>
      </w:pPr>
    </w:p>
    <w:p w:rsidR="00051D89" w:rsidRPr="00113CAE" w:rsidRDefault="00051D89" w:rsidP="00051D89">
      <w:pPr>
        <w:jc w:val="center"/>
        <w:rPr>
          <w:rFonts w:ascii="Times New Roman" w:hAnsi="Times New Roman"/>
          <w:b/>
          <w:sz w:val="28"/>
          <w:szCs w:val="28"/>
        </w:rPr>
      </w:pPr>
      <w:r w:rsidRPr="00113CAE"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:rsidR="00A01554" w:rsidRPr="00113CAE" w:rsidRDefault="00A01554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sz w:val="28"/>
          <w:szCs w:val="28"/>
        </w:rPr>
        <w:t>1.</w:t>
      </w:r>
      <w:r w:rsidR="00113CAE" w:rsidRPr="00113CAE">
        <w:rPr>
          <w:rFonts w:ascii="Times New Roman" w:hAnsi="Times New Roman"/>
          <w:sz w:val="28"/>
          <w:szCs w:val="28"/>
        </w:rPr>
        <w:t xml:space="preserve"> Создайте проект</w:t>
      </w:r>
    </w:p>
    <w:p w:rsidR="00051D89" w:rsidRPr="00113CAE" w:rsidRDefault="00051D89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688A22" wp14:editId="1487F420">
            <wp:extent cx="5940425" cy="41096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89" w:rsidRPr="00113CAE" w:rsidRDefault="00051D89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sz w:val="28"/>
          <w:szCs w:val="28"/>
        </w:rPr>
        <w:t xml:space="preserve">2. </w:t>
      </w:r>
      <w:r w:rsidR="00113CAE" w:rsidRPr="00113CAE">
        <w:rPr>
          <w:rFonts w:ascii="Times New Roman" w:hAnsi="Times New Roman"/>
          <w:sz w:val="28"/>
          <w:szCs w:val="28"/>
        </w:rPr>
        <w:t>Задайте параметры работы</w:t>
      </w:r>
      <w:r w:rsidRPr="00113CA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AD24D3" wp14:editId="136A8B25">
            <wp:extent cx="4936347" cy="30364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673" cy="30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89" w:rsidRPr="00113CAE" w:rsidRDefault="00051D89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113CAE">
        <w:rPr>
          <w:rFonts w:ascii="Times New Roman" w:hAnsi="Times New Roman"/>
          <w:sz w:val="28"/>
          <w:szCs w:val="28"/>
        </w:rPr>
        <w:t xml:space="preserve"> В</w:t>
      </w:r>
      <w:r w:rsidR="00113CAE" w:rsidRPr="00113CAE">
        <w:rPr>
          <w:rFonts w:ascii="Times New Roman" w:hAnsi="Times New Roman"/>
          <w:sz w:val="28"/>
          <w:szCs w:val="28"/>
        </w:rPr>
        <w:t>ыполнить экспорт настроек в файл обмена</w:t>
      </w:r>
    </w:p>
    <w:p w:rsidR="00051D89" w:rsidRPr="00113CAE" w:rsidRDefault="00051D89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68D1C5" wp14:editId="45446FC6">
            <wp:extent cx="4726137" cy="424419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081" cy="42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89" w:rsidRPr="00113CAE" w:rsidRDefault="00051D89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113CAE" w:rsidRPr="00113CAE">
        <w:rPr>
          <w:rFonts w:ascii="Times New Roman" w:hAnsi="Times New Roman"/>
          <w:sz w:val="28"/>
          <w:szCs w:val="28"/>
        </w:rPr>
        <w:t>Импортирование настроек из файла</w:t>
      </w:r>
    </w:p>
    <w:p w:rsidR="00051D89" w:rsidRDefault="00051D89" w:rsidP="00A01554">
      <w:r>
        <w:rPr>
          <w:noProof/>
          <w:lang w:eastAsia="ru-RU"/>
        </w:rPr>
        <w:drawing>
          <wp:inline distT="0" distB="0" distL="0" distR="0" wp14:anchorId="076324FB" wp14:editId="4F763088">
            <wp:extent cx="4727276" cy="384738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895" cy="38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91" w:rsidRPr="000C0691" w:rsidRDefault="000C0691" w:rsidP="000C0691">
      <w:pPr>
        <w:rPr>
          <w:rFonts w:ascii="Times New Roman" w:hAnsi="Times New Roman"/>
          <w:sz w:val="28"/>
          <w:szCs w:val="28"/>
        </w:rPr>
      </w:pPr>
      <w:r w:rsidRPr="000C0691">
        <w:rPr>
          <w:rFonts w:ascii="Times New Roman" w:hAnsi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0C0691" w:rsidRPr="000C0691" w:rsidRDefault="000C0691" w:rsidP="00A015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выполнен экспорт и импорт</w:t>
      </w:r>
      <w:r w:rsidRPr="000C06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C06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командной среде разработки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C06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C0691">
        <w:rPr>
          <w:rFonts w:ascii="Times New Roman" w:hAnsi="Times New Roman"/>
          <w:sz w:val="28"/>
          <w:szCs w:val="28"/>
        </w:rPr>
        <w:t xml:space="preserve"> 2017.</w:t>
      </w:r>
    </w:p>
    <w:p w:rsidR="00051D89" w:rsidRPr="000C0691" w:rsidRDefault="00113CAE" w:rsidP="00A01554">
      <w:pPr>
        <w:rPr>
          <w:rFonts w:ascii="Times New Roman" w:hAnsi="Times New Roman"/>
          <w:b/>
          <w:sz w:val="28"/>
          <w:szCs w:val="28"/>
          <w:lang w:val="en-US"/>
        </w:rPr>
      </w:pPr>
      <w:r w:rsidRPr="00113CAE">
        <w:rPr>
          <w:rFonts w:ascii="Times New Roman" w:hAnsi="Times New Roman"/>
          <w:b/>
          <w:sz w:val="28"/>
          <w:szCs w:val="28"/>
        </w:rPr>
        <w:t>Контрольные</w:t>
      </w:r>
      <w:r w:rsidRPr="000C06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13CAE">
        <w:rPr>
          <w:rFonts w:ascii="Times New Roman" w:hAnsi="Times New Roman"/>
          <w:b/>
          <w:sz w:val="28"/>
          <w:szCs w:val="28"/>
        </w:rPr>
        <w:t>вопросы</w:t>
      </w:r>
      <w:r w:rsidRPr="000C069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C0691" w:rsidRPr="000C0691" w:rsidRDefault="00113CAE" w:rsidP="00A01554">
      <w:pPr>
        <w:rPr>
          <w:rFonts w:ascii="Times New Roman" w:hAnsi="Times New Roman"/>
          <w:sz w:val="28"/>
          <w:szCs w:val="28"/>
        </w:rPr>
      </w:pPr>
      <w:r w:rsidRPr="000C0691">
        <w:rPr>
          <w:rFonts w:ascii="Times New Roman" w:hAnsi="Times New Roman"/>
          <w:sz w:val="28"/>
          <w:szCs w:val="28"/>
        </w:rPr>
        <w:t>1.</w:t>
      </w:r>
      <w:r w:rsidR="000C0691" w:rsidRPr="000C0691">
        <w:rPr>
          <w:color w:val="000000"/>
          <w:sz w:val="27"/>
          <w:szCs w:val="27"/>
        </w:rPr>
        <w:t xml:space="preserve"> </w:t>
      </w:r>
      <w:r w:rsidR="000C0691" w:rsidRPr="000C0691">
        <w:rPr>
          <w:rFonts w:ascii="Times New Roman" w:hAnsi="Times New Roman"/>
          <w:color w:val="000000"/>
          <w:sz w:val="28"/>
          <w:szCs w:val="28"/>
        </w:rPr>
        <w:t xml:space="preserve">Какие настройки могут быть установлены для среды </w:t>
      </w:r>
      <w:proofErr w:type="spellStart"/>
      <w:r w:rsidR="000C0691" w:rsidRPr="000C0691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="000C0691" w:rsidRPr="000C06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C0691" w:rsidRPr="000C0691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="000C0691" w:rsidRPr="000C0691">
        <w:rPr>
          <w:rFonts w:ascii="Times New Roman" w:hAnsi="Times New Roman"/>
          <w:color w:val="000000"/>
          <w:sz w:val="28"/>
          <w:szCs w:val="28"/>
        </w:rPr>
        <w:t>, влияющие на особенности командной работы?</w:t>
      </w:r>
    </w:p>
    <w:p w:rsidR="00113CAE" w:rsidRPr="000C0691" w:rsidRDefault="000C0691" w:rsidP="00A01554">
      <w:pPr>
        <w:rPr>
          <w:rFonts w:ascii="Times New Roman" w:hAnsi="Times New Roman"/>
          <w:sz w:val="28"/>
          <w:szCs w:val="28"/>
          <w:lang w:val="en-US"/>
        </w:rPr>
      </w:pPr>
      <w:r w:rsidRPr="000C0691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 w:rsidRPr="000C0691">
        <w:rPr>
          <w:rFonts w:ascii="Times New Roman" w:hAnsi="Times New Roman"/>
          <w:color w:val="000000"/>
          <w:sz w:val="28"/>
          <w:szCs w:val="28"/>
        </w:rPr>
        <w:t>астройки</w:t>
      </w:r>
      <w:r w:rsidRPr="000C0691">
        <w:rPr>
          <w:rFonts w:ascii="Times New Roman" w:hAnsi="Times New Roman"/>
          <w:color w:val="000000"/>
          <w:sz w:val="28"/>
          <w:szCs w:val="28"/>
          <w:lang w:val="en-US"/>
        </w:rPr>
        <w:t xml:space="preserve"> Debugging </w:t>
      </w:r>
      <w:r w:rsidRPr="000C0691">
        <w:rPr>
          <w:rFonts w:ascii="Times New Roman" w:hAnsi="Times New Roman"/>
          <w:color w:val="000000"/>
          <w:sz w:val="28"/>
          <w:szCs w:val="28"/>
        </w:rPr>
        <w:t>и</w:t>
      </w:r>
      <w:r w:rsidRPr="000C0691">
        <w:rPr>
          <w:rFonts w:ascii="Times New Roman" w:hAnsi="Times New Roman"/>
          <w:color w:val="000000"/>
          <w:sz w:val="28"/>
          <w:szCs w:val="28"/>
          <w:lang w:val="en-US"/>
        </w:rPr>
        <w:t xml:space="preserve"> Projects, </w:t>
      </w:r>
      <w:r w:rsidRPr="000C0691">
        <w:rPr>
          <w:rFonts w:ascii="Times New Roman" w:hAnsi="Times New Roman"/>
          <w:color w:val="000000"/>
          <w:sz w:val="28"/>
          <w:szCs w:val="28"/>
        </w:rPr>
        <w:t>а</w:t>
      </w:r>
      <w:r w:rsidRPr="000C06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C0691">
        <w:rPr>
          <w:rFonts w:ascii="Times New Roman" w:hAnsi="Times New Roman"/>
          <w:color w:val="000000"/>
          <w:sz w:val="28"/>
          <w:szCs w:val="28"/>
        </w:rPr>
        <w:t>также</w:t>
      </w:r>
      <w:r w:rsidRPr="000C06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C0691">
        <w:rPr>
          <w:rFonts w:ascii="Times New Roman" w:hAnsi="Times New Roman"/>
          <w:color w:val="000000"/>
          <w:sz w:val="28"/>
          <w:szCs w:val="28"/>
        </w:rPr>
        <w:t>конфигурации</w:t>
      </w:r>
      <w:r w:rsidRPr="000C0691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Editor </w:t>
      </w:r>
      <w:r w:rsidRPr="000C0691">
        <w:rPr>
          <w:rFonts w:ascii="Times New Roman" w:hAnsi="Times New Roman"/>
          <w:color w:val="000000"/>
          <w:sz w:val="28"/>
          <w:szCs w:val="28"/>
        </w:rPr>
        <w:t>и</w:t>
      </w:r>
      <w:r w:rsidRPr="000C0691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Windows Forms Designer.</w:t>
      </w:r>
    </w:p>
    <w:p w:rsidR="00113CAE" w:rsidRPr="00113CAE" w:rsidRDefault="00113CAE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sz w:val="28"/>
          <w:szCs w:val="28"/>
        </w:rPr>
        <w:t>2. Как выполняется экспорт?</w:t>
      </w:r>
    </w:p>
    <w:p w:rsidR="00051D89" w:rsidRPr="00113CAE" w:rsidRDefault="00113CAE" w:rsidP="00A01554">
      <w:pPr>
        <w:rPr>
          <w:rFonts w:ascii="Times New Roman" w:hAnsi="Times New Roman"/>
          <w:color w:val="000000"/>
          <w:sz w:val="28"/>
          <w:szCs w:val="28"/>
        </w:rPr>
      </w:pPr>
      <w:r w:rsidRPr="00113CAE">
        <w:rPr>
          <w:rFonts w:ascii="Times New Roman" w:hAnsi="Times New Roman"/>
          <w:color w:val="000000"/>
          <w:sz w:val="28"/>
          <w:szCs w:val="28"/>
        </w:rPr>
        <w:t xml:space="preserve">Для того чтобы экспортировать выбранную конфигурацию, необходимо выбрать команду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Tools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--&gt;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Import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and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Export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Settings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, чтобы запустить мастер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Import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and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Export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Settings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Wizard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 xml:space="preserve">, как показано на рисунке ниже. На первом этапе работы этого мастера следует выбрать настройку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Export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>, а также настройки, которые следует сохранить при выполнении процедуры экспорта.</w:t>
      </w:r>
    </w:p>
    <w:p w:rsidR="00113CAE" w:rsidRPr="00113CAE" w:rsidRDefault="00113CAE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color w:val="000000"/>
          <w:sz w:val="28"/>
          <w:szCs w:val="28"/>
        </w:rPr>
        <w:t>3. Как выполняется импорт?</w:t>
      </w:r>
    </w:p>
    <w:p w:rsidR="00051D89" w:rsidRPr="00113CAE" w:rsidRDefault="00113CAE" w:rsidP="00A01554">
      <w:pPr>
        <w:rPr>
          <w:rFonts w:ascii="Times New Roman" w:hAnsi="Times New Roman"/>
          <w:sz w:val="28"/>
          <w:szCs w:val="28"/>
        </w:rPr>
      </w:pPr>
      <w:r w:rsidRPr="00113CAE">
        <w:rPr>
          <w:rFonts w:ascii="Times New Roman" w:hAnsi="Times New Roman"/>
          <w:color w:val="000000"/>
          <w:sz w:val="28"/>
          <w:szCs w:val="28"/>
        </w:rPr>
        <w:t xml:space="preserve">Для этого используется тот же самый мастер, но теперь на первом этапе вам следует выбрать команду </w:t>
      </w:r>
      <w:proofErr w:type="spellStart"/>
      <w:r w:rsidRPr="00113CAE">
        <w:rPr>
          <w:rFonts w:ascii="Times New Roman" w:hAnsi="Times New Roman"/>
          <w:color w:val="000000"/>
          <w:sz w:val="28"/>
          <w:szCs w:val="28"/>
        </w:rPr>
        <w:t>Import</w:t>
      </w:r>
      <w:proofErr w:type="spellEnd"/>
      <w:r w:rsidRPr="00113CAE">
        <w:rPr>
          <w:rFonts w:ascii="Times New Roman" w:hAnsi="Times New Roman"/>
          <w:color w:val="000000"/>
          <w:sz w:val="28"/>
          <w:szCs w:val="28"/>
        </w:rPr>
        <w:t>. Вместо простой перезаписи текущей конфигурации мастер позволяет вам сначала сохранить резервную копию текущих настроек. Затем можете выбрать существующий файл конфигурации из списка.</w:t>
      </w:r>
    </w:p>
    <w:p w:rsidR="00051D89" w:rsidRPr="00A01554" w:rsidRDefault="00051D89" w:rsidP="00A01554"/>
    <w:p w:rsidR="00F56EC7" w:rsidRPr="00113CAE" w:rsidRDefault="001148F3"/>
    <w:sectPr w:rsidR="00F56EC7" w:rsidRPr="0011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CF"/>
    <w:rsid w:val="00051D89"/>
    <w:rsid w:val="000C0691"/>
    <w:rsid w:val="00113CAE"/>
    <w:rsid w:val="001148F3"/>
    <w:rsid w:val="00242DEF"/>
    <w:rsid w:val="003B3575"/>
    <w:rsid w:val="004E6FCF"/>
    <w:rsid w:val="007E248E"/>
    <w:rsid w:val="008C4498"/>
    <w:rsid w:val="00A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55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5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55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5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3</cp:revision>
  <dcterms:created xsi:type="dcterms:W3CDTF">2019-09-13T07:33:00Z</dcterms:created>
  <dcterms:modified xsi:type="dcterms:W3CDTF">2019-09-13T08:17:00Z</dcterms:modified>
</cp:coreProperties>
</file>