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color w:val="1E293B"/>
          <w:sz w:val="44"/>
          <w:szCs w:val="44"/>
        </w:rPr>
        <w:t xml:space="preserve">🔧 คู่มือการติดตั้งและการตั้งค่าระบบ AutoQueue for Live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DC2626"/>
          <w:sz w:val="30"/>
          <w:szCs w:val="30"/>
        </w:rPr>
        <w:t xml:space="preserve">【 ฉบับเจ้าของร้าน &amp; ผู้ดูแลระบบ (Store Owner &amp; Technical Admin) 】</w:t>
      </w:r>
    </w:p>
    <w:p>
      <w:pPr>
        <w:spacing w:after="280"/>
        <w:jc w:val="center"/>
      </w:pPr>
      <w:r>
        <w:rPr>
          <w:rFonts w:ascii="TH Sarabun New" w:cs="TH Sarabun New" w:eastAsia="TH Sarabun New" w:hAnsi="TH Sarabun New"/>
          <w:color w:val="64748B"/>
          <w:sz w:val="26"/>
          <w:szCs w:val="26"/>
        </w:rPr>
        <w:t xml:space="preserve">ครอบคลุมการตั้งค่า API Keys, การเชื่อมต่อ Provider 6 ค่าย, ฐานข้อมูล SQLite, การสำรองข้อมูล และรหัสผ่านกู้คืนระบบฉุกเฉิน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B45309"/>
                <w:sz w:val="28"/>
                <w:szCs w:val="28"/>
              </w:rPr>
              <w:t xml:space="preserve">🔒 เอกสารลับเฉพาะเจ้าของร้านและผู้ดูแลระบบ</w:t>
            </w:r>
          </w:p>
          <w:p>
            <w:r>
              <w:rPr>
                <w:rFonts w:ascii="TH Sarabun New" w:cs="TH Sarabun New" w:eastAsia="TH Sarabun New" w:hAnsi="TH Sarabun New"/>
                <w:color w:val="334155"/>
                <w:sz w:val="26"/>
                <w:szCs w:val="26"/>
              </w:rPr>
              <w:t xml:space="preserve">เอกสารฉบับนี้มีข้อมูลการตั้งค่าความปลอดภัย บัญชี API Token และรหัสผ่าน Master Key กู้คืนระบบฉุกเฉิน กรุณาเก็บรักษาเป็นความลับ และไม่ส่งต่อให้บุคคลภายนอกหรือพนักงานทั่วไป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1: สถาปัตยกรรมระบบและความปลอดภัย (System Architecture)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AutoQueue for Live ทำงานบน Node.js และ SQLite ภายในเครื่อง (Local Embedded Database) เพื่อความปลอดภัยสูงสุด: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ฐานข้อมูล Local SQLite: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ข้อมูลออเดอร์ ชื่อลูกค้า เบอร์โทร และยอดเงินทั้งหมดถูกเก็บในไฟล์ 'orders.sqlite' บนเครื่องคอมพิวเตอร์ของร้านค้า ไม่มีการส่งข้อมูลส่วนบุคคลออกไปเก็บยัง Cloud Server ภายนอก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ระบบตรวจสอบสลิปแบบ Multi-Provider Adapter: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ระบบรองรับการตรวจสลิปผ่าน 6 ทางเลือก พร้อมกลไก Fallback อัตโนมัติ หาก API เกิดข้อผิดพลาดหรือเครดิตหมด สลิปจะถูกส่งเข้าคิวแบบ Manual ทันทีเพื่อไม่ให้สะดุดหน้าไลฟ์</w:t>
      </w:r>
    </w:p>
    <w:p>
      <w:pPr>
        <w:spacing w:after="15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2: การเข้าสู่ระบบตั้งค่า &amp; รหัสผ่านร้านค้า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1: หน้าต่างกำหนดรหัสผ่านร้านค้าครั้งแรก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การตั้งรหัสผ่านครั้งแรก: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เมื่อกดปุ่ม '🔑 ตั้งค่าระบบ (Setup)' ระบบจะให้ตั้งรหัสผ่านประจำร้าน (อย่างน้อย 4 ตัวอักษร) เพื่อป้องกันไม่ให้ผู้อื่นเข้ามาดู API Token หรือล้างข้อมูลร้าน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การล็อกอินครั้งถัดไป: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กรอกรหัสผ่านที่ตั้งไว้เพื่อปลดล็อกหน้า Setup Wizard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B45309"/>
                <w:sz w:val="28"/>
                <w:szCs w:val="28"/>
              </w:rPr>
              <w:t xml:space="preserve">🔑 รหัสผ่านฉุกเฉินสำหรับผู้พัฒนา/กู้คืนระบบ (Emergency Master Key)</w:t>
            </w:r>
          </w:p>
          <w:p>
            <w:r>
              <w:rPr>
                <w:rFonts w:ascii="TH Sarabun New" w:cs="TH Sarabun New" w:eastAsia="TH Sarabun New" w:hAnsi="TH Sarabun New"/>
                <w:color w:val="334155"/>
                <w:sz w:val="26"/>
                <w:szCs w:val="26"/>
              </w:rPr>
              <w:t xml:space="preserve">หากเจ้าของร้านลืมรหัสผ่านประจำร้าน สามารถใช้รหัสผ่าน Master Recovery Key: 0817342899 เพื่อเข้าสู่ระบบและรีเซ็ตรหัสผ่านใหม่ในแท็บ '🔒 เปลี่ยนรหัสผ่านร้านค้า' ได้ทันที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3: การเชื่อมต่อ API Keys &amp; ผู้ให้บริการตรวจสลิป 6 ทางเลือก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000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2: หน้าต่าง Setup Wizard พร้อมตัวเลือก Provider 6 ทางเลือกและโลโก้จริง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1. LINE Channel Access Token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นำ Access Token จาก LINE Developers Console (Messaging API Channel) มาวางในช่องนี้ เพื่อให้ระบบส่งข้อความอัตโนมัติไปยังลูกค้า: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ข้อความตอบกลับเมื่อสลิปผ่าน: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แจ้งหมายเลขคิว, สรุปยอดเงิน, และขอชื่อ-ที่อยู่จัดส่ง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ข้อความตอบกลับเมื่อสลิปซ้ำ: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แจ้งเตือนว่าสลิปนี้เคยใช้งานไปแล้ว ป้องกันการโกง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 Google Gemini API Key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ระบบใส่ค่ามาตรฐานความเร็วและความแม่นยำสูงไว้ให้อัตโนมัติ (ห้ามลบ) สำหรับรันโมเดล Gemini AI สกัดที่อยู่ลูกค้าเป็นคอลัมน์ Kerry Excel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3. รายละเอียดการตั้งค่า Provider ตรวจสลิปทั้ง 6 ค่าย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1) SlipOK: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กรอก Secret API Key และ Branch ID ที่ได้จากแดชบอร์ด SlipOK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2) EasySlip: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กรอก Authorization Token (Bearer Token) จาก EasySlip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3) Thunder Solution: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กรอก API Key จากระบบ Thunder Solution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4) SlipVerify: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กรอก Token สำหรับเชื่อมต่อ SlipVerify API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5) Custom API: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กรอก Endpoint URL ของเซิร์ฟเวอร์ตรวจสลิปตนเอง พร้อม Auth Header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6) ตรวจสลิปเอง (Manual Free 100%):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เปิดใช้งานโหมดนี้เมื่อไม่ต้องการเสียค่าบริการ API รายเดือน สลิปจะถูกส่งเข้าให้แอดมินพิมพ์ยอดเงินเองหน้าจอ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4: การสำรองฐานข้อมูล &amp; System Error Logs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การสำรองฐานข้อมูล (Database Backup &amp; Restore)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ในแท็บ '💾 สำรองฐานข้อมูล (Backup)':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ดาวน์โหลดไฟล์ Backup: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 '📥 ดาวน์โหลดไฟล์ฐานข้อมูล (.sqlite)' เพื่อบันทึกสำเนาข้อมูลยอดขายและลูกค้าเก็บไว้ใน Flash Drive หรือไดรฟ์อื่น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กู้คืนฐานข้อมูล: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สามารถนำไฟล์ .sqlite เดิมมาวางทับเพื่อกู้คืนข้อมูลประวัติการขายทั้งหมดได้ทันที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การตรวจสอบ System &amp; Error Logs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ในแท็บ '📜 System &amp; Error Logs' ระบบจะบันทึกประวัติการเรียก API และข้อผิดพลาดทางเทคนิคทั้งหมด: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กรณี API Error: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จะแสดง HTTP Status Code และข้อความตอบกลับจากเซิร์ฟเวอร์ Provider ช่วยให้ทราบเมื่อเครดิตหมดหรือ Token ไม่ถูกต้อง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กรณี Duplicate Slip: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บันทึกข้อมูลธุรกรรมที่ลูกค้าพยายามส่งสลิปซ้ำ พร้อม User ID ของผู้ส่ง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5: ระบบท่อเชื่อมต่ออัจฉริยะ (Dual-Engine) &amp; ป้องกันเครดิตหมด (Zero-Drop)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1. ระบบท่อส่งสัญญาณ Dual-Engine Tunneling (แก้ Risk 1)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เพื่อแก้ปัญหาการเชื่อมต่อ Webhook หลุด หรือปัญหาแม่ค้านำโปรแกรมไปติดตั้งที่เครื่องใหม่แล้วใช้งานไม่ได้: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เครื่องยนต์หลัก (Cloudflare Quick Tunnel):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โปรแกรมจะเรียกใช้ cloudflared.exe เพื่อสร้างท่อสัญญาณ HTTPS (https://*.trycloudflare.com) ที่เสถียรและรวดเร็ว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เครื่องยนต์สำรอง (LocalTunnel Pure Node.js):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หากเครื่องของแม่ค้าไม่มี cloudflared.exe หรือ Cloudflare ขัดข้อง ระบบจะสลับไปเปิด LocalTunnel ทันทีอัตโนมัติ โดยไม่ต้องมีไฟล์ภายนอกเพิ่มเติม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ระบบ Auto-Sync LINE Webhook (Zero-Click):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เมื่อได้ URL สาธารณะแล้ว ระบบจะส่งคำขอ PUT ไปยัง LINE Messaging API เพื่อผูก Webhook ให้โดยอัตโนมัติทันที แม่ค้าไม่ต้องไปเปิดเว็บ LINE Developers อีกต่อไป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ปุ่มทดสอบส่งสัญญาณ (Ping Webhook):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ในหน้าจอหลัก แม่ค้าสามารถคลิกที่ป้าย Webhook เพื่อกดปุ่ม '🔄 ทดสอบส่งสัญญาณ LINE' เพื่อตรวจเช็กการตอบกลับ 200 OK ได้ทันที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 ระบบป้องกันเครดิตตรวจสลิปหมดกลางไลฟ์ (ป้องกัน Risk 2)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ป้องกันปัญหาเครดิต API หมดแล้วออเดอร์สะดุดหรือหลุดหาย: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การตรวจเช็กเครดิตแบบเรียลไทม์: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ระบบเชื่อมต่อ API ของผู้ให้บริการ (เช่น SlipOK / EasySlip) ตรวจสอบยอดเครดิตคงเหลือ และแสดงผลบนหน้าจอหลักแบบเรียลไทม์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ระบบเตือนก่อนเริ่มไลฟ์ (Pre-Live Safety Check):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เมื่อกดปุ่มเริ่มไลฟ์สด ระบบจะตรวจสอบเครดิต หากพบว่าเครดิตหมดหรือเหลือน้อย จะมีหน้าต่างแจ้งเตือนทันท่วงที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กลไกสำรองตรวจมืออัตโนมัติ (Zero-Drop Fallback):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หากเครดิตหมดขณะที่กำลังไลฟ์สด ระบบจะไม่ปฏิเสธลูกค้า แต่จะตอบกลับอย่างสุภาพ และนำภาพสลิปส่งเข้ากระดาน Waiting ให้แม่ค้ากดดูรูปและยืนยันยอดเงินเองได้ทันที 100% ออเดอร์ไม่หลุดหายแน่นอน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6: การล้างข้อมูลทดสอบก่อนส่งมอบระบบ (System Reset)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ในแท็บ '🧹 ล้างข้อมูลทดสอบ (Reset)':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ปุ่ม '⚠️ ล้างประวัติยอดขายและคิวทดสอบ':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ใช้สำหรับเคลียร์คิวทดสอบและรีเซ็ตยอดขายทั้งหมดให้เป็น 0 ก่อนเริ่มใช้งานจริง โดยจะไม่ลบการตั้งค่า API Keys หรือรหัสผ่านร้านค้า</w:t>
      </w:r>
    </w:p>
    <w:p>
      <w:pPr>
        <w:spacing w:after="300"/>
      </w:pPr>
    </w:p>
    <w:p>
      <w:pPr>
        <w:spacing w:after="100" w:before="200"/>
        <w:jc w:val="center"/>
      </w:pPr>
      <w:r>
        <w:rPr>
          <w:rFonts w:ascii="TH Sarabun New" w:cs="TH Sarabun New" w:eastAsia="TH Sarabun New" w:hAnsi="TH Sarabun New"/>
          <w:b/>
          <w:bCs/>
          <w:color w:val="1E293B"/>
          <w:sz w:val="28"/>
          <w:szCs w:val="28"/>
        </w:rPr>
        <w:t xml:space="preserve">🔧 ระบบ AutoQueue for Live ได้รับการออกแบบให้เสถียรและดูแลรักษาง่าย พร้อมทำงานตลอด 24 ชั่วโมง 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4f5ee7a805695eff6a190a4d35201051d01a2d4.undefined"/><Relationship Id="rId8" Type="http://schemas.openxmlformats.org/officeDocument/2006/relationships/image" Target="media/48e0c729063393834b7061688a06d87a4254241d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คู่มือการติดตั้งและการตั้งค่าระบบ AutoQueue for Live (ฉบับเจ้าของร้าน &amp; ผู้ดูแลระบบ)</dc:title>
  <dc:creator>AutoQueue for Live Team</dc:creator>
  <dc:description>คู่มือการติดตั้ง เชื่อมต่อ API Keys, ฐานข้อมูล SQLite, ความปลอดภัย, และการกู้คืนระบบฉุกเฉิน</dc:description>
  <cp:lastModifiedBy>Un-named</cp:lastModifiedBy>
  <cp:revision>1</cp:revision>
  <dcterms:created xsi:type="dcterms:W3CDTF">2026-10-12T14:18:40.445Z</dcterms:created>
  <dcterms:modified xsi:type="dcterms:W3CDTF">2026-10-12T14:18:40.445Z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