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RPLIDAR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Installing Drivers on the Jetson Board-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Instructions on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http://elinux.org/Jetson/Tutorials/Program_An_Arduino#FTDI_kernel_module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kernel source from the Jetson download center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Configuring the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Copy over the Jetson's existing kernel configuration to the newly-extracted kernel source: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zcat /proc/config.gz &gt; ~/kernel/.config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="366.54545454545456" w:lineRule="auto"/>
        <w:ind w:left="72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Next build &amp; launch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menuconfig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tool to configure the kernel options.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menuconfig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requires ncurses to be installed, hence the apt-get command first.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120" w:line="366.54545454545456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sudo apt-get install ncurses-bin libncurses5-dev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120" w:line="366.54545454545456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make menuconfig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="366.54545454545456" w:lineRule="auto"/>
        <w:ind w:left="72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Navigate to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Device Drivers -&gt; USB Support -&gt; USB Serial Converter Support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Choose '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M'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odule for “CP210X …… “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spacing w:after="0" w:before="80" w:line="384.00000000000006" w:lineRule="auto"/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bookmarkStart w:colFirst="0" w:colLast="0" w:name="_7ny9isdi89ok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shd w:fill="f9f9f9" w:val="clear"/>
          <w:rtl w:val="0"/>
        </w:rPr>
        <w:t xml:space="preserve">Building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"/>
        </w:numPr>
        <w:spacing w:after="0" w:before="80" w:line="384.00000000000006" w:lineRule="auto"/>
        <w:ind w:left="1440" w:hanging="360"/>
        <w:contextualSpacing w:val="1"/>
        <w:rPr>
          <w:color w:val="252525"/>
          <w:sz w:val="21"/>
          <w:szCs w:val="21"/>
          <w:highlight w:val="white"/>
        </w:rPr>
      </w:pPr>
      <w:bookmarkStart w:colFirst="0" w:colLast="0" w:name="_em6yi8ao83je" w:id="1"/>
      <w:bookmarkEnd w:id="1"/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make prepare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"/>
        </w:numPr>
        <w:spacing w:after="0" w:before="80" w:line="384.00000000000006" w:lineRule="auto"/>
        <w:ind w:left="1440" w:hanging="360"/>
        <w:contextualSpacing w:val="1"/>
        <w:rPr>
          <w:color w:val="252525"/>
          <w:sz w:val="21"/>
          <w:szCs w:val="21"/>
          <w:highlight w:val="white"/>
        </w:rPr>
      </w:pPr>
      <w:bookmarkStart w:colFirst="0" w:colLast="0" w:name="_njs8nbtgvxc5" w:id="2"/>
      <w:bookmarkEnd w:id="2"/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make modules_prepare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"/>
        </w:numPr>
        <w:spacing w:after="0" w:before="80" w:line="384.00000000000006" w:lineRule="auto"/>
        <w:ind w:left="1440" w:hanging="360"/>
        <w:contextualSpacing w:val="1"/>
        <w:rPr>
          <w:color w:val="252525"/>
          <w:sz w:val="21"/>
          <w:szCs w:val="21"/>
          <w:highlight w:val="white"/>
        </w:rPr>
      </w:pPr>
      <w:bookmarkStart w:colFirst="0" w:colLast="0" w:name="_ded7fegqmhd4" w:id="3"/>
      <w:bookmarkEnd w:id="3"/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make M=drivers/usb/serial/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spacing w:after="0" w:before="80" w:line="384.00000000000006" w:lineRule="auto"/>
        <w:ind w:left="720" w:hanging="360"/>
        <w:contextualSpacing w:val="1"/>
      </w:pPr>
      <w:bookmarkStart w:colFirst="0" w:colLast="0" w:name="_qsyrei67oaay" w:id="4"/>
      <w:bookmarkEnd w:id="4"/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Installing the FTDI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"/>
        </w:numPr>
        <w:spacing w:after="0" w:before="80" w:line="384.00000000000006" w:lineRule="auto"/>
        <w:ind w:left="1440" w:hanging="360"/>
        <w:contextualSpacing w:val="1"/>
      </w:pPr>
      <w:bookmarkStart w:colFirst="0" w:colLast="0" w:name="_nq94j53deovt" w:id="5"/>
      <w:bookmarkEnd w:id="5"/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sudo cp drivers/usb/serial/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cp210x...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.ko /lib/modules/$(uname -r)/kernel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"/>
        </w:numPr>
        <w:spacing w:after="0" w:before="80" w:line="384.00000000000006" w:lineRule="auto"/>
        <w:ind w:left="1440" w:hanging="360"/>
        <w:contextualSpacing w:val="1"/>
      </w:pPr>
      <w:bookmarkStart w:colFirst="0" w:colLast="0" w:name="_igz6i4h91fd6" w:id="6"/>
      <w:bookmarkEnd w:id="6"/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sudo depmod -a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Steps from below link yet to update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https://devtalk.nvidia.com/default/topic/890599/jetson-tk1/jetson-tk1-r21-1-and-siliconlab-cp210x-driver-/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 - RPLIDAR Sample program runtime error - “Error, cannot bind to the specified serial port /dev/ttyUSB0.”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http://answers.ros.org/question/199561/rplidar-driver-installation-problem-on-ubuntu/</w:t>
        </w:r>
      </w:hyperlink>
      <w:r w:rsidDel="00000000" w:rsidR="00000000" w:rsidRPr="00000000">
        <w:rPr>
          <w:rtl w:val="0"/>
        </w:rPr>
        <w:t xml:space="preserve"> - 3rd Solution on this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the file directory：/etc/udev/rules.d/, and see whether it has the file named " 50-usb-serial.rules "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If file not present, create the file with below 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/etc/udev/rules.d/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sudo touch 50-usb-serial.rules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sudo gedit 50-usb-serial.rules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Give USB to serial device driver access to user application programs with this rule : </w:t>
      </w:r>
      <w:r w:rsidDel="00000000" w:rsidR="00000000" w:rsidRPr="00000000">
        <w:rPr>
          <w:b w:val="1"/>
          <w:rtl w:val="0"/>
        </w:rPr>
        <w:t xml:space="preserve">KERNEL=="ttyUSB0", GROUP="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", MODE="0666"</w:t>
      </w:r>
      <w:r w:rsidDel="00000000" w:rsidR="00000000" w:rsidRPr="00000000">
        <w:rPr>
          <w:rtl w:val="0"/>
        </w:rPr>
        <w:t xml:space="preserve"> ( in these words, the word " user " is your user name)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 run this command: " sudo /etc/init.d/udev restart "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5. If device does not works, unplug and plug it again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linux.org/Jetson/Tutorials/Program_An_Arduino#FTDI_kernel_module" TargetMode="External"/><Relationship Id="rId6" Type="http://schemas.openxmlformats.org/officeDocument/2006/relationships/hyperlink" Target="https://devtalk.nvidia.com/default/topic/890599/jetson-tk1/jetson-tk1-r21-1-and-siliconlab-cp210x-driver-/" TargetMode="External"/><Relationship Id="rId7" Type="http://schemas.openxmlformats.org/officeDocument/2006/relationships/hyperlink" Target="http://answers.ros.org/question/199561/rplidar-driver-installation-problem-on-ubuntu/" TargetMode="External"/></Relationships>
</file>