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9230" cy="18713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INDEX    3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TYPE    TRIPPING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FAULTLOOP    LL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LABEL    "Z3"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TRIPTIME    0.8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ACTIVE    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LENSTOMATOSHAPE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ANGLE    75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OFFSET    5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REACH    10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INVERT    NO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WIDTH    10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LENSTOMATOSHAPE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ZONE</w:t>
      </w:r>
    </w:p>
    <w:p>
      <w:pPr>
        <w:spacing w:beforeLines="0" w:afterLines="0"/>
        <w:jc w:val="left"/>
        <w:rPr>
          <w:rFonts w:hint="default"/>
          <w:sz w:val="22"/>
        </w:rPr>
      </w:pP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INDEX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1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TYPE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EXTENDED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FAULTLOOP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LL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LABEL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"Z1B"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TRIPTIME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0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ACTIVE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LINE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0, 0, 120.002,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LINE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-5.00636, 0, 78.9492,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LINE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0, 7.16, 0,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LINE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5.00011, 0, -101.001,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LINE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0, 0, 158.001,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AUTOCLOSE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INVERT</w:t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NO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ZONE</w:t>
      </w:r>
    </w:p>
    <w:p/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INDEX    1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TYPE    STARTING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FAULTLOOP    LL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LABEL    "ZS1 L-L"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TRIPTIME    1.5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ACTIVE    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LINE    0, 0, -30,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ARCP    0, 0, 10, -30, 135, CCW,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LINE    0, 0, -45,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AUTOCLOSE    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INVERT    NO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INDEX    2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TYPE    STARTING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FAULTLOOP    LL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LABEL    "ZS2 L-L"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TRIPTIME    2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ACTIVE    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ARCP    0, 0, 10, 0, 360, CCW, LEFT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AUTOCLOSE    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INVERT    NO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INDEX    1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TYPE    TRIPPING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FAULTLOOP    LL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LABEL    "Z1"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TRIPTIME    0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ACTIVE    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MHOSHAPE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ANGLE    75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OFFSET    0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REACH    6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INVERT    NO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MHOSHAPE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ZONE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INDEX    3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TYPE    TRIPPING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FAULTLOOP    LL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LABEL    "Z3"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TRIPTIME    0.8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ACTIVE    YES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BEGIN LENSTOMATOSHAPE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ANGLE    75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OFFSET    5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REACH    10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INVERT    NO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WIDTH    10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LENSTOMATOSHAPE</w:t>
      </w:r>
    </w:p>
    <w:p>
      <w:pPr>
        <w:spacing w:beforeLines="0" w:afterLines="0"/>
        <w:jc w:val="left"/>
        <w:rPr>
          <w:rFonts w:hint="default"/>
          <w:sz w:val="22"/>
        </w:rPr>
      </w:pPr>
      <w:r>
        <w:rPr>
          <w:rFonts w:hint="default"/>
          <w:sz w:val="22"/>
        </w:rPr>
        <w:tab/>
      </w:r>
      <w:r>
        <w:rPr>
          <w:rFonts w:hint="default"/>
          <w:sz w:val="22"/>
        </w:rPr>
        <w:tab/>
      </w:r>
      <w:r>
        <w:rPr>
          <w:rFonts w:hint="default"/>
          <w:sz w:val="22"/>
        </w:rPr>
        <w:t>END ZONE</w:t>
      </w:r>
    </w:p>
    <w:p/>
    <w:p>
      <w:pPr>
        <w:rPr>
          <w:rFonts w:hint="eastAsia"/>
        </w:rPr>
      </w:pPr>
      <w:r>
        <w:rPr>
          <w:rFonts w:hint="eastAsia"/>
        </w:rPr>
        <w:t>BEGIN ZONE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Z1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TIME1 0.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TIMEM 0.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BEGIN TRIPCHAR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 0.825 -0.4763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1.541, 3.311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-0.2893, 3.311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-0.825, 0.4763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0.825, -0.4763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TRIPCHAR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 TRIPCHAR-EARTH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 6.263 -0.9826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7.074, 3.311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-5.736, 3.311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-5.736, 3.311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1.702, -0.9826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TRIPCHAR-EARTH</w:t>
      </w:r>
    </w:p>
    <w:p>
      <w:pPr>
        <w:rPr>
          <w:rFonts w:hint="eastAsia"/>
        </w:rPr>
      </w:pPr>
      <w:r>
        <w:rPr>
          <w:rFonts w:hint="eastAsia"/>
        </w:rPr>
        <w:t xml:space="preserve">END ZONE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 DIFFBIAS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   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 DIFF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IDIFF&gt;&gt;   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TDIFF&gt;&gt;    0.023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IDIFF&gt;    0.3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TDIFF&gt;    0.03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DIFF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 BIAS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DEFBIAS   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BIASDIVISOR   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BIAS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 TRIPCHAR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    0, 0.3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   0.5, 0.3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   2, 0.8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    5, 3.6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TRIPCHAR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DIFFBIAS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FE3E45"/>
    <w:rsid w:val="67AA37DC"/>
    <w:rsid w:val="67EB7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中铁11局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2020-02-13T12:31:00Z</dcterms:created>
  <dc:creator>李俊庆</dc:creator>
  <cp:lastModifiedBy>李俊庆</cp:lastModifiedBy>
  <dcterms:modified xsi:type="dcterms:W3CDTF">2020-02-19T01:02:14Z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