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autoSpaceDE/>
        <w:autoSpaceDN/>
        <w:bidi w:val="0"/>
        <w:adjustRightInd/>
        <w:snapToGrid/>
        <w:spacing w:line="360" w:lineRule="auto"/>
        <w:ind w:firstLine="1405" w:firstLineChars="200"/>
        <w:jc w:val="center"/>
        <w:textAlignment w:val="auto"/>
        <w:rPr>
          <w:b/>
          <w:sz w:val="70"/>
          <w:szCs w:val="1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b/>
          <w:sz w:val="70"/>
          <w:szCs w:val="18"/>
        </w:rPr>
      </w:pPr>
      <w:r>
        <w:rPr>
          <w:b/>
          <w:sz w:val="70"/>
          <w:szCs w:val="18"/>
        </w:rPr>
        <w:t>南 开 大 学</w:t>
      </w:r>
    </w:p>
    <w:p>
      <w:pPr>
        <w:kinsoku/>
        <w:wordWrap/>
        <w:overflowPunct/>
        <w:topLinePunct w:val="0"/>
        <w:autoSpaceDE/>
        <w:autoSpaceDN/>
        <w:bidi w:val="0"/>
        <w:adjustRightInd/>
        <w:snapToGrid/>
        <w:spacing w:line="360" w:lineRule="auto"/>
        <w:ind w:firstLine="360" w:firstLineChars="200"/>
        <w:jc w:val="center"/>
        <w:textAlignment w:val="auto"/>
        <w:rPr>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sz w:val="44"/>
          <w:szCs w:val="18"/>
        </w:rPr>
      </w:pPr>
      <w:r>
        <w:rPr>
          <w:sz w:val="44"/>
          <w:szCs w:val="18"/>
        </w:rPr>
        <w:t>本 科 生 毕 业 论 文（设 计）</w:t>
      </w:r>
    </w:p>
    <w:p>
      <w:pPr>
        <w:kinsoku/>
        <w:wordWrap/>
        <w:overflowPunct/>
        <w:topLinePunct w:val="0"/>
        <w:autoSpaceDE/>
        <w:autoSpaceDN/>
        <w:bidi w:val="0"/>
        <w:adjustRightInd/>
        <w:snapToGrid/>
        <w:spacing w:line="360" w:lineRule="auto"/>
        <w:ind w:firstLine="880" w:firstLineChars="200"/>
        <w:jc w:val="center"/>
        <w:textAlignment w:val="auto"/>
        <w:rPr>
          <w:sz w:val="44"/>
          <w:szCs w:val="18"/>
        </w:rPr>
      </w:pPr>
    </w:p>
    <w:p>
      <w:pPr>
        <w:kinsoku/>
        <w:wordWrap/>
        <w:overflowPunct/>
        <w:topLinePunct w:val="0"/>
        <w:autoSpaceDE/>
        <w:autoSpaceDN/>
        <w:bidi w:val="0"/>
        <w:adjustRightInd/>
        <w:snapToGrid/>
        <w:spacing w:line="360" w:lineRule="auto"/>
        <w:ind w:firstLine="880" w:firstLineChars="200"/>
        <w:jc w:val="center"/>
        <w:textAlignment w:val="auto"/>
        <w:rPr>
          <w:sz w:val="44"/>
          <w:szCs w:val="18"/>
        </w:rPr>
      </w:pPr>
    </w:p>
    <w:p>
      <w:pPr>
        <w:kinsoku/>
        <w:wordWrap/>
        <w:overflowPunct/>
        <w:topLinePunct w:val="0"/>
        <w:autoSpaceDE/>
        <w:autoSpaceDN/>
        <w:bidi w:val="0"/>
        <w:adjustRightInd/>
        <w:snapToGrid/>
        <w:spacing w:line="360" w:lineRule="auto"/>
        <w:ind w:firstLine="880" w:firstLineChars="200"/>
        <w:jc w:val="center"/>
        <w:textAlignment w:val="auto"/>
        <w:rPr>
          <w:sz w:val="44"/>
          <w:szCs w:val="1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eastAsia="宋体"/>
          <w:sz w:val="28"/>
          <w:szCs w:val="18"/>
          <w:u w:val="single"/>
          <w:lang w:val="en-US" w:eastAsia="zh-CN"/>
        </w:rPr>
      </w:pPr>
      <w:r>
        <w:rPr>
          <w:sz w:val="28"/>
          <w:szCs w:val="18"/>
        </w:rPr>
        <w:t>中文题目：</w:t>
      </w:r>
      <w:r>
        <w:rPr>
          <w:sz w:val="28"/>
          <w:szCs w:val="18"/>
          <w:u w:val="single"/>
        </w:rPr>
        <w:t xml:space="preserve">         文档图像分类方法研究与分析         </w:t>
      </w:r>
      <w:r>
        <w:rPr>
          <w:rFonts w:hint="eastAsia"/>
          <w:sz w:val="28"/>
          <w:szCs w:val="18"/>
          <w:u w:val="single"/>
          <w:lang w:val="en-US" w:eastAsia="zh-CN"/>
        </w:rPr>
        <w:t xml:space="preserve"> </w:t>
      </w:r>
    </w:p>
    <w:p>
      <w:pPr>
        <w:kinsoku/>
        <w:wordWrap/>
        <w:overflowPunct/>
        <w:topLinePunct w:val="0"/>
        <w:autoSpaceDE/>
        <w:autoSpaceDN/>
        <w:bidi w:val="0"/>
        <w:adjustRightInd/>
        <w:snapToGrid/>
        <w:spacing w:line="360" w:lineRule="auto"/>
        <w:ind w:left="0" w:leftChars="0" w:firstLine="0" w:firstLineChars="0"/>
        <w:textAlignment w:val="auto"/>
        <w:rPr>
          <w:rFonts w:hint="default"/>
          <w:sz w:val="28"/>
          <w:szCs w:val="18"/>
          <w:u w:val="single"/>
          <w:lang w:val="en-US" w:eastAsia="zh-CN"/>
        </w:rPr>
      </w:pPr>
      <w:r>
        <w:rPr>
          <w:sz w:val="28"/>
          <w:szCs w:val="18"/>
        </w:rPr>
        <w:t>外文题目：</w:t>
      </w:r>
      <w:r>
        <w:rPr>
          <w:sz w:val="28"/>
          <w:szCs w:val="18"/>
          <w:u w:val="single"/>
        </w:rPr>
        <w:t xml:space="preserve">       Research and analysis of document image</w:t>
      </w:r>
      <w:r>
        <w:rPr>
          <w:rFonts w:hint="eastAsia"/>
          <w:sz w:val="28"/>
          <w:szCs w:val="18"/>
          <w:u w:val="single"/>
          <w:lang w:val="en-US" w:eastAsia="zh-CN"/>
        </w:rPr>
        <w:t xml:space="preserve">    </w:t>
      </w:r>
    </w:p>
    <w:p>
      <w:pPr>
        <w:kinsoku/>
        <w:wordWrap/>
        <w:overflowPunct/>
        <w:topLinePunct w:val="0"/>
        <w:autoSpaceDE/>
        <w:autoSpaceDN/>
        <w:bidi w:val="0"/>
        <w:adjustRightInd/>
        <w:snapToGrid/>
        <w:spacing w:line="360" w:lineRule="auto"/>
        <w:ind w:firstLine="2942" w:firstLineChars="1051"/>
        <w:textAlignment w:val="auto"/>
        <w:rPr>
          <w:sz w:val="28"/>
          <w:szCs w:val="18"/>
          <w:u w:val="single"/>
        </w:rPr>
      </w:pPr>
      <w:r>
        <w:rPr>
          <w:sz w:val="28"/>
          <w:szCs w:val="18"/>
          <w:u w:val="single"/>
        </w:rPr>
        <w:t>classification methods</w:t>
      </w:r>
    </w:p>
    <w:p>
      <w:pPr>
        <w:kinsoku/>
        <w:wordWrap/>
        <w:overflowPunct/>
        <w:topLinePunct w:val="0"/>
        <w:autoSpaceDE/>
        <w:autoSpaceDN/>
        <w:bidi w:val="0"/>
        <w:adjustRightInd/>
        <w:snapToGrid/>
        <w:spacing w:line="360" w:lineRule="auto"/>
        <w:ind w:firstLine="560" w:firstLineChars="200"/>
        <w:jc w:val="center"/>
        <w:textAlignment w:val="auto"/>
        <w:rPr>
          <w:sz w:val="28"/>
          <w:szCs w:val="18"/>
        </w:rPr>
      </w:pP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学    号：</w:t>
      </w:r>
      <w:r>
        <w:rPr>
          <w:sz w:val="28"/>
          <w:szCs w:val="18"/>
          <w:u w:val="single"/>
        </w:rPr>
        <w:t xml:space="preserve">   </w:t>
      </w:r>
      <w:r>
        <w:rPr>
          <w:rFonts w:hint="eastAsia"/>
          <w:sz w:val="28"/>
          <w:szCs w:val="18"/>
          <w:u w:val="single"/>
        </w:rPr>
        <w:t xml:space="preserve"> 2011631</w:t>
      </w:r>
      <w:r>
        <w:rPr>
          <w:sz w:val="28"/>
          <w:szCs w:val="18"/>
          <w:u w:val="single"/>
        </w:rPr>
        <w:t xml:space="preserve">  </w:t>
      </w:r>
      <w:r>
        <w:rPr>
          <w:rFonts w:hint="eastAsia"/>
          <w:sz w:val="28"/>
          <w:szCs w:val="18"/>
          <w:u w:val="single"/>
        </w:rPr>
        <w:t xml:space="preserve"> </w:t>
      </w:r>
      <w:r>
        <w:rPr>
          <w:sz w:val="28"/>
          <w:szCs w:val="18"/>
          <w:u w:val="single"/>
        </w:rPr>
        <w:t xml:space="preserve"> </w:t>
      </w:r>
      <w:r>
        <w:rPr>
          <w:rFonts w:hint="eastAsia"/>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姓    名：</w:t>
      </w:r>
      <w:r>
        <w:rPr>
          <w:sz w:val="28"/>
          <w:szCs w:val="18"/>
          <w:u w:val="single"/>
        </w:rPr>
        <w:t xml:space="preserve">   </w:t>
      </w:r>
      <w:r>
        <w:rPr>
          <w:rFonts w:hint="eastAsia"/>
          <w:sz w:val="28"/>
          <w:szCs w:val="18"/>
          <w:u w:val="single"/>
        </w:rPr>
        <w:t xml:space="preserve"> 梁奕宸</w:t>
      </w:r>
      <w:r>
        <w:rPr>
          <w:sz w:val="28"/>
          <w:szCs w:val="18"/>
          <w:u w:val="single"/>
        </w:rPr>
        <w:t xml:space="preserve">  </w:t>
      </w:r>
      <w:r>
        <w:rPr>
          <w:rFonts w:hint="eastAsia"/>
          <w:sz w:val="28"/>
          <w:szCs w:val="18"/>
          <w:u w:val="single"/>
        </w:rPr>
        <w:t xml:space="preserve">  </w:t>
      </w:r>
      <w:r>
        <w:rPr>
          <w:sz w:val="28"/>
          <w:szCs w:val="18"/>
          <w:u w:val="single"/>
        </w:rPr>
        <w:t xml:space="preserve"> </w:t>
      </w:r>
      <w:r>
        <w:rPr>
          <w:rFonts w:hint="eastAsia"/>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年    级：</w:t>
      </w:r>
      <w:r>
        <w:rPr>
          <w:sz w:val="28"/>
          <w:szCs w:val="18"/>
          <w:u w:val="single"/>
        </w:rPr>
        <w:t xml:space="preserve">    20</w:t>
      </w:r>
      <w:r>
        <w:rPr>
          <w:rFonts w:hint="eastAsia"/>
          <w:sz w:val="28"/>
          <w:szCs w:val="18"/>
          <w:u w:val="single"/>
        </w:rPr>
        <w:t>20</w:t>
      </w:r>
      <w:r>
        <w:rPr>
          <w:sz w:val="28"/>
          <w:szCs w:val="18"/>
          <w:u w:val="single"/>
        </w:rPr>
        <w:t xml:space="preserve"> 级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专    业：</w:t>
      </w:r>
      <w:r>
        <w:rPr>
          <w:sz w:val="28"/>
          <w:szCs w:val="18"/>
          <w:u w:val="single"/>
        </w:rPr>
        <w:t xml:space="preserve">   </w:t>
      </w:r>
      <w:r>
        <w:rPr>
          <w:rFonts w:hint="eastAsia"/>
          <w:sz w:val="28"/>
          <w:szCs w:val="18"/>
          <w:u w:val="single"/>
        </w:rPr>
        <w:t xml:space="preserve"> </w:t>
      </w:r>
      <w:r>
        <w:rPr>
          <w:sz w:val="28"/>
          <w:szCs w:val="18"/>
          <w:u w:val="single"/>
        </w:rPr>
        <w:t xml:space="preserve">软件工程  </w:t>
      </w:r>
      <w:r>
        <w:rPr>
          <w:rFonts w:hint="eastAsia"/>
          <w:sz w:val="28"/>
          <w:szCs w:val="18"/>
          <w:u w:val="single"/>
        </w:rPr>
        <w:t xml:space="preserve"> </w:t>
      </w:r>
      <w:r>
        <w:rPr>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系    别：</w:t>
      </w:r>
      <w:r>
        <w:rPr>
          <w:sz w:val="28"/>
          <w:szCs w:val="18"/>
          <w:u w:val="single"/>
        </w:rPr>
        <w:t xml:space="preserve">   </w:t>
      </w:r>
      <w:r>
        <w:rPr>
          <w:rFonts w:hint="eastAsia"/>
          <w:sz w:val="28"/>
          <w:szCs w:val="18"/>
          <w:u w:val="single"/>
        </w:rPr>
        <w:t xml:space="preserve"> </w:t>
      </w:r>
      <w:r>
        <w:rPr>
          <w:sz w:val="28"/>
          <w:szCs w:val="18"/>
          <w:u w:val="single"/>
        </w:rPr>
        <w:t xml:space="preserve">软件工程   </w:t>
      </w:r>
      <w:r>
        <w:rPr>
          <w:rFonts w:hint="eastAsia"/>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学    院：</w:t>
      </w:r>
      <w:r>
        <w:rPr>
          <w:sz w:val="28"/>
          <w:szCs w:val="18"/>
          <w:u w:val="single"/>
        </w:rPr>
        <w:t xml:space="preserve">   </w:t>
      </w:r>
      <w:r>
        <w:rPr>
          <w:rFonts w:hint="eastAsia"/>
          <w:sz w:val="28"/>
          <w:szCs w:val="18"/>
          <w:u w:val="single"/>
        </w:rPr>
        <w:t xml:space="preserve"> </w:t>
      </w:r>
      <w:r>
        <w:rPr>
          <w:sz w:val="28"/>
          <w:szCs w:val="18"/>
          <w:u w:val="single"/>
        </w:rPr>
        <w:t xml:space="preserve">软件学院   </w:t>
      </w:r>
      <w:r>
        <w:rPr>
          <w:rFonts w:hint="eastAsia"/>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sz w:val="28"/>
          <w:szCs w:val="18"/>
        </w:rPr>
      </w:pPr>
      <w:r>
        <w:rPr>
          <w:sz w:val="28"/>
          <w:szCs w:val="18"/>
        </w:rPr>
        <w:t>指导教师：</w:t>
      </w:r>
      <w:r>
        <w:rPr>
          <w:sz w:val="28"/>
          <w:szCs w:val="18"/>
          <w:u w:val="single"/>
        </w:rPr>
        <w:t xml:space="preserve">   </w:t>
      </w:r>
      <w:r>
        <w:rPr>
          <w:rFonts w:hint="eastAsia"/>
          <w:sz w:val="28"/>
          <w:szCs w:val="18"/>
          <w:u w:val="single"/>
        </w:rPr>
        <w:t xml:space="preserve">  张玉志  </w:t>
      </w:r>
      <w:r>
        <w:rPr>
          <w:sz w:val="28"/>
          <w:szCs w:val="18"/>
          <w:u w:val="single"/>
        </w:rPr>
        <w:t xml:space="preserve">  </w:t>
      </w:r>
      <w:r>
        <w:rPr>
          <w:rFonts w:hint="eastAsia"/>
          <w:sz w:val="28"/>
          <w:szCs w:val="18"/>
          <w:u w:val="single"/>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883" w:leftChars="1143" w:hanging="140" w:hangingChars="50"/>
        <w:textAlignment w:val="auto"/>
        <w:rPr>
          <w:rFonts w:hint="default"/>
          <w:sz w:val="28"/>
          <w:szCs w:val="18"/>
          <w:u w:val="single"/>
          <w:lang w:val="en-US" w:eastAsia="zh-CN"/>
        </w:rPr>
      </w:pPr>
      <w:r>
        <w:rPr>
          <w:sz w:val="28"/>
          <w:szCs w:val="18"/>
        </w:rPr>
        <w:t>完成日期：</w:t>
      </w:r>
      <w:r>
        <w:rPr>
          <w:rFonts w:hint="eastAsia"/>
          <w:sz w:val="28"/>
          <w:szCs w:val="18"/>
          <w:u w:val="single"/>
          <w:lang w:val="en-US" w:eastAsia="zh-CN"/>
        </w:rPr>
        <w:t xml:space="preserve">2024年 5月9日 </w:t>
      </w:r>
    </w:p>
    <w:p>
      <w:pPr>
        <w:kinsoku/>
        <w:wordWrap/>
        <w:overflowPunct/>
        <w:topLinePunct w:val="0"/>
        <w:autoSpaceDE/>
        <w:autoSpaceDN/>
        <w:bidi w:val="0"/>
        <w:adjustRightInd/>
        <w:snapToGrid/>
        <w:spacing w:line="360" w:lineRule="auto"/>
        <w:ind w:firstLine="560" w:firstLineChars="200"/>
        <w:textAlignment w:val="auto"/>
        <w:rPr>
          <w:sz w:val="28"/>
          <w:szCs w:val="18"/>
        </w:rPr>
      </w:pPr>
    </w:p>
    <w:p>
      <w:pPr>
        <w:kinsoku/>
        <w:wordWrap/>
        <w:overflowPunct/>
        <w:topLinePunct w:val="0"/>
        <w:autoSpaceDE/>
        <w:autoSpaceDN/>
        <w:bidi w:val="0"/>
        <w:adjustRightInd/>
        <w:snapToGrid/>
        <w:spacing w:line="360" w:lineRule="auto"/>
        <w:ind w:firstLine="560" w:firstLineChars="200"/>
        <w:textAlignment w:val="auto"/>
        <w:rPr>
          <w:sz w:val="28"/>
          <w:szCs w:val="18"/>
        </w:rPr>
      </w:pPr>
    </w:p>
    <w:p>
      <w:pPr>
        <w:kinsoku/>
        <w:wordWrap/>
        <w:overflowPunct/>
        <w:topLinePunct w:val="0"/>
        <w:autoSpaceDE/>
        <w:autoSpaceDN/>
        <w:bidi w:val="0"/>
        <w:adjustRightInd/>
        <w:snapToGrid/>
        <w:spacing w:line="360" w:lineRule="auto"/>
        <w:ind w:firstLine="640" w:firstLineChars="200"/>
        <w:jc w:val="both"/>
        <w:textAlignment w:val="auto"/>
        <w:rPr>
          <w:rFonts w:eastAsia="黑体"/>
          <w:sz w:val="32"/>
          <w:szCs w:val="20"/>
        </w:rPr>
        <w:sectPr>
          <w:footerReference r:id="rId6" w:type="default"/>
          <w:headerReference r:id="rId5" w:type="even"/>
          <w:footerReference r:id="rId7" w:type="even"/>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eastAsia="黑体"/>
          <w:sz w:val="32"/>
          <w:szCs w:val="20"/>
        </w:rPr>
      </w:pPr>
      <w:r>
        <w:rPr>
          <w:rFonts w:eastAsia="黑体"/>
          <w:sz w:val="32"/>
          <w:szCs w:val="20"/>
        </w:rPr>
        <w:t>关于南开大学本科生毕业论文（设计）的声明</w:t>
      </w:r>
    </w:p>
    <w:p>
      <w:pPr>
        <w:kinsoku/>
        <w:wordWrap/>
        <w:overflowPunct/>
        <w:topLinePunct w:val="0"/>
        <w:autoSpaceDE/>
        <w:autoSpaceDN/>
        <w:bidi w:val="0"/>
        <w:adjustRightInd/>
        <w:snapToGrid/>
        <w:spacing w:line="360" w:lineRule="auto"/>
        <w:ind w:firstLine="482" w:firstLineChars="200"/>
        <w:textAlignment w:val="auto"/>
        <w:rPr>
          <w:b/>
          <w:bCs/>
          <w:szCs w:val="20"/>
        </w:rPr>
      </w:pPr>
    </w:p>
    <w:p>
      <w:pPr>
        <w:kinsoku/>
        <w:wordWrap/>
        <w:overflowPunct/>
        <w:topLinePunct w:val="0"/>
        <w:autoSpaceDE/>
        <w:autoSpaceDN/>
        <w:bidi w:val="0"/>
        <w:adjustRightInd/>
        <w:snapToGrid/>
        <w:spacing w:line="360" w:lineRule="auto"/>
        <w:ind w:firstLine="480" w:firstLineChars="200"/>
        <w:textAlignment w:val="auto"/>
        <w:rPr>
          <w:szCs w:val="20"/>
        </w:rPr>
      </w:pPr>
      <w:r>
        <w:rPr>
          <w:szCs w:val="20"/>
        </w:rPr>
        <w:t>本人郑重声明：所呈交的学位论文，是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pPr>
        <w:kinsoku/>
        <w:wordWrap/>
        <w:overflowPunct/>
        <w:topLinePunct w:val="0"/>
        <w:autoSpaceDE/>
        <w:autoSpaceDN/>
        <w:bidi w:val="0"/>
        <w:adjustRightInd/>
        <w:snapToGrid/>
        <w:spacing w:line="360" w:lineRule="auto"/>
        <w:ind w:firstLine="480" w:firstLineChars="200"/>
        <w:textAlignment w:val="auto"/>
        <w:rPr>
          <w:szCs w:val="20"/>
        </w:rPr>
      </w:pPr>
    </w:p>
    <w:p>
      <w:pPr>
        <w:kinsoku/>
        <w:wordWrap/>
        <w:overflowPunct/>
        <w:topLinePunct w:val="0"/>
        <w:autoSpaceDE/>
        <w:autoSpaceDN/>
        <w:bidi w:val="0"/>
        <w:adjustRightInd/>
        <w:snapToGrid/>
        <w:spacing w:line="360" w:lineRule="auto"/>
        <w:ind w:firstLine="480" w:firstLineChars="200"/>
        <w:textAlignment w:val="auto"/>
        <w:rPr>
          <w:szCs w:val="20"/>
        </w:rPr>
      </w:pPr>
    </w:p>
    <w:p>
      <w:pPr>
        <w:kinsoku/>
        <w:wordWrap/>
        <w:overflowPunct/>
        <w:topLinePunct w:val="0"/>
        <w:autoSpaceDE/>
        <w:autoSpaceDN/>
        <w:bidi w:val="0"/>
        <w:adjustRightInd/>
        <w:snapToGrid/>
        <w:spacing w:line="360" w:lineRule="auto"/>
        <w:ind w:firstLine="480" w:firstLineChars="200"/>
        <w:textAlignment w:val="auto"/>
        <w:rPr>
          <w:szCs w:val="20"/>
        </w:rPr>
      </w:pPr>
    </w:p>
    <w:p>
      <w:pPr>
        <w:kinsoku/>
        <w:wordWrap/>
        <w:overflowPunct/>
        <w:topLinePunct w:val="0"/>
        <w:autoSpaceDE/>
        <w:autoSpaceDN/>
        <w:bidi w:val="0"/>
        <w:adjustRightInd/>
        <w:snapToGrid/>
        <w:spacing w:line="360" w:lineRule="auto"/>
        <w:ind w:firstLine="480" w:firstLineChars="200"/>
        <w:textAlignment w:val="auto"/>
        <w:rPr>
          <w:szCs w:val="20"/>
        </w:rPr>
      </w:pPr>
      <w:r>
        <w:rPr>
          <w:szCs w:val="20"/>
        </w:rPr>
        <w:t xml:space="preserve">                   </w:t>
      </w:r>
      <w:bookmarkStart w:id="87" w:name="_GoBack"/>
      <w:bookmarkEnd w:id="87"/>
      <w:r>
        <w:rPr>
          <w:szCs w:val="20"/>
        </w:rPr>
        <w:t>学位论文作者签名：</w:t>
      </w:r>
    </w:p>
    <w:p>
      <w:pPr>
        <w:kinsoku/>
        <w:wordWrap/>
        <w:overflowPunct/>
        <w:topLinePunct w:val="0"/>
        <w:autoSpaceDE/>
        <w:autoSpaceDN/>
        <w:bidi w:val="0"/>
        <w:adjustRightInd/>
        <w:snapToGrid/>
        <w:spacing w:line="360" w:lineRule="auto"/>
        <w:ind w:firstLine="480" w:firstLineChars="200"/>
        <w:textAlignment w:val="auto"/>
        <w:rPr>
          <w:szCs w:val="20"/>
        </w:rPr>
      </w:pPr>
      <w:r>
        <w:rPr>
          <w:szCs w:val="20"/>
        </w:rPr>
        <w:t xml:space="preserve">                                            </w:t>
      </w:r>
      <w:r>
        <w:rPr>
          <w:rFonts w:hint="eastAsia"/>
          <w:szCs w:val="20"/>
          <w:lang w:val="en-US" w:eastAsia="zh-CN"/>
        </w:rPr>
        <w:tab/>
      </w:r>
      <w:r>
        <w:rPr>
          <w:rFonts w:hint="eastAsia"/>
          <w:szCs w:val="20"/>
          <w:lang w:val="en-US" w:eastAsia="zh-CN"/>
        </w:rPr>
        <w:t xml:space="preserve">   2024</w:t>
      </w:r>
      <w:r>
        <w:rPr>
          <w:szCs w:val="20"/>
        </w:rPr>
        <w:t>年</w:t>
      </w:r>
      <w:r>
        <w:rPr>
          <w:rFonts w:hint="eastAsia"/>
          <w:szCs w:val="20"/>
          <w:lang w:val="en-US" w:eastAsia="zh-CN"/>
        </w:rPr>
        <w:t>5</w:t>
      </w:r>
      <w:r>
        <w:rPr>
          <w:szCs w:val="20"/>
        </w:rPr>
        <w:t>月</w:t>
      </w:r>
      <w:r>
        <w:rPr>
          <w:rFonts w:hint="eastAsia"/>
          <w:szCs w:val="20"/>
          <w:lang w:val="en-US" w:eastAsia="zh-CN"/>
        </w:rPr>
        <w:t>9</w:t>
      </w:r>
      <w:r>
        <w:rPr>
          <w:szCs w:val="20"/>
        </w:rPr>
        <w:t>日</w:t>
      </w:r>
    </w:p>
    <w:p>
      <w:pPr>
        <w:kinsoku/>
        <w:wordWrap/>
        <w:overflowPunct/>
        <w:topLinePunct w:val="0"/>
        <w:autoSpaceDE/>
        <w:autoSpaceDN/>
        <w:bidi w:val="0"/>
        <w:adjustRightInd/>
        <w:snapToGrid/>
        <w:spacing w:line="360" w:lineRule="auto"/>
        <w:ind w:firstLine="480" w:firstLineChars="200"/>
        <w:textAlignment w:val="auto"/>
        <w:rPr>
          <w:color w:val="000000"/>
          <w:szCs w:val="20"/>
        </w:rPr>
      </w:pPr>
      <w:r>
        <w:rPr>
          <w:color w:val="000000"/>
          <w:szCs w:val="20"/>
        </w:rPr>
        <w:t xml:space="preserve">  </w:t>
      </w:r>
    </w:p>
    <w:p>
      <w:pPr>
        <w:kinsoku/>
        <w:wordWrap/>
        <w:overflowPunct/>
        <w:topLinePunct w:val="0"/>
        <w:autoSpaceDE/>
        <w:autoSpaceDN/>
        <w:bidi w:val="0"/>
        <w:adjustRightInd/>
        <w:snapToGrid/>
        <w:spacing w:line="360" w:lineRule="auto"/>
        <w:ind w:firstLine="480" w:firstLineChars="200"/>
        <w:textAlignment w:val="auto"/>
        <w:rPr>
          <w:color w:val="000000"/>
          <w:szCs w:val="20"/>
        </w:rPr>
      </w:pPr>
    </w:p>
    <w:p>
      <w:pPr>
        <w:kinsoku/>
        <w:wordWrap/>
        <w:overflowPunct/>
        <w:topLinePunct w:val="0"/>
        <w:autoSpaceDE/>
        <w:autoSpaceDN/>
        <w:bidi w:val="0"/>
        <w:adjustRightInd/>
        <w:snapToGrid/>
        <w:spacing w:line="360" w:lineRule="auto"/>
        <w:ind w:firstLine="480" w:firstLineChars="200"/>
        <w:textAlignment w:val="auto"/>
        <w:rPr>
          <w:color w:val="000000"/>
          <w:szCs w:val="20"/>
        </w:rPr>
      </w:pPr>
    </w:p>
    <w:p>
      <w:pPr>
        <w:kinsoku/>
        <w:wordWrap/>
        <w:overflowPunct/>
        <w:topLinePunct w:val="0"/>
        <w:autoSpaceDE/>
        <w:autoSpaceDN/>
        <w:bidi w:val="0"/>
        <w:adjustRightInd/>
        <w:snapToGrid/>
        <w:spacing w:line="360" w:lineRule="auto"/>
        <w:ind w:firstLine="480" w:firstLineChars="200"/>
        <w:textAlignment w:val="auto"/>
        <w:rPr>
          <w:color w:val="000000"/>
          <w:szCs w:val="20"/>
        </w:rPr>
      </w:pPr>
    </w:p>
    <w:p>
      <w:pPr>
        <w:kinsoku/>
        <w:wordWrap/>
        <w:overflowPunct/>
        <w:topLinePunct w:val="0"/>
        <w:autoSpaceDE/>
        <w:autoSpaceDN/>
        <w:bidi w:val="0"/>
        <w:adjustRightInd/>
        <w:snapToGrid/>
        <w:spacing w:line="360" w:lineRule="auto"/>
        <w:ind w:firstLine="480" w:firstLineChars="200"/>
        <w:textAlignment w:val="auto"/>
        <w:rPr>
          <w:szCs w:val="20"/>
        </w:rPr>
      </w:pPr>
      <w:r>
        <w:rPr>
          <w:szCs w:val="20"/>
        </w:rPr>
        <w:t>本人声明：该学位论文是本人指导学生完成的研究成果，已经审阅过论文的全部内容，并能够保证题目、关键词、摘要部分中英文内容的一致性和准确性。</w:t>
      </w:r>
    </w:p>
    <w:p>
      <w:pPr>
        <w:kinsoku/>
        <w:wordWrap/>
        <w:overflowPunct/>
        <w:topLinePunct w:val="0"/>
        <w:autoSpaceDE/>
        <w:autoSpaceDN/>
        <w:bidi w:val="0"/>
        <w:adjustRightInd/>
        <w:snapToGrid/>
        <w:spacing w:line="360" w:lineRule="auto"/>
        <w:ind w:firstLine="480" w:firstLineChars="200"/>
        <w:textAlignment w:val="auto"/>
        <w:rPr>
          <w:color w:val="000000"/>
          <w:szCs w:val="20"/>
        </w:rPr>
      </w:pPr>
      <w:r>
        <w:rPr>
          <w:color w:val="000000"/>
          <w:szCs w:val="20"/>
        </w:rPr>
        <w:t xml:space="preserve">   </w:t>
      </w:r>
    </w:p>
    <w:p>
      <w:pPr>
        <w:kinsoku/>
        <w:wordWrap/>
        <w:overflowPunct/>
        <w:topLinePunct w:val="0"/>
        <w:autoSpaceDE/>
        <w:autoSpaceDN/>
        <w:bidi w:val="0"/>
        <w:adjustRightInd/>
        <w:snapToGrid/>
        <w:spacing w:line="360" w:lineRule="auto"/>
        <w:ind w:firstLine="480" w:firstLineChars="200"/>
        <w:textAlignment w:val="auto"/>
        <w:rPr>
          <w:color w:val="000000"/>
          <w:szCs w:val="20"/>
        </w:rPr>
      </w:pPr>
    </w:p>
    <w:p>
      <w:pPr>
        <w:kinsoku/>
        <w:wordWrap/>
        <w:overflowPunct/>
        <w:topLinePunct w:val="0"/>
        <w:autoSpaceDE/>
        <w:autoSpaceDN/>
        <w:bidi w:val="0"/>
        <w:adjustRightInd/>
        <w:snapToGrid/>
        <w:spacing w:line="360" w:lineRule="auto"/>
        <w:ind w:firstLine="480" w:firstLineChars="200"/>
        <w:textAlignment w:val="auto"/>
        <w:rPr>
          <w:color w:val="000000"/>
          <w:szCs w:val="20"/>
        </w:rPr>
      </w:pPr>
      <w:r>
        <w:rPr>
          <w:color w:val="000000"/>
          <w:szCs w:val="20"/>
        </w:rPr>
        <w:t xml:space="preserve">   </w:t>
      </w:r>
    </w:p>
    <w:p>
      <w:pPr>
        <w:kinsoku/>
        <w:wordWrap/>
        <w:overflowPunct/>
        <w:topLinePunct w:val="0"/>
        <w:autoSpaceDE/>
        <w:autoSpaceDN/>
        <w:bidi w:val="0"/>
        <w:adjustRightInd/>
        <w:snapToGrid/>
        <w:spacing w:line="360" w:lineRule="auto"/>
        <w:ind w:firstLine="2880" w:firstLineChars="1200"/>
        <w:textAlignment w:val="auto"/>
        <w:rPr>
          <w:szCs w:val="20"/>
        </w:rPr>
      </w:pPr>
      <w:r>
        <w:rPr>
          <w:szCs w:val="20"/>
        </w:rPr>
        <w:t>学位论文指导教师签名：</w:t>
      </w:r>
      <w:r>
        <w:rPr>
          <w:rFonts w:hint="eastAsia"/>
          <w:szCs w:val="20"/>
        </w:rPr>
        <w:drawing>
          <wp:inline distT="0" distB="0" distL="0" distR="0">
            <wp:extent cx="1837055" cy="704850"/>
            <wp:effectExtent l="0" t="0" r="1270" b="0"/>
            <wp:docPr id="446279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9463"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842054" cy="706541"/>
                    </a:xfrm>
                    <a:prstGeom prst="rect">
                      <a:avLst/>
                    </a:prstGeom>
                    <a:noFill/>
                    <a:ln>
                      <a:noFill/>
                    </a:ln>
                  </pic:spPr>
                </pic:pic>
              </a:graphicData>
            </a:graphic>
          </wp:inline>
        </w:drawing>
      </w:r>
    </w:p>
    <w:p>
      <w:pPr>
        <w:kinsoku/>
        <w:wordWrap/>
        <w:overflowPunct/>
        <w:topLinePunct w:val="0"/>
        <w:autoSpaceDE/>
        <w:autoSpaceDN/>
        <w:bidi w:val="0"/>
        <w:adjustRightInd/>
        <w:snapToGrid/>
        <w:spacing w:line="360" w:lineRule="auto"/>
        <w:ind w:firstLine="480" w:firstLineChars="200"/>
        <w:textAlignment w:val="auto"/>
        <w:rPr>
          <w:szCs w:val="20"/>
        </w:rPr>
      </w:pPr>
      <w:r>
        <w:rPr>
          <w:szCs w:val="20"/>
        </w:rPr>
        <w:t xml:space="preserve">                                             </w:t>
      </w:r>
      <w:r>
        <w:rPr>
          <w:rFonts w:hint="eastAsia"/>
          <w:szCs w:val="20"/>
          <w:lang w:val="en-US" w:eastAsia="zh-CN"/>
        </w:rPr>
        <w:tab/>
      </w:r>
      <w:r>
        <w:rPr>
          <w:rFonts w:hint="eastAsia"/>
          <w:szCs w:val="20"/>
          <w:lang w:val="en-US" w:eastAsia="zh-CN"/>
        </w:rPr>
        <w:t xml:space="preserve">   2024</w:t>
      </w:r>
      <w:r>
        <w:rPr>
          <w:szCs w:val="20"/>
        </w:rPr>
        <w:t>年</w:t>
      </w:r>
      <w:r>
        <w:rPr>
          <w:rFonts w:hint="eastAsia"/>
          <w:szCs w:val="20"/>
          <w:lang w:val="en-US" w:eastAsia="zh-CN"/>
        </w:rPr>
        <w:t>5</w:t>
      </w:r>
      <w:r>
        <w:rPr>
          <w:szCs w:val="20"/>
        </w:rPr>
        <w:t>月</w:t>
      </w:r>
      <w:r>
        <w:rPr>
          <w:rFonts w:hint="eastAsia"/>
          <w:szCs w:val="20"/>
          <w:lang w:val="en-US" w:eastAsia="zh-CN"/>
        </w:rPr>
        <w:t>9</w:t>
      </w:r>
      <w:r>
        <w:rPr>
          <w:szCs w:val="20"/>
        </w:rPr>
        <w:t>日</w:t>
      </w:r>
    </w:p>
    <w:p>
      <w:pPr>
        <w:kinsoku/>
        <w:wordWrap/>
        <w:overflowPunct/>
        <w:topLinePunct w:val="0"/>
        <w:autoSpaceDE/>
        <w:autoSpaceDN/>
        <w:bidi w:val="0"/>
        <w:adjustRightInd/>
        <w:snapToGrid/>
        <w:spacing w:line="360" w:lineRule="auto"/>
        <w:ind w:firstLine="480" w:firstLineChars="200"/>
        <w:textAlignment w:val="auto"/>
        <w:rPr>
          <w:color w:val="000000"/>
          <w:szCs w:val="20"/>
        </w:rPr>
      </w:pPr>
    </w:p>
    <w:p>
      <w:pPr>
        <w:kinsoku/>
        <w:wordWrap/>
        <w:overflowPunct/>
        <w:topLinePunct w:val="0"/>
        <w:autoSpaceDE/>
        <w:autoSpaceDN/>
        <w:bidi w:val="0"/>
        <w:adjustRightInd/>
        <w:snapToGrid/>
        <w:spacing w:line="360" w:lineRule="auto"/>
        <w:ind w:firstLine="560" w:firstLineChars="200"/>
        <w:jc w:val="center"/>
        <w:textAlignment w:val="auto"/>
        <w:rPr>
          <w:sz w:val="28"/>
          <w:szCs w:val="18"/>
        </w:rPr>
      </w:pPr>
    </w:p>
    <w:p>
      <w:pPr>
        <w:kinsoku/>
        <w:wordWrap/>
        <w:overflowPunct/>
        <w:topLinePunct w:val="0"/>
        <w:autoSpaceDE/>
        <w:autoSpaceDN/>
        <w:bidi w:val="0"/>
        <w:adjustRightInd/>
        <w:snapToGrid/>
        <w:spacing w:line="360" w:lineRule="auto"/>
        <w:ind w:firstLine="560" w:firstLineChars="200"/>
        <w:textAlignment w:val="auto"/>
        <w:rPr>
          <w:sz w:val="28"/>
          <w:szCs w:val="18"/>
        </w:rPr>
        <w:sectPr>
          <w:footerReference r:id="rId8"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pPr>
      <w:r>
        <w:rPr>
          <w:rFonts w:eastAsia="黑体"/>
          <w:sz w:val="28"/>
          <w:szCs w:val="28"/>
        </w:rPr>
        <w:t>摘  要</w:t>
      </w:r>
    </w:p>
    <w:p>
      <w:pPr>
        <w:kinsoku/>
        <w:wordWrap/>
        <w:overflowPunct/>
        <w:topLinePunct w:val="0"/>
        <w:autoSpaceDE/>
        <w:autoSpaceDN/>
        <w:bidi w:val="0"/>
        <w:adjustRightInd/>
        <w:snapToGrid/>
        <w:spacing w:line="360" w:lineRule="auto"/>
        <w:ind w:firstLine="480" w:firstLineChars="200"/>
        <w:textAlignment w:val="auto"/>
        <w:rPr>
          <w:rFonts w:hint="eastAsia"/>
          <w:szCs w:val="21"/>
          <w:lang w:val="en-US" w:eastAsia="zh-CN"/>
        </w:rPr>
      </w:pPr>
      <w:bookmarkStart w:id="0" w:name="OLE_LINK1"/>
      <w:r>
        <w:rPr>
          <w:rFonts w:hint="eastAsia"/>
          <w:szCs w:val="21"/>
          <w:lang w:val="en-US" w:eastAsia="zh-CN"/>
        </w:rPr>
        <w:t>如今，随着信息化时代的到来，越来越多的文档被数字化，因此如何有效地管理、搜索和利用这些文档变成一个非常重要的问题。在这样的时代背景下，深度学习方法有了更广阔的前景，开展对于文档图像分类方法的研究与分析具有重要的理论价值和现实意义。文中首先对图像分类的相关知识和一些经典的深度学习框架进行了研究和对比，谈到了相比于传统机器学习方法的一些优势；介绍了注意力机制和移动窗口的引入，并深入研究了Swin Transformer模型是如何基于卷积神经网络和ViT的先验知识优化而来。</w:t>
      </w:r>
    </w:p>
    <w:p>
      <w:pPr>
        <w:kinsoku/>
        <w:wordWrap/>
        <w:overflowPunct/>
        <w:topLinePunct w:val="0"/>
        <w:autoSpaceDE/>
        <w:autoSpaceDN/>
        <w:bidi w:val="0"/>
        <w:adjustRightInd/>
        <w:snapToGrid/>
        <w:spacing w:line="360" w:lineRule="auto"/>
        <w:ind w:firstLine="480" w:firstLineChars="200"/>
        <w:textAlignment w:val="auto"/>
        <w:rPr>
          <w:rFonts w:hint="eastAsia"/>
          <w:szCs w:val="21"/>
          <w:lang w:val="en-US" w:eastAsia="zh-CN"/>
        </w:rPr>
      </w:pPr>
      <w:r>
        <w:rPr>
          <w:rFonts w:hint="eastAsia"/>
          <w:szCs w:val="21"/>
          <w:lang w:val="en-US" w:eastAsia="zh-CN"/>
        </w:rPr>
        <w:t>然后重点介绍了Swin Transformer模型中的关键模块，包括移动窗口内的自注意力机制和相对位置编码的部分；在初步了解模型后，笔者进行了多组对比实验来进一步研究影响Swin Transformer性能的因素，分别是预处理方法、数据集的特征、学习率调整策略、预训练模型和优化器等。</w:t>
      </w:r>
    </w:p>
    <w:p>
      <w:pPr>
        <w:kinsoku/>
        <w:wordWrap/>
        <w:overflowPunct/>
        <w:topLinePunct w:val="0"/>
        <w:autoSpaceDE/>
        <w:autoSpaceDN/>
        <w:bidi w:val="0"/>
        <w:adjustRightInd/>
        <w:snapToGrid/>
        <w:spacing w:line="360" w:lineRule="auto"/>
        <w:ind w:firstLine="480" w:firstLineChars="200"/>
        <w:textAlignment w:val="auto"/>
        <w:rPr>
          <w:rFonts w:hint="default"/>
          <w:szCs w:val="21"/>
          <w:lang w:val="en-US" w:eastAsia="zh-CN"/>
        </w:rPr>
      </w:pPr>
      <w:r>
        <w:rPr>
          <w:rFonts w:hint="eastAsia"/>
          <w:szCs w:val="21"/>
          <w:lang w:val="en-US" w:eastAsia="zh-CN"/>
        </w:rPr>
        <w:t>最后提出了模型未来的优化方向和应用场景，希望未来能够在更多的场景中看到更多性能更优秀的模型。</w:t>
      </w:r>
    </w:p>
    <w:bookmarkEnd w:id="0"/>
    <w:p>
      <w:pPr>
        <w:kinsoku/>
        <w:wordWrap/>
        <w:overflowPunct/>
        <w:topLinePunct w:val="0"/>
        <w:autoSpaceDE/>
        <w:autoSpaceDN/>
        <w:bidi w:val="0"/>
        <w:adjustRightInd/>
        <w:snapToGrid/>
        <w:spacing w:line="360" w:lineRule="auto"/>
        <w:ind w:firstLine="480" w:firstLineChars="200"/>
        <w:textAlignment w:val="auto"/>
        <w:rPr>
          <w:rFonts w:eastAsia="黑体"/>
          <w:sz w:val="32"/>
          <w:szCs w:val="32"/>
        </w:rPr>
      </w:pPr>
      <w:r>
        <w:rPr>
          <w:rFonts w:eastAsia="黑体"/>
          <w:szCs w:val="24"/>
        </w:rPr>
        <w:t>关键词：</w:t>
      </w:r>
      <w:r>
        <w:rPr>
          <w:rFonts w:hint="eastAsia" w:ascii="宋体" w:hAnsi="宋体" w:eastAsia="宋体" w:cs="宋体"/>
          <w:szCs w:val="24"/>
          <w:lang w:val="en-US" w:eastAsia="zh-CN"/>
        </w:rPr>
        <w:t>图像分类</w:t>
      </w:r>
      <w:r>
        <w:rPr>
          <w:szCs w:val="24"/>
        </w:rPr>
        <w:t>；</w:t>
      </w:r>
      <w:r>
        <w:rPr>
          <w:rFonts w:hint="eastAsia"/>
          <w:szCs w:val="24"/>
          <w:lang w:val="en-US" w:eastAsia="zh-CN"/>
        </w:rPr>
        <w:t>深度学习</w:t>
      </w:r>
      <w:r>
        <w:rPr>
          <w:szCs w:val="24"/>
        </w:rPr>
        <w:t>；</w:t>
      </w:r>
      <w:r>
        <w:rPr>
          <w:rFonts w:hint="eastAsia"/>
          <w:szCs w:val="24"/>
          <w:lang w:val="en-US" w:eastAsia="zh-CN"/>
        </w:rPr>
        <w:t>Swin Transformer</w:t>
      </w:r>
      <w:r>
        <w:rPr>
          <w:szCs w:val="24"/>
        </w:rPr>
        <w:t>；</w:t>
      </w:r>
      <w:r>
        <w:rPr>
          <w:rFonts w:hint="eastAsia"/>
          <w:szCs w:val="24"/>
          <w:lang w:val="en-US" w:eastAsia="zh-CN"/>
        </w:rPr>
        <w:t>移动窗口机制</w:t>
      </w:r>
      <w:r>
        <w:rPr>
          <w:szCs w:val="24"/>
        </w:rPr>
        <w:t>；</w:t>
      </w:r>
      <w:r>
        <w:rPr>
          <w:rFonts w:hint="eastAsia"/>
          <w:szCs w:val="24"/>
          <w:lang w:val="en-US" w:eastAsia="zh-CN"/>
        </w:rPr>
        <w:t>对比实验</w:t>
      </w:r>
      <w:r>
        <w:rPr>
          <w:szCs w:val="24"/>
        </w:rPr>
        <w:t>；</w:t>
      </w:r>
    </w:p>
    <w:p>
      <w:pPr>
        <w:widowControl/>
        <w:kinsoku/>
        <w:wordWrap/>
        <w:overflowPunct/>
        <w:topLinePunct w:val="0"/>
        <w:autoSpaceDE/>
        <w:autoSpaceDN/>
        <w:bidi w:val="0"/>
        <w:adjustRightInd/>
        <w:snapToGrid/>
        <w:spacing w:line="360" w:lineRule="auto"/>
        <w:ind w:firstLine="640" w:firstLineChars="200"/>
        <w:jc w:val="left"/>
        <w:textAlignment w:val="auto"/>
        <w:rPr>
          <w:rFonts w:eastAsia="黑体"/>
          <w:sz w:val="32"/>
          <w:szCs w:val="32"/>
        </w:rPr>
        <w:sectPr>
          <w:headerReference r:id="rId9" w:type="default"/>
          <w:footerReference r:id="rId10"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b/>
          <w:sz w:val="28"/>
          <w:szCs w:val="28"/>
        </w:rPr>
      </w:pPr>
      <w:r>
        <w:rPr>
          <w:b/>
          <w:sz w:val="28"/>
          <w:szCs w:val="28"/>
        </w:rPr>
        <w:t>Abstract</w:t>
      </w:r>
    </w:p>
    <w:p>
      <w:pPr>
        <w:kinsoku/>
        <w:wordWrap/>
        <w:overflowPunct/>
        <w:topLinePunct w:val="0"/>
        <w:autoSpaceDE/>
        <w:autoSpaceDN/>
        <w:bidi w:val="0"/>
        <w:adjustRightInd/>
        <w:snapToGrid/>
        <w:spacing w:line="360" w:lineRule="auto"/>
        <w:ind w:firstLine="482" w:firstLineChars="200"/>
        <w:jc w:val="center"/>
        <w:textAlignment w:val="auto"/>
        <w:rPr>
          <w:b/>
          <w:szCs w:val="24"/>
        </w:rPr>
      </w:pPr>
    </w:p>
    <w:p>
      <w:pPr>
        <w:kinsoku/>
        <w:wordWrap/>
        <w:overflowPunct/>
        <w:topLinePunct w:val="0"/>
        <w:autoSpaceDE/>
        <w:autoSpaceDN/>
        <w:bidi w:val="0"/>
        <w:adjustRightInd/>
        <w:snapToGrid/>
        <w:spacing w:line="360" w:lineRule="auto"/>
        <w:ind w:firstLine="480" w:firstLineChars="200"/>
        <w:jc w:val="both"/>
        <w:textAlignment w:val="auto"/>
        <w:rPr>
          <w:lang w:val="en"/>
        </w:rPr>
      </w:pPr>
      <w:r>
        <w:rPr>
          <w:rFonts w:hint="default"/>
          <w:lang w:val="en"/>
        </w:rPr>
        <w:t xml:space="preserve">With the advent of the information age, an increasing number of documents are being digitized, making it crucial to effectively manage, search, and utilize these documents. In this context, research and analysis of document image classification methods have significant theoretical value and practical significance. This paper first studies and compares relevant knowledge of image classification and some classical deep learning frameworks, highlighting the advantages compared to traditional machine learning methods. The introduction of attention mechanism and </w:t>
      </w:r>
      <w:r>
        <w:rPr>
          <w:rFonts w:hint="eastAsia"/>
          <w:lang w:val="en-US" w:eastAsia="zh-CN"/>
        </w:rPr>
        <w:t xml:space="preserve">shifted </w:t>
      </w:r>
      <w:r>
        <w:rPr>
          <w:rFonts w:hint="default"/>
          <w:lang w:val="en"/>
        </w:rPr>
        <w:t>window is discussed, followed by an in-depth investigation into how the Swin Transformer model is optimized based on prior knowledge of convolutional neural networks and V</w:t>
      </w:r>
      <w:r>
        <w:rPr>
          <w:rFonts w:hint="eastAsia"/>
          <w:lang w:val="en-US" w:eastAsia="zh-CN"/>
        </w:rPr>
        <w:t>i</w:t>
      </w:r>
      <w:r>
        <w:rPr>
          <w:rFonts w:hint="default"/>
          <w:lang w:val="en"/>
        </w:rPr>
        <w:t>T.</w:t>
      </w:r>
    </w:p>
    <w:p>
      <w:pPr>
        <w:kinsoku/>
        <w:wordWrap/>
        <w:overflowPunct/>
        <w:topLinePunct w:val="0"/>
        <w:autoSpaceDE/>
        <w:autoSpaceDN/>
        <w:bidi w:val="0"/>
        <w:adjustRightInd/>
        <w:snapToGrid/>
        <w:spacing w:line="360" w:lineRule="auto"/>
        <w:ind w:firstLine="480" w:firstLineChars="200"/>
        <w:jc w:val="both"/>
        <w:textAlignment w:val="auto"/>
        <w:rPr>
          <w:rFonts w:hint="default"/>
          <w:lang w:val="en"/>
        </w:rPr>
      </w:pPr>
      <w:r>
        <w:rPr>
          <w:rFonts w:hint="default"/>
          <w:lang w:val="en"/>
        </w:rPr>
        <w:t>The key modules of the Swin Transformer model are then emphasized, including the self-attention mechanism within the moving window and the part related to relative position encoding. After gaining a preliminary understanding of the model, three sets of comparative experiments are conducted to further study the factors affecting the performance of the Swin Transformer:</w:t>
      </w:r>
      <w:r>
        <w:rPr>
          <w:rFonts w:hint="eastAsia"/>
          <w:lang w:val="en-US" w:eastAsia="zh-CN"/>
        </w:rPr>
        <w:t xml:space="preserve"> Preprocessing methods, dataset features, learning rate adjustment strategies, pre-trained models and optimizers.</w:t>
      </w:r>
    </w:p>
    <w:p>
      <w:pPr>
        <w:kinsoku/>
        <w:wordWrap/>
        <w:overflowPunct/>
        <w:topLinePunct w:val="0"/>
        <w:autoSpaceDE/>
        <w:autoSpaceDN/>
        <w:bidi w:val="0"/>
        <w:adjustRightInd/>
        <w:snapToGrid/>
        <w:spacing w:line="360" w:lineRule="auto"/>
        <w:ind w:firstLine="480" w:firstLineChars="200"/>
        <w:jc w:val="both"/>
        <w:textAlignment w:val="auto"/>
        <w:rPr>
          <w:lang w:val="en"/>
        </w:rPr>
      </w:pPr>
      <w:r>
        <w:rPr>
          <w:rFonts w:hint="default"/>
          <w:lang w:val="en"/>
        </w:rPr>
        <w:t>Finally, future optimization directions and application scenarios of the model are proposed, hoping to see more superior-performing models in various scenarios in the future.</w:t>
      </w:r>
    </w:p>
    <w:p>
      <w:pPr>
        <w:kinsoku/>
        <w:wordWrap/>
        <w:overflowPunct/>
        <w:topLinePunct w:val="0"/>
        <w:autoSpaceDE/>
        <w:autoSpaceDN/>
        <w:bidi w:val="0"/>
        <w:adjustRightInd/>
        <w:snapToGrid/>
        <w:spacing w:line="360" w:lineRule="auto"/>
        <w:ind w:firstLine="482" w:firstLineChars="200"/>
        <w:jc w:val="both"/>
        <w:textAlignment w:val="auto"/>
        <w:rPr>
          <w:rFonts w:eastAsia="黑体"/>
          <w:sz w:val="32"/>
          <w:szCs w:val="32"/>
        </w:rPr>
      </w:pPr>
      <w:r>
        <w:rPr>
          <w:b/>
          <w:szCs w:val="24"/>
          <w:lang w:val="en"/>
        </w:rPr>
        <w:t>Keywords</w:t>
      </w:r>
      <w:r>
        <w:rPr>
          <w:lang w:val="en"/>
        </w:rPr>
        <w:t>:</w:t>
      </w:r>
      <w:r>
        <w:rPr>
          <w:rStyle w:val="46"/>
          <w:lang w:val="en"/>
        </w:rPr>
        <w:t xml:space="preserve"> Image classification; Deep learning; Swin Transformer; </w:t>
      </w:r>
      <w:r>
        <w:rPr>
          <w:rStyle w:val="46"/>
          <w:rFonts w:hint="eastAsia"/>
          <w:lang w:val="en-US" w:eastAsia="zh-CN"/>
        </w:rPr>
        <w:t>Shifted</w:t>
      </w:r>
      <w:r>
        <w:rPr>
          <w:rStyle w:val="46"/>
          <w:lang w:val="en"/>
        </w:rPr>
        <w:t xml:space="preserve"> window mechanism; Comparative experiments.</w:t>
      </w:r>
    </w:p>
    <w:p>
      <w:pPr>
        <w:widowControl/>
        <w:kinsoku/>
        <w:wordWrap/>
        <w:overflowPunct/>
        <w:topLinePunct w:val="0"/>
        <w:autoSpaceDE/>
        <w:autoSpaceDN/>
        <w:bidi w:val="0"/>
        <w:adjustRightInd/>
        <w:snapToGrid/>
        <w:spacing w:line="360" w:lineRule="auto"/>
        <w:ind w:firstLine="640" w:firstLineChars="200"/>
        <w:jc w:val="left"/>
        <w:textAlignment w:val="auto"/>
        <w:rPr>
          <w:rFonts w:eastAsia="黑体"/>
          <w:sz w:val="32"/>
          <w:szCs w:val="32"/>
        </w:rPr>
      </w:pPr>
    </w:p>
    <w:p>
      <w:pPr>
        <w:kinsoku/>
        <w:wordWrap/>
        <w:overflowPunct/>
        <w:topLinePunct w:val="0"/>
        <w:autoSpaceDE/>
        <w:autoSpaceDN/>
        <w:bidi w:val="0"/>
        <w:adjustRightInd/>
        <w:snapToGrid/>
        <w:ind w:firstLine="480" w:firstLineChars="200"/>
        <w:textAlignment w:val="auto"/>
        <w:rPr>
          <w:rFonts w:ascii="Times New Roman" w:hAnsi="Times New Roman" w:eastAsia="宋体" w:cs="Times New Roman"/>
          <w:kern w:val="2"/>
          <w:sz w:val="24"/>
          <w:szCs w:val="22"/>
          <w:lang w:val="en-US" w:eastAsia="zh-CN" w:bidi="ar-SA"/>
        </w:rPr>
      </w:pPr>
    </w:p>
    <w:p>
      <w:pPr>
        <w:tabs>
          <w:tab w:val="left" w:pos="6932"/>
        </w:tabs>
        <w:kinsoku/>
        <w:wordWrap/>
        <w:overflowPunct/>
        <w:topLinePunct w:val="0"/>
        <w:autoSpaceDE/>
        <w:autoSpaceDN/>
        <w:bidi w:val="0"/>
        <w:adjustRightInd/>
        <w:snapToGrid/>
        <w:ind w:firstLine="480" w:firstLineChars="200"/>
        <w:jc w:val="left"/>
        <w:textAlignment w:val="auto"/>
        <w:rPr>
          <w:lang w:val="en-US" w:eastAsia="zh-CN"/>
        </w:rPr>
        <w:sectPr>
          <w:headerReference r:id="rId11"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eastAsia"/>
          <w:lang w:val="en-US" w:eastAsia="zh-CN"/>
        </w:rPr>
        <w:tab/>
      </w:r>
    </w:p>
    <w:sdt>
      <w:sdtPr>
        <w:rPr>
          <w:rFonts w:ascii="宋体" w:hAnsi="宋体" w:eastAsia="宋体" w:cs="Times New Roman"/>
          <w:kern w:val="2"/>
          <w:sz w:val="21"/>
          <w:szCs w:val="22"/>
          <w:lang w:val="en-US" w:eastAsia="zh-CN" w:bidi="ar-SA"/>
        </w:rPr>
        <w:id w:val="147477393"/>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pPr>
          <w:bookmarkStart w:id="1" w:name="_Toc388302932"/>
          <w:bookmarkStart w:id="2" w:name="_Toc323138332"/>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_Toc10352 </w:instrText>
          </w:r>
          <w:r>
            <w:rPr>
              <w:rFonts w:hint="eastAsia" w:ascii="宋体" w:hAnsi="宋体" w:eastAsia="宋体" w:cs="宋体"/>
            </w:rPr>
            <w:fldChar w:fldCharType="separate"/>
          </w:r>
          <w:r>
            <w:rPr>
              <w:rFonts w:hint="eastAsia" w:ascii="宋体" w:hAnsi="宋体" w:eastAsia="宋体" w:cs="宋体"/>
            </w:rPr>
            <w:t>第一章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_Toc10352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_Toc31660 </w:instrText>
          </w:r>
          <w:r>
            <w:rPr>
              <w:rFonts w:hint="eastAsia" w:ascii="宋体" w:hAnsi="宋体" w:eastAsia="宋体" w:cs="宋体"/>
            </w:rPr>
            <w:fldChar w:fldCharType="separate"/>
          </w:r>
          <w:r>
            <w:rPr>
              <w:rFonts w:hint="eastAsia" w:ascii="宋体" w:hAnsi="宋体" w:eastAsia="宋体" w:cs="宋体"/>
            </w:rPr>
            <w:t xml:space="preserve">第一节 </w:t>
          </w:r>
          <w:r>
            <w:rPr>
              <w:rFonts w:hint="eastAsia" w:ascii="宋体" w:hAnsi="宋体" w:eastAsia="宋体" w:cs="宋体"/>
              <w:bCs/>
            </w:rPr>
            <w:t>研究背景和意义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_Toc31660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_Toc23538 </w:instrText>
          </w:r>
          <w:r>
            <w:rPr>
              <w:rFonts w:hint="eastAsia" w:ascii="宋体" w:hAnsi="宋体" w:eastAsia="宋体" w:cs="宋体"/>
            </w:rPr>
            <w:fldChar w:fldCharType="separate"/>
          </w:r>
          <w:r>
            <w:rPr>
              <w:rFonts w:hint="eastAsia" w:ascii="宋体" w:hAnsi="宋体" w:eastAsia="宋体" w:cs="宋体"/>
            </w:rPr>
            <w:t>第二节 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_Toc23538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_Toc23516 </w:instrText>
          </w:r>
          <w:r>
            <w:rPr>
              <w:rFonts w:hint="eastAsia" w:ascii="宋体" w:hAnsi="宋体" w:eastAsia="宋体" w:cs="宋体"/>
            </w:rPr>
            <w:fldChar w:fldCharType="separate"/>
          </w:r>
          <w:r>
            <w:rPr>
              <w:rFonts w:hint="eastAsia" w:ascii="宋体" w:hAnsi="宋体" w:eastAsia="宋体" w:cs="宋体"/>
            </w:rPr>
            <w:t>第三节 研究的关键问题</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_Toc23516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_Toc11738 </w:instrText>
          </w:r>
          <w:r>
            <w:rPr>
              <w:rFonts w:hint="eastAsia" w:ascii="宋体" w:hAnsi="宋体" w:eastAsia="宋体" w:cs="宋体"/>
            </w:rPr>
            <w:fldChar w:fldCharType="separate"/>
          </w:r>
          <w:r>
            <w:rPr>
              <w:rFonts w:hint="eastAsia" w:ascii="宋体" w:hAnsi="宋体" w:eastAsia="宋体" w:cs="宋体"/>
            </w:rPr>
            <w:t>1.3.1 传统机器学习分类方法的局限性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_Toc11738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_Toc26334 </w:instrText>
          </w:r>
          <w:r>
            <w:rPr>
              <w:rFonts w:hint="eastAsia" w:ascii="宋体" w:hAnsi="宋体" w:eastAsia="宋体" w:cs="宋体"/>
            </w:rPr>
            <w:fldChar w:fldCharType="separate"/>
          </w:r>
          <w:r>
            <w:rPr>
              <w:rFonts w:hint="eastAsia" w:ascii="宋体" w:hAnsi="宋体" w:eastAsia="宋体" w:cs="宋体"/>
            </w:rPr>
            <w:t>1.3.2 卷积神经网络在文档图像分类任务中的局限性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_Toc26334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_Toc584 </w:instrText>
          </w:r>
          <w:r>
            <w:rPr>
              <w:rFonts w:hint="eastAsia" w:ascii="宋体" w:hAnsi="宋体" w:eastAsia="宋体" w:cs="宋体"/>
            </w:rPr>
            <w:fldChar w:fldCharType="separate"/>
          </w:r>
          <w:r>
            <w:rPr>
              <w:rFonts w:hint="eastAsia" w:ascii="宋体" w:hAnsi="宋体" w:eastAsia="宋体" w:cs="宋体"/>
            </w:rPr>
            <w:t>1.3.3 Vi</w:t>
          </w:r>
          <w:r>
            <w:rPr>
              <w:rFonts w:hint="eastAsia" w:ascii="宋体" w:hAnsi="宋体" w:eastAsia="宋体" w:cs="宋体"/>
              <w:lang w:val="en-US" w:eastAsia="zh-CN"/>
            </w:rPr>
            <w:t>T</w:t>
          </w:r>
          <w:r>
            <w:rPr>
              <w:rFonts w:hint="eastAsia" w:ascii="宋体" w:hAnsi="宋体" w:eastAsia="宋体" w:cs="宋体"/>
            </w:rPr>
            <w:t>和Swin Transformer</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_Toc8793 </w:instrText>
          </w:r>
          <w:r>
            <w:rPr>
              <w:rFonts w:hint="eastAsia" w:ascii="宋体" w:hAnsi="宋体" w:eastAsia="宋体" w:cs="宋体"/>
            </w:rPr>
            <w:fldChar w:fldCharType="separate"/>
          </w:r>
          <w:r>
            <w:rPr>
              <w:rFonts w:hint="eastAsia" w:ascii="宋体" w:hAnsi="宋体" w:eastAsia="宋体" w:cs="宋体"/>
            </w:rPr>
            <w:t>1.3.4 特殊文档数据集的针对性研究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_Toc8793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_Toc23081 </w:instrText>
          </w:r>
          <w:r>
            <w:rPr>
              <w:rFonts w:hint="eastAsia" w:ascii="宋体" w:hAnsi="宋体" w:eastAsia="宋体" w:cs="宋体"/>
            </w:rPr>
            <w:fldChar w:fldCharType="separate"/>
          </w:r>
          <w:r>
            <w:rPr>
              <w:rFonts w:hint="eastAsia" w:ascii="宋体" w:hAnsi="宋体" w:eastAsia="宋体" w:cs="宋体"/>
            </w:rPr>
            <w:t>第四节 论文的研究目标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_Toc23081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_Toc24033 </w:instrText>
          </w:r>
          <w:r>
            <w:rPr>
              <w:rFonts w:hint="eastAsia" w:ascii="宋体" w:hAnsi="宋体" w:eastAsia="宋体" w:cs="宋体"/>
            </w:rPr>
            <w:fldChar w:fldCharType="separate"/>
          </w:r>
          <w:r>
            <w:rPr>
              <w:rFonts w:hint="eastAsia" w:ascii="宋体" w:hAnsi="宋体" w:eastAsia="宋体" w:cs="宋体"/>
            </w:rPr>
            <w:t>第五节 论文的内容组织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_Toc24033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_Toc14259 </w:instrText>
          </w:r>
          <w:r>
            <w:rPr>
              <w:rFonts w:hint="eastAsia" w:ascii="宋体" w:hAnsi="宋体" w:eastAsia="宋体" w:cs="宋体"/>
            </w:rPr>
            <w:fldChar w:fldCharType="separate"/>
          </w:r>
          <w:r>
            <w:rPr>
              <w:rFonts w:hint="eastAsia" w:ascii="宋体" w:hAnsi="宋体" w:eastAsia="宋体" w:cs="宋体"/>
            </w:rPr>
            <w:t>第二章 图像处理相关知识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_Toc14259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_Toc2042 </w:instrText>
          </w:r>
          <w:r>
            <w:rPr>
              <w:rFonts w:hint="eastAsia" w:ascii="宋体" w:hAnsi="宋体" w:eastAsia="宋体" w:cs="宋体"/>
            </w:rPr>
            <w:fldChar w:fldCharType="separate"/>
          </w:r>
          <w:r>
            <w:rPr>
              <w:rFonts w:hint="eastAsia" w:ascii="宋体" w:hAnsi="宋体" w:eastAsia="宋体" w:cs="宋体"/>
            </w:rPr>
            <w:t>第一节 图像分类方法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_Toc2042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_Toc6110 </w:instrText>
          </w:r>
          <w:r>
            <w:rPr>
              <w:rFonts w:hint="eastAsia" w:ascii="宋体" w:hAnsi="宋体" w:eastAsia="宋体" w:cs="宋体"/>
            </w:rPr>
            <w:fldChar w:fldCharType="separate"/>
          </w:r>
          <w:r>
            <w:rPr>
              <w:rFonts w:hint="eastAsia" w:ascii="宋体" w:hAnsi="宋体" w:eastAsia="宋体" w:cs="宋体"/>
            </w:rPr>
            <w:t>2.1.1 卷积神经网络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_Toc6110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_Toc22589 </w:instrText>
          </w:r>
          <w:r>
            <w:rPr>
              <w:rFonts w:hint="eastAsia" w:ascii="宋体" w:hAnsi="宋体" w:eastAsia="宋体" w:cs="宋体"/>
            </w:rPr>
            <w:fldChar w:fldCharType="separate"/>
          </w:r>
          <w:r>
            <w:rPr>
              <w:rFonts w:hint="eastAsia" w:ascii="宋体" w:hAnsi="宋体" w:eastAsia="宋体" w:cs="宋体"/>
            </w:rPr>
            <w:t>2.1.2 图像分类经典框架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_Toc22589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_Toc12395 </w:instrText>
          </w:r>
          <w:r>
            <w:rPr>
              <w:rFonts w:hint="eastAsia" w:ascii="宋体" w:hAnsi="宋体" w:eastAsia="宋体" w:cs="宋体"/>
            </w:rPr>
            <w:fldChar w:fldCharType="separate"/>
          </w:r>
          <w:r>
            <w:rPr>
              <w:rFonts w:hint="eastAsia" w:ascii="宋体" w:hAnsi="宋体" w:eastAsia="宋体" w:cs="宋体"/>
              <w:lang w:val="en-US" w:eastAsia="zh-CN"/>
            </w:rPr>
            <w:t>2.1.3 注意力机制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_Toc12395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_Toc24490 </w:instrText>
          </w:r>
          <w:r>
            <w:rPr>
              <w:rFonts w:hint="eastAsia" w:ascii="宋体" w:hAnsi="宋体" w:eastAsia="宋体" w:cs="宋体"/>
            </w:rPr>
            <w:fldChar w:fldCharType="separate"/>
          </w:r>
          <w:r>
            <w:rPr>
              <w:rFonts w:hint="eastAsia" w:ascii="宋体" w:hAnsi="宋体" w:eastAsia="宋体" w:cs="宋体"/>
            </w:rPr>
            <w:t>第二节 常见预处理算法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_Toc24490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_Toc24453 </w:instrText>
          </w:r>
          <w:r>
            <w:rPr>
              <w:rFonts w:hint="eastAsia" w:ascii="宋体" w:hAnsi="宋体" w:eastAsia="宋体" w:cs="宋体"/>
            </w:rPr>
            <w:fldChar w:fldCharType="separate"/>
          </w:r>
          <w:r>
            <w:rPr>
              <w:rFonts w:hint="eastAsia" w:ascii="宋体" w:hAnsi="宋体" w:eastAsia="宋体" w:cs="宋体"/>
            </w:rPr>
            <w:t>2.2.1 标准化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_Toc24453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_Toc22624 </w:instrText>
          </w:r>
          <w:r>
            <w:rPr>
              <w:rFonts w:hint="eastAsia" w:ascii="宋体" w:hAnsi="宋体" w:eastAsia="宋体" w:cs="宋体"/>
            </w:rPr>
            <w:fldChar w:fldCharType="separate"/>
          </w:r>
          <w:r>
            <w:rPr>
              <w:rFonts w:hint="eastAsia" w:ascii="宋体" w:hAnsi="宋体" w:eastAsia="宋体" w:cs="宋体"/>
            </w:rPr>
            <w:t xml:space="preserve">2.2.2 </w:t>
          </w:r>
          <w:r>
            <w:rPr>
              <w:rFonts w:hint="eastAsia" w:ascii="宋体" w:hAnsi="宋体" w:eastAsia="宋体" w:cs="宋体"/>
              <w:lang w:val="en-US" w:eastAsia="zh-CN"/>
            </w:rPr>
            <w:t>数据增强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_Toc22624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_Toc24826 </w:instrText>
          </w:r>
          <w:r>
            <w:rPr>
              <w:rFonts w:hint="eastAsia" w:ascii="宋体" w:hAnsi="宋体" w:eastAsia="宋体" w:cs="宋体"/>
            </w:rPr>
            <w:fldChar w:fldCharType="separate"/>
          </w:r>
          <w:r>
            <w:rPr>
              <w:rFonts w:hint="eastAsia" w:ascii="宋体" w:hAnsi="宋体" w:eastAsia="宋体" w:cs="宋体"/>
            </w:rPr>
            <w:t>2.2.3 噪声过滤</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_Toc24826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_Toc6236 </w:instrText>
          </w:r>
          <w:r>
            <w:rPr>
              <w:rFonts w:hint="eastAsia" w:ascii="宋体" w:hAnsi="宋体" w:eastAsia="宋体" w:cs="宋体"/>
            </w:rPr>
            <w:fldChar w:fldCharType="separate"/>
          </w:r>
          <w:r>
            <w:rPr>
              <w:rFonts w:hint="eastAsia" w:ascii="宋体" w:hAnsi="宋体" w:eastAsia="宋体" w:cs="宋体"/>
            </w:rPr>
            <w:t xml:space="preserve">2.2.4 </w:t>
          </w:r>
          <w:r>
            <w:rPr>
              <w:rFonts w:hint="eastAsia" w:ascii="宋体" w:hAnsi="宋体" w:eastAsia="宋体" w:cs="宋体"/>
              <w:lang w:val="en-US" w:eastAsia="zh-CN"/>
            </w:rPr>
            <w:t>正则化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_Toc6236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_Toc16024 </w:instrText>
          </w:r>
          <w:r>
            <w:rPr>
              <w:rFonts w:hint="eastAsia" w:ascii="宋体" w:hAnsi="宋体" w:eastAsia="宋体" w:cs="宋体"/>
            </w:rPr>
            <w:fldChar w:fldCharType="separate"/>
          </w:r>
          <w:r>
            <w:rPr>
              <w:rFonts w:hint="eastAsia" w:ascii="宋体" w:hAnsi="宋体" w:eastAsia="宋体" w:cs="宋体"/>
              <w:lang w:val="en-US" w:eastAsia="zh-CN"/>
            </w:rPr>
            <w:t>2.2.5 缺失值处理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_Toc16024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_Toc26350 </w:instrText>
          </w:r>
          <w:r>
            <w:rPr>
              <w:rFonts w:hint="eastAsia" w:ascii="宋体" w:hAnsi="宋体" w:eastAsia="宋体" w:cs="宋体"/>
            </w:rPr>
            <w:fldChar w:fldCharType="separate"/>
          </w:r>
          <w:r>
            <w:rPr>
              <w:rFonts w:hint="eastAsia" w:ascii="宋体" w:hAnsi="宋体" w:eastAsia="宋体" w:cs="宋体"/>
            </w:rPr>
            <w:t>第三节 常见图像特征提取算法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_Toc26350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_Toc23616 </w:instrText>
          </w:r>
          <w:r>
            <w:rPr>
              <w:rFonts w:hint="eastAsia" w:ascii="宋体" w:hAnsi="宋体" w:eastAsia="宋体" w:cs="宋体"/>
            </w:rPr>
            <w:fldChar w:fldCharType="separate"/>
          </w:r>
          <w:r>
            <w:rPr>
              <w:rFonts w:hint="eastAsia" w:ascii="宋体" w:hAnsi="宋体" w:eastAsia="宋体" w:cs="宋体"/>
            </w:rPr>
            <w:t>2.3.1 主成分分析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_Toc23616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_Toc13053 </w:instrText>
          </w:r>
          <w:r>
            <w:rPr>
              <w:rFonts w:hint="eastAsia" w:ascii="宋体" w:hAnsi="宋体" w:eastAsia="宋体" w:cs="宋体"/>
            </w:rPr>
            <w:fldChar w:fldCharType="separate"/>
          </w:r>
          <w:r>
            <w:rPr>
              <w:rFonts w:hint="eastAsia" w:ascii="宋体" w:hAnsi="宋体" w:eastAsia="宋体" w:cs="宋体"/>
            </w:rPr>
            <w:t xml:space="preserve">2.3.2 </w:t>
          </w:r>
          <w:r>
            <w:rPr>
              <w:rFonts w:hint="eastAsia" w:ascii="宋体" w:hAnsi="宋体" w:eastAsia="宋体" w:cs="宋体"/>
              <w:lang w:val="en-US" w:eastAsia="zh-CN"/>
            </w:rPr>
            <w:t>预训练模型的</w:t>
          </w:r>
          <w:r>
            <w:rPr>
              <w:rFonts w:hint="eastAsia" w:ascii="宋体" w:hAnsi="宋体" w:eastAsia="宋体" w:cs="宋体"/>
            </w:rPr>
            <w:t>特征提取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_Toc13053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_Toc17824 </w:instrText>
          </w:r>
          <w:r>
            <w:rPr>
              <w:rFonts w:hint="eastAsia" w:ascii="宋体" w:hAnsi="宋体" w:eastAsia="宋体" w:cs="宋体"/>
            </w:rPr>
            <w:fldChar w:fldCharType="separate"/>
          </w:r>
          <w:r>
            <w:rPr>
              <w:rFonts w:hint="eastAsia" w:ascii="宋体" w:hAnsi="宋体" w:eastAsia="宋体" w:cs="宋体"/>
            </w:rPr>
            <w:t>第三章 Swin Transformer模型的</w:t>
          </w:r>
          <w:r>
            <w:rPr>
              <w:rFonts w:hint="eastAsia" w:ascii="宋体" w:hAnsi="宋体" w:eastAsia="宋体" w:cs="宋体"/>
              <w:lang w:val="en-US" w:eastAsia="zh-CN"/>
            </w:rPr>
            <w:t>基本框架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_Toc17824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_Toc22616 </w:instrText>
          </w:r>
          <w:r>
            <w:rPr>
              <w:rFonts w:hint="eastAsia" w:ascii="宋体" w:hAnsi="宋体" w:eastAsia="宋体" w:cs="宋体"/>
            </w:rPr>
            <w:fldChar w:fldCharType="separate"/>
          </w:r>
          <w:r>
            <w:rPr>
              <w:rFonts w:hint="eastAsia" w:ascii="宋体" w:hAnsi="宋体" w:eastAsia="宋体" w:cs="宋体"/>
            </w:rPr>
            <w:t>第一节 Swin Transformer模型基本结构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_Toc22616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_Toc21177 </w:instrText>
          </w:r>
          <w:r>
            <w:rPr>
              <w:rFonts w:hint="eastAsia" w:ascii="宋体" w:hAnsi="宋体" w:eastAsia="宋体" w:cs="宋体"/>
            </w:rPr>
            <w:fldChar w:fldCharType="separate"/>
          </w:r>
          <w:r>
            <w:rPr>
              <w:rFonts w:hint="eastAsia" w:ascii="宋体" w:hAnsi="宋体" w:eastAsia="宋体" w:cs="宋体"/>
            </w:rPr>
            <w:t>第二节 Swin Transformer重要原理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_Toc21177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_Toc21670 </w:instrText>
          </w:r>
          <w:r>
            <w:rPr>
              <w:rFonts w:hint="eastAsia" w:ascii="宋体" w:hAnsi="宋体" w:eastAsia="宋体" w:cs="宋体"/>
            </w:rPr>
            <w:fldChar w:fldCharType="separate"/>
          </w:r>
          <w:r>
            <w:rPr>
              <w:rFonts w:hint="eastAsia" w:ascii="宋体" w:hAnsi="宋体" w:eastAsia="宋体" w:cs="宋体"/>
            </w:rPr>
            <w:t>3.2.1 SW-MSA与mask的实现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_Toc21670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_Toc8605 </w:instrText>
          </w:r>
          <w:r>
            <w:rPr>
              <w:rFonts w:hint="eastAsia" w:ascii="宋体" w:hAnsi="宋体" w:eastAsia="宋体" w:cs="宋体"/>
            </w:rPr>
            <w:fldChar w:fldCharType="separate"/>
          </w:r>
          <w:r>
            <w:rPr>
              <w:rFonts w:hint="eastAsia" w:ascii="宋体" w:hAnsi="宋体" w:eastAsia="宋体" w:cs="宋体"/>
            </w:rPr>
            <w:t>3.2.2 相对位置编码</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_Toc8605 \h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_Toc4272 </w:instrText>
          </w:r>
          <w:r>
            <w:rPr>
              <w:rFonts w:hint="eastAsia" w:ascii="宋体" w:hAnsi="宋体" w:eastAsia="宋体" w:cs="宋体"/>
            </w:rPr>
            <w:fldChar w:fldCharType="separate"/>
          </w:r>
          <w:r>
            <w:rPr>
              <w:rFonts w:hint="eastAsia" w:ascii="宋体" w:hAnsi="宋体" w:eastAsia="宋体" w:cs="宋体"/>
            </w:rPr>
            <w:t xml:space="preserve">第四章 </w:t>
          </w:r>
          <w:r>
            <w:rPr>
              <w:rFonts w:hint="eastAsia" w:ascii="宋体" w:hAnsi="宋体" w:eastAsia="宋体" w:cs="宋体"/>
              <w:bCs/>
              <w:lang w:val="en-US" w:eastAsia="zh-CN"/>
            </w:rPr>
            <w:t>基于Swin Transformer模型的文档图像分类</w:t>
          </w:r>
          <w:r>
            <w:rPr>
              <w:rFonts w:hint="eastAsia" w:ascii="宋体" w:hAnsi="宋体" w:eastAsia="宋体" w:cs="宋体"/>
              <w:bCs/>
            </w:rPr>
            <w:t>实验</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_Toc4272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_Toc5891 </w:instrText>
          </w:r>
          <w:r>
            <w:rPr>
              <w:rFonts w:hint="eastAsia" w:ascii="宋体" w:hAnsi="宋体" w:eastAsia="宋体" w:cs="宋体"/>
            </w:rPr>
            <w:fldChar w:fldCharType="separate"/>
          </w:r>
          <w:r>
            <w:rPr>
              <w:rFonts w:hint="eastAsia" w:ascii="宋体" w:hAnsi="宋体" w:eastAsia="宋体" w:cs="宋体"/>
              <w:lang w:val="en-US" w:eastAsia="zh-CN"/>
            </w:rPr>
            <w:t>第一节 实验环境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_Toc5891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_Toc18711 </w:instrText>
          </w:r>
          <w:r>
            <w:rPr>
              <w:rFonts w:hint="eastAsia" w:ascii="宋体" w:hAnsi="宋体" w:eastAsia="宋体" w:cs="宋体"/>
            </w:rPr>
            <w:fldChar w:fldCharType="separate"/>
          </w:r>
          <w:r>
            <w:rPr>
              <w:rFonts w:hint="eastAsia" w:ascii="宋体" w:hAnsi="宋体" w:eastAsia="宋体" w:cs="宋体"/>
            </w:rPr>
            <w:t>第二节 数据集来源和划分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_Toc18711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_Toc25768 </w:instrText>
          </w:r>
          <w:r>
            <w:rPr>
              <w:rFonts w:hint="eastAsia" w:ascii="宋体" w:hAnsi="宋体" w:eastAsia="宋体" w:cs="宋体"/>
            </w:rPr>
            <w:fldChar w:fldCharType="separate"/>
          </w:r>
          <w:r>
            <w:rPr>
              <w:rFonts w:hint="eastAsia" w:ascii="宋体" w:hAnsi="宋体" w:eastAsia="宋体" w:cs="宋体"/>
            </w:rPr>
            <w:t>第三节 对比试验</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_Toc25768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_Toc14780 </w:instrText>
          </w:r>
          <w:r>
            <w:rPr>
              <w:rFonts w:hint="eastAsia" w:ascii="宋体" w:hAnsi="宋体" w:eastAsia="宋体" w:cs="宋体"/>
            </w:rPr>
            <w:fldChar w:fldCharType="separate"/>
          </w:r>
          <w:r>
            <w:rPr>
              <w:rFonts w:hint="eastAsia" w:ascii="宋体" w:hAnsi="宋体" w:eastAsia="宋体" w:cs="宋体"/>
            </w:rPr>
            <w:t>4.3.1 数据预处理操作</w:t>
          </w:r>
          <w:r>
            <w:rPr>
              <w:rFonts w:hint="eastAsia" w:ascii="宋体" w:hAnsi="宋体" w:eastAsia="宋体" w:cs="宋体"/>
              <w:lang w:val="en-US" w:eastAsia="zh-CN"/>
            </w:rPr>
            <w:t>对比</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_Toc14780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_Toc19354 </w:instrText>
          </w:r>
          <w:r>
            <w:rPr>
              <w:rFonts w:hint="eastAsia" w:ascii="宋体" w:hAnsi="宋体" w:eastAsia="宋体" w:cs="宋体"/>
            </w:rPr>
            <w:fldChar w:fldCharType="separate"/>
          </w:r>
          <w:r>
            <w:rPr>
              <w:rFonts w:hint="eastAsia" w:ascii="宋体" w:hAnsi="宋体" w:eastAsia="宋体" w:cs="宋体"/>
            </w:rPr>
            <w:t>4.3.2 数据集</w:t>
          </w:r>
          <w:r>
            <w:rPr>
              <w:rFonts w:hint="eastAsia" w:ascii="宋体" w:hAnsi="宋体" w:eastAsia="宋体" w:cs="宋体"/>
              <w:lang w:val="en-US" w:eastAsia="zh-CN"/>
            </w:rPr>
            <w:t>影响</w:t>
          </w:r>
          <w:r>
            <w:rPr>
              <w:rFonts w:hint="eastAsia" w:ascii="宋体" w:hAnsi="宋体" w:eastAsia="宋体" w:cs="宋体"/>
            </w:rPr>
            <w:t>对比</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_Toc19354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_Toc2401 </w:instrText>
          </w:r>
          <w:r>
            <w:rPr>
              <w:rFonts w:hint="eastAsia" w:ascii="宋体" w:hAnsi="宋体" w:eastAsia="宋体" w:cs="宋体"/>
            </w:rPr>
            <w:fldChar w:fldCharType="separate"/>
          </w:r>
          <w:r>
            <w:rPr>
              <w:rFonts w:hint="eastAsia" w:ascii="宋体" w:hAnsi="宋体" w:eastAsia="宋体" w:cs="宋体"/>
            </w:rPr>
            <w:t>4.3.3 动态学习率和固定学习率对比</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_Toc2401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_Toc16855 </w:instrText>
          </w:r>
          <w:r>
            <w:rPr>
              <w:rFonts w:hint="eastAsia" w:ascii="宋体" w:hAnsi="宋体" w:eastAsia="宋体" w:cs="宋体"/>
            </w:rPr>
            <w:fldChar w:fldCharType="separate"/>
          </w:r>
          <w:r>
            <w:rPr>
              <w:rFonts w:hint="eastAsia" w:ascii="宋体" w:hAnsi="宋体" w:eastAsia="宋体" w:cs="宋体"/>
            </w:rPr>
            <w:t>4.3.4 不同预训练模型对比</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_Toc16855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_Toc8009 </w:instrText>
          </w:r>
          <w:r>
            <w:rPr>
              <w:rFonts w:hint="eastAsia" w:ascii="宋体" w:hAnsi="宋体" w:eastAsia="宋体" w:cs="宋体"/>
            </w:rPr>
            <w:fldChar w:fldCharType="separate"/>
          </w:r>
          <w:r>
            <w:rPr>
              <w:rFonts w:hint="eastAsia" w:ascii="宋体" w:hAnsi="宋体" w:eastAsia="宋体" w:cs="宋体"/>
              <w:lang w:val="en-US" w:eastAsia="zh-CN"/>
            </w:rPr>
            <w:t>4.3.5 不同优化器的效果对比</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_Toc8009 \h </w:instrText>
          </w:r>
          <w:r>
            <w:rPr>
              <w:rFonts w:hint="eastAsia" w:ascii="宋体" w:hAnsi="宋体" w:eastAsia="宋体" w:cs="宋体"/>
            </w:rPr>
            <w:fldChar w:fldCharType="separate"/>
          </w:r>
          <w:r>
            <w:rPr>
              <w:rFonts w:hint="eastAsia" w:ascii="宋体" w:hAnsi="宋体" w:eastAsia="宋体" w:cs="宋体"/>
            </w:rPr>
            <w:t>38</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_Toc7655 </w:instrText>
          </w:r>
          <w:r>
            <w:rPr>
              <w:rFonts w:hint="eastAsia" w:ascii="宋体" w:hAnsi="宋体" w:eastAsia="宋体" w:cs="宋体"/>
            </w:rPr>
            <w:fldChar w:fldCharType="separate"/>
          </w:r>
          <w:r>
            <w:rPr>
              <w:rFonts w:hint="eastAsia" w:ascii="宋体" w:hAnsi="宋体" w:eastAsia="宋体" w:cs="宋体"/>
            </w:rPr>
            <w:t>第四节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_Toc7655 \h </w:instrText>
          </w:r>
          <w:r>
            <w:rPr>
              <w:rFonts w:hint="eastAsia" w:ascii="宋体" w:hAnsi="宋体" w:eastAsia="宋体" w:cs="宋体"/>
            </w:rPr>
            <w:fldChar w:fldCharType="separate"/>
          </w:r>
          <w:r>
            <w:rPr>
              <w:rFonts w:hint="eastAsia" w:ascii="宋体" w:hAnsi="宋体" w:eastAsia="宋体" w:cs="宋体"/>
            </w:rPr>
            <w:t>41</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_Toc6882 </w:instrText>
          </w:r>
          <w:r>
            <w:rPr>
              <w:rFonts w:hint="eastAsia" w:ascii="宋体" w:hAnsi="宋体" w:eastAsia="宋体" w:cs="宋体"/>
            </w:rPr>
            <w:fldChar w:fldCharType="separate"/>
          </w:r>
          <w:r>
            <w:rPr>
              <w:rFonts w:hint="eastAsia" w:ascii="宋体" w:hAnsi="宋体" w:eastAsia="宋体" w:cs="宋体"/>
            </w:rPr>
            <w:t>第五章 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_Toc6882 \h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_Toc16481 </w:instrText>
          </w:r>
          <w:r>
            <w:rPr>
              <w:rFonts w:hint="eastAsia" w:ascii="宋体" w:hAnsi="宋体" w:eastAsia="宋体" w:cs="宋体"/>
            </w:rPr>
            <w:fldChar w:fldCharType="separate"/>
          </w:r>
          <w:r>
            <w:rPr>
              <w:rFonts w:hint="eastAsia" w:ascii="宋体" w:hAnsi="宋体" w:eastAsia="宋体" w:cs="宋体"/>
            </w:rPr>
            <w:t xml:space="preserve">第一节 </w:t>
          </w:r>
          <w:r>
            <w:rPr>
              <w:rFonts w:hint="eastAsia" w:ascii="宋体" w:hAnsi="宋体" w:eastAsia="宋体" w:cs="宋体"/>
              <w:lang w:val="en-US" w:eastAsia="zh-CN"/>
            </w:rPr>
            <w:t>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_Toc16481 \h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rPr>
            <w:fldChar w:fldCharType="end"/>
          </w:r>
        </w:p>
        <w:p>
          <w:pPr>
            <w:pStyle w:val="2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_Toc9665 </w:instrText>
          </w:r>
          <w:r>
            <w:rPr>
              <w:rFonts w:hint="eastAsia" w:ascii="宋体" w:hAnsi="宋体" w:eastAsia="宋体" w:cs="宋体"/>
            </w:rPr>
            <w:fldChar w:fldCharType="separate"/>
          </w:r>
          <w:r>
            <w:rPr>
              <w:rFonts w:hint="eastAsia" w:ascii="宋体" w:hAnsi="宋体" w:eastAsia="宋体" w:cs="宋体"/>
            </w:rPr>
            <w:t>第二节 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_Toc9665 \h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_Toc12921 </w:instrText>
          </w:r>
          <w:r>
            <w:rPr>
              <w:rFonts w:hint="eastAsia" w:ascii="宋体" w:hAnsi="宋体" w:eastAsia="宋体" w:cs="宋体"/>
            </w:rPr>
            <w:fldChar w:fldCharType="separate"/>
          </w:r>
          <w:r>
            <w:rPr>
              <w:rFonts w:hint="eastAsia" w:ascii="宋体" w:hAnsi="宋体" w:eastAsia="宋体" w:cs="宋体"/>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_Toc12921 \h </w:instrText>
          </w:r>
          <w:r>
            <w:rPr>
              <w:rFonts w:hint="eastAsia" w:ascii="宋体" w:hAnsi="宋体" w:eastAsia="宋体" w:cs="宋体"/>
            </w:rPr>
            <w:fldChar w:fldCharType="separate"/>
          </w:r>
          <w:r>
            <w:rPr>
              <w:rFonts w:hint="eastAsia" w:ascii="宋体" w:hAnsi="宋体" w:eastAsia="宋体" w:cs="宋体"/>
            </w:rPr>
            <w:t>44</w:t>
          </w:r>
          <w:r>
            <w:rPr>
              <w:rFonts w:hint="eastAsia" w:ascii="宋体" w:hAnsi="宋体" w:eastAsia="宋体" w:cs="宋体"/>
            </w:rPr>
            <w:fldChar w:fldCharType="end"/>
          </w:r>
          <w:r>
            <w:rPr>
              <w:rFonts w:hint="eastAsia" w:ascii="宋体" w:hAnsi="宋体" w:eastAsia="宋体" w:cs="宋体"/>
            </w:rPr>
            <w:fldChar w:fldCharType="end"/>
          </w:r>
        </w:p>
        <w:p>
          <w:pPr>
            <w:pStyle w:val="17"/>
            <w:tabs>
              <w:tab w:val="right" w:leader="dot" w:pos="8306"/>
              <w:tab w:val="clear"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_Toc23158 </w:instrText>
          </w:r>
          <w:r>
            <w:rPr>
              <w:rFonts w:hint="eastAsia" w:ascii="宋体" w:hAnsi="宋体" w:eastAsia="宋体" w:cs="宋体"/>
            </w:rPr>
            <w:fldChar w:fldCharType="separate"/>
          </w:r>
          <w:r>
            <w:rPr>
              <w:rFonts w:hint="eastAsia" w:ascii="宋体" w:hAnsi="宋体" w:eastAsia="宋体" w:cs="宋体"/>
            </w:rPr>
            <w:t>致</w:t>
          </w:r>
          <w:r>
            <w:rPr>
              <w:rFonts w:hint="eastAsia" w:ascii="宋体" w:hAnsi="宋体" w:eastAsia="宋体" w:cs="宋体"/>
              <w:lang w:val="en-US" w:eastAsia="zh-CN"/>
            </w:rPr>
            <w:t xml:space="preserve">  </w:t>
          </w:r>
          <w:r>
            <w:rPr>
              <w:rFonts w:hint="eastAsia" w:ascii="宋体" w:hAnsi="宋体" w:eastAsia="宋体" w:cs="宋体"/>
            </w:rPr>
            <w:t>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_Toc23158 \h </w:instrText>
          </w:r>
          <w:r>
            <w:rPr>
              <w:rFonts w:hint="eastAsia" w:ascii="宋体" w:hAnsi="宋体" w:eastAsia="宋体" w:cs="宋体"/>
            </w:rPr>
            <w:fldChar w:fldCharType="separate"/>
          </w:r>
          <w:r>
            <w:rPr>
              <w:rFonts w:hint="eastAsia" w:ascii="宋体" w:hAnsi="宋体" w:eastAsia="宋体" w:cs="宋体"/>
            </w:rPr>
            <w:t>46</w:t>
          </w:r>
          <w:r>
            <w:rPr>
              <w:rFonts w:hint="eastAsia" w:ascii="宋体" w:hAnsi="宋体" w:eastAsia="宋体" w:cs="宋体"/>
            </w:rPr>
            <w:fldChar w:fldCharType="end"/>
          </w:r>
          <w:r>
            <w:rPr>
              <w:rFonts w:hint="eastAsia" w:ascii="宋体" w:hAnsi="宋体" w:eastAsia="宋体" w:cs="宋体"/>
            </w:rP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rPr>
              <w:rFonts w:hint="eastAsia" w:ascii="宋体" w:hAnsi="宋体" w:eastAsia="宋体" w:cs="宋体"/>
            </w:rPr>
            <w:fldChar w:fldCharType="end"/>
          </w:r>
        </w:p>
      </w:sdtContent>
    </w:sdt>
    <w:p>
      <w:pPr>
        <w:pStyle w:val="2"/>
        <w:numPr>
          <w:ilvl w:val="0"/>
          <w:numId w:val="0"/>
        </w:numPr>
        <w:kinsoku/>
        <w:wordWrap/>
        <w:overflowPunct/>
        <w:topLinePunct w:val="0"/>
        <w:autoSpaceDE/>
        <w:autoSpaceDN/>
        <w:bidi w:val="0"/>
        <w:adjustRightInd/>
        <w:snapToGrid/>
        <w:jc w:val="both"/>
        <w:textAlignment w:val="auto"/>
        <w:sectPr>
          <w:headerReference r:id="rId12"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2"/>
        <w:tabs>
          <w:tab w:val="clear" w:pos="420"/>
        </w:tabs>
        <w:bidi w:val="0"/>
        <w:ind w:left="0" w:leftChars="0" w:firstLine="0" w:firstLineChars="0"/>
      </w:pPr>
      <w:r>
        <w:rPr>
          <w:rFonts w:hint="eastAsia"/>
          <w:lang w:val="en-US" w:eastAsia="zh-CN"/>
        </w:rPr>
        <w:t xml:space="preserve"> </w:t>
      </w:r>
      <w:bookmarkStart w:id="3" w:name="_Toc10352"/>
      <w:r>
        <w:t>绪论</w:t>
      </w:r>
      <w:bookmarkEnd w:id="1"/>
      <w:bookmarkEnd w:id="2"/>
      <w:bookmarkEnd w:id="3"/>
    </w:p>
    <w:p>
      <w:pPr>
        <w:pStyle w:val="3"/>
        <w:bidi w:val="0"/>
        <w:ind w:left="0" w:leftChars="0" w:firstLine="0" w:firstLineChars="0"/>
      </w:pPr>
      <w:bookmarkStart w:id="4" w:name="_Toc322429058"/>
      <w:bookmarkStart w:id="5" w:name="_Toc322428524"/>
      <w:bookmarkStart w:id="6" w:name="_Toc322427448"/>
      <w:bookmarkStart w:id="7" w:name="_Toc322428883"/>
      <w:bookmarkStart w:id="8" w:name="_Toc322428064"/>
      <w:bookmarkStart w:id="9" w:name="_Toc31660"/>
      <w:bookmarkStart w:id="10" w:name="_Toc388302933"/>
      <w:bookmarkStart w:id="11" w:name="_Toc323138333"/>
      <w:bookmarkStart w:id="12" w:name="_Toc323137864"/>
      <w:r>
        <w:rPr>
          <w:rStyle w:val="37"/>
          <w:bCs/>
        </w:rPr>
        <w:t>研究背景</w:t>
      </w:r>
      <w:bookmarkEnd w:id="4"/>
      <w:bookmarkEnd w:id="5"/>
      <w:bookmarkEnd w:id="6"/>
      <w:bookmarkEnd w:id="7"/>
      <w:bookmarkEnd w:id="8"/>
      <w:r>
        <w:rPr>
          <w:rStyle w:val="37"/>
          <w:bCs/>
        </w:rPr>
        <w:t>和意义</w:t>
      </w:r>
      <w:bookmarkEnd w:id="9"/>
      <w:bookmarkEnd w:id="10"/>
      <w:bookmarkEnd w:id="11"/>
      <w:bookmarkEnd w:id="12"/>
    </w:p>
    <w:p>
      <w:pPr>
        <w:kinsoku/>
        <w:wordWrap/>
        <w:overflowPunct/>
        <w:topLinePunct w:val="0"/>
        <w:autoSpaceDE/>
        <w:autoSpaceDN/>
        <w:bidi w:val="0"/>
        <w:adjustRightInd/>
        <w:snapToGrid/>
        <w:spacing w:line="360" w:lineRule="auto"/>
        <w:ind w:firstLine="480" w:firstLineChars="200"/>
        <w:textAlignment w:val="auto"/>
        <w:rPr>
          <w:szCs w:val="24"/>
        </w:rPr>
      </w:pPr>
      <w:bookmarkStart w:id="13" w:name="_Toc388302934"/>
      <w:r>
        <w:rPr>
          <w:szCs w:val="24"/>
        </w:rPr>
        <w:t>当谈论</w:t>
      </w:r>
      <w:r>
        <w:rPr>
          <w:rFonts w:hint="eastAsia"/>
          <w:szCs w:val="24"/>
          <w:lang w:val="en-US" w:eastAsia="zh-CN"/>
        </w:rPr>
        <w:t>到</w:t>
      </w:r>
      <w:r>
        <w:rPr>
          <w:szCs w:val="24"/>
        </w:rPr>
        <w:t>文档图像分类时，实际上是在谈论一种能够使我们的日常工作更加高效、智能化的技术。现代社会已经进入了数字化时代，大量的文档被电子化处理，这包括从合同、报告到表格等各种类型的文档。但是，这些文档的数量往往是庞大的，因此如何有效地管理、搜索和利用这些文档就</w:t>
      </w:r>
      <w:r>
        <w:rPr>
          <w:rFonts w:hint="eastAsia"/>
          <w:szCs w:val="24"/>
          <w:lang w:eastAsia="zh-CN"/>
        </w:rPr>
        <w:t>成了一个</w:t>
      </w:r>
      <w:r>
        <w:rPr>
          <w:szCs w:val="24"/>
        </w:rPr>
        <w:t>非常重要的问题。</w:t>
      </w:r>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首先，</w:t>
      </w:r>
      <w:r>
        <w:rPr>
          <w:rFonts w:hint="eastAsia"/>
          <w:szCs w:val="24"/>
          <w:lang w:val="en-US" w:eastAsia="zh-CN"/>
        </w:rPr>
        <w:t>可以</w:t>
      </w:r>
      <w:r>
        <w:rPr>
          <w:szCs w:val="24"/>
        </w:rPr>
        <w:t>考虑一个办公室的场景。办公室里可能会有大量的文件，包括合同、报告、会议记录等。通过文档图像分类技术，我们可以自动将这些文档按照其内容或特征分类，比如将所有的合同放在一起，将所有的报告放在一起，这样就可以更方便地管理和查找这些文档了。而且，一旦文档被分类，就可以轻松地建立一个智能搜索系统，用户可以通过关键词或其他条件快速地找到他们需要的文档，而不必手动查阅每一个文件。</w:t>
      </w:r>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除了办公室场景，文档图像分类技术还可以在许多其他领域发挥作用。比如，在图书馆或档案馆里，有大量的文献和档案需要管理和分类。通过文档图像分类技术，可以将这些文献和档案按照主题、作者、出版年份等信息进行分类，从而方便读者或研究人员查阅和利用这些资源。在金融领域，文档图像分类技术可以帮助银行或保险公司对大量的合同和文件进行自动化处理和管理，提高工作效率和准确性。在医疗领域，文档图像分类技术可以帮助医院或诊所对患者的病历和医疗记录进行分类和管理，支持临床决策和医疗服务。</w:t>
      </w:r>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除了提高工作效率和智能化服务外，文档图像分类技术还有助于信息安全和隐私保护。通过对文档中的敏感信息进行识别和分类，可以帮助组织和机构加强对这些信息的保护和管理，防止</w:t>
      </w:r>
      <w:r>
        <w:rPr>
          <w:rFonts w:hint="eastAsia"/>
          <w:szCs w:val="24"/>
          <w:lang w:eastAsia="zh-CN"/>
        </w:rPr>
        <w:t>泄漏</w:t>
      </w:r>
      <w:r>
        <w:rPr>
          <w:szCs w:val="24"/>
        </w:rPr>
        <w:t>和滥用。</w:t>
      </w:r>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综上所述，文档图像分类技术在促进信息化、提高工作效率、支持智能化服务等方面具有重要的研究价值和实际意义。随着科技的不断进步和应用场景的不断拓展，我们相信文档图像分类技术将会在未来发挥越来越重要的作用，并为我们的生活带来更多的便利和智能化体验。</w:t>
      </w:r>
    </w:p>
    <w:p>
      <w:pPr>
        <w:pStyle w:val="3"/>
        <w:bidi w:val="0"/>
        <w:ind w:left="0" w:leftChars="0" w:firstLine="0" w:firstLineChars="0"/>
      </w:pPr>
      <w:bookmarkStart w:id="14" w:name="_Toc23538"/>
      <w:r>
        <w:t>国内外研究现状</w:t>
      </w:r>
      <w:bookmarkEnd w:id="13"/>
      <w:bookmarkEnd w:id="14"/>
    </w:p>
    <w:p>
      <w:pPr>
        <w:kinsoku/>
        <w:wordWrap/>
        <w:overflowPunct/>
        <w:topLinePunct w:val="0"/>
        <w:autoSpaceDE/>
        <w:autoSpaceDN/>
        <w:bidi w:val="0"/>
        <w:adjustRightInd/>
        <w:snapToGrid/>
        <w:spacing w:line="360" w:lineRule="auto"/>
        <w:ind w:firstLine="480" w:firstLineChars="200"/>
        <w:textAlignment w:val="auto"/>
        <w:rPr>
          <w:szCs w:val="24"/>
        </w:rPr>
      </w:pPr>
      <w:bookmarkStart w:id="15" w:name="_Toc388302935"/>
      <w:r>
        <w:rPr>
          <w:rFonts w:hint="eastAsia"/>
          <w:szCs w:val="24"/>
        </w:rPr>
        <w:t>图像分类领域，国内外的研究现状都在不断地发展和演进</w:t>
      </w:r>
      <w:r>
        <w:rPr>
          <w:rFonts w:hint="eastAsia"/>
          <w:szCs w:val="24"/>
          <w:vertAlign w:val="superscript"/>
          <w:lang w:eastAsia="zh-CN"/>
        </w:rPr>
        <w:fldChar w:fldCharType="begin"/>
      </w:r>
      <w:r>
        <w:rPr>
          <w:rFonts w:hint="eastAsia"/>
          <w:szCs w:val="24"/>
          <w:vertAlign w:val="superscript"/>
          <w:lang w:eastAsia="zh-CN"/>
        </w:rPr>
        <w:instrText xml:space="preserve"> REF _Ref3815 \r \h </w:instrText>
      </w:r>
      <w:r>
        <w:rPr>
          <w:rFonts w:hint="eastAsia"/>
          <w:szCs w:val="24"/>
          <w:vertAlign w:val="superscript"/>
          <w:lang w:eastAsia="zh-CN"/>
        </w:rPr>
        <w:fldChar w:fldCharType="separate"/>
      </w:r>
      <w:r>
        <w:rPr>
          <w:rFonts w:hint="eastAsia"/>
          <w:szCs w:val="24"/>
          <w:vertAlign w:val="superscript"/>
          <w:lang w:eastAsia="zh-CN"/>
        </w:rPr>
        <w:t>[1]</w:t>
      </w:r>
      <w:r>
        <w:rPr>
          <w:rFonts w:hint="eastAsia"/>
          <w:szCs w:val="24"/>
          <w:vertAlign w:val="superscript"/>
          <w:lang w:eastAsia="zh-CN"/>
        </w:rPr>
        <w:fldChar w:fldCharType="end"/>
      </w:r>
      <w:r>
        <w:rPr>
          <w:rFonts w:hint="eastAsia"/>
          <w:szCs w:val="24"/>
        </w:rPr>
        <w:t>。以下是一些国内外研究现状的主要方面：</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传统方法：在早期，文档图像分类主要依靠传统的特征提取和机器学习方法，如SIFT、HOG等特征提取方法结合SVM、</w:t>
      </w:r>
      <w:r>
        <w:rPr>
          <w:rFonts w:hint="eastAsia"/>
          <w:szCs w:val="24"/>
          <w:lang w:val="en-US" w:eastAsia="zh-CN"/>
        </w:rPr>
        <w:t>K</w:t>
      </w:r>
      <w:r>
        <w:rPr>
          <w:rFonts w:hint="eastAsia"/>
          <w:szCs w:val="24"/>
        </w:rPr>
        <w:t>NN等分类器进行分类。这些方法在一定程度上取得了一定的效果，但受限于特征的表达能力和泛化能力。</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深度学习方法：随着深度学习</w:t>
      </w:r>
      <w:r>
        <w:rPr>
          <w:rFonts w:hint="eastAsia"/>
          <w:szCs w:val="24"/>
          <w:vertAlign w:val="superscript"/>
          <w:lang w:eastAsia="zh-CN"/>
        </w:rPr>
        <w:fldChar w:fldCharType="begin"/>
      </w:r>
      <w:r>
        <w:rPr>
          <w:rFonts w:hint="eastAsia"/>
          <w:szCs w:val="24"/>
          <w:vertAlign w:val="superscript"/>
          <w:lang w:eastAsia="zh-CN"/>
        </w:rPr>
        <w:instrText xml:space="preserve"> REF _Ref4893 \r \h </w:instrText>
      </w:r>
      <w:r>
        <w:rPr>
          <w:rFonts w:hint="eastAsia"/>
          <w:szCs w:val="24"/>
          <w:vertAlign w:val="superscript"/>
          <w:lang w:eastAsia="zh-CN"/>
        </w:rPr>
        <w:fldChar w:fldCharType="separate"/>
      </w:r>
      <w:r>
        <w:rPr>
          <w:rFonts w:hint="eastAsia"/>
          <w:szCs w:val="24"/>
          <w:vertAlign w:val="superscript"/>
          <w:lang w:eastAsia="zh-CN"/>
        </w:rPr>
        <w:t>[2]</w:t>
      </w:r>
      <w:r>
        <w:rPr>
          <w:rFonts w:hint="eastAsia"/>
          <w:szCs w:val="24"/>
          <w:vertAlign w:val="superscript"/>
          <w:lang w:eastAsia="zh-CN"/>
        </w:rPr>
        <w:fldChar w:fldCharType="end"/>
      </w:r>
      <w:r>
        <w:rPr>
          <w:rFonts w:hint="eastAsia"/>
          <w:szCs w:val="24"/>
        </w:rPr>
        <w:t>的兴起，特别是卷积神经网络（CNN）的成功应用，文档图像分类领域也开始使用深度学习方法。通过使用卷积神经网络进行端到端的特征学习和分类，取得了较好的效果。其中，一些经典的模型如AlexNet、VGG、ResNet等被广泛应用于文档图像分类任务。</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迁移学习和预训练模型： 迁移学习和预训练模型的出现为文档图像分类带来了新的机遇。研究者们发现，通过在大规模数据集上预训练的模型，如ImageNet上预训练的模型，可以在文档图像分类任务上进行微调，取得更好的效果。这种方法能够利用大规模数据集中学到的通用特征，提升文档图像分类的性能。</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注意力机制和Transformer模型：最近，注意力机制和Transformer模型在文档图像分类领域也得到了广泛关注。这些模型能够有效地捕捉文档图像中的长距离依赖关系和语义信息，提升了分类性能。Swin Transformer等新型模型的出现，进一步推动了文档图像分类的发展。</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数据增强和对抗训练：数据增强和对抗训练等方法也被应用于文档图像分类任务中，以提升模型的泛化能力和抗干扰能力。通过在训练过程中引入随机扰动或对抗样本，可以增加模型对不同条件下的适应能力。</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综上所述，国内外在文档图像分类领域的研究现状呈现出多样化和多方面的发展趋势，不断涌现出新的方法和技术，推动着文档图像分类技术的不断进步和完善。</w:t>
      </w:r>
    </w:p>
    <w:p>
      <w:pPr>
        <w:pStyle w:val="3"/>
        <w:bidi w:val="0"/>
        <w:ind w:left="0" w:leftChars="0" w:firstLine="0" w:firstLineChars="0"/>
      </w:pPr>
      <w:bookmarkStart w:id="16" w:name="_Toc23516"/>
      <w:r>
        <w:t>研究的关键问题</w:t>
      </w:r>
      <w:bookmarkEnd w:id="15"/>
      <w:bookmarkEnd w:id="16"/>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作为当下深度学习领域的骨干网络，对Swin Transformer</w:t>
      </w:r>
      <w:r>
        <w:rPr>
          <w:rFonts w:hint="eastAsia"/>
          <w:vertAlign w:val="superscript"/>
          <w:lang w:val="en-US" w:eastAsia="zh-CN"/>
        </w:rPr>
        <w:fldChar w:fldCharType="begin"/>
      </w:r>
      <w:r>
        <w:rPr>
          <w:rFonts w:hint="eastAsia"/>
          <w:vertAlign w:val="superscript"/>
          <w:lang w:val="en-US" w:eastAsia="zh-CN"/>
        </w:rPr>
        <w:instrText xml:space="preserve"> REF _Ref11902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模型具体结构的进一步了解是非常必要的，鉴于传统机器学习和卷积神经网络的先验知识，来研究Swin Transformer是如何在ViT上进行改进，在移动窗口内计算自注意力，并结合卷积神经网络的层次化结构，形成一个层次化的Transformer模型；除此之外，模型的准确性还涉及很多超参数的设置和数据集本身的问题，预训练模型涉及的迁移学习的方法等，因此，为了研究不同因素对于模型性能的具体影响程度，笔者进行了多组的对比试验来进一步了解Swin Transformer模型。</w:t>
      </w:r>
    </w:p>
    <w:p>
      <w:pPr>
        <w:pStyle w:val="4"/>
        <w:bidi w:val="0"/>
      </w:pPr>
      <w:bookmarkStart w:id="17" w:name="_Toc11738"/>
      <w:r>
        <w:rPr>
          <w:rFonts w:hint="eastAsia"/>
        </w:rPr>
        <w:t>传统机器学习分类方法的局限性</w:t>
      </w:r>
      <w:bookmarkEnd w:id="17"/>
    </w:p>
    <w:p>
      <w:pPr>
        <w:numPr>
          <w:ilvl w:val="0"/>
          <w:numId w:val="3"/>
        </w:numPr>
        <w:kinsoku/>
        <w:wordWrap/>
        <w:overflowPunct/>
        <w:topLinePunct w:val="0"/>
        <w:autoSpaceDE/>
        <w:autoSpaceDN/>
        <w:bidi w:val="0"/>
        <w:adjustRightInd/>
        <w:snapToGrid/>
        <w:spacing w:line="360" w:lineRule="auto"/>
        <w:ind w:left="0" w:leftChars="0" w:firstLine="480" w:firstLineChars="200"/>
        <w:textAlignment w:val="auto"/>
        <w:rPr>
          <w:szCs w:val="24"/>
        </w:rPr>
      </w:pPr>
      <w:r>
        <w:rPr>
          <w:rFonts w:hint="eastAsia"/>
          <w:szCs w:val="24"/>
        </w:rPr>
        <w:t>传统方法通常依赖于手工设计的特征，例如颜色直方图、纹理特征和形状描述符等。这些特征需要领域专家花费大量时间和精力来设计，且往往难以捕捉到文档图像中的高级语义信息。</w:t>
      </w:r>
    </w:p>
    <w:p>
      <w:pPr>
        <w:numPr>
          <w:ilvl w:val="0"/>
          <w:numId w:val="3"/>
        </w:numPr>
        <w:kinsoku/>
        <w:wordWrap/>
        <w:overflowPunct/>
        <w:topLinePunct w:val="0"/>
        <w:autoSpaceDE/>
        <w:autoSpaceDN/>
        <w:bidi w:val="0"/>
        <w:adjustRightInd/>
        <w:snapToGrid/>
        <w:spacing w:line="360" w:lineRule="auto"/>
        <w:ind w:left="0" w:leftChars="0" w:firstLine="480" w:firstLineChars="200"/>
        <w:textAlignment w:val="auto"/>
        <w:rPr>
          <w:szCs w:val="24"/>
        </w:rPr>
      </w:pPr>
      <w:r>
        <w:rPr>
          <w:rFonts w:hint="eastAsia"/>
          <w:szCs w:val="24"/>
        </w:rPr>
        <w:t>传统方法的特征表示通常较为简单，缺乏对文档图像中复杂结构和内容的泛化能力。因此，当面对图像多样性和类别不平衡等挑战时，传统方法的性能往往受到限制。</w:t>
      </w:r>
    </w:p>
    <w:p>
      <w:pPr>
        <w:numPr>
          <w:ilvl w:val="0"/>
          <w:numId w:val="3"/>
        </w:numPr>
        <w:kinsoku/>
        <w:wordWrap/>
        <w:overflowPunct/>
        <w:topLinePunct w:val="0"/>
        <w:autoSpaceDE/>
        <w:autoSpaceDN/>
        <w:bidi w:val="0"/>
        <w:adjustRightInd/>
        <w:snapToGrid/>
        <w:spacing w:line="360" w:lineRule="auto"/>
        <w:ind w:left="0" w:leftChars="0" w:firstLine="480" w:firstLineChars="200"/>
        <w:textAlignment w:val="auto"/>
        <w:rPr>
          <w:szCs w:val="24"/>
        </w:rPr>
      </w:pPr>
      <w:r>
        <w:rPr>
          <w:rFonts w:hint="eastAsia"/>
          <w:szCs w:val="24"/>
        </w:rPr>
        <w:t>传统方法往往对图像的变换（如旋转、缩放、平移等）和噪声非常敏感，导致模型的鲁棒性较差。这使得传统方法在实际应用中往往难以处理现实场景中的复杂图像数据。</w:t>
      </w:r>
    </w:p>
    <w:p>
      <w:pPr>
        <w:numPr>
          <w:ilvl w:val="0"/>
          <w:numId w:val="3"/>
        </w:numPr>
        <w:kinsoku/>
        <w:wordWrap/>
        <w:overflowPunct/>
        <w:topLinePunct w:val="0"/>
        <w:autoSpaceDE/>
        <w:autoSpaceDN/>
        <w:bidi w:val="0"/>
        <w:adjustRightInd/>
        <w:snapToGrid/>
        <w:spacing w:line="360" w:lineRule="auto"/>
        <w:ind w:left="0" w:leftChars="0" w:firstLine="480" w:firstLineChars="200"/>
        <w:textAlignment w:val="auto"/>
        <w:rPr>
          <w:szCs w:val="24"/>
        </w:rPr>
      </w:pPr>
      <w:r>
        <w:rPr>
          <w:rFonts w:hint="eastAsia"/>
          <w:szCs w:val="24"/>
        </w:rPr>
        <w:t>传统方法通常采用基于统计学习的分类器（如支持向量机、随机森林等），在处理大规模数据时计算和存储成本较高，且模型的训练和推理速度较慢。</w:t>
      </w:r>
    </w:p>
    <w:p>
      <w:pPr>
        <w:numPr>
          <w:ilvl w:val="0"/>
          <w:numId w:val="3"/>
        </w:numPr>
        <w:kinsoku/>
        <w:wordWrap/>
        <w:overflowPunct/>
        <w:topLinePunct w:val="0"/>
        <w:autoSpaceDE/>
        <w:autoSpaceDN/>
        <w:bidi w:val="0"/>
        <w:adjustRightInd/>
        <w:snapToGrid/>
        <w:spacing w:line="360" w:lineRule="auto"/>
        <w:ind w:left="0" w:leftChars="0" w:firstLine="480" w:firstLineChars="200"/>
        <w:textAlignment w:val="auto"/>
        <w:rPr>
          <w:szCs w:val="24"/>
        </w:rPr>
      </w:pPr>
      <w:r>
        <w:rPr>
          <w:rFonts w:hint="eastAsia"/>
          <w:szCs w:val="24"/>
        </w:rPr>
        <w:t>传统方法中的参数通常需要手动调整，例如分类器的超参数和特征选择的阈值等。这需要领域专家具有丰富的经验和专业知识，且往往需要进行大量的实验来找到最优的参数设置。</w:t>
      </w:r>
    </w:p>
    <w:p>
      <w:pPr>
        <w:pStyle w:val="4"/>
        <w:bidi w:val="0"/>
      </w:pPr>
      <w:bookmarkStart w:id="18" w:name="_Toc26334"/>
      <w:r>
        <w:rPr>
          <w:rFonts w:hint="eastAsia"/>
        </w:rPr>
        <w:t>卷积神经网络在文档图像分类任务中的局限性</w:t>
      </w:r>
      <w:bookmarkEnd w:id="18"/>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asciiTheme="minorEastAsia" w:hAnsiTheme="minorEastAsia" w:eastAsiaTheme="minorEastAsia" w:cstheme="minorEastAsia"/>
          <w:szCs w:val="24"/>
        </w:rPr>
        <w:t>数</w:t>
      </w:r>
      <w:r>
        <w:rPr>
          <w:rFonts w:hint="eastAsia"/>
          <w:szCs w:val="24"/>
        </w:rPr>
        <w:t>据需求量大：CNN通常需要大量的标记数据进行训练，以学习有效的特征表示。对于某些文档图像分类任务，可用的标记数据可能有限，这可能限制了CNN模型的性能。</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对位置和尺度敏感：CNN是局部连接的神经网络，因此对于输入图像的位置和尺度变化非常敏感。这可能导致在不同分辨率或不同排列方式的文档图像上的性能下降。</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可解释性差：CNN模型通常被认为是黑盒模型，难以解释其内部如何进行决策。在一些应用场景下，尤其是对于需要解释分类决策的任务，这可能是一个限制因素。</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过拟合：对于小样本问题，CNN容易过拟合，特别是在训练数据不足时。这可能导致模型在未见过的数据上的泛化性能下降。</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计算和存储成本高：CNN通常具有大量的参数和复杂的计算结构，因此在训练和推理时需要大量的计算资源和存储空间。这可能对于资源受限的环境来说是一个限制因素。</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对输入数据质量敏感：CNN对输入数据质量的要求较高，例如噪声、模糊或失真可能会对其性能产生负面影响。</w:t>
      </w:r>
    </w:p>
    <w:p>
      <w:pPr>
        <w:pStyle w:val="4"/>
        <w:bidi w:val="0"/>
      </w:pPr>
      <w:bookmarkStart w:id="19" w:name="_Toc584"/>
      <w:r>
        <w:rPr>
          <w:rFonts w:hint="default" w:ascii="Times New Roman" w:hAnsi="Times New Roman" w:cs="Times New Roman"/>
        </w:rPr>
        <w:t>Vi</w:t>
      </w:r>
      <w:r>
        <w:rPr>
          <w:rFonts w:hint="eastAsia" w:ascii="Times New Roman" w:hAnsi="Times New Roman" w:cs="Times New Roman"/>
          <w:lang w:val="en-US" w:eastAsia="zh-CN"/>
        </w:rPr>
        <w:t>T</w:t>
      </w:r>
      <w:r>
        <w:rPr>
          <w:rFonts w:hint="eastAsia"/>
        </w:rPr>
        <w:t>和</w:t>
      </w:r>
      <w:r>
        <w:rPr>
          <w:rFonts w:hint="default" w:ascii="Times New Roman" w:hAnsi="Times New Roman" w:cs="Times New Roman"/>
        </w:rPr>
        <w:t>Swin Transformer</w:t>
      </w:r>
      <w:bookmarkEnd w:id="19"/>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其实Swin Transformer就是一个使用了移动窗口的层级式的Vision Transformer，Swin来自Shifted Window（移动窗口），希望 Vision Transformer像卷积神经网络一样，也能够分成几个 block，做层级式的特征提取，从而导致提出来的特征有多尺度的概念。</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下面本文对两种模型做一些关键性的对比：</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lang w:val="en-US" w:eastAsia="zh-CN"/>
        </w:rPr>
        <w:t>在建模地尺度方面，</w:t>
      </w:r>
      <w:r>
        <w:rPr>
          <w:szCs w:val="24"/>
        </w:rPr>
        <w:t>ViT</w:t>
      </w:r>
      <w:r>
        <w:rPr>
          <w:rFonts w:hint="default"/>
          <w:szCs w:val="24"/>
          <w:vertAlign w:val="superscript"/>
          <w:lang w:val="en-US"/>
        </w:rPr>
        <w:fldChar w:fldCharType="begin"/>
      </w:r>
      <w:r>
        <w:rPr>
          <w:rFonts w:hint="default"/>
          <w:szCs w:val="24"/>
          <w:vertAlign w:val="superscript"/>
          <w:lang w:val="en-US"/>
        </w:rPr>
        <w:instrText xml:space="preserve"> REF _Ref4893 \r \h </w:instrText>
      </w:r>
      <w:r>
        <w:rPr>
          <w:rFonts w:hint="default"/>
          <w:szCs w:val="24"/>
          <w:vertAlign w:val="superscript"/>
          <w:lang w:val="en-US"/>
        </w:rPr>
        <w:fldChar w:fldCharType="separate"/>
      </w:r>
      <w:r>
        <w:rPr>
          <w:rFonts w:hint="default"/>
          <w:szCs w:val="24"/>
          <w:vertAlign w:val="superscript"/>
          <w:lang w:val="en-US"/>
        </w:rPr>
        <w:t>[2]</w:t>
      </w:r>
      <w:r>
        <w:rPr>
          <w:rFonts w:hint="default"/>
          <w:szCs w:val="24"/>
          <w:vertAlign w:val="superscript"/>
          <w:lang w:val="en-US"/>
        </w:rPr>
        <w:fldChar w:fldCharType="end"/>
      </w:r>
      <w:r>
        <w:rPr>
          <w:szCs w:val="24"/>
        </w:rPr>
        <w:t>将整个输入图像拆分成固定大小的图像块，并将每个图像块视为序列输入，然后通过 Transformer 模型进行处理。这种方法限制了模型对图像中局部结构的建模能力</w:t>
      </w:r>
      <w:r>
        <w:rPr>
          <w:rFonts w:hint="eastAsia"/>
          <w:szCs w:val="24"/>
          <w:lang w:eastAsia="zh-CN"/>
        </w:rPr>
        <w:t>；</w:t>
      </w:r>
      <w:r>
        <w:rPr>
          <w:rFonts w:hint="eastAsia"/>
          <w:szCs w:val="24"/>
          <w:lang w:val="en-US" w:eastAsia="zh-CN"/>
        </w:rPr>
        <w:t>而</w:t>
      </w:r>
      <w:r>
        <w:rPr>
          <w:szCs w:val="24"/>
        </w:rPr>
        <w:t>Swin Transformer 引入了分层的注意力机制，将输入图像分解为一系列的图像块，并在不同阶段（stage）上交换局部和全局信息。这样，模型能够更好地捕获图像中的局部和全局特征，提高了模型对图像语义结构的建模能力。</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lang w:val="en-US" w:eastAsia="zh-CN"/>
        </w:rPr>
        <w:t>在窗口划分和自注意力的计算方面：</w:t>
      </w:r>
      <w:r>
        <w:rPr>
          <w:szCs w:val="24"/>
        </w:rPr>
        <w:t>ViT在整个图像上直接应用自注意力机制，导致模型的计算复杂度较高，尤其是在处理大规模输入图像时</w:t>
      </w:r>
      <w:r>
        <w:rPr>
          <w:rFonts w:hint="eastAsia"/>
          <w:szCs w:val="24"/>
          <w:lang w:eastAsia="zh-CN"/>
        </w:rPr>
        <w:t>；</w:t>
      </w:r>
      <w:r>
        <w:rPr>
          <w:szCs w:val="24"/>
        </w:rPr>
        <w:t>Swin Transformer</w:t>
      </w:r>
      <w:r>
        <w:rPr>
          <w:rFonts w:hint="eastAsia"/>
          <w:szCs w:val="24"/>
          <w:lang w:val="en-US" w:eastAsia="zh-CN"/>
        </w:rPr>
        <w:t>则</w:t>
      </w:r>
      <w:r>
        <w:rPr>
          <w:szCs w:val="24"/>
        </w:rPr>
        <w:t>引入了窗口式的自注意力机制，将输入图像分割成一系列的小图像块，并在每个窗口上独立地应用自注意力机制。这样，这样只要窗口大小是固定的，自注意力的计算复杂度就是固定的，整张图的计算复杂度就会跟图片的大小而成的线性增长关系，就是说图片增大了x倍，窗口数量也增大了x倍，计算复杂度也就乘以x，而不是乘以x的平方</w:t>
      </w:r>
      <w:r>
        <w:rPr>
          <w:rFonts w:hint="eastAsia"/>
          <w:szCs w:val="24"/>
        </w:rPr>
        <w:t>，因此能够减少计算的复杂度，使</w:t>
      </w:r>
      <w:r>
        <w:rPr>
          <w:szCs w:val="24"/>
        </w:rPr>
        <w:t>模型能够更高效地处理大规模</w:t>
      </w:r>
      <w:r>
        <w:rPr>
          <w:rFonts w:hint="eastAsia"/>
          <w:szCs w:val="24"/>
        </w:rPr>
        <w:t>的</w:t>
      </w:r>
      <w:r>
        <w:rPr>
          <w:szCs w:val="24"/>
        </w:rPr>
        <w:t>输入图像</w:t>
      </w:r>
      <w:r>
        <w:rPr>
          <w:rFonts w:hint="eastAsia"/>
          <w:szCs w:val="24"/>
        </w:rPr>
        <w:t>。</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lang w:val="en-US" w:eastAsia="zh-CN"/>
        </w:rPr>
        <w:t>除此之外，二者的区别还在于</w:t>
      </w:r>
      <w:r>
        <w:rPr>
          <w:szCs w:val="24"/>
        </w:rPr>
        <w:t>ViT 使用单一的 Transformer 编码器层来处理整个输入序列，缺乏对不同尺度信息的有效建模能力</w:t>
      </w:r>
      <w:r>
        <w:rPr>
          <w:rFonts w:hint="eastAsia"/>
          <w:szCs w:val="24"/>
          <w:lang w:eastAsia="zh-CN"/>
        </w:rPr>
        <w:t>；</w:t>
      </w:r>
      <w:r>
        <w:rPr>
          <w:szCs w:val="24"/>
        </w:rPr>
        <w:t>Swin Transformer</w:t>
      </w:r>
      <w:r>
        <w:rPr>
          <w:rFonts w:hint="eastAsia"/>
          <w:szCs w:val="24"/>
          <w:lang w:val="en-US" w:eastAsia="zh-CN"/>
        </w:rPr>
        <w:t>则基于CNN的先验知识，</w:t>
      </w:r>
      <w:r>
        <w:rPr>
          <w:szCs w:val="24"/>
        </w:rPr>
        <w:t>使用分层的特征表示，将输入图像划分为多个stage，每个</w:t>
      </w:r>
      <w:r>
        <w:rPr>
          <w:rFonts w:hint="eastAsia"/>
          <w:szCs w:val="24"/>
        </w:rPr>
        <w:t>stage</w:t>
      </w:r>
      <w:r>
        <w:rPr>
          <w:szCs w:val="24"/>
        </w:rPr>
        <w:t>包含多个 Transformer 编码器层。这样，模型能够更好地处理不同尺度的信息，并且有助于提高模型的泛化能力。</w:t>
      </w:r>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通过以上改进，Swin Transformer 在图像分类任务中能够更好地捕获图像的局部和全局特征，提高了模型的性能和泛化能力，并且在一些情况下能够使用更小的模型规模取得类似甚至更好的性能。</w:t>
      </w:r>
    </w:p>
    <w:p>
      <w:pPr>
        <w:pStyle w:val="4"/>
        <w:bidi w:val="0"/>
      </w:pPr>
      <w:bookmarkStart w:id="20" w:name="_Toc8793"/>
      <w:r>
        <w:rPr>
          <w:rFonts w:hint="eastAsia"/>
        </w:rPr>
        <w:t>特殊文档数据集的针对性研究</w:t>
      </w:r>
      <w:bookmarkEnd w:id="20"/>
    </w:p>
    <w:p>
      <w:pPr>
        <w:kinsoku/>
        <w:wordWrap/>
        <w:overflowPunct/>
        <w:topLinePunct w:val="0"/>
        <w:autoSpaceDE/>
        <w:autoSpaceDN/>
        <w:bidi w:val="0"/>
        <w:adjustRightInd/>
        <w:snapToGrid/>
        <w:spacing w:line="360" w:lineRule="auto"/>
        <w:ind w:firstLine="480" w:firstLineChars="200"/>
        <w:textAlignment w:val="auto"/>
      </w:pPr>
      <w:r>
        <w:rPr>
          <w:rFonts w:hint="eastAsia"/>
        </w:rPr>
        <w:t>图片本次使用的数据集是由近代书籍中提取出来的页面图像，相较于传统的公共数据集ImageNet</w:t>
      </w:r>
      <w:r>
        <w:rPr>
          <w:rFonts w:hint="eastAsia"/>
          <w:vertAlign w:val="superscript"/>
          <w:lang w:eastAsia="zh-CN"/>
        </w:rPr>
        <w:fldChar w:fldCharType="begin"/>
      </w:r>
      <w:r>
        <w:rPr>
          <w:rFonts w:hint="eastAsia"/>
          <w:vertAlign w:val="superscript"/>
          <w:lang w:eastAsia="zh-CN"/>
        </w:rPr>
        <w:instrText xml:space="preserve"> REF _Ref17800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、CIFAR-10以及MINIST来说，本次实验使用的数据集明显具有更大的规模，图片的尺寸基本为1300×2000像素，而更大尺寸的图片，给实验使用的模型也提出了更高的要求：</w:t>
      </w:r>
    </w:p>
    <w:p>
      <w:pPr>
        <w:kinsoku/>
        <w:wordWrap/>
        <w:overflowPunct/>
        <w:topLinePunct w:val="0"/>
        <w:autoSpaceDE/>
        <w:autoSpaceDN/>
        <w:bidi w:val="0"/>
        <w:adjustRightInd/>
        <w:snapToGrid/>
        <w:spacing w:line="360" w:lineRule="auto"/>
        <w:ind w:firstLine="480" w:firstLineChars="200"/>
        <w:textAlignment w:val="auto"/>
      </w:pPr>
      <w:r>
        <w:t>计算资源要求：更大尺寸的图片通常意味着更多的像素和更高的分辨率，这会增加模型的计算负担。因此，处理大尺寸的图片可能需要更多的计算资源，包括更多的内存和更长的处理时间。</w:t>
      </w:r>
    </w:p>
    <w:p>
      <w:pPr>
        <w:kinsoku/>
        <w:wordWrap/>
        <w:overflowPunct/>
        <w:topLinePunct w:val="0"/>
        <w:autoSpaceDE/>
        <w:autoSpaceDN/>
        <w:bidi w:val="0"/>
        <w:adjustRightInd/>
        <w:snapToGrid/>
        <w:spacing w:line="360" w:lineRule="auto"/>
        <w:ind w:firstLine="480" w:firstLineChars="200"/>
        <w:textAlignment w:val="auto"/>
      </w:pPr>
      <w:r>
        <w:t>模型设计和参数调整：需要设计具有更大容量的模型，以便能够充分利用图像中的信息。此外，可能需要对模型的参数进行调整，以适应更大尺寸的输入数据。</w:t>
      </w:r>
    </w:p>
    <w:p>
      <w:pPr>
        <w:kinsoku/>
        <w:wordWrap/>
        <w:overflowPunct/>
        <w:topLinePunct w:val="0"/>
        <w:autoSpaceDE/>
        <w:autoSpaceDN/>
        <w:bidi w:val="0"/>
        <w:adjustRightInd/>
        <w:snapToGrid/>
        <w:spacing w:line="360" w:lineRule="auto"/>
        <w:ind w:firstLine="480" w:firstLineChars="200"/>
        <w:textAlignment w:val="auto"/>
      </w:pPr>
      <w:r>
        <w:t>内存和存储需求：更大尺寸的图片需要更多的内存来存储和处理，这可能会导致内存不足或存储空间不足的问题。因此，处理更大尺寸的图片可能需要更大的内存和存储资源。</w:t>
      </w:r>
    </w:p>
    <w:p>
      <w:pPr>
        <w:kinsoku/>
        <w:wordWrap/>
        <w:overflowPunct/>
        <w:topLinePunct w:val="0"/>
        <w:autoSpaceDE/>
        <w:autoSpaceDN/>
        <w:bidi w:val="0"/>
        <w:adjustRightInd/>
        <w:snapToGrid/>
        <w:spacing w:line="360" w:lineRule="auto"/>
        <w:ind w:firstLine="480" w:firstLineChars="200"/>
        <w:textAlignment w:val="auto"/>
      </w:pPr>
      <w:r>
        <w:t>数据预处理和增强：更大尺寸的图片可能需要更复杂的数据预处理和增强技术，以确保模型能够有效地学习和泛化。这可能</w:t>
      </w:r>
      <w:r>
        <w:rPr>
          <w:rFonts w:hint="eastAsia"/>
          <w:lang w:eastAsia="zh-CN"/>
        </w:rPr>
        <w:t>涉及</w:t>
      </w:r>
      <w:r>
        <w:t>裁剪、缩放、旋转等操作，以及其他数据增强技术。</w:t>
      </w:r>
    </w:p>
    <w:p>
      <w:pPr>
        <w:kinsoku/>
        <w:wordWrap/>
        <w:overflowPunct/>
        <w:topLinePunct w:val="0"/>
        <w:autoSpaceDE/>
        <w:autoSpaceDN/>
        <w:bidi w:val="0"/>
        <w:adjustRightInd/>
        <w:snapToGrid/>
        <w:spacing w:line="360" w:lineRule="auto"/>
        <w:ind w:firstLine="480" w:firstLineChars="200"/>
        <w:textAlignment w:val="auto"/>
      </w:pPr>
      <w:r>
        <w:t>模型的鲁棒性：更大尺寸的图片可能包含更多的细节和复杂性，这可能会增加模型的复杂性和过拟合的风险。因此，需要设计具有更强鲁棒性的模型，以应对更大尺寸图片带来的挑战。</w:t>
      </w:r>
    </w:p>
    <w:p>
      <w:pPr>
        <w:kinsoku/>
        <w:wordWrap/>
        <w:overflowPunct/>
        <w:topLinePunct w:val="0"/>
        <w:autoSpaceDE/>
        <w:autoSpaceDN/>
        <w:bidi w:val="0"/>
        <w:adjustRightInd/>
        <w:snapToGrid/>
        <w:spacing w:line="360" w:lineRule="auto"/>
        <w:ind w:firstLine="480" w:firstLineChars="200"/>
        <w:textAlignment w:val="auto"/>
      </w:pPr>
      <w:r>
        <w:rPr>
          <w:rFonts w:hint="eastAsia"/>
        </w:rPr>
        <w:t>除此之外，数据集本身还存在各类型数据分布不均衡的问题，从书籍中提出的页面图像，正文页的占比显然是更高的，这是在做文档图像分类时不可避免的事情。所以</w:t>
      </w:r>
      <w:r>
        <w:rPr>
          <w:rFonts w:hint="eastAsia"/>
          <w:lang w:eastAsia="zh-CN"/>
        </w:rPr>
        <w:t>本文</w:t>
      </w:r>
      <w:r>
        <w:rPr>
          <w:rFonts w:hint="eastAsia"/>
        </w:rPr>
        <w:t>需要研究数据不均衡时对模型正确率的影响。</w:t>
      </w:r>
    </w:p>
    <w:p>
      <w:pPr>
        <w:pStyle w:val="3"/>
        <w:bidi w:val="0"/>
        <w:ind w:left="0" w:leftChars="0" w:firstLine="0" w:firstLineChars="0"/>
      </w:pPr>
      <w:bookmarkStart w:id="21" w:name="_Toc388302936"/>
      <w:bookmarkStart w:id="22" w:name="_Toc23081"/>
      <w:r>
        <w:t>论文的</w:t>
      </w:r>
      <w:bookmarkEnd w:id="21"/>
      <w:r>
        <w:rPr>
          <w:rFonts w:hint="eastAsia"/>
        </w:rPr>
        <w:t>研究目标</w:t>
      </w:r>
      <w:bookmarkEnd w:id="22"/>
    </w:p>
    <w:p>
      <w:pPr>
        <w:kinsoku/>
        <w:wordWrap/>
        <w:overflowPunct/>
        <w:topLinePunct w:val="0"/>
        <w:autoSpaceDE/>
        <w:autoSpaceDN/>
        <w:bidi w:val="0"/>
        <w:adjustRightInd/>
        <w:snapToGrid/>
        <w:ind w:firstLine="480" w:firstLineChars="200"/>
        <w:textAlignment w:val="auto"/>
      </w:pPr>
      <w:r>
        <w:rPr>
          <w:rFonts w:hint="eastAsia"/>
        </w:rPr>
        <w:t>本文首先主要研究Swin Transformer模型本身</w:t>
      </w:r>
      <w:r>
        <w:rPr>
          <w:rFonts w:hint="eastAsia"/>
          <w:lang w:eastAsia="zh-CN"/>
        </w:rPr>
        <w:t>，</w:t>
      </w:r>
      <w:r>
        <w:rPr>
          <w:rFonts w:hint="eastAsia"/>
        </w:rPr>
        <w:t>与CNN以及Vision Transformer相比所提出的移动窗口内的自注意力机制，以及类似于卷积神经网络的层级式结构，其次就是针对特殊数据集的针对性研究，在不同情况下参数和数据本身的调整对模型分类准确率的影响。</w:t>
      </w:r>
    </w:p>
    <w:p>
      <w:pPr>
        <w:kinsoku/>
        <w:wordWrap/>
        <w:overflowPunct/>
        <w:topLinePunct w:val="0"/>
        <w:autoSpaceDE/>
        <w:autoSpaceDN/>
        <w:bidi w:val="0"/>
        <w:adjustRightInd/>
        <w:snapToGrid/>
        <w:ind w:firstLine="480" w:firstLineChars="200"/>
        <w:textAlignment w:val="auto"/>
      </w:pPr>
      <w:r>
        <w:rPr>
          <w:rFonts w:hint="eastAsia"/>
        </w:rPr>
        <w:t>在之前的研究中，对于文档图像分类的主流方法仍是基于CNN模型（如ResNet、VGG等）对文档图像进行特征提取，然后使用全连接层或其他分类器对提取的特征进行分类，相较于之前的传统机器学习算法已经在准确率和性能上有了更好的表现。但自从2021 ICCV的最佳论文《</w:t>
      </w:r>
      <w:r>
        <w:fldChar w:fldCharType="begin"/>
      </w:r>
      <w:r>
        <w:instrText xml:space="preserve"> HYPERLINK "https://link.zhihu.com/?target=https://arxiv.org/abs/2103.14030" \t "https://zhuanlan.zhihu.com/p/_blank" </w:instrText>
      </w:r>
      <w:r>
        <w:fldChar w:fldCharType="separate"/>
      </w:r>
      <w:r>
        <w:rPr>
          <w:rFonts w:hint="eastAsia"/>
        </w:rPr>
        <w:t>Swin Transformer: Hierarchical Vision Transformer using Shifted Windows</w:t>
      </w:r>
      <w:r>
        <w:rPr>
          <w:rFonts w:hint="eastAsia"/>
        </w:rPr>
        <w:fldChar w:fldCharType="end"/>
      </w:r>
      <w:r>
        <w:rPr>
          <w:rFonts w:hint="eastAsia"/>
        </w:rPr>
        <w:t>》的发表，结合其之后在各大数据集上优良的表现，都已经充分说明了Transformer在视觉领域上的强大潜力，也将在未来各个领域中取代卷积神经网络成为计算机视觉领域的骨干网络。如今</w:t>
      </w:r>
      <w:r>
        <w:rPr>
          <w:rFonts w:hint="eastAsia"/>
          <w:lang w:val="en-US" w:eastAsia="zh-CN"/>
        </w:rPr>
        <w:t>本文</w:t>
      </w:r>
      <w:r>
        <w:rPr>
          <w:rFonts w:hint="eastAsia"/>
        </w:rPr>
        <w:t>的自有数据集中包含的都是大尺寸的图像，而Swin Transformer模型中通过下采样层达到的对高分辨率图像较好的处理效果正好满足</w:t>
      </w:r>
      <w:r>
        <w:rPr>
          <w:rFonts w:hint="eastAsia"/>
          <w:lang w:eastAsia="zh-CN"/>
        </w:rPr>
        <w:t>本文</w:t>
      </w:r>
      <w:r>
        <w:rPr>
          <w:rFonts w:hint="eastAsia"/>
        </w:rPr>
        <w:t>的实验需求，所以此次实验</w:t>
      </w:r>
      <w:r>
        <w:rPr>
          <w:rFonts w:hint="eastAsia"/>
          <w:lang w:val="en-US" w:eastAsia="zh-CN"/>
        </w:rPr>
        <w:t>本文</w:t>
      </w:r>
      <w:r>
        <w:rPr>
          <w:rFonts w:hint="eastAsia"/>
        </w:rPr>
        <w:t>也选用Swin Transformer来作为主干网络，下面是本篇论文的主要研究内容：</w:t>
      </w:r>
    </w:p>
    <w:p>
      <w:pPr>
        <w:pStyle w:val="38"/>
        <w:numPr>
          <w:ilvl w:val="0"/>
          <w:numId w:val="4"/>
        </w:numPr>
        <w:kinsoku/>
        <w:wordWrap/>
        <w:overflowPunct/>
        <w:topLinePunct w:val="0"/>
        <w:autoSpaceDE/>
        <w:autoSpaceDN/>
        <w:bidi w:val="0"/>
        <w:adjustRightInd/>
        <w:snapToGrid/>
        <w:ind w:left="0" w:leftChars="0" w:firstLine="480" w:firstLineChars="200"/>
        <w:textAlignment w:val="auto"/>
      </w:pPr>
      <w:r>
        <w:rPr>
          <w:rFonts w:hint="eastAsia"/>
        </w:rPr>
        <w:t>在原始论文以及相关文献的基础上，了解模型的整体结构、自注意力机制和层归一化等每个组件的功能以及如何组合这些组件来构建完整的模型；并基于模型架构图研究各个组件之间的连接方式和信息流动，理解该模型是如何使用分层架构来处理大尺寸图像。</w:t>
      </w:r>
    </w:p>
    <w:p>
      <w:pPr>
        <w:pStyle w:val="38"/>
        <w:numPr>
          <w:ilvl w:val="0"/>
          <w:numId w:val="4"/>
        </w:numPr>
        <w:kinsoku/>
        <w:wordWrap/>
        <w:overflowPunct/>
        <w:topLinePunct w:val="0"/>
        <w:autoSpaceDE/>
        <w:autoSpaceDN/>
        <w:bidi w:val="0"/>
        <w:adjustRightInd/>
        <w:snapToGrid/>
        <w:ind w:left="0" w:leftChars="0" w:firstLine="480" w:firstLineChars="200"/>
        <w:textAlignment w:val="auto"/>
      </w:pPr>
      <w:r>
        <w:rPr>
          <w:rFonts w:hint="eastAsia"/>
        </w:rPr>
        <w:t>通过对学习率的不同调整策略</w:t>
      </w:r>
      <w:r>
        <w:rPr>
          <w:rFonts w:hint="eastAsia"/>
          <w:lang w:val="en-US" w:eastAsia="zh-CN"/>
        </w:rPr>
        <w:t>和优化器的选择</w:t>
      </w:r>
      <w:r>
        <w:rPr>
          <w:rFonts w:hint="eastAsia"/>
        </w:rPr>
        <w:t>来优化模型训练过程，以期望在比较稳定的情况下加快模型收敛的速度，以更快得到预测效果较好的模型。</w:t>
      </w:r>
    </w:p>
    <w:p>
      <w:pPr>
        <w:pStyle w:val="38"/>
        <w:numPr>
          <w:ilvl w:val="0"/>
          <w:numId w:val="4"/>
        </w:numPr>
        <w:kinsoku/>
        <w:wordWrap/>
        <w:overflowPunct/>
        <w:topLinePunct w:val="0"/>
        <w:autoSpaceDE/>
        <w:autoSpaceDN/>
        <w:bidi w:val="0"/>
        <w:adjustRightInd/>
        <w:snapToGrid/>
        <w:ind w:left="0" w:leftChars="0" w:firstLine="480" w:firstLineChars="200"/>
        <w:textAlignment w:val="auto"/>
      </w:pPr>
      <w:r>
        <w:rPr>
          <w:rFonts w:hint="eastAsia"/>
        </w:rPr>
        <w:t>由于</w:t>
      </w:r>
      <w:r>
        <w:rPr>
          <w:rFonts w:hint="eastAsia"/>
          <w:lang w:eastAsia="zh-CN"/>
        </w:rPr>
        <w:t>本文</w:t>
      </w:r>
      <w:r>
        <w:rPr>
          <w:rFonts w:hint="eastAsia"/>
        </w:rPr>
        <w:t>的数据集是由近代书籍中提取得来，所以原始的页面类型比例显然是不均衡的，正文页的比例将会远超其他类型的页面。因此为了更客观地评估模型的预测效果，我引入常见的文档图像的开源数据集Tobacco3482与</w:t>
      </w:r>
      <w:r>
        <w:rPr>
          <w:rFonts w:hint="eastAsia"/>
          <w:lang w:eastAsia="zh-CN"/>
        </w:rPr>
        <w:t>本文</w:t>
      </w:r>
      <w:r>
        <w:rPr>
          <w:rFonts w:hint="eastAsia"/>
        </w:rPr>
        <w:t>的自由数据集作预测结果上的对比；此外也会对自由数据集本身作一些调整，以研究数据集均衡</w:t>
      </w:r>
      <w:r>
        <w:rPr>
          <w:rFonts w:hint="eastAsia"/>
          <w:lang w:val="en-US" w:eastAsia="zh-CN"/>
        </w:rPr>
        <w:t>以及不同预处理方法</w:t>
      </w:r>
      <w:r>
        <w:rPr>
          <w:rFonts w:hint="eastAsia"/>
        </w:rPr>
        <w:t>与否对模型的准确率有影响。</w:t>
      </w:r>
    </w:p>
    <w:p>
      <w:pPr>
        <w:pStyle w:val="38"/>
        <w:numPr>
          <w:ilvl w:val="0"/>
          <w:numId w:val="4"/>
        </w:numPr>
        <w:kinsoku/>
        <w:wordWrap/>
        <w:overflowPunct/>
        <w:topLinePunct w:val="0"/>
        <w:autoSpaceDE/>
        <w:autoSpaceDN/>
        <w:bidi w:val="0"/>
        <w:adjustRightInd/>
        <w:snapToGrid/>
        <w:ind w:left="0" w:leftChars="0" w:firstLine="480" w:firstLineChars="200"/>
        <w:textAlignment w:val="auto"/>
      </w:pPr>
      <w:r>
        <w:rPr>
          <w:rFonts w:hint="eastAsia"/>
        </w:rPr>
        <w:t>研究不同规模的预训练模型</w:t>
      </w:r>
      <w:r>
        <w:rPr>
          <w:rFonts w:hint="eastAsia"/>
          <w:lang w:val="en-US" w:eastAsia="zh-CN"/>
        </w:rPr>
        <w:t>和预处理方法</w:t>
      </w:r>
      <w:r>
        <w:rPr>
          <w:rFonts w:hint="eastAsia"/>
        </w:rPr>
        <w:t>对预测准确率的影响。</w:t>
      </w:r>
      <w:r>
        <w:rPr>
          <w:rFonts w:hint="eastAsia"/>
          <w:lang w:val="en-US" w:eastAsia="zh-CN"/>
        </w:rPr>
        <w:t>本文选用在同样规模数据集上进行训练的两个层数和尺寸不同的Swin Transformer模型来进行对比，研究图片调整的尺寸大小和模型的层数对于模型性能的影响。</w:t>
      </w:r>
    </w:p>
    <w:p>
      <w:pPr>
        <w:pStyle w:val="3"/>
        <w:bidi w:val="0"/>
        <w:ind w:left="0" w:leftChars="0" w:firstLine="0" w:firstLineChars="0"/>
      </w:pPr>
      <w:bookmarkStart w:id="23" w:name="_Toc388302937"/>
      <w:bookmarkStart w:id="24" w:name="_Toc24033"/>
      <w:r>
        <w:t>论文的内容组织</w:t>
      </w:r>
      <w:bookmarkEnd w:id="23"/>
      <w:bookmarkEnd w:id="24"/>
    </w:p>
    <w:p>
      <w:pPr>
        <w:kinsoku/>
        <w:wordWrap/>
        <w:overflowPunct/>
        <w:topLinePunct w:val="0"/>
        <w:autoSpaceDE/>
        <w:autoSpaceDN/>
        <w:bidi w:val="0"/>
        <w:adjustRightInd/>
        <w:snapToGrid/>
        <w:spacing w:line="360" w:lineRule="auto"/>
        <w:ind w:firstLine="480" w:firstLineChars="200"/>
        <w:textAlignment w:val="auto"/>
        <w:rPr>
          <w:szCs w:val="24"/>
        </w:rPr>
      </w:pPr>
      <w:r>
        <w:rPr>
          <w:szCs w:val="24"/>
        </w:rPr>
        <w:t>本文共分为</w:t>
      </w:r>
      <w:r>
        <w:rPr>
          <w:rFonts w:hint="eastAsia"/>
          <w:szCs w:val="24"/>
          <w:lang w:val="en-US" w:eastAsia="zh-CN"/>
        </w:rPr>
        <w:t>七</w:t>
      </w:r>
      <w:r>
        <w:rPr>
          <w:szCs w:val="24"/>
        </w:rPr>
        <w:t>章，各章的</w:t>
      </w:r>
      <w:r>
        <w:rPr>
          <w:rFonts w:hint="eastAsia"/>
          <w:szCs w:val="24"/>
          <w:lang w:val="en-US" w:eastAsia="zh-CN"/>
        </w:rPr>
        <w:t>主要</w:t>
      </w:r>
      <w:r>
        <w:rPr>
          <w:szCs w:val="24"/>
        </w:rPr>
        <w:t>内容如下：</w:t>
      </w:r>
    </w:p>
    <w:p>
      <w:pPr>
        <w:kinsoku/>
        <w:wordWrap/>
        <w:overflowPunct/>
        <w:topLinePunct w:val="0"/>
        <w:autoSpaceDE/>
        <w:autoSpaceDN/>
        <w:bidi w:val="0"/>
        <w:adjustRightInd/>
        <w:snapToGrid/>
        <w:spacing w:line="360" w:lineRule="auto"/>
        <w:ind w:firstLine="480" w:firstLineChars="200"/>
        <w:textAlignment w:val="auto"/>
        <w:rPr>
          <w:rFonts w:hint="default" w:eastAsia="宋体"/>
          <w:szCs w:val="24"/>
          <w:lang w:val="en-US" w:eastAsia="zh-CN"/>
        </w:rPr>
      </w:pPr>
      <w:r>
        <w:rPr>
          <w:szCs w:val="24"/>
        </w:rPr>
        <w:t>第一章 绪论。</w:t>
      </w:r>
      <w:r>
        <w:rPr>
          <w:rFonts w:hint="eastAsia"/>
          <w:szCs w:val="24"/>
          <w:lang w:val="en-US" w:eastAsia="zh-CN"/>
        </w:rPr>
        <w:t>简要介绍文章的研究背景和国内外的研究现状，并针对本次研究的关键问题进行总结，作为本文的基础内容。</w:t>
      </w:r>
    </w:p>
    <w:p>
      <w:pPr>
        <w:kinsoku/>
        <w:wordWrap/>
        <w:overflowPunct/>
        <w:topLinePunct w:val="0"/>
        <w:autoSpaceDE/>
        <w:autoSpaceDN/>
        <w:bidi w:val="0"/>
        <w:adjustRightInd/>
        <w:snapToGrid/>
        <w:spacing w:line="360" w:lineRule="auto"/>
        <w:ind w:firstLine="480" w:firstLineChars="200"/>
        <w:textAlignment w:val="auto"/>
        <w:rPr>
          <w:rFonts w:hint="default" w:eastAsia="宋体"/>
          <w:szCs w:val="24"/>
          <w:lang w:val="en-US" w:eastAsia="zh-CN"/>
        </w:rPr>
      </w:pPr>
      <w:r>
        <w:rPr>
          <w:szCs w:val="24"/>
        </w:rPr>
        <w:t xml:space="preserve">第二章 </w:t>
      </w:r>
      <w:r>
        <w:rPr>
          <w:rFonts w:hint="eastAsia"/>
          <w:szCs w:val="24"/>
        </w:rPr>
        <w:t>图像处理相关知识</w:t>
      </w:r>
    </w:p>
    <w:p>
      <w:pPr>
        <w:kinsoku/>
        <w:wordWrap/>
        <w:overflowPunct/>
        <w:topLinePunct w:val="0"/>
        <w:autoSpaceDE/>
        <w:autoSpaceDN/>
        <w:bidi w:val="0"/>
        <w:adjustRightInd/>
        <w:snapToGrid/>
        <w:spacing w:line="360" w:lineRule="auto"/>
        <w:ind w:firstLine="480" w:firstLineChars="200"/>
        <w:textAlignment w:val="auto"/>
        <w:rPr>
          <w:rFonts w:hint="default" w:eastAsia="宋体"/>
          <w:szCs w:val="24"/>
          <w:lang w:val="en-US" w:eastAsia="zh-CN"/>
        </w:rPr>
      </w:pPr>
      <w:r>
        <w:rPr>
          <w:rFonts w:hint="eastAsia"/>
          <w:szCs w:val="24"/>
        </w:rPr>
        <w:t>第三章</w:t>
      </w:r>
      <w:r>
        <w:rPr>
          <w:rFonts w:hint="eastAsia"/>
          <w:szCs w:val="24"/>
          <w:lang w:val="en-US" w:eastAsia="zh-CN"/>
        </w:rPr>
        <w:t xml:space="preserve"> Swin Transformer模型的基本框架</w:t>
      </w:r>
    </w:p>
    <w:p>
      <w:pPr>
        <w:kinsoku/>
        <w:wordWrap/>
        <w:overflowPunct/>
        <w:topLinePunct w:val="0"/>
        <w:autoSpaceDE/>
        <w:autoSpaceDN/>
        <w:bidi w:val="0"/>
        <w:adjustRightInd/>
        <w:snapToGrid/>
        <w:spacing w:line="360" w:lineRule="auto"/>
        <w:ind w:firstLine="480" w:firstLineChars="200"/>
        <w:textAlignment w:val="auto"/>
        <w:rPr>
          <w:rFonts w:hint="eastAsia"/>
          <w:szCs w:val="24"/>
        </w:rPr>
      </w:pPr>
      <w:r>
        <w:rPr>
          <w:szCs w:val="24"/>
        </w:rPr>
        <w:t>第</w:t>
      </w:r>
      <w:r>
        <w:rPr>
          <w:rFonts w:hint="eastAsia"/>
          <w:szCs w:val="24"/>
          <w:lang w:val="en-US" w:eastAsia="zh-CN"/>
        </w:rPr>
        <w:t>四</w:t>
      </w:r>
      <w:r>
        <w:rPr>
          <w:szCs w:val="24"/>
        </w:rPr>
        <w:t xml:space="preserve">章 </w:t>
      </w:r>
      <w:r>
        <w:rPr>
          <w:rFonts w:hint="eastAsia"/>
          <w:szCs w:val="24"/>
        </w:rPr>
        <w:t>基于Swin Transformer的文档图像分类网络</w:t>
      </w:r>
    </w:p>
    <w:p>
      <w:pPr>
        <w:kinsoku/>
        <w:wordWrap/>
        <w:overflowPunct/>
        <w:topLinePunct w:val="0"/>
        <w:autoSpaceDE/>
        <w:autoSpaceDN/>
        <w:bidi w:val="0"/>
        <w:adjustRightInd/>
        <w:snapToGrid/>
        <w:spacing w:line="360" w:lineRule="auto"/>
        <w:ind w:firstLine="480" w:firstLineChars="200"/>
        <w:textAlignment w:val="auto"/>
        <w:rPr>
          <w:rFonts w:hint="eastAsia" w:eastAsia="宋体"/>
          <w:szCs w:val="24"/>
          <w:lang w:val="en-US" w:eastAsia="zh-CN"/>
        </w:rPr>
      </w:pPr>
      <w:r>
        <w:rPr>
          <w:szCs w:val="24"/>
        </w:rPr>
        <w:t>第</w:t>
      </w:r>
      <w:r>
        <w:rPr>
          <w:rFonts w:hint="eastAsia"/>
          <w:szCs w:val="24"/>
          <w:lang w:val="en-US" w:eastAsia="zh-CN"/>
        </w:rPr>
        <w:t>五</w:t>
      </w:r>
      <w:r>
        <w:rPr>
          <w:szCs w:val="24"/>
        </w:rPr>
        <w:t xml:space="preserve">章 </w:t>
      </w:r>
      <w:r>
        <w:rPr>
          <w:rFonts w:hint="eastAsia"/>
          <w:szCs w:val="24"/>
          <w:lang w:val="en-US" w:eastAsia="zh-CN"/>
        </w:rPr>
        <w:t>总结与展望</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参考文献</w:t>
      </w:r>
    </w:p>
    <w:p>
      <w:pPr>
        <w:kinsoku/>
        <w:wordWrap/>
        <w:overflowPunct/>
        <w:topLinePunct w:val="0"/>
        <w:autoSpaceDE/>
        <w:autoSpaceDN/>
        <w:bidi w:val="0"/>
        <w:adjustRightInd/>
        <w:snapToGrid/>
        <w:spacing w:line="360" w:lineRule="auto"/>
        <w:ind w:firstLine="480" w:firstLineChars="200"/>
        <w:textAlignment w:val="auto"/>
        <w:rPr>
          <w:rFonts w:hint="default"/>
          <w:szCs w:val="24"/>
          <w:lang w:val="en-US" w:eastAsia="zh-CN"/>
        </w:rPr>
      </w:pPr>
      <w:r>
        <w:rPr>
          <w:rFonts w:hint="eastAsia"/>
          <w:szCs w:val="24"/>
          <w:lang w:val="en-US" w:eastAsia="zh-CN"/>
        </w:rPr>
        <w:t>致谢</w:t>
      </w:r>
    </w:p>
    <w:p>
      <w:pPr>
        <w:kinsoku/>
        <w:wordWrap/>
        <w:overflowPunct/>
        <w:topLinePunct w:val="0"/>
        <w:autoSpaceDE/>
        <w:autoSpaceDN/>
        <w:bidi w:val="0"/>
        <w:adjustRightInd/>
        <w:snapToGrid/>
        <w:spacing w:line="360" w:lineRule="auto"/>
        <w:ind w:firstLine="480" w:firstLineChars="200"/>
        <w:textAlignment w:val="auto"/>
        <w:rPr>
          <w:rFonts w:hint="default"/>
          <w:szCs w:val="24"/>
          <w:lang w:val="en-US" w:eastAsia="zh-CN"/>
        </w:rPr>
      </w:pPr>
    </w:p>
    <w:p>
      <w:pPr>
        <w:kinsoku/>
        <w:wordWrap/>
        <w:overflowPunct/>
        <w:topLinePunct w:val="0"/>
        <w:autoSpaceDE/>
        <w:autoSpaceDN/>
        <w:bidi w:val="0"/>
        <w:adjustRightInd/>
        <w:snapToGrid/>
        <w:spacing w:line="360" w:lineRule="auto"/>
        <w:textAlignment w:val="auto"/>
        <w:rPr>
          <w:rFonts w:hint="default"/>
          <w:szCs w:val="24"/>
          <w:lang w:val="en-US" w:eastAsia="zh-CN"/>
        </w:rPr>
        <w:sectPr>
          <w:headerReference r:id="rId13" w:type="default"/>
          <w:footerReference r:id="rId14"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tabs>
          <w:tab w:val="clear" w:pos="420"/>
        </w:tabs>
        <w:bidi w:val="0"/>
        <w:ind w:left="0" w:leftChars="0" w:firstLine="0" w:firstLineChars="0"/>
      </w:pPr>
      <w:r>
        <w:rPr>
          <w:rFonts w:hint="eastAsia"/>
          <w:lang w:val="en-US" w:eastAsia="zh-CN"/>
        </w:rPr>
        <w:t xml:space="preserve"> </w:t>
      </w:r>
      <w:bookmarkStart w:id="25" w:name="_Toc14259"/>
      <w:r>
        <w:rPr>
          <w:rFonts w:hint="eastAsia"/>
        </w:rPr>
        <w:t>图像处理相关知识</w:t>
      </w:r>
      <w:bookmarkEnd w:id="25"/>
    </w:p>
    <w:p>
      <w:pPr>
        <w:pStyle w:val="3"/>
        <w:bidi w:val="0"/>
        <w:ind w:left="0" w:leftChars="0" w:firstLine="0" w:firstLineChars="0"/>
      </w:pPr>
      <w:bookmarkStart w:id="26" w:name="_Toc2042"/>
      <w:r>
        <w:rPr>
          <w:rFonts w:hint="eastAsia"/>
        </w:rPr>
        <w:t>图像分类方法</w:t>
      </w:r>
      <w:bookmarkEnd w:id="26"/>
    </w:p>
    <w:p>
      <w:pPr>
        <w:pStyle w:val="4"/>
        <w:bidi w:val="0"/>
      </w:pPr>
      <w:bookmarkStart w:id="27" w:name="_Toc6110"/>
      <w:r>
        <w:rPr>
          <w:rFonts w:hint="eastAsia"/>
        </w:rPr>
        <w:t>卷积神经网络</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卷积神经网络（Convolutional Neural Networks，CNN）作为一种优秀的深度学习模型，出于其良好的特征提取能力、参数共享和稀疏连接的优势、适应性强、泛化能力强等特点，在计算机视觉领域以及NLP领域都已经有比较成熟且广泛的应用。</w:t>
      </w:r>
    </w:p>
    <w:p>
      <w:pPr>
        <w:pStyle w:val="5"/>
        <w:bidi w:val="0"/>
        <w:ind w:left="0" w:leftChars="0" w:firstLine="0" w:firstLineChars="0"/>
      </w:pPr>
      <w:r>
        <w:rPr>
          <w:rFonts w:hint="eastAsia"/>
        </w:rPr>
        <w:t>输入层</w:t>
      </w:r>
    </w:p>
    <w:p>
      <w:pPr>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bCs/>
          <w:kern w:val="0"/>
          <w:szCs w:val="24"/>
        </w:rPr>
      </w:pPr>
      <w:r>
        <w:rPr>
          <w:rFonts w:hint="eastAsia" w:asciiTheme="minorEastAsia" w:hAnsiTheme="minorEastAsia" w:eastAsiaTheme="minorEastAsia" w:cstheme="minorEastAsia"/>
          <w:bCs/>
          <w:kern w:val="0"/>
          <w:szCs w:val="24"/>
        </w:rPr>
        <w:t>卷积神经网络的输入层用于接收数据的输入，由原始的图像或文本转化为可以被卷积神经网络处理的向量</w:t>
      </w:r>
      <w:r>
        <w:rPr>
          <w:rFonts w:hint="eastAsia" w:asciiTheme="minorEastAsia" w:hAnsiTheme="minorEastAsia" w:eastAsiaTheme="minorEastAsia" w:cstheme="minorEastAsia"/>
          <w:bCs/>
          <w:kern w:val="0"/>
          <w:szCs w:val="24"/>
          <w:lang w:eastAsia="zh-CN"/>
        </w:rPr>
        <w:t>或</w:t>
      </w:r>
      <w:r>
        <w:rPr>
          <w:rFonts w:hint="eastAsia" w:asciiTheme="minorEastAsia" w:hAnsiTheme="minorEastAsia" w:eastAsiaTheme="minorEastAsia" w:cstheme="minorEastAsia"/>
          <w:bCs/>
          <w:kern w:val="0"/>
          <w:szCs w:val="24"/>
        </w:rPr>
        <w:t>矩阵（由像素值大小组成）。在这个过程中，还包括了数据预处理、特征提取等多种功能，对后续的模型处理性能都会产生重要的影响。</w:t>
      </w:r>
    </w:p>
    <w:p>
      <w:pPr>
        <w:pStyle w:val="5"/>
        <w:bidi w:val="0"/>
        <w:ind w:left="0" w:leftChars="0" w:firstLine="0" w:firstLineChars="0"/>
      </w:pPr>
      <w:r>
        <w:rPr>
          <w:rFonts w:hint="eastAsia"/>
        </w:rPr>
        <w:t>卷积</w:t>
      </w:r>
      <w:r>
        <w:t>层</w:t>
      </w:r>
    </w:p>
    <w:p>
      <w:pPr>
        <w:kinsoku/>
        <w:wordWrap/>
        <w:overflowPunct/>
        <w:topLinePunct w:val="0"/>
        <w:autoSpaceDE/>
        <w:autoSpaceDN/>
        <w:bidi w:val="0"/>
        <w:adjustRightInd/>
        <w:snapToGrid/>
        <w:spacing w:line="360" w:lineRule="auto"/>
        <w:ind w:firstLine="480" w:firstLineChars="200"/>
        <w:textAlignment w:val="auto"/>
      </w:pPr>
      <w:r>
        <w:rPr>
          <w:rFonts w:hint="eastAsia"/>
        </w:rPr>
        <w:t>这是卷积神经网络非常重要的一个结构，也是对输入矩阵进行特征提取的关键一步。每个卷积层中都包含多个卷积核，通过卷积核在输入层传来的矩阵上滑动来完成特征提取的工作；卷积核本身就是一个规模小于或等于输入图像矩阵，通过设置步长（Stride）和填充（Padding）操作来控制卷积核的移动，每移动到新的位置就做一次对应矩阵的乘积和求和，最后得到一个新的矩阵，</w:t>
      </w:r>
      <w:r>
        <w:rPr>
          <w:rFonts w:hint="eastAsia"/>
          <w:lang w:eastAsia="zh-CN"/>
        </w:rPr>
        <w:t>本文</w:t>
      </w:r>
      <w:r>
        <w:rPr>
          <w:rFonts w:hint="eastAsia"/>
        </w:rPr>
        <w:t>叫做特征图（Feature Map），其中值的大小就代表着该局部区域内的特征。第一层的卷积核提取到的信息是有限的，往往只能得到比较低级的特征，但通过多层的迭代，就可以从低级的</w:t>
      </w:r>
      <w:r>
        <w:rPr>
          <w:rFonts w:hint="eastAsia"/>
          <w:szCs w:val="24"/>
        </w:rPr>
        <w:t>Feature Map</w:t>
      </w:r>
      <w:r>
        <w:rPr>
          <w:rFonts w:hint="eastAsia"/>
        </w:rPr>
        <w:t>中提取更复杂的特征。</w:t>
      </w:r>
    </w:p>
    <w:p>
      <w:pPr>
        <w:pStyle w:val="5"/>
        <w:bidi w:val="0"/>
        <w:ind w:left="0" w:leftChars="0" w:firstLine="0" w:firstLineChars="0"/>
      </w:pPr>
      <w:r>
        <w:rPr>
          <w:rFonts w:hint="eastAsia"/>
        </w:rPr>
        <w:t>激活</w:t>
      </w:r>
      <w:r>
        <w:t>层</w:t>
      </w:r>
    </w:p>
    <w:p>
      <w:pPr>
        <w:kinsoku/>
        <w:wordWrap/>
        <w:overflowPunct/>
        <w:topLinePunct w:val="0"/>
        <w:autoSpaceDE/>
        <w:autoSpaceDN/>
        <w:bidi w:val="0"/>
        <w:adjustRightInd/>
        <w:snapToGrid/>
        <w:spacing w:line="360" w:lineRule="auto"/>
        <w:ind w:firstLine="480" w:firstLineChars="200"/>
        <w:textAlignment w:val="auto"/>
      </w:pPr>
      <w:r>
        <w:rPr>
          <w:rFonts w:hint="eastAsia"/>
        </w:rPr>
        <w:t>激活层通过激活函数将输入值映射到非线性空间，使神经网络能够学习非线性的关系，对复杂的数据进行更好的建模和拟合，有些激活函数还可以缓解梯度消失的问题，从而使得神经网络的训练更加稳定和高效，具有更好的性能。</w:t>
      </w:r>
    </w:p>
    <w:p>
      <w:pPr>
        <w:pStyle w:val="5"/>
        <w:bidi w:val="0"/>
        <w:ind w:left="0" w:leftChars="0" w:firstLine="0" w:firstLineChars="0"/>
      </w:pPr>
      <w:r>
        <w:rPr>
          <w:rFonts w:hint="eastAsia"/>
        </w:rPr>
        <w:t>池化</w:t>
      </w:r>
      <w:r>
        <w:t>层</w:t>
      </w:r>
    </w:p>
    <w:p>
      <w:pPr>
        <w:kinsoku/>
        <w:wordWrap/>
        <w:overflowPunct/>
        <w:topLinePunct w:val="0"/>
        <w:autoSpaceDE/>
        <w:autoSpaceDN/>
        <w:bidi w:val="0"/>
        <w:adjustRightInd/>
        <w:snapToGrid/>
        <w:spacing w:line="360" w:lineRule="auto"/>
        <w:ind w:firstLine="480" w:firstLineChars="200"/>
        <w:textAlignment w:val="auto"/>
      </w:pPr>
      <w:r>
        <w:rPr>
          <w:rFonts w:hint="eastAsia"/>
        </w:rPr>
        <w:t>但为了充分提取特征，我们不得不接收非常多的特征图，然而得到的大量的特征可能并不是</w:t>
      </w:r>
      <w:r>
        <w:rPr>
          <w:rFonts w:hint="eastAsia"/>
          <w:lang w:eastAsia="zh-CN"/>
        </w:rPr>
        <w:t>笔者</w:t>
      </w:r>
      <w:r>
        <w:rPr>
          <w:rFonts w:hint="eastAsia"/>
        </w:rPr>
        <w:t>想要的，其中很多冗余的特征往往会带来过拟合和维度过高的问题，为了解决这个问题，</w:t>
      </w:r>
      <w:r>
        <w:rPr>
          <w:rFonts w:hint="eastAsia"/>
          <w:lang w:eastAsia="zh-CN"/>
        </w:rPr>
        <w:t>本文</w:t>
      </w:r>
      <w:r>
        <w:rPr>
          <w:rFonts w:hint="eastAsia"/>
        </w:rPr>
        <w:t>引入了池化层以及下采样的概念。具体来讲，就是在卷积操作过后，对得到的Feature Map在进行特征提取，将其中最具代表性的特征提取出来，这个过程类似于卷积的操作，对划分好的区域中进行下采样从而只得到一个值。常见的池化操作有最大池化（Max Pooling）和平均池化（Average Pooling），区别就在于：最大池化是选择区域中的最大值作为最具代表性的特征，而平均池化是取所有值的平均值，充分考虑区域中每个位置的值对特征的影响。所以由上可知，池化层通常与卷积层是紧密相连的，对卷积层的结果进行降维，减少网络中的参数个数。</w:t>
      </w:r>
    </w:p>
    <w:p>
      <w:pPr>
        <w:pStyle w:val="5"/>
        <w:bidi w:val="0"/>
        <w:ind w:left="0" w:leftChars="0" w:firstLine="0" w:firstLineChars="0"/>
      </w:pPr>
      <w:r>
        <w:rPr>
          <w:rFonts w:hint="eastAsia"/>
        </w:rPr>
        <w:t>全连接</w:t>
      </w:r>
      <w:r>
        <w:t>层</w:t>
      </w:r>
    </w:p>
    <w:p>
      <w:pPr>
        <w:kinsoku/>
        <w:wordWrap/>
        <w:overflowPunct/>
        <w:topLinePunct w:val="0"/>
        <w:autoSpaceDE/>
        <w:autoSpaceDN/>
        <w:bidi w:val="0"/>
        <w:adjustRightInd/>
        <w:snapToGrid/>
        <w:spacing w:line="360" w:lineRule="auto"/>
        <w:ind w:firstLine="480" w:firstLineChars="200"/>
        <w:textAlignment w:val="auto"/>
      </w:pPr>
      <w:r>
        <w:rPr>
          <w:rFonts w:hint="eastAsia"/>
          <w:lang w:val="en-US" w:eastAsia="zh-CN"/>
        </w:rPr>
        <w:t>在</w:t>
      </w:r>
      <w:r>
        <w:rPr>
          <w:rFonts w:hint="eastAsia"/>
        </w:rPr>
        <w:t>通过前面的多层结构提取出图像的特征后，</w:t>
      </w:r>
      <w:r>
        <w:rPr>
          <w:rFonts w:hint="eastAsia"/>
          <w:lang w:eastAsia="zh-CN"/>
        </w:rPr>
        <w:t>笔者</w:t>
      </w:r>
      <w:r>
        <w:rPr>
          <w:rFonts w:hint="eastAsia"/>
        </w:rPr>
        <w:t>需要做的就是利用这些特征来完成</w:t>
      </w:r>
      <w:r>
        <w:rPr>
          <w:rFonts w:hint="eastAsia"/>
          <w:lang w:eastAsia="zh-CN"/>
        </w:rPr>
        <w:t>本</w:t>
      </w:r>
      <w:r>
        <w:rPr>
          <w:rFonts w:hint="eastAsia"/>
          <w:lang w:val="en-US" w:eastAsia="zh-CN"/>
        </w:rPr>
        <w:t>次实验</w:t>
      </w:r>
      <w:r>
        <w:rPr>
          <w:rFonts w:hint="eastAsia"/>
        </w:rPr>
        <w:t>最终的任务，全连接层（Fully Connected Layers）的目的就是通过对上层特征进行连接，进行加权后用于将输入分为不同的类。全连接层的每一个节点都和上一层的每个节点全部相连，通过权重矩阵和输入层相乘并加上一个偏置（bias），以得到最后的全连接层的输出矩阵。</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具体的计算公式如下：</w:t>
      </w:r>
    </w:p>
    <w:p>
      <w:pPr>
        <w:tabs>
          <w:tab w:val="center" w:pos="4200"/>
          <w:tab w:val="right" w:pos="8400"/>
        </w:tabs>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position w:val="-10"/>
          <w:lang w:val="en-US" w:eastAsia="zh-CN"/>
        </w:rPr>
        <w:tab/>
      </w:r>
      <w:r>
        <w:rPr>
          <w:rFonts w:hint="default"/>
          <w:position w:val="-10"/>
          <w:lang w:val="en-US" w:eastAsia="zh-CN"/>
        </w:rPr>
        <w:object>
          <v:shape id="_x0000_i1025" o:spt="75" type="#_x0000_t75" style="height:58.4pt;width:270.85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hint="eastAsia"/>
          <w:position w:val="-10"/>
          <w:lang w:val="en-US" w:eastAsia="zh-CN"/>
        </w:rPr>
        <w:tab/>
      </w:r>
      <w:r>
        <w:rPr>
          <w:rFonts w:hint="eastAsia"/>
          <w:position w:val="6"/>
          <w:sz w:val="24"/>
          <w:lang w:val="en-US" w:eastAsia="zh-CN"/>
        </w:rPr>
        <w:t>（3.1）</w:t>
      </w:r>
    </w:p>
    <w:p>
      <w:pPr>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lang w:val="en-US" w:eastAsia="zh-CN"/>
        </w:rPr>
        <w:t>其中</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mr>
            </m:m>
            <m:ctrlPr>
              <w:rPr>
                <w:rFonts w:ascii="Cambria Math" w:hAnsi="Cambria Math"/>
                <w:i/>
                <w:lang w:val="en-US"/>
              </w:rPr>
            </m:ctrlPr>
          </m:e>
        </m:d>
      </m:oMath>
      <w:r>
        <w:rPr>
          <w:rFonts w:hint="eastAsia" w:hAnsi="Cambria Math"/>
          <w:i w:val="0"/>
          <w:lang w:val="en-US" w:eastAsia="zh-CN"/>
        </w:rPr>
        <w:t>表示的是全连接层的结果，</w:t>
      </w:r>
      <m:oMath>
        <m:d>
          <m:dPr>
            <m:ctrlPr>
              <w:rPr>
                <w:rFonts w:hint="eastAsia" w:ascii="Cambria Math" w:hAnsi="Cambria Math"/>
                <w:i w:val="0"/>
                <w:lang w:val="en-US" w:eastAsia="zh-CN"/>
              </w:rPr>
            </m:ctrlPr>
          </m:dPr>
          <m:e>
            <m:m>
              <m:mPr>
                <m:mcs>
                  <m:mc>
                    <m:mcPr>
                      <m:count m:val="1"/>
                      <m:mcJc m:val="center"/>
                    </m:mcPr>
                  </m:mc>
                </m:mcs>
                <m:ctrlPr>
                  <w:rPr>
                    <w:rFonts w:hint="eastAsia" w:ascii="Cambria Math" w:hAnsi="Cambria Math"/>
                    <w:i w:val="0"/>
                    <w:lang w:val="en-US" w:eastAsia="zh-CN"/>
                  </w:rPr>
                </m:ctrlPr>
              </m:mPr>
              <m:mr>
                <m:e>
                  <m:sSub>
                    <m:sSubPr>
                      <m:ctrlPr>
                        <w:rPr>
                          <w:rFonts w:hint="eastAsia" w:ascii="Cambria Math" w:hAnsi="Cambria Math"/>
                          <w:i w:val="0"/>
                          <w:lang w:val="en-US" w:eastAsia="zh-CN"/>
                        </w:rPr>
                      </m:ctrlPr>
                    </m:sSubPr>
                    <m:e>
                      <m:r>
                        <m:rPr>
                          <m:sty m:val="p"/>
                        </m:rPr>
                        <w:rPr>
                          <w:rFonts w:hint="eastAsia" w:ascii="Cambria Math" w:hAnsi="Cambria Math"/>
                          <w:lang w:val="en-US" w:eastAsia="zh-CN"/>
                        </w:rPr>
                        <m:t>x</m:t>
                      </m:r>
                      <m:ctrlPr>
                        <w:rPr>
                          <w:rFonts w:hint="eastAsia" w:ascii="Cambria Math" w:hAnsi="Cambria Math"/>
                          <w:i w:val="0"/>
                          <w:lang w:val="en-US" w:eastAsia="zh-CN"/>
                        </w:rPr>
                      </m:ctrlPr>
                    </m:e>
                    <m:sub>
                      <m:r>
                        <m:rPr>
                          <m:sty m:val="p"/>
                        </m:rPr>
                        <w:rPr>
                          <w:rFonts w:hint="eastAsia" w:ascii="Cambria Math" w:hAnsi="Cambria Math"/>
                          <w:lang w:val="en-US" w:eastAsia="zh-CN"/>
                        </w:rPr>
                        <m:t>1</m:t>
                      </m:r>
                      <m:ctrlPr>
                        <w:rPr>
                          <w:rFonts w:hint="eastAsia" w:ascii="Cambria Math" w:hAnsi="Cambria Math"/>
                          <w:i w:val="0"/>
                          <w:lang w:val="en-US" w:eastAsia="zh-CN"/>
                        </w:rPr>
                      </m:ctrlPr>
                    </m:sub>
                  </m:sSub>
                  <m:ctrlPr>
                    <w:rPr>
                      <w:rFonts w:hint="eastAsia" w:ascii="Cambria Math" w:hAnsi="Cambria Math"/>
                      <w:i w:val="0"/>
                      <w:lang w:val="en-US" w:eastAsia="zh-CN"/>
                    </w:rPr>
                  </m:ctrlPr>
                </m:e>
              </m:mr>
              <m:mr>
                <m:e>
                  <m:sSub>
                    <m:sSubPr>
                      <m:ctrlPr>
                        <w:rPr>
                          <w:rFonts w:hint="eastAsia" w:ascii="Cambria Math" w:hAnsi="Cambria Math"/>
                          <w:i w:val="0"/>
                          <w:lang w:val="en-US" w:eastAsia="zh-CN"/>
                        </w:rPr>
                      </m:ctrlPr>
                    </m:sSubPr>
                    <m:e>
                      <m:r>
                        <m:rPr>
                          <m:sty m:val="p"/>
                        </m:rPr>
                        <w:rPr>
                          <w:rFonts w:hint="eastAsia" w:ascii="Cambria Math" w:hAnsi="Cambria Math"/>
                          <w:lang w:val="en-US" w:eastAsia="zh-CN"/>
                        </w:rPr>
                        <m:t>x</m:t>
                      </m:r>
                      <m:ctrlPr>
                        <w:rPr>
                          <w:rFonts w:hint="eastAsia" w:ascii="Cambria Math" w:hAnsi="Cambria Math"/>
                          <w:i w:val="0"/>
                          <w:lang w:val="en-US" w:eastAsia="zh-CN"/>
                        </w:rPr>
                      </m:ctrlPr>
                    </m:e>
                    <m:sub>
                      <m:r>
                        <m:rPr>
                          <m:sty m:val="p"/>
                        </m:rPr>
                        <w:rPr>
                          <w:rFonts w:hint="eastAsia" w:ascii="Cambria Math" w:hAnsi="Cambria Math"/>
                          <w:lang w:val="en-US" w:eastAsia="zh-CN"/>
                        </w:rPr>
                        <m:t>2</m:t>
                      </m:r>
                      <m:ctrlPr>
                        <w:rPr>
                          <w:rFonts w:hint="eastAsia" w:ascii="Cambria Math" w:hAnsi="Cambria Math"/>
                          <w:i w:val="0"/>
                          <w:lang w:val="en-US" w:eastAsia="zh-CN"/>
                        </w:rPr>
                      </m:ctrlPr>
                    </m:sub>
                  </m:sSub>
                  <m:ctrlPr>
                    <w:rPr>
                      <w:rFonts w:hint="eastAsia" w:ascii="Cambria Math" w:hAnsi="Cambria Math"/>
                      <w:i w:val="0"/>
                      <w:lang w:val="en-US" w:eastAsia="zh-CN"/>
                    </w:rPr>
                  </m:ctrlPr>
                </m:e>
              </m:mr>
              <m:mr>
                <m:e>
                  <m:sSub>
                    <m:sSubPr>
                      <m:ctrlPr>
                        <w:rPr>
                          <w:rFonts w:hint="eastAsia" w:ascii="Cambria Math" w:hAnsi="Cambria Math"/>
                          <w:i w:val="0"/>
                          <w:lang w:val="en-US" w:eastAsia="zh-CN"/>
                        </w:rPr>
                      </m:ctrlPr>
                    </m:sSubPr>
                    <m:e>
                      <m:r>
                        <m:rPr>
                          <m:sty m:val="p"/>
                        </m:rPr>
                        <w:rPr>
                          <w:rFonts w:hint="eastAsia" w:ascii="Cambria Math" w:hAnsi="Cambria Math"/>
                          <w:lang w:val="en-US" w:eastAsia="zh-CN"/>
                        </w:rPr>
                        <m:t>x</m:t>
                      </m:r>
                      <m:ctrlPr>
                        <w:rPr>
                          <w:rFonts w:hint="eastAsia" w:ascii="Cambria Math" w:hAnsi="Cambria Math"/>
                          <w:i w:val="0"/>
                          <w:lang w:val="en-US" w:eastAsia="zh-CN"/>
                        </w:rPr>
                      </m:ctrlPr>
                    </m:e>
                    <m:sub>
                      <m:r>
                        <m:rPr>
                          <m:sty m:val="p"/>
                        </m:rPr>
                        <w:rPr>
                          <w:rFonts w:hint="default" w:ascii="Cambria Math" w:hAnsi="Cambria Math"/>
                          <w:lang w:val="en-US" w:eastAsia="zh-CN"/>
                        </w:rPr>
                        <m:t>3</m:t>
                      </m:r>
                      <m:ctrlPr>
                        <w:rPr>
                          <w:rFonts w:hint="eastAsia" w:ascii="Cambria Math" w:hAnsi="Cambria Math"/>
                          <w:i w:val="0"/>
                          <w:lang w:val="en-US" w:eastAsia="zh-CN"/>
                        </w:rPr>
                      </m:ctrlPr>
                    </m:sub>
                  </m:sSub>
                  <m:ctrlPr>
                    <w:rPr>
                      <w:rFonts w:hint="eastAsia" w:ascii="Cambria Math" w:hAnsi="Cambria Math"/>
                      <w:i w:val="0"/>
                      <w:lang w:val="en-US" w:eastAsia="zh-CN"/>
                    </w:rPr>
                  </m:ctrlPr>
                </m:e>
              </m:mr>
            </m:m>
            <m:ctrlPr>
              <w:rPr>
                <w:rFonts w:hint="eastAsia" w:ascii="Cambria Math" w:hAnsi="Cambria Math"/>
                <w:i w:val="0"/>
                <w:lang w:val="en-US" w:eastAsia="zh-CN"/>
              </w:rPr>
            </m:ctrlPr>
          </m:e>
        </m:d>
      </m:oMath>
      <w:r>
        <w:rPr>
          <w:rFonts w:hint="eastAsia" w:hAnsi="Cambria Math"/>
          <w:i w:val="0"/>
          <w:lang w:val="en-US" w:eastAsia="zh-CN"/>
        </w:rPr>
        <w:t>表示的是全连接层的输入，</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11</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12</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13</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21</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22</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23</m:t>
                      </m:r>
                      <m:ctrlPr>
                        <w:rPr>
                          <w:rFonts w:ascii="Cambria Math" w:hAnsi="Cambria Math"/>
                          <w:i/>
                          <w:lang w:val="en-US"/>
                        </w:rPr>
                      </m:ctrlPr>
                    </m:sub>
                  </m:sSub>
                  <m:ctrlPr>
                    <w:rPr>
                      <w:rFonts w:ascii="Cambria Math" w:hAnsi="Cambria Math"/>
                      <w:i/>
                      <w:lang w:val="en-US"/>
                    </w:rPr>
                  </m:ctrlPr>
                </m:e>
              </m:mr>
              <m:mr>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31</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32</m:t>
                      </m:r>
                      <m:ctrlPr>
                        <w:rPr>
                          <w:rFonts w:ascii="Cambria Math" w:hAnsi="Cambria Math"/>
                          <w:i/>
                          <w:lang w:val="en-US"/>
                        </w:rPr>
                      </m:ctrlPr>
                    </m:sub>
                  </m:sSub>
                  <m:ctrlPr>
                    <w:rPr>
                      <w:rFonts w:ascii="Cambria Math" w:hAnsi="Cambria Math"/>
                      <w:i/>
                      <w:lang w:val="en-US"/>
                    </w:rPr>
                  </m:ctrlPr>
                </m:e>
                <m:e>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r>
                        <m:rPr/>
                        <w:rPr>
                          <w:rFonts w:hint="default" w:ascii="Cambria Math" w:hAnsi="Cambria Math"/>
                          <w:lang w:val="en-US" w:eastAsia="zh-CN"/>
                        </w:rPr>
                        <m:t>33</m:t>
                      </m:r>
                      <m:ctrlPr>
                        <w:rPr>
                          <w:rFonts w:ascii="Cambria Math" w:hAnsi="Cambria Math"/>
                          <w:i/>
                          <w:lang w:val="en-US"/>
                        </w:rPr>
                      </m:ctrlPr>
                    </m:sub>
                  </m:sSub>
                  <m:ctrlPr>
                    <w:rPr>
                      <w:rFonts w:ascii="Cambria Math" w:hAnsi="Cambria Math"/>
                      <w:i/>
                      <w:lang w:val="en-US"/>
                    </w:rPr>
                  </m:ctrlPr>
                </m:e>
              </m:mr>
            </m:m>
            <m:ctrlPr>
              <w:rPr>
                <w:rFonts w:ascii="Cambria Math" w:hAnsi="Cambria Math"/>
                <w:i/>
                <w:lang w:val="en-US"/>
              </w:rPr>
            </m:ctrlPr>
          </m:e>
        </m:d>
      </m:oMath>
      <w:r>
        <w:rPr>
          <w:rFonts w:hint="eastAsia" w:hAnsi="Cambria Math"/>
          <w:i w:val="0"/>
          <w:lang w:val="en-US" w:eastAsia="zh-CN"/>
        </w:rPr>
        <w:t>表示的是权重大小，</w:t>
      </w:r>
      <m:oMath>
        <m:d>
          <m:dPr>
            <m:ctrlPr>
              <w:rPr>
                <w:rFonts w:hint="eastAsia" w:ascii="Cambria Math" w:hAnsi="Cambria Math"/>
                <w:i w:val="0"/>
                <w:lang w:val="en-US" w:eastAsia="zh-CN"/>
              </w:rPr>
            </m:ctrlPr>
          </m:dPr>
          <m:e>
            <m:m>
              <m:mPr>
                <m:mcs>
                  <m:mc>
                    <m:mcPr>
                      <m:count m:val="1"/>
                      <m:mcJc m:val="center"/>
                    </m:mcPr>
                  </m:mc>
                </m:mcs>
                <m:ctrlPr>
                  <w:rPr>
                    <w:rFonts w:hint="eastAsia" w:ascii="Cambria Math" w:hAnsi="Cambria Math"/>
                    <w:i w:val="0"/>
                    <w:lang w:val="en-US" w:eastAsia="zh-CN"/>
                  </w:rPr>
                </m:ctrlPr>
              </m:mPr>
              <m:mr>
                <m:e>
                  <m:sSub>
                    <m:sSubPr>
                      <m:ctrlPr>
                        <w:rPr>
                          <w:rFonts w:hint="eastAsia" w:ascii="Cambria Math" w:hAnsi="Cambria Math"/>
                          <w:i w:val="0"/>
                          <w:lang w:val="en-US" w:eastAsia="zh-CN"/>
                        </w:rPr>
                      </m:ctrlPr>
                    </m:sSubPr>
                    <m:e>
                      <m:r>
                        <m:rPr>
                          <m:sty m:val="p"/>
                        </m:rPr>
                        <w:rPr>
                          <w:rFonts w:hint="eastAsia" w:ascii="Cambria Math" w:hAnsi="Cambria Math"/>
                          <w:lang w:val="en-US" w:eastAsia="zh-CN"/>
                        </w:rPr>
                        <m:t>b</m:t>
                      </m:r>
                      <m:ctrlPr>
                        <w:rPr>
                          <w:rFonts w:hint="eastAsia" w:ascii="Cambria Math" w:hAnsi="Cambria Math"/>
                          <w:i w:val="0"/>
                          <w:lang w:val="en-US" w:eastAsia="zh-CN"/>
                        </w:rPr>
                      </m:ctrlPr>
                    </m:e>
                    <m:sub>
                      <m:r>
                        <m:rPr>
                          <m:sty m:val="p"/>
                        </m:rPr>
                        <w:rPr>
                          <w:rFonts w:hint="eastAsia" w:ascii="Cambria Math" w:hAnsi="Cambria Math"/>
                          <w:lang w:val="en-US" w:eastAsia="zh-CN"/>
                        </w:rPr>
                        <m:t>1</m:t>
                      </m:r>
                      <m:ctrlPr>
                        <w:rPr>
                          <w:rFonts w:hint="eastAsia" w:ascii="Cambria Math" w:hAnsi="Cambria Math"/>
                          <w:i w:val="0"/>
                          <w:lang w:val="en-US" w:eastAsia="zh-CN"/>
                        </w:rPr>
                      </m:ctrlPr>
                    </m:sub>
                  </m:sSub>
                  <m:ctrlPr>
                    <w:rPr>
                      <w:rFonts w:hint="eastAsia" w:ascii="Cambria Math" w:hAnsi="Cambria Math"/>
                      <w:i w:val="0"/>
                      <w:lang w:val="en-US" w:eastAsia="zh-CN"/>
                    </w:rPr>
                  </m:ctrlPr>
                </m:e>
              </m:mr>
              <m:mr>
                <m:e>
                  <m:sSub>
                    <m:sSubPr>
                      <m:ctrlPr>
                        <w:rPr>
                          <w:rFonts w:hint="eastAsia" w:ascii="Cambria Math" w:hAnsi="Cambria Math"/>
                          <w:i w:val="0"/>
                          <w:lang w:val="en-US" w:eastAsia="zh-CN"/>
                        </w:rPr>
                      </m:ctrlPr>
                    </m:sSubPr>
                    <m:e>
                      <m:r>
                        <m:rPr>
                          <m:sty m:val="p"/>
                        </m:rPr>
                        <w:rPr>
                          <w:rFonts w:hint="default" w:ascii="Cambria Math" w:hAnsi="Cambria Math"/>
                          <w:lang w:val="en-US" w:eastAsia="zh-CN"/>
                        </w:rPr>
                        <m:t>b</m:t>
                      </m:r>
                      <m:ctrlPr>
                        <w:rPr>
                          <w:rFonts w:hint="eastAsia" w:ascii="Cambria Math" w:hAnsi="Cambria Math"/>
                          <w:i w:val="0"/>
                          <w:lang w:val="en-US" w:eastAsia="zh-CN"/>
                        </w:rPr>
                      </m:ctrlPr>
                    </m:e>
                    <m:sub>
                      <m:r>
                        <m:rPr>
                          <m:sty m:val="p"/>
                        </m:rPr>
                        <w:rPr>
                          <w:rFonts w:hint="eastAsia" w:ascii="Cambria Math" w:hAnsi="Cambria Math"/>
                          <w:lang w:val="en-US" w:eastAsia="zh-CN"/>
                        </w:rPr>
                        <m:t>2</m:t>
                      </m:r>
                      <m:ctrlPr>
                        <w:rPr>
                          <w:rFonts w:hint="eastAsia" w:ascii="Cambria Math" w:hAnsi="Cambria Math"/>
                          <w:i w:val="0"/>
                          <w:lang w:val="en-US" w:eastAsia="zh-CN"/>
                        </w:rPr>
                      </m:ctrlPr>
                    </m:sub>
                  </m:sSub>
                  <m:ctrlPr>
                    <w:rPr>
                      <w:rFonts w:hint="eastAsia" w:ascii="Cambria Math" w:hAnsi="Cambria Math"/>
                      <w:i w:val="0"/>
                      <w:lang w:val="en-US" w:eastAsia="zh-CN"/>
                    </w:rPr>
                  </m:ctrlPr>
                </m:e>
              </m:mr>
              <m:mr>
                <m:e>
                  <m:sSub>
                    <m:sSubPr>
                      <m:ctrlPr>
                        <w:rPr>
                          <w:rFonts w:hint="eastAsia" w:ascii="Cambria Math" w:hAnsi="Cambria Math"/>
                          <w:i w:val="0"/>
                          <w:lang w:val="en-US" w:eastAsia="zh-CN"/>
                        </w:rPr>
                      </m:ctrlPr>
                    </m:sSubPr>
                    <m:e>
                      <m:r>
                        <m:rPr>
                          <m:sty m:val="p"/>
                        </m:rPr>
                        <w:rPr>
                          <w:rFonts w:hint="default" w:ascii="Cambria Math" w:hAnsi="Cambria Math"/>
                          <w:lang w:val="en-US" w:eastAsia="zh-CN"/>
                        </w:rPr>
                        <m:t>b</m:t>
                      </m:r>
                      <m:ctrlPr>
                        <w:rPr>
                          <w:rFonts w:hint="eastAsia" w:ascii="Cambria Math" w:hAnsi="Cambria Math"/>
                          <w:i w:val="0"/>
                          <w:lang w:val="en-US" w:eastAsia="zh-CN"/>
                        </w:rPr>
                      </m:ctrlPr>
                    </m:e>
                    <m:sub>
                      <m:r>
                        <m:rPr>
                          <m:sty m:val="p"/>
                        </m:rPr>
                        <w:rPr>
                          <w:rFonts w:hint="eastAsia" w:ascii="Cambria Math" w:hAnsi="Cambria Math"/>
                          <w:lang w:val="en-US" w:eastAsia="zh-CN"/>
                        </w:rPr>
                        <m:t>3</m:t>
                      </m:r>
                      <m:ctrlPr>
                        <w:rPr>
                          <w:rFonts w:hint="eastAsia" w:ascii="Cambria Math" w:hAnsi="Cambria Math"/>
                          <w:i w:val="0"/>
                          <w:lang w:val="en-US" w:eastAsia="zh-CN"/>
                        </w:rPr>
                      </m:ctrlPr>
                    </m:sub>
                  </m:sSub>
                  <m:ctrlPr>
                    <w:rPr>
                      <w:rFonts w:hint="eastAsia" w:ascii="Cambria Math" w:hAnsi="Cambria Math"/>
                      <w:i w:val="0"/>
                      <w:lang w:val="en-US" w:eastAsia="zh-CN"/>
                    </w:rPr>
                  </m:ctrlPr>
                </m:e>
              </m:mr>
            </m:m>
            <m:ctrlPr>
              <w:rPr>
                <w:rFonts w:hint="eastAsia" w:ascii="Cambria Math" w:hAnsi="Cambria Math"/>
                <w:i w:val="0"/>
                <w:lang w:val="en-US" w:eastAsia="zh-CN"/>
              </w:rPr>
            </m:ctrlPr>
          </m:e>
        </m:d>
      </m:oMath>
      <w:r>
        <w:rPr>
          <w:rFonts w:hint="eastAsia" w:hAnsi="Cambria Math"/>
          <w:i w:val="0"/>
          <w:lang w:val="en-US" w:eastAsia="zh-CN"/>
        </w:rPr>
        <w:t>表示的是偏置量。</w:t>
      </w:r>
    </w:p>
    <w:p>
      <w:pPr>
        <w:pStyle w:val="5"/>
        <w:bidi w:val="0"/>
        <w:ind w:left="0" w:leftChars="0" w:firstLine="0" w:firstLineChars="0"/>
      </w:pPr>
      <w:r>
        <w:rPr>
          <w:rFonts w:hint="eastAsia"/>
        </w:rPr>
        <w:t>输出</w:t>
      </w:r>
      <w:r>
        <w:t>层</w:t>
      </w:r>
    </w:p>
    <w:p>
      <w:pPr>
        <w:kinsoku/>
        <w:wordWrap/>
        <w:overflowPunct/>
        <w:topLinePunct w:val="0"/>
        <w:autoSpaceDE/>
        <w:autoSpaceDN/>
        <w:bidi w:val="0"/>
        <w:adjustRightInd/>
        <w:snapToGrid/>
        <w:spacing w:line="360" w:lineRule="auto"/>
        <w:ind w:firstLine="480" w:firstLineChars="200"/>
        <w:textAlignment w:val="auto"/>
      </w:pPr>
      <w:r>
        <w:rPr>
          <w:rFonts w:hint="eastAsia"/>
        </w:rPr>
        <w:t>输出层是用来输出不同类别的概率分布，具体的概率数值是应用Softmax函数得到的，通过将输出值转换为范围在[0,1]并且和为1的概率分布。其具体的计算公式如下：</w:t>
      </w:r>
    </w:p>
    <w:p>
      <w:pPr>
        <w:keepNext w:val="0"/>
        <w:keepLines w:val="0"/>
        <w:pageBreakBefore w:val="0"/>
        <w:widowControl w:val="0"/>
        <w:tabs>
          <w:tab w:val="center" w:pos="3840"/>
          <w:tab w:val="right" w:pos="8400"/>
        </w:tabs>
        <w:kinsoku/>
        <w:wordWrap/>
        <w:overflowPunct/>
        <w:topLinePunct w:val="0"/>
        <w:autoSpaceDE/>
        <w:autoSpaceDN/>
        <w:bidi w:val="0"/>
        <w:adjustRightInd/>
        <w:snapToGrid/>
        <w:ind w:left="0" w:leftChars="0" w:firstLine="0" w:firstLineChars="0"/>
        <w:jc w:val="center"/>
        <w:textAlignment w:val="auto"/>
        <w:rPr>
          <w:rFonts w:hint="eastAsia"/>
          <w:lang w:eastAsia="zh-CN"/>
        </w:rPr>
      </w:pPr>
      <w:r>
        <w:rPr>
          <w:rFonts w:hint="eastAsia"/>
          <w:lang w:val="en-US" w:eastAsia="zh-CN"/>
        </w:rPr>
        <w:tab/>
      </w:r>
      <w:r>
        <w:rPr>
          <w:rFonts w:hint="eastAsia"/>
          <w:lang w:val="en-US" w:eastAsia="zh-CN"/>
        </w:rPr>
        <w:t xml:space="preserve">                        </w:t>
      </w:r>
      <w:r>
        <w:rPr>
          <w:rFonts w:hint="eastAsia"/>
          <w:position w:val="-44"/>
          <w:lang w:eastAsia="zh-CN"/>
        </w:rPr>
        <w:object>
          <v:shape id="_x0000_i1026" o:spt="75" type="#_x0000_t75" style="height:45.7pt;width:108.05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rFonts w:hint="eastAsia"/>
          <w:lang w:val="en-US" w:eastAsia="zh-CN"/>
        </w:rPr>
        <w:t xml:space="preserve">                      </w:t>
      </w:r>
      <w:r>
        <w:rPr>
          <w:rFonts w:hint="eastAsia"/>
          <w:position w:val="6"/>
          <w:sz w:val="24"/>
          <w:lang w:val="en-US" w:eastAsia="zh-CN"/>
        </w:rPr>
        <w:t>（3.2）</w:t>
      </w:r>
    </w:p>
    <w:p>
      <w:pPr>
        <w:kinsoku/>
        <w:wordWrap/>
        <w:overflowPunct/>
        <w:topLinePunct w:val="0"/>
        <w:autoSpaceDE/>
        <w:autoSpaceDN/>
        <w:bidi w:val="0"/>
        <w:adjustRightInd/>
        <w:snapToGrid/>
        <w:ind w:firstLine="480" w:firstLineChars="200"/>
        <w:textAlignment w:val="auto"/>
        <w:rPr>
          <w:rFonts w:hint="default"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z</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是第i个类别的输出值，下面是Softmax的一个示例，从最后的输出结果可知，分类结果是类别1的可能性最大。</w:t>
      </w:r>
    </w:p>
    <w:tbl>
      <w:tblPr>
        <w:tblStyle w:val="26"/>
        <w:tblW w:w="0" w:type="auto"/>
        <w:tblInd w:w="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9" w:hRule="atLeast"/>
        </w:trPr>
        <w:tc>
          <w:tcPr>
            <w:tcW w:w="7880" w:type="dxa"/>
            <w:tcBorders>
              <w:tl2br w:val="nil"/>
              <w:tr2bl w:val="nil"/>
            </w:tcBorders>
          </w:tcPr>
          <w:p>
            <w:pPr>
              <w:kinsoku/>
              <w:wordWrap/>
              <w:overflowPunct/>
              <w:topLinePunct w:val="0"/>
              <w:autoSpaceDE/>
              <w:autoSpaceDN/>
              <w:bidi w:val="0"/>
              <w:adjustRightInd/>
              <w:snapToGrid/>
              <w:ind w:left="0" w:leftChars="0" w:firstLine="0" w:firstLineChars="0"/>
              <w:textAlignment w:val="auto"/>
              <w:rPr>
                <w:rFonts w:hint="default" w:hAnsi="Cambria Math"/>
                <w:i w:val="0"/>
                <w:vertAlign w:val="baseline"/>
                <w:lang w:val="en-US" w:eastAsia="zh-CN"/>
              </w:rPr>
            </w:pPr>
            <w:r>
              <w:rPr>
                <w:rFonts w:hint="default" w:hAnsi="Cambria Math"/>
                <w:i w:val="0"/>
                <w:vertAlign w:val="baseline"/>
                <w:lang w:val="en-US" w:eastAsia="zh-CN"/>
              </w:rPr>
              <w:drawing>
                <wp:anchor distT="0" distB="0" distL="114300" distR="114300" simplePos="0" relativeHeight="251659264" behindDoc="0" locked="0" layoutInCell="1" allowOverlap="1">
                  <wp:simplePos x="0" y="0"/>
                  <wp:positionH relativeFrom="column">
                    <wp:posOffset>666115</wp:posOffset>
                  </wp:positionH>
                  <wp:positionV relativeFrom="paragraph">
                    <wp:posOffset>118745</wp:posOffset>
                  </wp:positionV>
                  <wp:extent cx="3709670" cy="2694305"/>
                  <wp:effectExtent l="0" t="0" r="5080" b="1270"/>
                  <wp:wrapSquare wrapText="bothSides"/>
                  <wp:docPr id="21" name="图片 21" descr="Softmax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oftmax示例"/>
                          <pic:cNvPicPr>
                            <a:picLocks noChangeAspect="1"/>
                          </pic:cNvPicPr>
                        </pic:nvPicPr>
                        <pic:blipFill>
                          <a:blip r:embed="rId33"/>
                          <a:stretch>
                            <a:fillRect/>
                          </a:stretch>
                        </pic:blipFill>
                        <pic:spPr>
                          <a:xfrm>
                            <a:off x="0" y="0"/>
                            <a:ext cx="3709670" cy="2694305"/>
                          </a:xfrm>
                          <a:prstGeom prst="rect">
                            <a:avLst/>
                          </a:prstGeom>
                        </pic:spPr>
                      </pic:pic>
                    </a:graphicData>
                  </a:graphic>
                </wp:anchor>
              </w:drawing>
            </w: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firstLine="400" w:firstLineChars="200"/>
              <w:textAlignment w:val="auto"/>
              <w:rPr>
                <w:rFonts w:hint="eastAsia" w:ascii="宋体" w:hAnsi="宋体" w:eastAsia="宋体" w:cs="宋体"/>
              </w:rPr>
            </w:pPr>
          </w:p>
          <w:p>
            <w:pPr>
              <w:pStyle w:val="8"/>
              <w:kinsoku/>
              <w:wordWrap/>
              <w:overflowPunct/>
              <w:topLinePunct w:val="0"/>
              <w:autoSpaceDE/>
              <w:autoSpaceDN/>
              <w:bidi w:val="0"/>
              <w:adjustRightInd/>
              <w:snapToGrid/>
              <w:ind w:left="0" w:leftChars="0" w:firstLine="0" w:firstLineChars="0"/>
              <w:jc w:val="both"/>
              <w:textAlignment w:val="auto"/>
              <w:rPr>
                <w:rFonts w:hint="eastAsia" w:ascii="宋体" w:hAnsi="宋体" w:eastAsia="宋体" w:cs="宋体"/>
              </w:rPr>
            </w:pPr>
          </w:p>
          <w:p>
            <w:pPr>
              <w:rPr>
                <w:rFonts w:hint="eastAsia" w:ascii="宋体" w:hAnsi="宋体" w:eastAsia="宋体" w:cs="宋体"/>
              </w:rPr>
            </w:pPr>
          </w:p>
          <w:p>
            <w:pPr>
              <w:pStyle w:val="8"/>
              <w:kinsoku/>
              <w:wordWrap/>
              <w:overflowPunct/>
              <w:topLinePunct w:val="0"/>
              <w:autoSpaceDE/>
              <w:autoSpaceDN/>
              <w:bidi w:val="0"/>
              <w:adjustRightInd/>
              <w:snapToGrid/>
              <w:ind w:left="0" w:leftChars="0" w:firstLine="0" w:firstLineChars="0"/>
              <w:jc w:val="center"/>
              <w:textAlignment w:val="auto"/>
              <w:rPr>
                <w:rFonts w:hint="eastAsia" w:hAnsi="Cambria Math" w:eastAsia="宋体"/>
                <w:i w:val="0"/>
                <w:vertAlign w:val="baseline"/>
                <w:lang w:val="en-US" w:eastAsia="zh-CN"/>
              </w:rPr>
            </w:pPr>
            <w:r>
              <w:rPr>
                <w:rFonts w:hint="eastAsia" w:ascii="宋体" w:hAnsi="宋体" w:eastAsia="宋体" w:cs="宋体"/>
              </w:rPr>
              <w:t>图</w:t>
            </w:r>
            <w:r>
              <w:rPr>
                <w:rFonts w:hint="eastAsia" w:ascii="宋体" w:hAnsi="宋体" w:eastAsia="宋体" w:cs="宋体"/>
                <w:lang w:val="en-US" w:eastAsia="zh-CN"/>
              </w:rPr>
              <w:t>2.</w:t>
            </w:r>
            <w:r>
              <w:rPr>
                <w:rFonts w:hint="eastAsia" w:ascii="宋体" w:hAnsi="宋体" w:cs="宋体"/>
                <w:lang w:val="en-US" w:eastAsia="zh-CN"/>
              </w:rPr>
              <w:t>1</w:t>
            </w:r>
            <w:r>
              <w:rPr>
                <w:rFonts w:hint="eastAsia" w:ascii="宋体" w:hAnsi="宋体" w:eastAsia="宋体" w:cs="宋体"/>
                <w:lang w:val="en-US" w:eastAsia="zh-CN"/>
              </w:rPr>
              <w:t xml:space="preserve"> </w:t>
            </w:r>
            <w:r>
              <w:rPr>
                <w:rFonts w:hint="eastAsia" w:ascii="宋体" w:hAnsi="宋体" w:eastAsia="宋体" w:cs="宋体"/>
                <w:lang w:eastAsia="zh-CN"/>
              </w:rPr>
              <w:t>Softmax示例</w:t>
            </w:r>
          </w:p>
        </w:tc>
      </w:tr>
    </w:tbl>
    <w:p>
      <w:pPr>
        <w:pStyle w:val="4"/>
        <w:bidi w:val="0"/>
      </w:pPr>
      <w:bookmarkStart w:id="28" w:name="_Toc22589"/>
      <w:r>
        <w:rPr>
          <w:rFonts w:hint="eastAsia"/>
        </w:rPr>
        <w:t>图像分类经典框架</w:t>
      </w:r>
      <w:bookmarkEnd w:id="28"/>
    </w:p>
    <w:p>
      <w:pPr>
        <w:pStyle w:val="5"/>
        <w:bidi w:val="0"/>
        <w:ind w:left="0" w:leftChars="0" w:firstLine="0" w:firstLineChars="0"/>
        <w:rPr>
          <w:rFonts w:hint="default"/>
          <w:lang w:val="en-US" w:eastAsia="zh-CN"/>
        </w:rPr>
      </w:pPr>
      <w:r>
        <w:rPr>
          <w:rFonts w:hint="default"/>
          <w:lang w:val="en-US" w:eastAsia="zh-CN"/>
        </w:rPr>
        <w:t>AlexNet</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AlexNet</w:t>
      </w:r>
      <w:r>
        <w:rPr>
          <w:rFonts w:hint="eastAsia"/>
          <w:vertAlign w:val="superscript"/>
          <w:lang w:val="en-US" w:eastAsia="zh-CN"/>
        </w:rPr>
        <w:fldChar w:fldCharType="begin"/>
      </w:r>
      <w:r>
        <w:rPr>
          <w:rFonts w:hint="eastAsia"/>
          <w:vertAlign w:val="superscript"/>
          <w:lang w:val="en-US" w:eastAsia="zh-CN"/>
        </w:rPr>
        <w:instrText xml:space="preserve"> REF _Ref19410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是由Alex Krizhevsky、Ilya Sutskever 和 Geoffrey Hinton在2012 年提出的一个经典的卷积神经网络模型，用于在ImageNet数据集上进行图像分类，是深度学习在计算机视觉领域的重要里程碑之一。它作为新一代的神经网络，下面是它一些比较重要的创新点：</w:t>
      </w:r>
    </w:p>
    <w:tbl>
      <w:tblPr>
        <w:tblStyle w:val="26"/>
        <w:tblpPr w:leftFromText="180" w:rightFromText="180" w:vertAnchor="text" w:horzAnchor="page" w:tblpXSpec="center" w:tblpY="1495"/>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54" w:type="dxa"/>
            <w:tcBorders>
              <w:tl2br w:val="nil"/>
              <w:tr2bl w:val="nil"/>
            </w:tcBorders>
          </w:tcPr>
          <w:p>
            <w:pPr>
              <w:kinsoku/>
              <w:wordWrap/>
              <w:overflowPunct/>
              <w:topLinePunct w:val="0"/>
              <w:autoSpaceDE/>
              <w:autoSpaceDN/>
              <w:bidi w:val="0"/>
              <w:adjustRightInd/>
              <w:snapToGrid/>
              <w:ind w:firstLine="480" w:firstLineChars="200"/>
              <w:textAlignment w:val="auto"/>
              <w:rPr>
                <w:rFonts w:hint="eastAsia"/>
                <w:vertAlign w:val="baseline"/>
                <w:lang w:val="en-US" w:eastAsia="zh-CN"/>
              </w:rPr>
            </w:pPr>
            <w:r>
              <w:rPr>
                <w:rFonts w:hint="eastAsia"/>
                <w:vertAlign w:val="baseline"/>
                <w:lang w:val="en-US" w:eastAsia="zh-CN"/>
              </w:rPr>
              <w:drawing>
                <wp:anchor distT="0" distB="0" distL="114300" distR="114300" simplePos="0" relativeHeight="251661312" behindDoc="0" locked="0" layoutInCell="1" allowOverlap="1">
                  <wp:simplePos x="0" y="0"/>
                  <wp:positionH relativeFrom="column">
                    <wp:posOffset>-177165</wp:posOffset>
                  </wp:positionH>
                  <wp:positionV relativeFrom="paragraph">
                    <wp:posOffset>100330</wp:posOffset>
                  </wp:positionV>
                  <wp:extent cx="5005705" cy="1523365"/>
                  <wp:effectExtent l="0" t="0" r="4445" b="635"/>
                  <wp:wrapSquare wrapText="bothSides"/>
                  <wp:docPr id="27" name="图片 27"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lexNet"/>
                          <pic:cNvPicPr>
                            <a:picLocks noChangeAspect="1"/>
                          </pic:cNvPicPr>
                        </pic:nvPicPr>
                        <pic:blipFill>
                          <a:blip r:embed="rId34"/>
                          <a:stretch>
                            <a:fillRect/>
                          </a:stretch>
                        </pic:blipFill>
                        <pic:spPr>
                          <a:xfrm>
                            <a:off x="0" y="0"/>
                            <a:ext cx="5005705" cy="1523365"/>
                          </a:xfrm>
                          <a:prstGeom prst="rect">
                            <a:avLst/>
                          </a:prstGeom>
                        </pic:spPr>
                      </pic:pic>
                    </a:graphicData>
                  </a:graphic>
                </wp:anchor>
              </w:drawing>
            </w:r>
          </w:p>
          <w:p>
            <w:pPr>
              <w:pStyle w:val="8"/>
              <w:kinsoku/>
              <w:wordWrap/>
              <w:overflowPunct/>
              <w:topLinePunct w:val="0"/>
              <w:autoSpaceDE/>
              <w:autoSpaceDN/>
              <w:bidi w:val="0"/>
              <w:adjustRightInd/>
              <w:snapToGrid/>
              <w:ind w:firstLine="400" w:firstLineChars="200"/>
              <w:textAlignment w:val="auto"/>
              <w:rPr>
                <w:rFonts w:hint="eastAsia" w:eastAsia="宋体"/>
                <w:vertAlign w:val="baseline"/>
                <w:lang w:val="en-US" w:eastAsia="zh-CN"/>
              </w:rPr>
            </w:pPr>
            <w:r>
              <w:rPr>
                <w:rFonts w:hint="eastAsia" w:ascii="宋体" w:hAnsi="宋体" w:eastAsia="宋体" w:cs="宋体"/>
              </w:rPr>
              <w:t>图</w:t>
            </w:r>
            <w:r>
              <w:rPr>
                <w:rFonts w:hint="eastAsia" w:ascii="宋体" w:hAnsi="宋体" w:eastAsia="宋体" w:cs="宋体"/>
                <w:lang w:val="en-US" w:eastAsia="zh-CN"/>
              </w:rPr>
              <w:t>2.</w:t>
            </w:r>
            <w:r>
              <w:rPr>
                <w:rFonts w:hint="eastAsia" w:ascii="宋体" w:hAnsi="宋体" w:cs="宋体"/>
                <w:lang w:val="en-US" w:eastAsia="zh-CN"/>
              </w:rPr>
              <w:t>2</w:t>
            </w:r>
            <w:r>
              <w:rPr>
                <w:rFonts w:hint="eastAsia" w:ascii="宋体" w:hAnsi="宋体" w:eastAsia="宋体" w:cs="宋体"/>
                <w:lang w:val="en-US" w:eastAsia="zh-CN"/>
              </w:rPr>
              <w:t xml:space="preserve"> </w:t>
            </w:r>
            <w:r>
              <w:rPr>
                <w:rFonts w:hint="eastAsia" w:ascii="宋体" w:hAnsi="宋体" w:eastAsia="宋体" w:cs="宋体"/>
                <w:lang w:eastAsia="zh-CN"/>
              </w:rPr>
              <w:t>AlexNet结构示意图</w:t>
            </w:r>
          </w:p>
        </w:tc>
      </w:tr>
    </w:tbl>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如图2.2所示，AlexNet是一个相对较深的卷积神经网络，包含8个卷积层和3个全连接层，其中包含的大量参数可以保证模型学习到更复杂的图像特征；与此同时，AlexNet使用ReLU作为激活函数，取代传统的Sigmoid函数，具有非线性的特性和稀疏激活性的特点，有助于加速模型的收敛速度和避免梯度消失的问题；此外，模型引入Dropout正则化技术，通过随机地将一部分神经元的输出设置为零，以减少模型的过拟合程度，以提高其泛化能力和性能。最后LRN层的引入，对神经元的输出进行了局部的归一化处理，进一步增强了模型的泛化能力，提高了模型的鲁棒性。但由于AlexNet包含大量的参数，训练过程十分耗时，因此为了加速训练，需要将训练数据分配到多个GPU上进行并行计算，这也在一定程度上增加了训练成本。</w:t>
      </w:r>
    </w:p>
    <w:p>
      <w:pPr>
        <w:pStyle w:val="5"/>
        <w:bidi w:val="0"/>
        <w:ind w:left="0" w:leftChars="0" w:firstLine="0" w:firstLineChars="0"/>
        <w:rPr>
          <w:rFonts w:hint="default"/>
          <w:lang w:val="en-US" w:eastAsia="zh-CN"/>
        </w:rPr>
      </w:pPr>
      <w:r>
        <w:rPr>
          <w:rFonts w:hint="eastAsia"/>
          <w:lang w:val="en-US" w:eastAsia="zh-CN"/>
        </w:rPr>
        <w:t>VGG</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VGG</w:t>
      </w:r>
      <w:r>
        <w:rPr>
          <w:rFonts w:hint="eastAsia"/>
          <w:vertAlign w:val="superscript"/>
          <w:lang w:val="en-US" w:eastAsia="zh-CN"/>
        </w:rPr>
        <w:fldChar w:fldCharType="begin"/>
      </w:r>
      <w:r>
        <w:rPr>
          <w:rFonts w:hint="eastAsia"/>
          <w:vertAlign w:val="superscript"/>
          <w:lang w:val="en-US" w:eastAsia="zh-CN"/>
        </w:rPr>
        <w:instrText xml:space="preserve"> REF _Ref24948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是Karen Simonyan和Andrew Zisserman在2014年提出的卷积神经网络模型，同样在ImageNet上完成了图像分类任务。相比于之前的网络，他的主要贡献则在于提出了一种简单有效的网络结构设计原则，即使用连续的3×3卷积核和池化层，以及全连接层，构建了一个具有较深层次的卷积神经网络。</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在搭建过程中，卷积层都采用3×3的卷积核，池化层采用2×2的池化核，这样统一的网络结构设计被证明是更加简单有效的；相较于之前的神经网络，VGG包含16或19个卷积层，更深的层数使得VGG可以学习到更加复杂的图像特征；此外，用小卷积核代替较大的卷积核，可以增加网络的深度，并且减少参数的数量，多个小卷积核的组合可以学习到更复杂的特征表示。</w:t>
      </w:r>
    </w:p>
    <w:p>
      <w:pPr>
        <w:pStyle w:val="5"/>
        <w:bidi w:val="0"/>
        <w:ind w:left="0" w:leftChars="0" w:firstLine="0" w:firstLineChars="0"/>
        <w:rPr>
          <w:rFonts w:hint="default"/>
          <w:lang w:val="en-US" w:eastAsia="zh-CN"/>
        </w:rPr>
      </w:pPr>
      <w:r>
        <w:rPr>
          <w:rFonts w:hint="eastAsia"/>
          <w:lang w:val="en-US" w:eastAsia="zh-CN"/>
        </w:rPr>
        <w:t>ResNet</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ResNet</w:t>
      </w:r>
      <w:r>
        <w:rPr>
          <w:rFonts w:hint="eastAsia"/>
          <w:vertAlign w:val="superscript"/>
          <w:lang w:val="en-US" w:eastAsia="zh-CN"/>
        </w:rPr>
        <w:fldChar w:fldCharType="begin"/>
      </w:r>
      <w:r>
        <w:rPr>
          <w:rFonts w:hint="eastAsia"/>
          <w:vertAlign w:val="superscript"/>
          <w:lang w:val="en-US" w:eastAsia="zh-CN"/>
        </w:rPr>
        <w:instrText xml:space="preserve"> REF _Ref25154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是由Kaiming He等人在2015年提出的一个经典的深度卷积神经网络模型，其主要的创新点在于引入了残差连接的概念，通过跨层的直接连接来解决梯度消失和梯度爆炸的问题，使得可以训练更深的网络结构。下面是一些ResNet的一些重要特点和创新点；</w:t>
      </w:r>
    </w:p>
    <w:p>
      <w:pPr>
        <w:numPr>
          <w:ilvl w:val="0"/>
          <w:numId w:val="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残差连接： ResNet通过在每个卷积层的输入和输出之间添加一个残差连接来构建残差块（Residual Block）。这个残差连接将输入信号直接添加到了卷积层的输出之中，即 output=input+F(input)，其中 F(·)是残差函数。这种跨层的直接连接可以有效地传递梯度信息，解决了深度网络中梯度消失和梯度爆炸的问题，使得可以训练更深的网络结构。</w:t>
      </w:r>
    </w:p>
    <w:p>
      <w:pPr>
        <w:numPr>
          <w:ilvl w:val="0"/>
          <w:numId w:val="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深度：ResNet是一个非常深的卷积神经网络模型，可以堆叠成几十甚至上百层。这使得ResNet可以学习到非常复杂的特征表示，提高了模型的性能和泛化能力。</w:t>
      </w:r>
    </w:p>
    <w:p>
      <w:pPr>
        <w:numPr>
          <w:ilvl w:val="0"/>
          <w:numId w:val="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批量归一化： ResNet在每个卷积层之后都采用了批量归一化操作，将每个特征通道的输入归一化为均值为0、标准差为1的分布。这有助于加速模型的收敛速度和稳定性，同时还可以减少模型对初始参数的依赖。</w:t>
      </w:r>
    </w:p>
    <w:p>
      <w:pPr>
        <w:numPr>
          <w:ilvl w:val="0"/>
          <w:numId w:val="5"/>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1x1卷积核：ResNet在残差块中使用了1x1的卷积核来降低输入的通道数，然后再使用3x3的卷积核进行特征提取。这样可以减少模型的计算复杂度和参数数量，同时还可以增加网络的非线性表达能力。</w:t>
      </w:r>
    </w:p>
    <w:p>
      <w:pPr>
        <w:numPr>
          <w:ilvl w:val="0"/>
          <w:numId w:val="5"/>
        </w:numPr>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全局平均池化：ResNet在最后的卷积层之后采用了全局平均池化操作，将每个特征图的尺寸降低到1x1，然后通过一个全连接层进行分类。这种操作可以减少模型的参数数量，同时还可以提高模型的泛化能力。</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如图所示，X是作为残差块的输入，F(x)是经过第一层线性变化并激活后的输出，在第二层进行线性变化后面的激活层之前，将F(x)与输入值X相加，然后再经过激活函数 relu后输出。在第二层输出值激活前加入X的这条路径称作shortcut connection。</w:t>
      </w:r>
    </w:p>
    <w:tbl>
      <w:tblPr>
        <w:tblStyle w:val="26"/>
        <w:tblW w:w="0" w:type="auto"/>
        <w:tblInd w:w="1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0" w:type="dxa"/>
            <w:tcBorders>
              <w:tl2br w:val="nil"/>
              <w:tr2bl w:val="nil"/>
            </w:tcBorders>
          </w:tcPr>
          <w:p>
            <w:pPr>
              <w:numPr>
                <w:ilvl w:val="0"/>
                <w:numId w:val="0"/>
              </w:numPr>
              <w:kinsoku/>
              <w:wordWrap/>
              <w:overflowPunct/>
              <w:topLinePunct w:val="0"/>
              <w:autoSpaceDE/>
              <w:autoSpaceDN/>
              <w:bidi w:val="0"/>
              <w:adjustRightInd/>
              <w:snapToGrid/>
              <w:ind w:left="0" w:leftChars="-165" w:hanging="396" w:hangingChars="165"/>
              <w:textAlignment w:val="auto"/>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1329055</wp:posOffset>
                  </wp:positionH>
                  <wp:positionV relativeFrom="paragraph">
                    <wp:posOffset>92075</wp:posOffset>
                  </wp:positionV>
                  <wp:extent cx="2653665" cy="2199640"/>
                  <wp:effectExtent l="0" t="0" r="3810" b="635"/>
                  <wp:wrapTopAndBottom/>
                  <wp:docPr id="28" name="图片 28" descr="残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残差结构"/>
                          <pic:cNvPicPr>
                            <a:picLocks noChangeAspect="1"/>
                          </pic:cNvPicPr>
                        </pic:nvPicPr>
                        <pic:blipFill>
                          <a:blip r:embed="rId35"/>
                          <a:stretch>
                            <a:fillRect/>
                          </a:stretch>
                        </pic:blipFill>
                        <pic:spPr>
                          <a:xfrm>
                            <a:off x="0" y="0"/>
                            <a:ext cx="2653665" cy="2199640"/>
                          </a:xfrm>
                          <a:prstGeom prst="rect">
                            <a:avLst/>
                          </a:prstGeom>
                        </pic:spPr>
                      </pic:pic>
                    </a:graphicData>
                  </a:graphic>
                </wp:anchor>
              </w:drawing>
            </w:r>
          </w:p>
          <w:p>
            <w:pPr>
              <w:pStyle w:val="8"/>
              <w:numPr>
                <w:ilvl w:val="0"/>
                <w:numId w:val="0"/>
              </w:numPr>
              <w:kinsoku/>
              <w:wordWrap/>
              <w:overflowPunct/>
              <w:topLinePunct w:val="0"/>
              <w:autoSpaceDE/>
              <w:autoSpaceDN/>
              <w:bidi w:val="0"/>
              <w:adjustRightInd/>
              <w:snapToGrid/>
              <w:ind w:left="-2" w:leftChars="0" w:firstLine="0" w:firstLineChars="0"/>
              <w:textAlignment w:val="auto"/>
              <w:rPr>
                <w:rFonts w:hint="eastAsia" w:eastAsia="宋体"/>
                <w:lang w:val="en-US" w:eastAsia="zh-CN"/>
              </w:rPr>
            </w:pPr>
            <w:r>
              <w:rPr>
                <w:rFonts w:hint="eastAsia" w:ascii="宋体" w:hAnsi="宋体" w:eastAsia="宋体" w:cs="宋体"/>
              </w:rPr>
              <w:t>图</w:t>
            </w:r>
            <w:r>
              <w:rPr>
                <w:rFonts w:hint="eastAsia" w:ascii="宋体" w:hAnsi="宋体" w:eastAsia="宋体" w:cs="宋体"/>
                <w:lang w:val="en-US" w:eastAsia="zh-CN"/>
              </w:rPr>
              <w:t>2.</w:t>
            </w:r>
            <w:r>
              <w:rPr>
                <w:rFonts w:hint="eastAsia" w:ascii="宋体" w:hAnsi="宋体" w:cs="宋体"/>
                <w:lang w:val="en-US" w:eastAsia="zh-CN"/>
              </w:rPr>
              <w:t>3</w:t>
            </w:r>
            <w:r>
              <w:rPr>
                <w:rFonts w:hint="eastAsia" w:ascii="宋体" w:hAnsi="宋体" w:eastAsia="宋体" w:cs="宋体"/>
                <w:lang w:val="en-US" w:eastAsia="zh-CN"/>
              </w:rPr>
              <w:t xml:space="preserve"> </w:t>
            </w:r>
            <w:r>
              <w:rPr>
                <w:rFonts w:hint="eastAsia" w:ascii="宋体" w:hAnsi="宋体" w:eastAsia="宋体" w:cs="宋体"/>
                <w:lang w:eastAsia="zh-CN"/>
              </w:rPr>
              <w:t>残差结构图</w:t>
            </w:r>
          </w:p>
        </w:tc>
      </w:tr>
    </w:tbl>
    <w:p>
      <w:pPr>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p>
    <w:p>
      <w:pPr>
        <w:pStyle w:val="4"/>
        <w:bidi w:val="0"/>
        <w:rPr>
          <w:rFonts w:hint="default"/>
          <w:lang w:val="en-US" w:eastAsia="zh-CN"/>
        </w:rPr>
      </w:pPr>
      <w:bookmarkStart w:id="29" w:name="_Toc12395"/>
      <w:r>
        <w:rPr>
          <w:rFonts w:hint="eastAsia"/>
          <w:lang w:val="en-US" w:eastAsia="zh-CN"/>
        </w:rPr>
        <w:t>注意力机制</w:t>
      </w:r>
      <w:bookmarkEnd w:id="29"/>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注意力机制与人类的注意力机制在其灵感来源上有关联。人类的注意力机制指的是人类在感知、认知和决策过程中，根据外界环境和任务需求，有选择性地关注和处理特定的信息。这种选择性关注使得人类能够更有效地处理复杂的信息，快速做出正确的决策。</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深度学习中的注意力机制</w:t>
      </w:r>
      <w:r>
        <w:rPr>
          <w:rFonts w:hint="eastAsia"/>
          <w:vertAlign w:val="superscript"/>
          <w:lang w:val="en-US" w:eastAsia="zh-CN"/>
        </w:rPr>
        <w:fldChar w:fldCharType="begin"/>
      </w:r>
      <w:r>
        <w:rPr>
          <w:rFonts w:hint="eastAsia"/>
          <w:vertAlign w:val="superscript"/>
          <w:lang w:val="en-US" w:eastAsia="zh-CN"/>
        </w:rPr>
        <w:instrText xml:space="preserve"> REF _Ref25389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（Attention Mechanism</w:t>
      </w:r>
      <w:r>
        <w:rPr>
          <w:rFonts w:hint="eastAsia"/>
          <w:vertAlign w:val="superscript"/>
          <w:lang w:val="en-US" w:eastAsia="zh-CN"/>
        </w:rPr>
        <w:fldChar w:fldCharType="begin"/>
      </w:r>
      <w:r>
        <w:rPr>
          <w:rFonts w:hint="eastAsia"/>
          <w:vertAlign w:val="superscript"/>
          <w:lang w:val="en-US" w:eastAsia="zh-CN"/>
        </w:rPr>
        <w:instrText xml:space="preserve"> REF _Ref26202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借鉴了这种人类的注意力机制的思想，通过动态调整输入数据的权重，使模型在处理信息时能够有选择性地关注特定的部分，从而提高模型的性能和效率。因此，注意力机制在一定程度上模拟了人类的注意力机制，使得深度学习模型更接近于人类的认知方式，更有效地处理复杂的任务。</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下面可以用一个示例来帮助笔者更好地理解注意力机制，展示了人类在看到一幅图时如何高效分配有限注意力资源的，其中未模糊的“锦江饭店”招牌就是人类的视觉系统更加关注的目标，从图中可以看出：人们会把注意力更多地投入到离更近、更大，颜色对比更明显的区域。</w:t>
      </w:r>
    </w:p>
    <w:tbl>
      <w:tblPr>
        <w:tblStyle w:val="26"/>
        <w:tblW w:w="806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9" w:hRule="atLeast"/>
          <w:jc w:val="center"/>
        </w:trPr>
        <w:tc>
          <w:tcPr>
            <w:tcW w:w="8060" w:type="dxa"/>
            <w:tcBorders>
              <w:tl2br w:val="nil"/>
              <w:tr2bl w:val="nil"/>
            </w:tcBorders>
          </w:tcPr>
          <w:p>
            <w:pPr>
              <w:kinsoku/>
              <w:wordWrap/>
              <w:overflowPunct/>
              <w:topLinePunct w:val="0"/>
              <w:autoSpaceDE/>
              <w:autoSpaceDN/>
              <w:bidi w:val="0"/>
              <w:adjustRightInd/>
              <w:snapToGrid/>
              <w:spacing w:line="360" w:lineRule="auto"/>
              <w:ind w:firstLine="480" w:firstLineChars="200"/>
              <w:textAlignment w:val="auto"/>
              <w:rPr>
                <w:rFonts w:hint="default"/>
                <w:vertAlign w:val="baseline"/>
                <w:lang w:val="en-US" w:eastAsia="zh-CN"/>
              </w:rPr>
            </w:pPr>
            <w:r>
              <w:rPr>
                <w:rFonts w:hint="default"/>
                <w:vertAlign w:val="baseline"/>
                <w:lang w:val="en-US" w:eastAsia="zh-CN"/>
              </w:rPr>
              <w:drawing>
                <wp:anchor distT="0" distB="0" distL="114300" distR="114300" simplePos="0" relativeHeight="251663360" behindDoc="0" locked="0" layoutInCell="1" allowOverlap="1">
                  <wp:simplePos x="0" y="0"/>
                  <wp:positionH relativeFrom="column">
                    <wp:posOffset>1385570</wp:posOffset>
                  </wp:positionH>
                  <wp:positionV relativeFrom="paragraph">
                    <wp:posOffset>63500</wp:posOffset>
                  </wp:positionV>
                  <wp:extent cx="2325370" cy="3489325"/>
                  <wp:effectExtent l="0" t="0" r="8255" b="6350"/>
                  <wp:wrapSquare wrapText="bothSides"/>
                  <wp:docPr id="30" name="图片 30" descr="锦江饭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锦江饭店"/>
                          <pic:cNvPicPr>
                            <a:picLocks noChangeAspect="1"/>
                          </pic:cNvPicPr>
                        </pic:nvPicPr>
                        <pic:blipFill>
                          <a:blip r:embed="rId36"/>
                          <a:stretch>
                            <a:fillRect/>
                          </a:stretch>
                        </pic:blipFill>
                        <pic:spPr>
                          <a:xfrm>
                            <a:off x="0" y="0"/>
                            <a:ext cx="2325370" cy="3489325"/>
                          </a:xfrm>
                          <a:prstGeom prst="rect">
                            <a:avLst/>
                          </a:prstGeom>
                        </pic:spPr>
                      </pic:pic>
                    </a:graphicData>
                  </a:graphic>
                </wp:anchor>
              </w:drawing>
            </w: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jc w:val="both"/>
              <w:textAlignment w:val="auto"/>
            </w:pPr>
          </w:p>
          <w:p>
            <w:pPr>
              <w:pStyle w:val="8"/>
              <w:kinsoku/>
              <w:wordWrap/>
              <w:overflowPunct/>
              <w:topLinePunct w:val="0"/>
              <w:autoSpaceDE/>
              <w:autoSpaceDN/>
              <w:bidi w:val="0"/>
              <w:adjustRightInd/>
              <w:snapToGrid/>
              <w:spacing w:line="360" w:lineRule="auto"/>
              <w:ind w:firstLine="400" w:firstLineChars="200"/>
              <w:textAlignment w:val="auto"/>
              <w:rPr>
                <w:rFonts w:hint="eastAsia" w:eastAsia="宋体"/>
                <w:vertAlign w:val="baseline"/>
                <w:lang w:val="en-US" w:eastAsia="zh-CN"/>
              </w:rPr>
            </w:pPr>
            <w:r>
              <w:rPr>
                <w:rFonts w:hint="eastAsia" w:ascii="宋体" w:hAnsi="宋体" w:eastAsia="宋体" w:cs="宋体"/>
              </w:rPr>
              <w:t>图</w:t>
            </w:r>
            <w:r>
              <w:rPr>
                <w:rFonts w:hint="eastAsia" w:ascii="宋体" w:hAnsi="宋体" w:eastAsia="宋体" w:cs="宋体"/>
                <w:lang w:val="en-US" w:eastAsia="zh-CN"/>
              </w:rPr>
              <w:t>2.</w:t>
            </w:r>
            <w:r>
              <w:rPr>
                <w:rFonts w:hint="eastAsia" w:ascii="宋体" w:hAnsi="宋体" w:cs="宋体"/>
                <w:lang w:val="en-US" w:eastAsia="zh-CN"/>
              </w:rPr>
              <w:t>4</w:t>
            </w:r>
            <w:r>
              <w:rPr>
                <w:rFonts w:hint="eastAsia" w:ascii="宋体" w:hAnsi="宋体" w:eastAsia="宋体" w:cs="宋体"/>
                <w:lang w:eastAsia="zh-CN"/>
              </w:rPr>
              <w:t>人类视觉系统的注意力机制说明</w:t>
            </w:r>
          </w:p>
        </w:tc>
      </w:tr>
    </w:tbl>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当前主流应用中，最典型的注意力机制包括自注意力机制、空间注意力机制和时间注意力机制。这些注意力机制允许模型对输入序列的不同位置分配不同的权重，以便在处理每个序列元素时专注于最相关的部分。</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在本次实验研究的Swin Transformer模型中，包含的是自注意力机制</w:t>
      </w:r>
      <w:r>
        <w:rPr>
          <w:rFonts w:hint="eastAsia"/>
          <w:vertAlign w:val="superscript"/>
          <w:lang w:val="en-US" w:eastAsia="zh-CN"/>
        </w:rPr>
        <w:fldChar w:fldCharType="begin"/>
      </w:r>
      <w:r>
        <w:rPr>
          <w:rFonts w:hint="eastAsia"/>
          <w:vertAlign w:val="superscript"/>
          <w:lang w:val="en-US" w:eastAsia="zh-CN"/>
        </w:rPr>
        <w:instrText xml:space="preserve"> REF _Ref3303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（Self-Attention Mechanism）。自注意力机制是一种用于处理序列数据的注意力机制，其中每个元素都可以与序列中的其他元素进行交互，并根据它们的相关性动态调整其表示，其基本思想如下：</w:t>
      </w:r>
    </w:p>
    <w:p>
      <w:pPr>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lang w:val="en-US" w:eastAsia="zh-CN"/>
        </w:rPr>
      </w:pPr>
      <w:r>
        <w:rPr>
          <w:rFonts w:hint="eastAsia"/>
          <w:lang w:val="en-US" w:eastAsia="zh-CN"/>
        </w:rPr>
        <w:t>Query、Key 和 Value 的计算：给定输入序列，首先通过线性变换将其映射到三个不同的表示空间，分别为 Query、Key 和 Value。这些变换可以用矩阵乘法实现，以将输入向量投影到更高维度的空间中。</w:t>
      </w:r>
    </w:p>
    <w:p>
      <w:pPr>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lang w:val="en-US" w:eastAsia="zh-CN"/>
        </w:rPr>
      </w:pPr>
      <w:r>
        <w:rPr>
          <w:rFonts w:hint="eastAsia"/>
          <w:lang w:val="en-US" w:eastAsia="zh-CN"/>
        </w:rPr>
        <w:t>计算注意力权重：对于每个 Query 向量，计算其与所有 Key 向量之间的相似度（通常使用点积或其他相似性度量），并将这些相似度转换为权重值。这些权重表示了 Query 与不同元素之间的关联程度，用于加权求和 Value 向量以得到最终的表示。</w:t>
      </w:r>
    </w:p>
    <w:p>
      <w:pPr>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eastAsia"/>
          <w:lang w:val="en-US" w:eastAsia="zh-CN"/>
        </w:rPr>
      </w:pPr>
      <w:r>
        <w:rPr>
          <w:rFonts w:hint="eastAsia"/>
          <w:lang w:val="en-US" w:eastAsia="zh-CN"/>
        </w:rPr>
        <w:t>加权求和：将上一步中计算得到的权重与对应的 Value 向量相乘并求和，得到 Query 对应的加权表示。这个加权求和的过程可以看作是模型在给定 Query 时对序列中其他元素的关注程度，其中注意力权重越高的元素对最终表示的贡献越大。</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最后在实际应用中，多会选用多头注意力机制作为神经网络中的重要模块，用来提高模型的表达能力和稳健性，通常会并行地计算多组注意力权重，并将它们拼接或叠加在一起，然后通过额外的线性变换将其投影到最终的表示空间。</w:t>
      </w:r>
    </w:p>
    <w:p>
      <w:pPr>
        <w:pStyle w:val="3"/>
        <w:bidi w:val="0"/>
        <w:ind w:left="0" w:leftChars="0" w:firstLine="0" w:firstLineChars="0"/>
      </w:pPr>
      <w:bookmarkStart w:id="30" w:name="_Toc24490"/>
      <w:r>
        <w:rPr>
          <w:rFonts w:hint="eastAsia"/>
        </w:rPr>
        <w:t>常见预处理算法</w:t>
      </w:r>
      <w:bookmarkEnd w:id="30"/>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图像预处理</w:t>
      </w:r>
      <w:r>
        <w:rPr>
          <w:rFonts w:hint="eastAsia"/>
          <w:vertAlign w:val="superscript"/>
          <w:lang w:val="en-US" w:eastAsia="zh-CN"/>
        </w:rPr>
        <w:fldChar w:fldCharType="begin"/>
      </w:r>
      <w:r>
        <w:rPr>
          <w:rFonts w:hint="eastAsia"/>
          <w:vertAlign w:val="superscript"/>
          <w:lang w:val="en-US" w:eastAsia="zh-CN"/>
        </w:rPr>
        <w:instrText xml:space="preserve"> REF _Ref27351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在图像处理和计算机视觉任务中扮演着至关重要的角色，无论是传统方法还是深度学习方法，其分类性能都与输入的图像质量有紧密的关联。因此如何选择合理的预处理算法来提高图像的质量，对于本文的实验来说亚视需要考虑的重要因素，下面对于常用的预处理算法进行简单的介绍：</w:t>
      </w:r>
    </w:p>
    <w:p>
      <w:pPr>
        <w:pStyle w:val="4"/>
        <w:bidi w:val="0"/>
      </w:pPr>
      <w:bookmarkStart w:id="31" w:name="_Toc24453"/>
      <w:r>
        <w:rPr>
          <w:rFonts w:hint="eastAsia"/>
        </w:rPr>
        <w:t>标准化</w:t>
      </w:r>
      <w:bookmarkEnd w:id="31"/>
    </w:p>
    <w:p>
      <w:p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将数据集中的特征按照一定的方式进行缩放，使得它们具有零均值和单位方差。具体一般是通过每个特征减去其均值，然后除以其标准差来实现。这有助于加速模型的训练过程，并且可以使不同特征之间的权重更加均匀，提高模型的稳定性和收敛速度。</w:t>
      </w:r>
    </w:p>
    <w:p>
      <w:pPr>
        <w:pStyle w:val="4"/>
        <w:bidi w:val="0"/>
      </w:pPr>
      <w:bookmarkStart w:id="32" w:name="_Toc22624"/>
      <w:r>
        <w:rPr>
          <w:rFonts w:hint="eastAsia"/>
          <w:lang w:val="en-US" w:eastAsia="zh-CN"/>
        </w:rPr>
        <w:t>数据增强</w:t>
      </w:r>
      <w:bookmarkEnd w:id="32"/>
    </w:p>
    <w:p>
      <w:p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通过对训练数据进行随机变换，如旋转、翻转、裁剪、缩放、平移、添加噪声等。这些变换可以生成与原始数据相似但又略有不同的数据样本，增加数据的多样性，从而提高模型的泛化能力。</w:t>
      </w:r>
    </w:p>
    <w:p>
      <w:pPr>
        <w:pStyle w:val="4"/>
        <w:bidi w:val="0"/>
      </w:pPr>
      <w:bookmarkStart w:id="33" w:name="_Toc24826"/>
      <w:r>
        <w:rPr>
          <w:rFonts w:hint="eastAsia"/>
        </w:rPr>
        <w:t>噪声过滤</w:t>
      </w:r>
      <w:bookmarkEnd w:id="33"/>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对输入数据进行去噪处理，如高斯模糊、中值滤波等，可以减少数据中的噪声对模型的影响，提高模型的鲁棒性和性能表现。</w:t>
      </w:r>
    </w:p>
    <w:p>
      <w:pPr>
        <w:kinsoku/>
        <w:wordWrap/>
        <w:overflowPunct/>
        <w:topLinePunct w:val="0"/>
        <w:autoSpaceDE/>
        <w:autoSpaceDN/>
        <w:bidi w:val="0"/>
        <w:adjustRightInd/>
        <w:snapToGrid/>
        <w:ind w:firstLine="480" w:firstLineChars="200"/>
        <w:textAlignment w:val="auto"/>
        <w:rPr>
          <w:rFonts w:hint="eastAsia"/>
          <w:lang w:val="en-US" w:eastAsia="zh-CN"/>
        </w:rPr>
      </w:pPr>
    </w:p>
    <w:p>
      <w:pPr>
        <w:kinsoku/>
        <w:wordWrap/>
        <w:overflowPunct/>
        <w:topLinePunct w:val="0"/>
        <w:autoSpaceDE/>
        <w:autoSpaceDN/>
        <w:bidi w:val="0"/>
        <w:adjustRightInd/>
        <w:snapToGrid/>
        <w:ind w:firstLine="480" w:firstLineChars="200"/>
        <w:textAlignment w:val="auto"/>
        <w:rPr>
          <w:rFonts w:hint="default"/>
          <w:lang w:val="en-US" w:eastAsia="zh-CN"/>
        </w:rPr>
      </w:pPr>
    </w:p>
    <w:p>
      <w:pPr>
        <w:pStyle w:val="4"/>
        <w:bidi w:val="0"/>
      </w:pPr>
      <w:bookmarkStart w:id="34" w:name="_Toc6236"/>
      <w:r>
        <w:rPr>
          <w:rFonts w:hint="eastAsia"/>
          <w:lang w:val="en-US" w:eastAsia="zh-CN"/>
        </w:rPr>
        <w:t>正则化</w:t>
      </w:r>
      <w:bookmarkEnd w:id="34"/>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正则化是在模型训练过程中引入额外的约束条件，以减少模型的复杂度并防止过拟合。常见的正则化方法包括L1正则化、L2正则化等，这些方法可以惩罚模型中的大权重，从而促使模型更加简单和泛化能力更强。</w:t>
      </w:r>
    </w:p>
    <w:p>
      <w:pPr>
        <w:pStyle w:val="4"/>
        <w:bidi w:val="0"/>
        <w:rPr>
          <w:rFonts w:hint="default"/>
          <w:lang w:val="en-US" w:eastAsia="zh-CN"/>
        </w:rPr>
      </w:pPr>
      <w:bookmarkStart w:id="35" w:name="_Toc16024"/>
      <w:r>
        <w:rPr>
          <w:rFonts w:hint="eastAsia"/>
          <w:lang w:val="en-US" w:eastAsia="zh-CN"/>
        </w:rPr>
        <w:t>缺失值处理</w:t>
      </w:r>
      <w:bookmarkEnd w:id="35"/>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缺失值处理是指对输入数据中的缺失值进行处理，以确保模型能够正确处理这些缺失值。常见的处理方法包括填充缺失值、删除包含缺失值的样本或特征、使用插值等。这些方法可以确保模型能够充分利用可用的信息，并且能够正确地处理缺失值。</w:t>
      </w:r>
    </w:p>
    <w:p>
      <w:pPr>
        <w:kinsoku/>
        <w:wordWrap/>
        <w:overflowPunct/>
        <w:topLinePunct w:val="0"/>
        <w:autoSpaceDE/>
        <w:autoSpaceDN/>
        <w:bidi w:val="0"/>
        <w:adjustRightInd/>
        <w:snapToGrid/>
        <w:spacing w:line="360" w:lineRule="auto"/>
        <w:ind w:firstLine="480" w:firstLineChars="200"/>
        <w:textAlignment w:val="auto"/>
      </w:pPr>
    </w:p>
    <w:p>
      <w:pPr>
        <w:pStyle w:val="3"/>
        <w:bidi w:val="0"/>
        <w:ind w:left="0" w:leftChars="0" w:firstLine="0" w:firstLineChars="0"/>
      </w:pPr>
      <w:bookmarkStart w:id="36" w:name="_Toc26350"/>
      <w:r>
        <w:rPr>
          <w:rFonts w:hint="eastAsia"/>
        </w:rPr>
        <w:t>常见图像特征提取算法</w:t>
      </w:r>
      <w:bookmarkEnd w:id="36"/>
    </w:p>
    <w:p>
      <w:p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作为计算机视觉领域中至关重要的一步，特征提取方法也经历了多次的更迭，不断为后续任务的推进提供着动力。一个好的特征提取方法，直接影响着特征表示的质量；好的特征表示能够更好地捕捉图像的语义信息和抽象特征，减少输入图像受光照、视角等因素的影响，对这些变化提供一定鲁棒性的特征表示，进而直接影响着分类器的性能；除此之外，好的特征提取方法能将原始数据的高维特征空间有效地降低到一个更低维度的表示空间，减少特征的冗余，从而节省计算资源，提高分类器的泛化能力。</w:t>
      </w:r>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常见的图像特征提取算法</w:t>
      </w:r>
      <w:r>
        <w:rPr>
          <w:rFonts w:hint="eastAsia"/>
          <w:vertAlign w:val="superscript"/>
          <w:lang w:eastAsia="zh-CN"/>
        </w:rPr>
        <w:fldChar w:fldCharType="begin"/>
      </w:r>
      <w:r>
        <w:rPr>
          <w:rFonts w:hint="eastAsia"/>
          <w:vertAlign w:val="superscript"/>
          <w:lang w:eastAsia="zh-CN"/>
        </w:rPr>
        <w:instrText xml:space="preserve"> REF _Ref27472 \r \h </w:instrText>
      </w:r>
      <w:r>
        <w:rPr>
          <w:rFonts w:hint="eastAsia"/>
          <w:vertAlign w:val="superscript"/>
          <w:lang w:eastAsia="zh-CN"/>
        </w:rPr>
        <w:fldChar w:fldCharType="separate"/>
      </w:r>
      <w:r>
        <w:rPr>
          <w:rFonts w:hint="eastAsia"/>
          <w:vertAlign w:val="superscript"/>
          <w:lang w:eastAsia="zh-CN"/>
        </w:rPr>
        <w:t>[13]</w:t>
      </w:r>
      <w:r>
        <w:rPr>
          <w:rFonts w:hint="eastAsia"/>
          <w:vertAlign w:val="superscript"/>
          <w:lang w:eastAsia="zh-CN"/>
        </w:rPr>
        <w:fldChar w:fldCharType="end"/>
      </w:r>
      <w:r>
        <w:rPr>
          <w:rFonts w:hint="eastAsia"/>
        </w:rPr>
        <w:t>分为传统方法和深度学习方法。传统方法通常是通过手工设计特征提取算法来获取数据的有效表示，而</w:t>
      </w:r>
      <w:r>
        <w:rPr>
          <w:rFonts w:hint="eastAsia"/>
          <w:lang w:val="en-US" w:eastAsia="zh-CN"/>
        </w:rPr>
        <w:t>基于</w:t>
      </w:r>
      <w:r>
        <w:rPr>
          <w:rFonts w:hint="eastAsia"/>
        </w:rPr>
        <w:t>深度学习</w:t>
      </w:r>
      <w:r>
        <w:rPr>
          <w:rFonts w:hint="eastAsia"/>
          <w:lang w:val="en-US" w:eastAsia="zh-CN"/>
        </w:rPr>
        <w:t>的方法可以</w:t>
      </w:r>
      <w:r>
        <w:rPr>
          <w:rFonts w:hint="eastAsia"/>
        </w:rPr>
        <w:t>端到端地学习</w:t>
      </w:r>
      <w:r>
        <w:rPr>
          <w:rFonts w:hint="eastAsia"/>
          <w:lang w:val="en-US" w:eastAsia="zh-CN"/>
        </w:rPr>
        <w:t>图像的</w:t>
      </w:r>
      <w:r>
        <w:rPr>
          <w:rFonts w:hint="eastAsia"/>
        </w:rPr>
        <w:t>特征表示</w:t>
      </w:r>
      <w:r>
        <w:rPr>
          <w:rFonts w:hint="eastAsia"/>
          <w:lang w:eastAsia="zh-CN"/>
        </w:rPr>
        <w:t>，</w:t>
      </w:r>
      <w:r>
        <w:rPr>
          <w:rFonts w:hint="eastAsia"/>
          <w:lang w:val="en-US" w:eastAsia="zh-CN"/>
        </w:rPr>
        <w:t>通常能够获得更高质量的特征表示</w:t>
      </w:r>
      <w:r>
        <w:rPr>
          <w:rFonts w:hint="eastAsia"/>
        </w:rPr>
        <w:t>。相较于传统方法，深度学习方法具有更强的泛化性，且能处理更复杂的数据，也不需要很强的专业性来完成参数的设计，显然具有更广泛的应用前景，</w:t>
      </w:r>
      <w:r>
        <w:rPr>
          <w:rFonts w:hint="eastAsia"/>
          <w:lang w:val="en-US" w:eastAsia="zh-CN"/>
        </w:rPr>
        <w:t>因此在多数领域</w:t>
      </w:r>
      <w:r>
        <w:rPr>
          <w:rFonts w:hint="eastAsia"/>
        </w:rPr>
        <w:t>深度学习方法</w:t>
      </w:r>
      <w:r>
        <w:rPr>
          <w:rFonts w:hint="eastAsia"/>
          <w:lang w:val="en-US" w:eastAsia="zh-CN"/>
        </w:rPr>
        <w:t>都</w:t>
      </w:r>
      <w:r>
        <w:rPr>
          <w:rFonts w:hint="eastAsia"/>
        </w:rPr>
        <w:t>已经逐渐成为主流，相比之下，PCA等传统方法在图像特征提取方面的应用已经相对较少，更多地被用于其他领域或者作为基准方法进行比较。</w:t>
      </w:r>
    </w:p>
    <w:p>
      <w:pPr>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rPr>
        <w:t>下面就对其中的</w:t>
      </w:r>
      <w:r>
        <w:rPr>
          <w:rFonts w:hint="eastAsia"/>
          <w:lang w:val="en-US" w:eastAsia="zh-CN"/>
        </w:rPr>
        <w:t>一些常见方法做</w:t>
      </w:r>
      <w:r>
        <w:rPr>
          <w:rFonts w:hint="eastAsia"/>
        </w:rPr>
        <w:t>一些了解</w:t>
      </w:r>
      <w:r>
        <w:rPr>
          <w:rFonts w:hint="eastAsia"/>
          <w:lang w:eastAsia="zh-CN"/>
        </w:rPr>
        <w:t>：</w:t>
      </w:r>
    </w:p>
    <w:p>
      <w:pPr>
        <w:pStyle w:val="4"/>
        <w:bidi w:val="0"/>
      </w:pPr>
      <w:bookmarkStart w:id="37" w:name="_Toc23616"/>
      <w:r>
        <w:rPr>
          <w:rFonts w:hint="eastAsia"/>
        </w:rPr>
        <w:t>主成分分析</w:t>
      </w:r>
      <w:bookmarkEnd w:id="37"/>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主成分分析</w:t>
      </w:r>
      <w:r>
        <w:rPr>
          <w:rFonts w:hint="eastAsia"/>
          <w:vertAlign w:val="superscript"/>
          <w:lang w:eastAsia="zh-CN"/>
        </w:rPr>
        <w:fldChar w:fldCharType="begin"/>
      </w:r>
      <w:r>
        <w:rPr>
          <w:rFonts w:hint="eastAsia"/>
          <w:vertAlign w:val="superscript"/>
          <w:lang w:eastAsia="zh-CN"/>
        </w:rPr>
        <w:instrText xml:space="preserve"> REF _Ref31348 \r \h </w:instrText>
      </w:r>
      <w:r>
        <w:rPr>
          <w:rFonts w:hint="eastAsia"/>
          <w:vertAlign w:val="superscript"/>
          <w:lang w:eastAsia="zh-CN"/>
        </w:rPr>
        <w:fldChar w:fldCharType="separate"/>
      </w:r>
      <w:r>
        <w:rPr>
          <w:rFonts w:hint="eastAsia"/>
          <w:vertAlign w:val="superscript"/>
          <w:lang w:eastAsia="zh-CN"/>
        </w:rPr>
        <w:t>[15]</w:t>
      </w:r>
      <w:r>
        <w:rPr>
          <w:rFonts w:hint="eastAsia"/>
          <w:vertAlign w:val="superscript"/>
          <w:lang w:eastAsia="zh-CN"/>
        </w:rPr>
        <w:fldChar w:fldCharType="end"/>
      </w:r>
      <w:r>
        <w:rPr>
          <w:rFonts w:hint="eastAsia"/>
        </w:rPr>
        <w:t>作为一种简单高效的降维技术，用于将高维数据集投影到低维空间，保留主要特征并去除噪声。下面是其主要的工作原理：</w:t>
      </w:r>
    </w:p>
    <w:p>
      <w:pPr>
        <w:numPr>
          <w:ilvl w:val="0"/>
          <w:numId w:val="7"/>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计算协方差矩阵：首先，PCA基于数据的协方差矩阵来理解数据之间的关系。对于一个包含n个特征的数据集，协方差矩阵描述了这些特征之间的线性关系。</w:t>
      </w:r>
    </w:p>
    <w:p>
      <w:pPr>
        <w:numPr>
          <w:ilvl w:val="0"/>
          <w:numId w:val="7"/>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特征值分解：PCA通过对协方差矩阵进行特征值分解来找到数据中的主成分。特征值分解将协方差矩阵分解为特征值和对应的特征向量。特征值表示了数据中的方差，而特征向量则表示了方差最大的方向。</w:t>
      </w:r>
    </w:p>
    <w:p>
      <w:pPr>
        <w:numPr>
          <w:ilvl w:val="0"/>
          <w:numId w:val="7"/>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选择主成分：根据特征值的大小，选择前k个特征值对应的特征向量作为主成分。这些主成分捕捉了数据中最大方差的方向，因此包含了数据的大部分信息。</w:t>
      </w:r>
    </w:p>
    <w:p>
      <w:pPr>
        <w:numPr>
          <w:ilvl w:val="0"/>
          <w:numId w:val="7"/>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降维：通过将原始数据投影到选定的主成分上，实现数据的降维。这样可以减少数据的维度，同时保留了数据中最重要的信息。</w:t>
      </w:r>
    </w:p>
    <w:p>
      <w:pPr>
        <w:numPr>
          <w:ilvl w:val="0"/>
          <w:numId w:val="7"/>
        </w:numPr>
        <w:kinsoku/>
        <w:wordWrap/>
        <w:overflowPunct/>
        <w:topLinePunct w:val="0"/>
        <w:autoSpaceDE/>
        <w:autoSpaceDN/>
        <w:bidi w:val="0"/>
        <w:adjustRightInd/>
        <w:snapToGrid/>
        <w:ind w:left="0" w:leftChars="0" w:firstLine="480" w:firstLineChars="200"/>
        <w:textAlignment w:val="auto"/>
      </w:pPr>
      <w:r>
        <w:rPr>
          <w:rFonts w:hint="eastAsia"/>
          <w:lang w:val="en-US" w:eastAsia="zh-CN"/>
        </w:rPr>
        <w:t>重构：如果需要，可以通过将降维后的数据投影回原始空间来重构数据，尽管在这个过程中可能会丢失一些信息。</w:t>
      </w:r>
    </w:p>
    <w:p>
      <w:pPr>
        <w:pStyle w:val="4"/>
        <w:bidi w:val="0"/>
      </w:pPr>
      <w:bookmarkStart w:id="38" w:name="_Toc13053"/>
      <w:r>
        <w:rPr>
          <w:rFonts w:hint="eastAsia"/>
          <w:lang w:val="en-US" w:eastAsia="zh-CN"/>
        </w:rPr>
        <w:t>预训练模型的</w:t>
      </w:r>
      <w:r>
        <w:rPr>
          <w:rFonts w:hint="eastAsia"/>
        </w:rPr>
        <w:t>特征提取</w:t>
      </w:r>
      <w:bookmarkEnd w:id="38"/>
    </w:p>
    <w:p>
      <w:pPr>
        <w:kinsoku/>
        <w:wordWrap/>
        <w:overflowPunct/>
        <w:topLinePunct w:val="0"/>
        <w:autoSpaceDE/>
        <w:autoSpaceDN/>
        <w:bidi w:val="0"/>
        <w:adjustRightInd/>
        <w:snapToGrid/>
        <w:ind w:firstLine="480" w:firstLineChars="200"/>
        <w:textAlignment w:val="auto"/>
        <w:rPr>
          <w:rFonts w:hint="eastAsia"/>
        </w:rPr>
      </w:pPr>
      <w:r>
        <w:rPr>
          <w:rFonts w:hint="eastAsia"/>
        </w:rPr>
        <w:t>预训练模型的特征提取是指利用在大规模数据集上预训练的深度学习模型，将其作为特征提取器来获取输入数据的高层次特征表示。</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由于自己用来实验的数据集往往不够大，也不希望花费太多的时间和资源进行训练，但又希望尽可能获得性能更好的模型，于是本文引入了预训练模型来学习到更丰富的特征表示。</w:t>
      </w:r>
    </w:p>
    <w:p>
      <w:pPr>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rPr>
        <w:t>首先需要选择一个在大规模数据集上预训练的深度学习模型，常见的包括 VGG、ResNet、Inception、EfficientNet 等。通常选择的模型应该具有良好的性能和泛化能力，并且在相似的图像分类任务上已经取得了良好的效果</w:t>
      </w:r>
      <w:r>
        <w:rPr>
          <w:rFonts w:hint="eastAsia"/>
          <w:lang w:eastAsia="zh-CN"/>
        </w:rPr>
        <w:t>，</w:t>
      </w:r>
    </w:p>
    <w:p>
      <w:p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然后移除掉原模型中的全连接层，而保留卷积层部分，起到提取特征的作用；</w:t>
      </w:r>
    </w:p>
    <w:p>
      <w:p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在接收了大量的图像输入后，</w:t>
      </w:r>
      <w:r>
        <w:rPr>
          <w:rFonts w:hint="eastAsia"/>
        </w:rPr>
        <w:t>这些特征表示通常具有较高的语义信息和抽象能力，可以用于</w:t>
      </w:r>
      <w:r>
        <w:rPr>
          <w:rFonts w:hint="eastAsia"/>
          <w:lang w:val="en-US" w:eastAsia="zh-CN"/>
        </w:rPr>
        <w:t>各种</w:t>
      </w:r>
      <w:r>
        <w:rPr>
          <w:rFonts w:hint="eastAsia"/>
        </w:rPr>
        <w:t>后续任务，如图像分类、目标检测等。根据实际任务的需要，</w:t>
      </w:r>
      <w:r>
        <w:rPr>
          <w:rFonts w:hint="eastAsia"/>
          <w:lang w:val="en-US" w:eastAsia="zh-CN"/>
        </w:rPr>
        <w:t>具体模型</w:t>
      </w:r>
      <w:r>
        <w:rPr>
          <w:rFonts w:hint="eastAsia"/>
        </w:rPr>
        <w:t>可以选择不同层次的特征表示</w:t>
      </w:r>
      <w:r>
        <w:rPr>
          <w:rFonts w:hint="eastAsia"/>
          <w:lang w:eastAsia="zh-CN"/>
        </w:rPr>
        <w:t>，</w:t>
      </w:r>
      <w:r>
        <w:rPr>
          <w:rFonts w:hint="eastAsia"/>
        </w:rPr>
        <w:t>一般来说，底层的特征更加局部化和具体化，而顶层的特征更加抽象和语义化。</w:t>
      </w:r>
      <w:r>
        <w:rPr>
          <w:rFonts w:hint="eastAsia"/>
          <w:lang w:val="en-US" w:eastAsia="zh-CN"/>
        </w:rPr>
        <w:t>这些通过预训练模型得到的特征表示，既可以作为新任务的输入，也可以作为基础特征，进一步在新的任务上进行微调或训练新的分类器。</w:t>
      </w:r>
    </w:p>
    <w:p>
      <w:p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与传统</w:t>
      </w:r>
      <w:r>
        <w:rPr>
          <w:rFonts w:hint="eastAsia"/>
        </w:rPr>
        <w:t>的特征提取方法</w:t>
      </w:r>
      <w:r>
        <w:rPr>
          <w:rFonts w:hint="eastAsia"/>
          <w:lang w:val="en-US" w:eastAsia="zh-CN"/>
        </w:rPr>
        <w:t>相比，预训练模型的方法</w:t>
      </w:r>
      <w:r>
        <w:rPr>
          <w:rFonts w:hint="eastAsia"/>
        </w:rPr>
        <w:t>具有很强的通用性和灵活性，能够快速、有效地获取输入数据的高层次特征表示，并且在很多视觉任务中都</w:t>
      </w:r>
      <w:r>
        <w:rPr>
          <w:rFonts w:hint="eastAsia"/>
          <w:lang w:val="en-US" w:eastAsia="zh-CN"/>
        </w:rPr>
        <w:t>已经被证明切实能够</w:t>
      </w:r>
      <w:r>
        <w:rPr>
          <w:rFonts w:hint="eastAsia"/>
        </w:rPr>
        <w:t>取得</w:t>
      </w:r>
      <w:r>
        <w:rPr>
          <w:rFonts w:hint="eastAsia"/>
          <w:lang w:val="en-US" w:eastAsia="zh-CN"/>
        </w:rPr>
        <w:t>更好</w:t>
      </w:r>
      <w:r>
        <w:rPr>
          <w:rFonts w:hint="eastAsia"/>
        </w:rPr>
        <w:t>的性能</w:t>
      </w:r>
      <w:r>
        <w:rPr>
          <w:rFonts w:hint="eastAsia"/>
          <w:lang w:eastAsia="zh-CN"/>
        </w:rPr>
        <w:t>，</w:t>
      </w:r>
      <w:r>
        <w:rPr>
          <w:rFonts w:hint="eastAsia"/>
          <w:lang w:val="en-US" w:eastAsia="zh-CN"/>
        </w:rPr>
        <w:t>在越来越多的计算机视觉任务中扮演着重要的角色。</w:t>
      </w:r>
    </w:p>
    <w:p>
      <w:pPr>
        <w:pStyle w:val="2"/>
        <w:numPr>
          <w:ilvl w:val="0"/>
          <w:numId w:val="0"/>
        </w:numPr>
        <w:kinsoku/>
        <w:wordWrap/>
        <w:overflowPunct/>
        <w:topLinePunct w:val="0"/>
        <w:autoSpaceDE/>
        <w:autoSpaceDN/>
        <w:bidi w:val="0"/>
        <w:adjustRightInd/>
        <w:snapToGrid/>
        <w:ind w:leftChars="0" w:firstLine="600" w:firstLineChars="200"/>
        <w:jc w:val="both"/>
        <w:textAlignment w:val="auto"/>
        <w:rPr>
          <w:rFonts w:hint="eastAsia"/>
        </w:rPr>
        <w:sectPr>
          <w:headerReference r:id="rId15" w:type="default"/>
          <w:footerReference r:id="rId16"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39" w:name="_Toc388302943"/>
    </w:p>
    <w:p>
      <w:pPr>
        <w:pStyle w:val="2"/>
        <w:tabs>
          <w:tab w:val="clear" w:pos="420"/>
        </w:tabs>
        <w:bidi w:val="0"/>
        <w:ind w:left="423" w:leftChars="0" w:hanging="423" w:hangingChars="141"/>
      </w:pPr>
      <w:r>
        <w:rPr>
          <w:rFonts w:hint="eastAsia"/>
          <w:lang w:val="en-US" w:eastAsia="zh-CN"/>
        </w:rPr>
        <w:t xml:space="preserve"> </w:t>
      </w:r>
      <w:bookmarkStart w:id="40" w:name="_Toc17824"/>
      <w:r>
        <w:rPr>
          <w:rFonts w:hint="eastAsia"/>
        </w:rPr>
        <w:t>Swin Transformer</w:t>
      </w:r>
      <w:r>
        <w:t>模型</w:t>
      </w:r>
      <w:bookmarkEnd w:id="39"/>
      <w:r>
        <w:rPr>
          <w:rFonts w:hint="eastAsia"/>
        </w:rPr>
        <w:t>的</w:t>
      </w:r>
      <w:r>
        <w:rPr>
          <w:rFonts w:hint="eastAsia"/>
          <w:lang w:val="en-US" w:eastAsia="zh-CN"/>
        </w:rPr>
        <w:t>基本框架</w:t>
      </w:r>
      <w:bookmarkEnd w:id="40"/>
    </w:p>
    <w:p>
      <w:pPr>
        <w:kinsoku/>
        <w:wordWrap/>
        <w:overflowPunct/>
        <w:topLinePunct w:val="0"/>
        <w:autoSpaceDE/>
        <w:autoSpaceDN/>
        <w:bidi w:val="0"/>
        <w:adjustRightInd/>
        <w:snapToGrid/>
        <w:spacing w:line="360" w:lineRule="auto"/>
        <w:ind w:firstLine="480" w:firstLineChars="200"/>
        <w:textAlignment w:val="auto"/>
      </w:pPr>
      <w:r>
        <w:rPr>
          <w:rFonts w:hint="eastAsia"/>
        </w:rPr>
        <w:t>通过之前的分析可以得知，因为需要针对大尺寸图片进行分类任务，所以</w:t>
      </w:r>
      <w:r>
        <w:rPr>
          <w:rFonts w:hint="eastAsia"/>
          <w:lang w:eastAsia="zh-CN"/>
        </w:rPr>
        <w:t>本文</w:t>
      </w:r>
      <w:r>
        <w:rPr>
          <w:rFonts w:hint="eastAsia"/>
        </w:rPr>
        <w:t>选择Swin Transformer模型完成后续实验是比较理想可行的，下面</w:t>
      </w:r>
      <w:r>
        <w:rPr>
          <w:rFonts w:hint="eastAsia"/>
          <w:lang w:eastAsia="zh-CN"/>
        </w:rPr>
        <w:t>本文</w:t>
      </w:r>
      <w:r>
        <w:rPr>
          <w:rFonts w:hint="eastAsia"/>
        </w:rPr>
        <w:t>就来详细介绍一下模型本身是由哪些模块构成的。</w:t>
      </w:r>
    </w:p>
    <w:p>
      <w:pPr>
        <w:kinsoku/>
        <w:wordWrap/>
        <w:overflowPunct/>
        <w:topLinePunct w:val="0"/>
        <w:autoSpaceDE/>
        <w:autoSpaceDN/>
        <w:bidi w:val="0"/>
        <w:adjustRightInd/>
        <w:snapToGrid/>
        <w:spacing w:line="360" w:lineRule="auto"/>
        <w:ind w:left="0" w:leftChars="0" w:firstLine="0" w:firstLineChars="0"/>
        <w:jc w:val="center"/>
        <w:textAlignment w:val="auto"/>
      </w:pPr>
      <w:bookmarkStart w:id="41" w:name="_Toc388302944"/>
      <w:r>
        <w:drawing>
          <wp:inline distT="0" distB="0" distL="0" distR="0">
            <wp:extent cx="5274310" cy="1513840"/>
            <wp:effectExtent l="0" t="0" r="2540" b="635"/>
            <wp:docPr id="1778175472" name="图片 1" descr="D:/Desktop/division/插图/补充实验/swin transformer结构图2.pngswin transformer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5472" name="图片 1" descr="D:/Desktop/division/插图/补充实验/swin transformer结构图2.pngswin transformer结构图2"/>
                    <pic:cNvPicPr>
                      <a:picLocks noChangeAspect="1"/>
                    </pic:cNvPicPr>
                  </pic:nvPicPr>
                  <pic:blipFill>
                    <a:blip r:embed="rId37"/>
                    <a:srcRect t="4840" b="4840"/>
                    <a:stretch>
                      <a:fillRect/>
                    </a:stretch>
                  </pic:blipFill>
                  <pic:spPr>
                    <a:xfrm>
                      <a:off x="0" y="0"/>
                      <a:ext cx="5274310" cy="1513840"/>
                    </a:xfrm>
                    <a:prstGeom prst="rect">
                      <a:avLst/>
                    </a:prstGeom>
                  </pic:spPr>
                </pic:pic>
              </a:graphicData>
            </a:graphic>
          </wp:inline>
        </w:drawing>
      </w:r>
    </w:p>
    <w:p>
      <w:pPr>
        <w:pStyle w:val="8"/>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lang w:eastAsia="zh-CN"/>
        </w:rPr>
      </w:pPr>
      <w:r>
        <w:rPr>
          <w:rFonts w:hint="eastAsia" w:ascii="宋体" w:hAnsi="宋体" w:eastAsia="宋体" w:cs="宋体"/>
        </w:rPr>
        <w:t>图</w:t>
      </w:r>
      <w:r>
        <w:rPr>
          <w:rFonts w:hint="eastAsia" w:ascii="宋体" w:hAnsi="宋体" w:eastAsia="宋体" w:cs="宋体"/>
          <w:lang w:val="en-US" w:eastAsia="zh-CN"/>
        </w:rPr>
        <w:t xml:space="preserve">3.1 </w:t>
      </w:r>
      <w:r>
        <w:rPr>
          <w:rFonts w:hint="eastAsia" w:ascii="宋体" w:hAnsi="宋体" w:eastAsia="宋体" w:cs="宋体"/>
          <w:lang w:eastAsia="zh-CN"/>
        </w:rPr>
        <w:t>Swin Transformer网络结构图</w:t>
      </w:r>
    </w:p>
    <w:bookmarkEnd w:id="41"/>
    <w:p>
      <w:pPr>
        <w:pStyle w:val="3"/>
        <w:bidi w:val="0"/>
        <w:ind w:left="0" w:leftChars="0" w:firstLine="0" w:firstLineChars="0"/>
      </w:pPr>
      <w:bookmarkStart w:id="42" w:name="_Toc22616"/>
      <w:r>
        <w:rPr>
          <w:rFonts w:hint="eastAsia"/>
        </w:rPr>
        <w:t>Swin Transformer模型基本结构</w:t>
      </w:r>
      <w:bookmarkEnd w:id="42"/>
    </w:p>
    <w:p>
      <w:pPr>
        <w:kinsoku/>
        <w:wordWrap/>
        <w:overflowPunct/>
        <w:topLinePunct w:val="0"/>
        <w:autoSpaceDE/>
        <w:autoSpaceDN/>
        <w:bidi w:val="0"/>
        <w:adjustRightInd/>
        <w:snapToGrid/>
        <w:spacing w:line="360" w:lineRule="auto"/>
        <w:ind w:firstLine="480" w:firstLineChars="200"/>
        <w:textAlignment w:val="auto"/>
        <w:rPr>
          <w:rFonts w:hint="eastAsia"/>
          <w:szCs w:val="24"/>
        </w:rPr>
      </w:pPr>
      <w:r>
        <w:rPr>
          <w:rFonts w:hint="eastAsia"/>
          <w:szCs w:val="24"/>
          <w:lang w:val="en-US" w:eastAsia="zh-CN"/>
        </w:rPr>
        <w:t>通过研究原论文的模型结构，</w:t>
      </w:r>
      <w:r>
        <w:rPr>
          <w:rFonts w:hint="eastAsia"/>
          <w:szCs w:val="24"/>
        </w:rPr>
        <w:t>首先，将输入的RGB图像大小为H×W×3的图像进行分块，每个4×4像素的相邻区域称为一个Patch，并在通道方向进行展平。每个Patch包含16个像素，每个像素有3个通道，因此展平后的值为48。这样，经过Patch Partition后，图像的形状从[H,W,3]变为[H/4, W/4, 48]。接着，通过线性嵌入层对每个像素的通道数据进行线性变换，将48个通道减少为C个通道，从而将图像的形状从[H/4, W/4, 48]变为[H/4, W/4, C]。</w:t>
      </w:r>
    </w:p>
    <w:p>
      <w:pPr>
        <w:kinsoku/>
        <w:wordWrap/>
        <w:overflowPunct/>
        <w:topLinePunct w:val="0"/>
        <w:autoSpaceDE/>
        <w:autoSpaceDN/>
        <w:bidi w:val="0"/>
        <w:adjustRightInd/>
        <w:snapToGrid/>
        <w:spacing w:line="360" w:lineRule="auto"/>
        <w:ind w:firstLine="480" w:firstLineChars="200"/>
        <w:textAlignment w:val="auto"/>
        <w:rPr>
          <w:rFonts w:hint="eastAsia"/>
          <w:szCs w:val="24"/>
        </w:rPr>
      </w:pPr>
      <w:r>
        <w:rPr>
          <w:rFonts w:hint="eastAsia"/>
          <w:szCs w:val="24"/>
        </w:rPr>
        <w:t>随后，通过4个</w:t>
      </w:r>
      <w:r>
        <w:rPr>
          <w:rFonts w:hint="eastAsia"/>
          <w:szCs w:val="24"/>
          <w:lang w:val="en-US" w:eastAsia="zh-CN"/>
        </w:rPr>
        <w:t>阶段</w:t>
      </w:r>
      <w:r>
        <w:rPr>
          <w:rFonts w:hint="eastAsia"/>
          <w:szCs w:val="24"/>
        </w:rPr>
        <w:t>构建不同大小的特征图。第一个阶段通过线性嵌入层开始，而其余三个阶段通过Patch Merging层进行下采样。最后，通过堆叠两种不同结构的Swin Transformer Block来完成处理。这两种结构分别是W-MSA结构和SW-MSA结构，它们成对使用，先使用一个W-MSA结构再使用一个SW-MSA结构。</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最后对于分类网络，后面接上一个Layer Norm层、全局池化层以及全连接层得到最终输出，这些都是在源码中的实现方法。</w:t>
      </w:r>
    </w:p>
    <w:p>
      <w:pPr>
        <w:kinsoku/>
        <w:wordWrap/>
        <w:overflowPunct/>
        <w:topLinePunct w:val="0"/>
        <w:autoSpaceDE/>
        <w:autoSpaceDN/>
        <w:bidi w:val="0"/>
        <w:adjustRightInd/>
        <w:snapToGrid/>
        <w:spacing w:line="360" w:lineRule="auto"/>
        <w:ind w:firstLine="480" w:firstLineChars="200"/>
        <w:textAlignment w:val="auto"/>
        <w:rPr>
          <w:szCs w:val="24"/>
        </w:rPr>
      </w:pPr>
      <w:r>
        <w:rPr>
          <w:rFonts w:hint="eastAsia"/>
          <w:szCs w:val="24"/>
        </w:rPr>
        <w:t>下面对这个模型中的关键模块进行详细</w:t>
      </w:r>
      <w:r>
        <w:rPr>
          <w:rFonts w:hint="eastAsia"/>
          <w:szCs w:val="24"/>
          <w:lang w:eastAsia="zh-CN"/>
        </w:rPr>
        <w:t>的</w:t>
      </w:r>
      <w:r>
        <w:rPr>
          <w:rFonts w:hint="eastAsia"/>
          <w:szCs w:val="24"/>
        </w:rPr>
        <w:t>研究：</w:t>
      </w:r>
    </w:p>
    <w:p>
      <w:pPr>
        <w:numPr>
          <w:ilvl w:val="0"/>
          <w:numId w:val="8"/>
        </w:numPr>
        <w:kinsoku/>
        <w:wordWrap/>
        <w:overflowPunct/>
        <w:topLinePunct w:val="0"/>
        <w:autoSpaceDE/>
        <w:autoSpaceDN/>
        <w:bidi w:val="0"/>
        <w:adjustRightInd/>
        <w:snapToGrid/>
        <w:spacing w:line="360" w:lineRule="auto"/>
        <w:ind w:left="0" w:leftChars="0" w:firstLine="0" w:firstLineChars="0"/>
        <w:textAlignment w:val="auto"/>
        <w:rPr>
          <w:szCs w:val="24"/>
        </w:rPr>
      </w:pPr>
      <w:r>
        <w:rPr>
          <w:rFonts w:hint="eastAsia"/>
          <w:szCs w:val="24"/>
        </w:rPr>
        <w:t>Patch Merging：该模块的作用是在每个Stage开始前做下采样，用于缩小分辨率，调整通道数，进而形成层次化的设计，同时节省一定的运算量。由于每次下采样两倍，在行和列的方向上间隔2选取元素，然后拼接在一起作为整个向量：</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283" w:firstLineChars="0"/>
        <w:jc w:val="both"/>
        <w:textAlignment w:val="auto"/>
        <w:rPr>
          <w:szCs w:val="24"/>
        </w:rPr>
      </w:pPr>
      <w:r>
        <w:rPr>
          <w:rFonts w:hint="eastAsia"/>
          <w:szCs w:val="24"/>
        </w:rPr>
        <w:t>x = x.view(B, H, W, C)：将输入特征向量重塑为四维向量，形状为 [B, H, W, C]，其中 B 是批大小，H 和 W 是输入特征的高度和宽度，C 是通道数。</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283" w:firstLineChars="0"/>
        <w:jc w:val="both"/>
        <w:textAlignment w:val="auto"/>
        <w:rPr>
          <w:szCs w:val="24"/>
        </w:rPr>
      </w:pPr>
      <w:r>
        <w:rPr>
          <w:rFonts w:hint="eastAsia"/>
          <w:szCs w:val="24"/>
        </w:rPr>
        <w:t>x0 = x[:, 0::2, 0::2, :]、x1 = x[:, 1::2, 0::2, :]、x2 = x[:, 0::2, 1::2, :]、x3 = x[:, 1::2, 1::2, :]：分别从输入特征向量中提取每个2x2区域的4个像素位置的特征，形状均为H/2*W/2*C。</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283" w:firstLineChars="0"/>
        <w:jc w:val="both"/>
        <w:textAlignment w:val="auto"/>
        <w:rPr>
          <w:szCs w:val="24"/>
        </w:rPr>
      </w:pPr>
      <w:r>
        <w:rPr>
          <w:rFonts w:hint="eastAsia"/>
          <w:szCs w:val="24"/>
        </w:rPr>
        <w:t>x = torch.cat([x0, x1, x2, x3], -1)：将四个特征向量沿着通道维度进行拼接，通道维度方向拉长，得到形状为 H/2*W/2*4C的向量，相当于用空间上的维度换了更多的通道数。</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283" w:firstLineChars="0"/>
        <w:jc w:val="both"/>
        <w:textAlignment w:val="auto"/>
        <w:rPr>
          <w:szCs w:val="24"/>
        </w:rPr>
      </w:pPr>
      <w:r>
        <w:rPr>
          <w:rFonts w:hint="eastAsia"/>
          <w:szCs w:val="24"/>
        </w:rPr>
        <w:t xml:space="preserve">x = x.view(B, -1, 4*C)：将拼接后的向量展平为二维向量，形状为[B, H/2*W/2, 4 * C]，这就是合并后最终得到的特征向量。 </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283" w:firstLineChars="0"/>
        <w:jc w:val="both"/>
        <w:textAlignment w:val="auto"/>
        <w:rPr>
          <w:szCs w:val="24"/>
        </w:rPr>
      </w:pPr>
      <w:r>
        <w:rPr>
          <w:szCs w:val="24"/>
        </w:rPr>
        <w:t>上述过程将原始张量进行了尺寸和通道数的减少，类似于卷积神经网络中的池化操作。然而，与池化操作不同的是，在降维后通道数仅翻倍而不是增加四倍。为了与卷积神经网络保持一致，通过在通道维度上进行一次卷积操作，将通道数减半，变为原来的两倍。这一步将原始的H</w:t>
      </w:r>
      <w:r>
        <w:rPr>
          <w:rFonts w:hint="eastAsia"/>
          <w:szCs w:val="24"/>
          <w:lang w:val="en-US" w:eastAsia="zh-CN"/>
        </w:rPr>
        <w:t>*</w:t>
      </w:r>
      <w:r>
        <w:rPr>
          <w:rFonts w:hint="default"/>
          <w:szCs w:val="24"/>
        </w:rPr>
        <w:t>W</w:t>
      </w:r>
      <w:r>
        <w:rPr>
          <w:rFonts w:hint="eastAsia"/>
          <w:szCs w:val="24"/>
          <w:lang w:val="en-US" w:eastAsia="zh-CN"/>
        </w:rPr>
        <w:t>*</w:t>
      </w:r>
      <w:r>
        <w:rPr>
          <w:rFonts w:hint="default"/>
          <w:szCs w:val="24"/>
        </w:rPr>
        <w:t>C张量转换为H/2</w:t>
      </w:r>
      <w:r>
        <w:rPr>
          <w:rFonts w:hint="eastAsia"/>
          <w:szCs w:val="24"/>
          <w:lang w:val="en-US" w:eastAsia="zh-CN"/>
        </w:rPr>
        <w:t>*</w:t>
      </w:r>
      <w:r>
        <w:rPr>
          <w:rFonts w:hint="default"/>
          <w:szCs w:val="24"/>
        </w:rPr>
        <w:t>W/2</w:t>
      </w:r>
      <w:r>
        <w:rPr>
          <w:rFonts w:hint="eastAsia"/>
          <w:szCs w:val="24"/>
          <w:lang w:val="en-US" w:eastAsia="zh-CN"/>
        </w:rPr>
        <w:t>*</w:t>
      </w:r>
      <w:r>
        <w:rPr>
          <w:rFonts w:hint="default"/>
          <w:szCs w:val="24"/>
        </w:rPr>
        <w:t>2C的张量，空间大小减半，通道数翻倍，使其与卷积神经网络相对应</w:t>
      </w:r>
      <w:r>
        <w:rPr>
          <w:rFonts w:hint="eastAsia"/>
          <w:szCs w:val="24"/>
          <w:lang w:eastAsia="zh-CN"/>
        </w:rPr>
        <w:t xml:space="preserve">。综上，每经过一个Stage，下采样率两倍，H和W都会减半，通道数翻倍。  </w:t>
      </w:r>
      <w:r>
        <w:rPr>
          <w:rFonts w:hint="eastAsia"/>
          <w:szCs w:val="24"/>
        </w:rPr>
        <w:t xml:space="preserve">                                                                                                                                                                                                                                                                                                                                                                                                                                                                                                                                                                                                                                                                                                                                                                                                                                                                                                                                                                                                                                                                                                                                                                                                                  </w:t>
      </w:r>
    </w:p>
    <w:p>
      <w:pPr>
        <w:numPr>
          <w:ilvl w:val="0"/>
          <w:numId w:val="8"/>
        </w:numPr>
        <w:kinsoku/>
        <w:wordWrap/>
        <w:overflowPunct/>
        <w:topLinePunct w:val="0"/>
        <w:autoSpaceDE/>
        <w:autoSpaceDN/>
        <w:bidi w:val="0"/>
        <w:adjustRightInd/>
        <w:snapToGrid/>
        <w:spacing w:line="360" w:lineRule="auto"/>
        <w:ind w:left="0" w:leftChars="0" w:firstLine="0" w:firstLineChars="0"/>
        <w:textAlignment w:val="auto"/>
        <w:rPr>
          <w:szCs w:val="24"/>
        </w:rPr>
      </w:pPr>
      <w:r>
        <w:rPr>
          <w:rFonts w:hint="eastAsia"/>
          <w:szCs w:val="24"/>
        </w:rPr>
        <w:t>Window Attention和Shifted Window Attention：传统的 Transformer 都是基于全局来计算注意力的，因此计算复杂度十分高。而 Swin Transformer 则将注意力的计算限制在每个窗口内，进而减少了计算量。基于窗口计算注意力的方式（W-MSA（Windows Multi-head Self-Attention））虽然可以很好地解决内存和计算量</w:t>
      </w:r>
      <w:r>
        <w:rPr>
          <w:rFonts w:hint="eastAsia"/>
          <w:szCs w:val="24"/>
          <w:lang w:eastAsia="zh-CN"/>
        </w:rPr>
        <w:t>的</w:t>
      </w:r>
      <w:r>
        <w:rPr>
          <w:rFonts w:hint="eastAsia"/>
          <w:szCs w:val="24"/>
        </w:rPr>
        <w:t>问题，但是窗口和窗口之间没有通信，这样就达不到全局建模的效果，也就会限制模型的能力，所以文章中提出了一种移动窗口（Shifted Window）的方式，也就是把原来的窗口往右下角移动一半窗口的距离，如果Transformer是上下两层连着做这种操作，先是window再是shifted window的话，就能起到窗口和窗口之间互相通信的目的。</w:t>
      </w:r>
    </w:p>
    <w:p>
      <w:pPr>
        <w:numPr>
          <w:ilvl w:val="0"/>
          <w:numId w:val="8"/>
        </w:numPr>
        <w:kinsoku/>
        <w:wordWrap/>
        <w:overflowPunct/>
        <w:topLinePunct w:val="0"/>
        <w:autoSpaceDE/>
        <w:autoSpaceDN/>
        <w:bidi w:val="0"/>
        <w:adjustRightInd/>
        <w:snapToGrid/>
        <w:spacing w:line="360" w:lineRule="auto"/>
        <w:ind w:left="0" w:leftChars="0" w:firstLine="0" w:firstLineChars="0"/>
        <w:textAlignment w:val="auto"/>
        <w:rPr>
          <w:szCs w:val="24"/>
        </w:rPr>
      </w:pPr>
      <w:r>
        <w:rPr>
          <w:rFonts w:hint="eastAsia"/>
          <w:szCs w:val="24"/>
        </w:rPr>
        <w:t xml:space="preserve">Transformer Block：每次输入进来先做一次Layernorm和基于窗口的多头自注意力，然后再做一次Layernorm和MLP，第一个block就结束了；接下来是基于移动窗口的多头自注意力，最后同样通过MLP得到输出。两个block结合起来才是Swin Transformer的一个基本的计算单元，因此也就解释了为什么Stage1，2，3，4中的block是depths=(2, 2, 6, 2)这样安排的，即无论有多少层block，其中的block的数字都是偶数，因为他始终需要两层的block连在一起作为一个基本单元，所以一定是2的倍数。 </w:t>
      </w:r>
    </w:p>
    <w:p>
      <w:pPr>
        <w:keepNext/>
        <w:tabs>
          <w:tab w:val="left" w:pos="312"/>
        </w:tabs>
        <w:kinsoku/>
        <w:wordWrap/>
        <w:overflowPunct/>
        <w:topLinePunct w:val="0"/>
        <w:autoSpaceDE/>
        <w:autoSpaceDN/>
        <w:bidi w:val="0"/>
        <w:adjustRightInd/>
        <w:snapToGrid/>
        <w:spacing w:line="360" w:lineRule="auto"/>
        <w:ind w:left="0" w:leftChars="0" w:firstLine="0" w:firstLineChars="0"/>
        <w:jc w:val="center"/>
        <w:textAlignment w:val="auto"/>
        <w:rPr>
          <w:szCs w:val="24"/>
        </w:rPr>
      </w:pPr>
      <w:r>
        <w:rPr>
          <w:szCs w:val="24"/>
        </w:rPr>
        <w:drawing>
          <wp:inline distT="0" distB="0" distL="0" distR="0">
            <wp:extent cx="3978275" cy="2896870"/>
            <wp:effectExtent l="0" t="0" r="3175" b="8255"/>
            <wp:docPr id="2080093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3045" name="图片 1"/>
                    <pic:cNvPicPr>
                      <a:picLocks noChangeAspect="1"/>
                    </pic:cNvPicPr>
                  </pic:nvPicPr>
                  <pic:blipFill>
                    <a:blip r:embed="rId38">
                      <a:extLst>
                        <a:ext uri="{28A0092B-C50C-407E-A947-70E740481C1C}">
                          <a14:useLocalDpi xmlns:a14="http://schemas.microsoft.com/office/drawing/2010/main" val="0"/>
                        </a:ext>
                      </a:extLst>
                    </a:blip>
                    <a:srcRect t="2206"/>
                    <a:stretch>
                      <a:fillRect/>
                    </a:stretch>
                  </pic:blipFill>
                  <pic:spPr>
                    <a:xfrm>
                      <a:off x="0" y="0"/>
                      <a:ext cx="3978275" cy="2896870"/>
                    </a:xfrm>
                    <a:prstGeom prst="rect">
                      <a:avLst/>
                    </a:prstGeom>
                    <a:ln>
                      <a:noFill/>
                    </a:ln>
                  </pic:spPr>
                </pic:pic>
              </a:graphicData>
            </a:graphic>
          </wp:inline>
        </w:drawing>
      </w:r>
    </w:p>
    <w:p>
      <w:pPr>
        <w:pStyle w:val="8"/>
        <w:keepNext/>
        <w:tabs>
          <w:tab w:val="left" w:pos="312"/>
        </w:tabs>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lang w:eastAsia="zh-CN"/>
        </w:rPr>
      </w:pPr>
      <w:r>
        <w:rPr>
          <w:rFonts w:hint="eastAsia" w:ascii="宋体" w:hAnsi="宋体" w:eastAsia="宋体" w:cs="宋体"/>
        </w:rPr>
        <w:t>图</w:t>
      </w:r>
      <w:r>
        <w:rPr>
          <w:rFonts w:hint="eastAsia" w:ascii="宋体" w:hAnsi="宋体" w:eastAsia="宋体" w:cs="宋体"/>
          <w:lang w:val="en-US" w:eastAsia="zh-CN"/>
        </w:rPr>
        <w:t xml:space="preserve">3.2 </w:t>
      </w:r>
      <w:r>
        <w:rPr>
          <w:rFonts w:hint="eastAsia" w:ascii="宋体" w:hAnsi="宋体" w:eastAsia="宋体" w:cs="宋体"/>
          <w:lang w:eastAsia="zh-CN"/>
        </w:rPr>
        <w:t xml:space="preserve"> Swin Transformer Block网络结构图</w:t>
      </w:r>
    </w:p>
    <w:p>
      <w:pPr>
        <w:pStyle w:val="3"/>
        <w:bidi w:val="0"/>
        <w:ind w:left="3598" w:leftChars="0" w:hanging="3598" w:hangingChars="1285"/>
      </w:pPr>
      <w:bookmarkStart w:id="43" w:name="_Toc21177"/>
      <w:r>
        <w:rPr>
          <w:rFonts w:hint="eastAsia"/>
        </w:rPr>
        <w:t>Swin Transformer重要原理</w:t>
      </w:r>
      <w:bookmarkEnd w:id="43"/>
    </w:p>
    <w:p>
      <w:pPr>
        <w:pStyle w:val="4"/>
        <w:bidi w:val="0"/>
      </w:pPr>
      <w:bookmarkStart w:id="44" w:name="_Toc21670"/>
      <w:r>
        <w:rPr>
          <w:rFonts w:hint="default" w:ascii="Times New Roman" w:hAnsi="Times New Roman" w:cs="Times New Roman"/>
        </w:rPr>
        <w:t>SW-MSA</w:t>
      </w:r>
      <w:r>
        <w:rPr>
          <w:rFonts w:hint="eastAsia"/>
        </w:rPr>
        <w:t>与</w:t>
      </w:r>
      <w:r>
        <w:rPr>
          <w:rFonts w:hint="default" w:ascii="Times New Roman" w:hAnsi="Times New Roman" w:cs="Times New Roman"/>
        </w:rPr>
        <w:t>mask</w:t>
      </w:r>
      <w:r>
        <w:rPr>
          <w:rFonts w:hint="eastAsia"/>
        </w:rPr>
        <w:t>的实现</w:t>
      </w:r>
      <w:bookmarkEnd w:id="44"/>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首先在原论文中，为了解释窗口机制的引入，笔者需要对W-MSA和MSA的计算复杂度在维度上进行一个估计：</w:t>
      </w:r>
    </w:p>
    <w:p>
      <w:pPr>
        <w:tabs>
          <w:tab w:val="center" w:pos="4200"/>
        </w:tabs>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cs="Times New Roman"/>
          <w:i w:val="0"/>
          <w:position w:val="-10"/>
          <w:lang w:val="en-US" w:eastAsia="zh-CN"/>
        </w:rPr>
        <w:tab/>
      </w:r>
      <w:r>
        <w:rPr>
          <w:rFonts w:hint="default" w:ascii="Times New Roman" w:hAnsi="Times New Roman" w:cs="Times New Roman"/>
          <w:i w:val="0"/>
          <w:position w:val="-10"/>
          <w:lang w:val="en-US" w:eastAsia="zh-CN"/>
        </w:rPr>
        <w:object>
          <v:shape id="_x0000_i1027" o:spt="75" type="#_x0000_t75" style="height:23.95pt;width:217.3pt;" o:ole="t" filled="f" o:preferrelative="t" stroked="f" coordsize="21600,21600">
            <v:path/>
            <v:fill on="f" focussize="0,0"/>
            <v:stroke on="f"/>
            <v:imagedata r:id="rId40" o:title=""/>
            <o:lock v:ext="edit" aspectratio="t"/>
            <w10:wrap type="none"/>
            <w10:anchorlock/>
          </v:shape>
          <o:OLEObject Type="Embed" ProgID="Equation.KSEE3" ShapeID="_x0000_i1027" DrawAspect="Content" ObjectID="_1468075727" r:id="rId39">
            <o:LockedField>false</o:LockedField>
          </o:OLEObject>
        </w:object>
      </w:r>
      <w:r>
        <w:rPr>
          <w:rFonts w:hint="eastAsia" w:cs="Times New Roman"/>
          <w:i w:val="0"/>
          <w:position w:val="-10"/>
          <w:lang w:val="en-US" w:eastAsia="zh-CN"/>
        </w:rPr>
        <w:tab/>
      </w:r>
      <w:r>
        <w:rPr>
          <w:rFonts w:hint="eastAsia" w:cs="Times New Roman"/>
          <w:i w:val="0"/>
          <w:position w:val="-10"/>
          <w:lang w:val="en-US" w:eastAsia="zh-CN"/>
        </w:rPr>
        <w:tab/>
      </w:r>
      <w:r>
        <w:rPr>
          <w:rFonts w:hint="eastAsia" w:cs="Times New Roman"/>
          <w:i w:val="0"/>
          <w:position w:val="-10"/>
          <w:lang w:val="en-US" w:eastAsia="zh-CN"/>
        </w:rPr>
        <w:tab/>
      </w:r>
      <w:r>
        <w:rPr>
          <w:rFonts w:hint="eastAsia" w:cs="Times New Roman"/>
          <w:i w:val="0"/>
          <w:position w:val="0"/>
          <w:lang w:val="en-US" w:eastAsia="zh-CN"/>
        </w:rPr>
        <w:t>（3.1）</w:t>
      </w:r>
    </w:p>
    <w:p>
      <w:pPr>
        <w:kinsoku/>
        <w:wordWrap/>
        <w:overflowPunct/>
        <w:topLinePunct w:val="0"/>
        <w:autoSpaceDE/>
        <w:autoSpaceDN/>
        <w:bidi w:val="0"/>
        <w:adjustRightInd/>
        <w:snapToGrid/>
        <w:ind w:left="1680" w:leftChars="0" w:firstLine="480" w:firstLineChars="200"/>
        <w:textAlignment w:val="auto"/>
        <w:rPr>
          <w:rFonts w:hint="default" w:ascii="Times New Roman" w:hAnsi="Times New Roman" w:cs="Times New Roman"/>
          <w:i w:val="0"/>
          <w:lang w:val="en-US" w:eastAsia="zh-CN"/>
        </w:rPr>
      </w:pPr>
      <w:r>
        <w:rPr>
          <w:rFonts w:hint="eastAsia"/>
          <w:position w:val="-10"/>
          <w:lang w:val="en-US" w:eastAsia="zh-CN"/>
        </w:rPr>
        <w:object>
          <v:shape id="_x0000_i1028" o:spt="75" type="#_x0000_t75" style="height:23.85pt;width:187.8pt;" o:ole="t" filled="f" o:preferrelative="t" stroked="f" coordsize="21600,21600">
            <v:path/>
            <v:fill on="f" focussize="0,0"/>
            <v:stroke on="f"/>
            <v:imagedata r:id="rId42" o:title=""/>
            <o:lock v:ext="edit" aspectratio="t"/>
            <w10:wrap type="none"/>
            <w10:anchorlock/>
          </v:shape>
          <o:OLEObject Type="Embed" ProgID="Equation.KSEE3" ShapeID="_x0000_i1028" DrawAspect="Content" ObjectID="_1468075728" r:id="rId41">
            <o:LockedField>false</o:LockedField>
          </o:OLEObject>
        </w:object>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0"/>
          <w:lang w:val="en-US" w:eastAsia="zh-CN"/>
        </w:rPr>
        <w:t>（3.2）</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其中，公式（3.1）对应的是标准的多头自注意力的计算复杂度，每一个图片有h*w个patch，C是特征的维度；公式（3.2）对应的是基于窗口的自注意力计算的复杂度，注意每个窗口并不是最小的计算单元，这里的M就是一个窗口的某条边上有多少个patch，所以整个窗口中就有M*M个patch。综上，前者的复杂度和patch的数量成平方关系，后者在M固定时则与patch呈线性关系，对于较大的h和w，基于全局的自注意力计算通常难以承受，而基于窗口的自注意力所需的计算就会减少很多。</w:t>
      </w:r>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val="en-US" w:eastAsia="zh-CN"/>
        </w:rPr>
        <w:t>如图3.3所示，</w:t>
      </w:r>
      <w:r>
        <w:rPr>
          <w:rFonts w:hint="eastAsia"/>
        </w:rPr>
        <w:t>如果仅仅是使用左图</w:t>
      </w:r>
      <w:r>
        <w:rPr>
          <w:rFonts w:hint="eastAsia"/>
          <w:lang w:val="en-US" w:eastAsia="zh-CN"/>
        </w:rPr>
        <w:t>所示</w:t>
      </w:r>
      <w:r>
        <w:rPr>
          <w:rFonts w:hint="eastAsia"/>
        </w:rPr>
        <w:t>的窗口划分方法，那就仅仅计算到了块内的自注意力，而忽略了和他相邻的其他块中的信息，为了解决这个问题，Swin Transformer团队引入了Shifted Windows Multi-Head Self-Attention（SW-MSA）模块，也就是加上偏移的W-MSA。</w:t>
      </w:r>
    </w:p>
    <w:tbl>
      <w:tblPr>
        <w:tblStyle w:val="26"/>
        <w:tblpPr w:leftFromText="180" w:rightFromText="180" w:vertAnchor="text" w:horzAnchor="page" w:tblpX="1966" w:tblpY="14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6" w:hRule="atLeast"/>
        </w:trPr>
        <w:tc>
          <w:tcPr>
            <w:tcW w:w="8500" w:type="dxa"/>
            <w:tcBorders>
              <w:tl2br w:val="nil"/>
              <w:tr2bl w:val="nil"/>
            </w:tcBorders>
          </w:tcPr>
          <w:p>
            <w:pPr>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宋体"/>
                <w:vertAlign w:val="baseline"/>
                <w:lang w:eastAsia="zh-CN"/>
              </w:rPr>
            </w:pPr>
            <w:r>
              <w:rPr>
                <w:rFonts w:hint="eastAsia" w:eastAsia="宋体"/>
                <w:sz w:val="20"/>
                <w:szCs w:val="20"/>
                <w:vertAlign w:val="baseline"/>
                <w:lang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60960</wp:posOffset>
                  </wp:positionV>
                  <wp:extent cx="5267325" cy="2048510"/>
                  <wp:effectExtent l="0" t="0" r="0" b="8890"/>
                  <wp:wrapSquare wrapText="bothSides"/>
                  <wp:docPr id="17" name="图片 17" descr="屏幕截图 2024-04-29 12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4-29 122051"/>
                          <pic:cNvPicPr>
                            <a:picLocks noChangeAspect="1"/>
                          </pic:cNvPicPr>
                        </pic:nvPicPr>
                        <pic:blipFill>
                          <a:blip r:embed="rId43"/>
                          <a:stretch>
                            <a:fillRect/>
                          </a:stretch>
                        </pic:blipFill>
                        <pic:spPr>
                          <a:xfrm>
                            <a:off x="0" y="0"/>
                            <a:ext cx="5267325" cy="2048510"/>
                          </a:xfrm>
                          <a:prstGeom prst="rect">
                            <a:avLst/>
                          </a:prstGeom>
                        </pic:spPr>
                      </pic:pic>
                    </a:graphicData>
                  </a:graphic>
                </wp:anchor>
              </w:drawing>
            </w:r>
            <w:r>
              <w:rPr>
                <w:rFonts w:hint="eastAsia" w:ascii="宋体" w:hAnsi="宋体" w:eastAsia="宋体" w:cs="宋体"/>
                <w:sz w:val="20"/>
                <w:szCs w:val="20"/>
              </w:rPr>
              <w:t>图</w:t>
            </w:r>
            <w:r>
              <w:rPr>
                <w:rFonts w:hint="eastAsia" w:ascii="宋体" w:hAnsi="宋体" w:eastAsia="宋体" w:cs="宋体"/>
                <w:sz w:val="20"/>
                <w:szCs w:val="20"/>
                <w:lang w:val="en-US" w:eastAsia="zh-CN"/>
              </w:rPr>
              <w:t xml:space="preserve">3.3 </w:t>
            </w:r>
            <w:r>
              <w:rPr>
                <w:rFonts w:hint="eastAsia" w:ascii="宋体" w:hAnsi="宋体" w:eastAsia="宋体" w:cs="宋体"/>
                <w:sz w:val="20"/>
                <w:szCs w:val="20"/>
                <w:lang w:eastAsia="zh-CN"/>
              </w:rPr>
              <w:t>shifted window中计算self-attention的示意图</w:t>
            </w:r>
          </w:p>
        </w:tc>
      </w:tr>
    </w:tbl>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具体操作就是先将窗口从左上角向右下各偏移</w:t>
      </w:r>
      <m:oMath>
        <m:d>
          <m:dPr>
            <m:begChr m:val="⌊"/>
            <m:endChr m:val="⌋"/>
            <m:ctrlPr>
              <w:rPr>
                <w:rFonts w:ascii="Cambria Math" w:hAnsi="Cambria Math"/>
                <w:i/>
              </w:rPr>
            </m:ctrlPr>
          </m:dPr>
          <m:e>
            <m:f>
              <m:fPr>
                <m:ctrlPr>
                  <w:rPr>
                    <w:rFonts w:ascii="Cambria Math" w:hAnsi="Cambria Math"/>
                    <w:i/>
                  </w:rPr>
                </m:ctrlPr>
              </m:fPr>
              <m:num>
                <m:r>
                  <m:rPr/>
                  <w:rPr>
                    <w:rFonts w:ascii="Cambria Math" w:hAnsi="Cambria Math"/>
                  </w:rPr>
                  <m:t>M</m:t>
                </m:r>
                <m:ctrlPr>
                  <w:rPr>
                    <w:rFonts w:ascii="Cambria Math" w:hAnsi="Cambria Math"/>
                    <w:i/>
                  </w:rPr>
                </m:ctrlPr>
              </m:num>
              <m:den>
                <m:r>
                  <m:rPr/>
                  <w:rPr>
                    <w:rFonts w:ascii="Cambria Math" w:hAnsi="Cambria Math"/>
                  </w:rPr>
                  <m:t>2</m:t>
                </m:r>
                <m:ctrlPr>
                  <w:rPr>
                    <w:rFonts w:ascii="Cambria Math" w:hAnsi="Cambria Math"/>
                    <w:i/>
                  </w:rPr>
                </m:ctrlPr>
              </m:den>
            </m:f>
            <m:ctrlPr>
              <w:rPr>
                <w:rFonts w:ascii="Cambria Math" w:hAnsi="Cambria Math"/>
                <w:i/>
              </w:rPr>
            </m:ctrlPr>
          </m:e>
        </m:d>
      </m:oMath>
      <w:r>
        <w:rPr>
          <w:rFonts w:hint="eastAsia"/>
        </w:rPr>
        <w:t>个像素得到右侧的Layerl+1层，通过这样的操作，就使得多个窗口间的信息得到了交流，其中的C窗口沟通了原来上面两个窗口的信息，而中间的4*4的窗口沟通了4个窗口的信息。但进行了窗口的偏移后由原来的4个窗口变成了9个窗口，窗口数量的变多，显然会增加MSA的计算量，所以</w:t>
      </w:r>
      <w:r>
        <w:rPr>
          <w:rFonts w:hint="eastAsia"/>
          <w:lang w:val="en-US" w:eastAsia="zh-CN"/>
        </w:rPr>
        <w:t>如图3.4</w:t>
      </w:r>
      <w:r>
        <w:rPr>
          <w:rFonts w:hint="eastAsia"/>
        </w:rPr>
        <w:t>是作者提出的一种</w:t>
      </w:r>
      <w:r>
        <w:rPr>
          <w:rFonts w:hint="eastAsia"/>
          <w:lang w:val="en-US" w:eastAsia="zh-CN"/>
        </w:rPr>
        <w:t>在移位窗口配置中的</w:t>
      </w:r>
      <w:r>
        <w:rPr>
          <w:rFonts w:hint="eastAsia"/>
        </w:rPr>
        <w:t>更高效</w:t>
      </w:r>
      <w:r>
        <w:rPr>
          <w:rFonts w:hint="eastAsia"/>
          <w:lang w:val="en-US" w:eastAsia="zh-CN"/>
        </w:rPr>
        <w:t>批处理算</w:t>
      </w:r>
      <w:r>
        <w:rPr>
          <w:rFonts w:hint="eastAsia"/>
        </w:rPr>
        <w:t>法：</w:t>
      </w:r>
    </w:p>
    <w:tbl>
      <w:tblPr>
        <w:tblStyle w:val="26"/>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7" w:hRule="atLeast"/>
        </w:trPr>
        <w:tc>
          <w:tcPr>
            <w:tcW w:w="8280" w:type="dxa"/>
            <w:tcBorders>
              <w:tl2br w:val="nil"/>
              <w:tr2bl w:val="nil"/>
            </w:tcBorders>
          </w:tcPr>
          <w:p>
            <w:pPr>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宋体"/>
                <w:vertAlign w:val="baseline"/>
                <w:lang w:eastAsia="zh-CN"/>
              </w:rPr>
            </w:pPr>
            <w:r>
              <w:rPr>
                <w:rFonts w:hint="eastAsia" w:eastAsia="宋体"/>
                <w:sz w:val="20"/>
                <w:szCs w:val="20"/>
                <w:vertAlign w:val="baseline"/>
                <w:lang w:eastAsia="zh-CN"/>
              </w:rPr>
              <w:drawing>
                <wp:anchor distT="0" distB="0" distL="114300" distR="114300" simplePos="0" relativeHeight="251666432" behindDoc="0" locked="0" layoutInCell="1" allowOverlap="1">
                  <wp:simplePos x="0" y="0"/>
                  <wp:positionH relativeFrom="column">
                    <wp:posOffset>0</wp:posOffset>
                  </wp:positionH>
                  <wp:positionV relativeFrom="paragraph">
                    <wp:posOffset>40005</wp:posOffset>
                  </wp:positionV>
                  <wp:extent cx="5269230" cy="1503045"/>
                  <wp:effectExtent l="0" t="0" r="7620" b="1905"/>
                  <wp:wrapSquare wrapText="bothSides"/>
                  <wp:docPr id="37" name="图片 37" descr="高效批处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高效批处理方法"/>
                          <pic:cNvPicPr>
                            <a:picLocks noChangeAspect="1"/>
                          </pic:cNvPicPr>
                        </pic:nvPicPr>
                        <pic:blipFill>
                          <a:blip r:embed="rId44"/>
                          <a:stretch>
                            <a:fillRect/>
                          </a:stretch>
                        </pic:blipFill>
                        <pic:spPr>
                          <a:xfrm>
                            <a:off x="0" y="0"/>
                            <a:ext cx="5269230" cy="1503045"/>
                          </a:xfrm>
                          <a:prstGeom prst="rect">
                            <a:avLst/>
                          </a:prstGeom>
                        </pic:spPr>
                      </pic:pic>
                    </a:graphicData>
                  </a:graphic>
                </wp:anchor>
              </w:drawing>
            </w:r>
            <w:r>
              <w:rPr>
                <w:rFonts w:hint="eastAsia" w:ascii="宋体" w:hAnsi="宋体" w:eastAsia="宋体" w:cs="宋体"/>
                <w:sz w:val="20"/>
                <w:szCs w:val="20"/>
              </w:rPr>
              <w:t>图</w:t>
            </w:r>
            <w:r>
              <w:rPr>
                <w:rFonts w:hint="eastAsia" w:ascii="宋体" w:hAnsi="宋体" w:eastAsia="宋体" w:cs="宋体"/>
                <w:sz w:val="20"/>
                <w:szCs w:val="20"/>
                <w:lang w:val="en-US" w:eastAsia="zh-CN"/>
              </w:rPr>
              <w:t>3.4</w:t>
            </w:r>
            <w:r>
              <w:rPr>
                <w:rFonts w:hint="eastAsia" w:ascii="宋体" w:hAnsi="宋体" w:eastAsia="宋体" w:cs="宋体"/>
                <w:sz w:val="20"/>
                <w:szCs w:val="20"/>
                <w:lang w:eastAsia="zh-CN"/>
              </w:rPr>
              <w:t>在shifted window中计算self-attention的高效批处理方法</w:t>
            </w:r>
          </w:p>
        </w:tc>
      </w:tr>
    </w:tbl>
    <w:p>
      <w:pPr>
        <w:kinsoku/>
        <w:wordWrap/>
        <w:overflowPunct/>
        <w:topLinePunct w:val="0"/>
        <w:autoSpaceDE/>
        <w:autoSpaceDN/>
        <w:bidi w:val="0"/>
        <w:adjustRightInd/>
        <w:snapToGrid/>
        <w:spacing w:line="360" w:lineRule="auto"/>
        <w:ind w:left="0" w:leftChars="0" w:firstLine="480" w:firstLineChars="0"/>
        <w:textAlignment w:val="auto"/>
        <w:rPr>
          <w:rFonts w:hint="eastAsia"/>
        </w:rPr>
      </w:pPr>
      <w:r>
        <w:rPr>
          <w:rFonts w:hint="eastAsia"/>
        </w:rPr>
        <w:t>如图</w:t>
      </w:r>
      <w:r>
        <w:rPr>
          <w:rFonts w:hint="eastAsia"/>
          <w:lang w:val="en-US" w:eastAsia="zh-CN"/>
        </w:rPr>
        <w:t>3.4</w:t>
      </w:r>
      <w:r>
        <w:rPr>
          <w:rFonts w:hint="eastAsia"/>
        </w:rPr>
        <w:t>，</w:t>
      </w:r>
      <w:r>
        <w:rPr>
          <w:rFonts w:hint="eastAsia"/>
          <w:lang w:val="en-US" w:eastAsia="zh-CN"/>
        </w:rPr>
        <w:t>先对窗口进行编号然后再翻转划分，首先</w:t>
      </w:r>
      <w:r>
        <w:rPr>
          <w:rFonts w:hint="eastAsia"/>
        </w:rPr>
        <w:t>将A和C两个窗口翻转到最下面，然后将A和B翻转到最右边，</w:t>
      </w:r>
      <w:r>
        <w:rPr>
          <w:rFonts w:hint="eastAsia"/>
          <w:lang w:val="en-US" w:eastAsia="zh-CN"/>
        </w:rPr>
        <w:t>使用网格再次对窗口进行划分</w:t>
      </w:r>
      <w:r>
        <w:rPr>
          <w:rFonts w:hint="eastAsia"/>
        </w:rPr>
        <w:t>，</w:t>
      </w:r>
      <w:r>
        <w:rPr>
          <w:rFonts w:hint="eastAsia"/>
          <w:lang w:val="en-US" w:eastAsia="zh-CN"/>
        </w:rPr>
        <w:t>划分完成后</w:t>
      </w:r>
      <w:r>
        <w:rPr>
          <w:rFonts w:hint="eastAsia"/>
        </w:rPr>
        <w:t>，</w:t>
      </w:r>
      <w:r>
        <w:rPr>
          <w:rFonts w:hint="eastAsia"/>
          <w:lang w:val="en-US" w:eastAsia="zh-CN"/>
        </w:rPr>
        <w:t>4号仍是原来的窗口</w:t>
      </w:r>
      <w:r>
        <w:rPr>
          <w:rFonts w:hint="eastAsia"/>
        </w:rPr>
        <w:t>；</w:t>
      </w:r>
      <w:r>
        <w:rPr>
          <w:rFonts w:hint="eastAsia"/>
          <w:lang w:val="en-US" w:eastAsia="zh-CN"/>
        </w:rPr>
        <w:t>过去的</w:t>
      </w:r>
      <w:r>
        <w:rPr>
          <w:rFonts w:hint="eastAsia"/>
        </w:rPr>
        <w:t>5</w:t>
      </w:r>
      <w:r>
        <w:rPr>
          <w:rFonts w:hint="eastAsia"/>
          <w:lang w:val="en-US" w:eastAsia="zh-CN"/>
        </w:rPr>
        <w:t>号</w:t>
      </w:r>
      <w:r>
        <w:rPr>
          <w:rFonts w:hint="eastAsia"/>
        </w:rPr>
        <w:t>和3</w:t>
      </w:r>
      <w:r>
        <w:rPr>
          <w:rFonts w:hint="eastAsia"/>
          <w:lang w:val="en-US" w:eastAsia="zh-CN"/>
        </w:rPr>
        <w:t>号</w:t>
      </w:r>
      <w:r>
        <w:rPr>
          <w:rFonts w:hint="eastAsia"/>
        </w:rPr>
        <w:t>合并</w:t>
      </w:r>
      <w:r>
        <w:rPr>
          <w:rFonts w:hint="eastAsia"/>
          <w:lang w:eastAsia="zh-CN"/>
        </w:rPr>
        <w:t>、</w:t>
      </w:r>
      <w:r>
        <w:rPr>
          <w:rFonts w:hint="eastAsia"/>
        </w:rPr>
        <w:t>7</w:t>
      </w:r>
      <w:r>
        <w:rPr>
          <w:rFonts w:hint="eastAsia"/>
          <w:lang w:val="en-US" w:eastAsia="zh-CN"/>
        </w:rPr>
        <w:t>号</w:t>
      </w:r>
      <w:r>
        <w:rPr>
          <w:rFonts w:hint="eastAsia"/>
        </w:rPr>
        <w:t>和1</w:t>
      </w:r>
      <w:r>
        <w:rPr>
          <w:rFonts w:hint="eastAsia"/>
          <w:lang w:val="en-US" w:eastAsia="zh-CN"/>
        </w:rPr>
        <w:t>号</w:t>
      </w:r>
      <w:r>
        <w:rPr>
          <w:rFonts w:hint="eastAsia"/>
        </w:rPr>
        <w:t>合并</w:t>
      </w:r>
      <w:r>
        <w:rPr>
          <w:rFonts w:hint="eastAsia"/>
          <w:lang w:val="en-US" w:eastAsia="zh-CN"/>
        </w:rPr>
        <w:t>得到两个新的4*4的窗口</w:t>
      </w:r>
      <w:r>
        <w:rPr>
          <w:rFonts w:hint="eastAsia"/>
        </w:rPr>
        <w:t>；</w:t>
      </w:r>
      <w:r>
        <w:rPr>
          <w:rFonts w:hint="eastAsia"/>
          <w:lang w:val="en-US" w:eastAsia="zh-CN"/>
        </w:rPr>
        <w:t>其余的4个小窗口合并，</w:t>
      </w:r>
      <w:r>
        <w:rPr>
          <w:rFonts w:hint="eastAsia"/>
        </w:rPr>
        <w:t>这样又</w:t>
      </w:r>
      <w:r>
        <w:rPr>
          <w:rFonts w:hint="eastAsia"/>
          <w:lang w:val="en-US" w:eastAsia="zh-CN"/>
        </w:rPr>
        <w:t>得到与</w:t>
      </w:r>
      <w:r>
        <w:rPr>
          <w:rFonts w:hint="eastAsia"/>
        </w:rPr>
        <w:t>原来</w:t>
      </w:r>
      <w:r>
        <w:rPr>
          <w:rFonts w:hint="eastAsia"/>
          <w:lang w:val="en-US" w:eastAsia="zh-CN"/>
        </w:rPr>
        <w:t>相同的</w:t>
      </w:r>
      <w:r>
        <w:rPr>
          <w:rFonts w:hint="eastAsia"/>
        </w:rPr>
        <w:t>4</w:t>
      </w:r>
      <w:r>
        <w:rPr>
          <w:rFonts w:hint="eastAsia"/>
          <w:lang w:val="en-US" w:eastAsia="zh-CN"/>
        </w:rPr>
        <w:t>个</w:t>
      </w:r>
      <w:r>
        <w:rPr>
          <w:rFonts w:hint="eastAsia"/>
        </w:rPr>
        <w:t>窗口，</w:t>
      </w:r>
      <w:r>
        <w:rPr>
          <w:rFonts w:hint="eastAsia"/>
          <w:lang w:val="en-US" w:eastAsia="zh-CN"/>
        </w:rPr>
        <w:t>得以</w:t>
      </w:r>
      <w:r>
        <w:rPr>
          <w:rFonts w:hint="eastAsia"/>
        </w:rPr>
        <w:t>保证计算量是一样的。</w:t>
      </w: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45" w:hRule="atLeast"/>
        </w:trPr>
        <w:tc>
          <w:tcPr>
            <w:tcW w:w="8522" w:type="dxa"/>
            <w:tcBorders>
              <w:tl2br w:val="nil"/>
              <w:tr2bl w:val="nil"/>
            </w:tcBorders>
          </w:tcPr>
          <w:p>
            <w:pPr>
              <w:kinsoku/>
              <w:wordWrap/>
              <w:overflowPunct/>
              <w:topLinePunct w:val="0"/>
              <w:autoSpaceDE/>
              <w:autoSpaceDN/>
              <w:bidi w:val="0"/>
              <w:adjustRightInd/>
              <w:snapToGrid/>
              <w:spacing w:line="360" w:lineRule="auto"/>
              <w:ind w:firstLine="480" w:firstLineChars="200"/>
              <w:textAlignment w:val="auto"/>
              <w:rPr>
                <w:rFonts w:hint="eastAsia" w:eastAsia="宋体"/>
                <w:vertAlign w:val="baseline"/>
                <w:lang w:eastAsia="zh-CN"/>
              </w:rPr>
            </w:pPr>
            <w:r>
              <w:rPr>
                <w:rFonts w:hint="eastAsia" w:eastAsia="宋体"/>
                <w:vertAlign w:val="baseline"/>
                <w:lang w:eastAsia="zh-CN"/>
              </w:rPr>
              <w:drawing>
                <wp:anchor distT="0" distB="0" distL="114300" distR="114300" simplePos="0" relativeHeight="251667456" behindDoc="0" locked="0" layoutInCell="1" allowOverlap="1">
                  <wp:simplePos x="0" y="0"/>
                  <wp:positionH relativeFrom="column">
                    <wp:posOffset>489585</wp:posOffset>
                  </wp:positionH>
                  <wp:positionV relativeFrom="paragraph">
                    <wp:posOffset>47625</wp:posOffset>
                  </wp:positionV>
                  <wp:extent cx="4229100" cy="4229100"/>
                  <wp:effectExtent l="0" t="0" r="0" b="0"/>
                  <wp:wrapSquare wrapText="bothSides"/>
                  <wp:docPr id="38" name="图片 38" descr="cyclic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yclic shift"/>
                          <pic:cNvPicPr>
                            <a:picLocks noChangeAspect="1"/>
                          </pic:cNvPicPr>
                        </pic:nvPicPr>
                        <pic:blipFill>
                          <a:blip r:embed="rId45"/>
                          <a:stretch>
                            <a:fillRect/>
                          </a:stretch>
                        </pic:blipFill>
                        <pic:spPr>
                          <a:xfrm>
                            <a:off x="0" y="0"/>
                            <a:ext cx="4229100" cy="4229100"/>
                          </a:xfrm>
                          <a:prstGeom prst="rect">
                            <a:avLst/>
                          </a:prstGeom>
                        </pic:spPr>
                      </pic:pic>
                    </a:graphicData>
                  </a:graphic>
                </wp:anchor>
              </w:drawing>
            </w: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firstLine="400" w:firstLineChars="200"/>
              <w:textAlignment w:val="auto"/>
            </w:pPr>
          </w:p>
          <w:p>
            <w:pPr>
              <w:pStyle w:val="8"/>
              <w:kinsoku/>
              <w:wordWrap/>
              <w:overflowPunct/>
              <w:topLinePunct w:val="0"/>
              <w:autoSpaceDE/>
              <w:autoSpaceDN/>
              <w:bidi w:val="0"/>
              <w:adjustRightInd/>
              <w:snapToGrid/>
              <w:spacing w:line="360" w:lineRule="auto"/>
              <w:ind w:left="0" w:leftChars="0" w:firstLine="0" w:firstLineChars="0"/>
              <w:textAlignment w:val="auto"/>
              <w:rPr>
                <w:rFonts w:hint="eastAsia" w:eastAsia="宋体"/>
                <w:vertAlign w:val="baseline"/>
                <w:lang w:eastAsia="zh-CN"/>
              </w:rPr>
            </w:pPr>
            <w:r>
              <w:rPr>
                <w:rFonts w:hint="eastAsia" w:ascii="宋体" w:hAnsi="宋体" w:eastAsia="宋体" w:cs="宋体"/>
              </w:rPr>
              <w:t>图</w:t>
            </w:r>
            <w:r>
              <w:rPr>
                <w:rFonts w:hint="eastAsia" w:ascii="宋体" w:hAnsi="宋体" w:eastAsia="宋体" w:cs="宋体"/>
                <w:lang w:val="en-US" w:eastAsia="zh-CN"/>
              </w:rPr>
              <w:t xml:space="preserve">3.5 </w:t>
            </w:r>
            <w:r>
              <w:rPr>
                <w:rFonts w:hint="eastAsia" w:ascii="宋体" w:hAnsi="宋体" w:eastAsia="宋体" w:cs="宋体"/>
                <w:lang w:eastAsia="zh-CN"/>
              </w:rPr>
              <w:t>cyclic shift</w:t>
            </w:r>
          </w:p>
        </w:tc>
      </w:tr>
    </w:tbl>
    <w:p>
      <w:pPr>
        <w:kinsoku/>
        <w:wordWrap/>
        <w:overflowPunct/>
        <w:topLinePunct w:val="0"/>
        <w:autoSpaceDE/>
        <w:autoSpaceDN/>
        <w:bidi w:val="0"/>
        <w:adjustRightInd/>
        <w:snapToGrid/>
        <w:spacing w:line="360" w:lineRule="auto"/>
        <w:ind w:left="0" w:leftChars="0" w:firstLine="480" w:firstLineChars="0"/>
        <w:textAlignment w:val="auto"/>
      </w:pPr>
      <w:r>
        <w:rPr>
          <w:rFonts w:hint="eastAsia"/>
        </w:rPr>
        <w:t>但是这样子，就导致原本并不相邻的图片连在了一起，直接在窗口内计算自注意力，就会导致并不相关的信息反而产生了关系，并不是</w:t>
      </w:r>
      <w:r>
        <w:rPr>
          <w:rFonts w:hint="eastAsia"/>
          <w:lang w:eastAsia="zh-CN"/>
        </w:rPr>
        <w:t>笔者</w:t>
      </w:r>
      <w:r>
        <w:rPr>
          <w:rFonts w:hint="eastAsia"/>
        </w:rPr>
        <w:t>想要的结果。所以</w:t>
      </w:r>
      <w:r>
        <w:rPr>
          <w:rFonts w:hint="eastAsia"/>
          <w:lang w:eastAsia="zh-CN"/>
        </w:rPr>
        <w:t>模型</w:t>
      </w:r>
      <w:r>
        <w:rPr>
          <w:rFonts w:hint="eastAsia"/>
        </w:rPr>
        <w:t>使用的是带蒙版(mask)的MSA，这样就能通过设置蒙版来隔绝不同区域的信息。具体来讲，为了保证shifted window self-attention计算的正确性，只能计算相同子窗口的self-attention，不同子窗口的sel</w:t>
      </w:r>
      <w:r>
        <w:rPr>
          <w:rFonts w:hint="eastAsia"/>
          <w:lang w:val="en-US" w:eastAsia="zh-CN"/>
        </w:rPr>
        <w:t>f</w:t>
      </w:r>
      <w:r>
        <w:rPr>
          <w:rFonts w:hint="eastAsia"/>
        </w:rPr>
        <w:t>-attention结果要归0，在进行cyclic shift之前，需要给子窗口进行编码，如图</w:t>
      </w:r>
      <w:r>
        <w:rPr>
          <w:rFonts w:hint="eastAsia"/>
          <w:lang w:val="en-US" w:eastAsia="zh-CN"/>
        </w:rPr>
        <w:t>3.5</w:t>
      </w:r>
      <w:r>
        <w:rPr>
          <w:rFonts w:hint="eastAsia"/>
        </w:rPr>
        <w:t>，编码之后通过torch.roll对窗口进行滚动，在(5,3)(7,1)(8,6,2,0)组成的新窗口中，只有相同编码的部分才能计算self-attention，不同编码位置间计算self-attention需要归0，根据self-attention公式，最后需要进行Softmax操作，不同编码位置间计算的self-attention结果通过mask加上-100，在Softmax计算过程中，Softmax(-100)无限趋近于0，达到归0的效果</w:t>
      </w:r>
      <w:r>
        <w:rPr>
          <w:rFonts w:hint="eastAsia"/>
          <w:lang w:eastAsia="zh-CN"/>
        </w:rPr>
        <w:t>，</w:t>
      </w:r>
      <w:r>
        <w:rPr>
          <w:rFonts w:hint="eastAsia"/>
          <w:lang w:val="en-US" w:eastAsia="zh-CN"/>
        </w:rPr>
        <w:t>所以对于像素0而言，实际上还是只和区域5内的像素进行MSA，在计算完成后还要把数据挪回到原来的位置</w:t>
      </w:r>
      <w:r>
        <w:rPr>
          <w:rFonts w:hint="eastAsia"/>
        </w:rPr>
        <w:t>。</w:t>
      </w:r>
    </w:p>
    <w:p>
      <w:p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rPr>
      </w:pPr>
      <w:r>
        <w:rPr>
          <w:rFonts w:hint="eastAsia" w:ascii="Times New Roman" w:hAnsi="Times New Roman" w:cs="Times New Roman"/>
        </w:rPr>
        <w:t>通过设置合理的mask，让Shifted Window Attention在与Window Attention相同的窗口个数下，达到等价的计算结果。在</w:t>
      </w:r>
      <w:r>
        <w:rPr>
          <w:rFonts w:hint="eastAsia" w:cs="Times New Roman"/>
          <w:lang w:eastAsia="zh-CN"/>
        </w:rPr>
        <w:t>模型</w:t>
      </w:r>
      <w:r>
        <w:rPr>
          <w:rFonts w:hint="eastAsia" w:ascii="Times New Roman" w:hAnsi="Times New Roman" w:cs="Times New Roman"/>
        </w:rPr>
        <w:t>实现的过程中，Mask是初始就给定的，即只有特征发生滚动去迎合Mask。</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rPr>
      </w:pPr>
      <w:r>
        <w:rPr>
          <w:rFonts w:hint="default" w:ascii="Times New Roman" w:hAnsi="Times New Roman" w:cs="Times New Roman"/>
          <w:sz w:val="21"/>
          <w:szCs w:val="21"/>
        </w:rPr>
        <w:t>def create_mask(self, x, H, W):</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 calculate attention mask for SW-MSA</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w:t>
      </w:r>
      <w:r>
        <w:rPr>
          <w:rFonts w:hint="eastAsia" w:cs="Times New Roman"/>
          <w:sz w:val="21"/>
          <w:szCs w:val="21"/>
          <w:lang w:val="en-US" w:eastAsia="zh-CN"/>
        </w:rPr>
        <w:t xml:space="preserve"> 1.</w:t>
      </w:r>
      <w:r>
        <w:rPr>
          <w:rFonts w:hint="default" w:ascii="Times New Roman" w:hAnsi="Times New Roman" w:cs="Times New Roman"/>
          <w:sz w:val="21"/>
          <w:szCs w:val="21"/>
          <w:lang w:val="en-US" w:eastAsia="zh-CN"/>
        </w:rPr>
        <w:t>先计算输入图像的高度Hp和宽度Wp，使其能够被window_size整除，然后创建一</w:t>
      </w:r>
      <w:r>
        <w:rPr>
          <w:rFonts w:hint="eastAsia" w:cs="Times New Roman"/>
          <w:sz w:val="21"/>
          <w:szCs w:val="21"/>
          <w:lang w:val="en-US" w:eastAsia="zh-CN"/>
        </w:rPr>
        <w:tab/>
      </w:r>
      <w:r>
        <w:rPr>
          <w:rFonts w:hint="eastAsia" w:cs="Times New Roman"/>
          <w:sz w:val="21"/>
          <w:szCs w:val="21"/>
          <w:lang w:val="en-US" w:eastAsia="zh-CN"/>
        </w:rPr>
        <w:t>#</w:t>
      </w:r>
      <w:r>
        <w:rPr>
          <w:rFonts w:hint="default" w:ascii="Times New Roman" w:hAnsi="Times New Roman" w:cs="Times New Roman"/>
          <w:sz w:val="21"/>
          <w:szCs w:val="21"/>
          <w:lang w:val="en-US" w:eastAsia="zh-CN"/>
        </w:rPr>
        <w:t>个形状为(1,Hp,Wp,1)的全零张量img_mask，用于存储图像的掩码信息。</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Hp = int(np.ceil(H / self.window_size)) * self.window_size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Wp = int(np.ceil(W / self.window_size)) * self.window_size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 拥有和feature map一样的通道排列顺序，方便后续window_partition</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img_mask = torch.zeros((1, Hp, Wp, 1), device=x.device)  # [1, Hp, Wp, 1]</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 </w:t>
      </w:r>
      <w:r>
        <w:rPr>
          <w:rFonts w:hint="eastAsia" w:cs="Times New Roman"/>
          <w:sz w:val="21"/>
          <w:szCs w:val="21"/>
          <w:lang w:val="en-US" w:eastAsia="zh-CN"/>
        </w:rPr>
        <w:t>2.定义两个切片对象h_slices和w_slices，分别表示高度和宽度上的切片范围。这些切</w:t>
      </w:r>
      <w:r>
        <w:rPr>
          <w:rFonts w:hint="eastAsia" w:cs="Times New Roman"/>
          <w:sz w:val="21"/>
          <w:szCs w:val="21"/>
          <w:lang w:val="en-US" w:eastAsia="zh-CN"/>
        </w:rPr>
        <w:tab/>
      </w:r>
      <w:r>
        <w:rPr>
          <w:rFonts w:hint="eastAsia" w:cs="Times New Roman"/>
          <w:sz w:val="21"/>
          <w:szCs w:val="21"/>
          <w:lang w:val="en-US" w:eastAsia="zh-CN"/>
        </w:rPr>
        <w:t>#片范围将被用于将图像掩码赋值给img_mask张量的不同部分。</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h_slices = (slice(0, -self.window_size),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slice(-self.window_size, -self.shift_size),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slice(-self.shift_size, None))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w_slices = (slice(0, -self.window_size),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slice(-self.window_size, -self.shift_size),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slice(-self.shift_size, None))</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cs="Times New Roman"/>
          <w:sz w:val="21"/>
          <w:szCs w:val="21"/>
          <w:lang w:val="en-US" w:eastAsia="zh-CN"/>
        </w:rPr>
      </w:pPr>
      <w:r>
        <w:rPr>
          <w:rFonts w:hint="eastAsia" w:cs="Times New Roman"/>
          <w:sz w:val="21"/>
          <w:szCs w:val="21"/>
          <w:lang w:val="en-US" w:eastAsia="zh-CN"/>
        </w:rPr>
        <w:t># 3.使用两个嵌套的循环遍历h_slices和w_slices中的切片范围，并为每个切片位置赋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cs="Times New Roman"/>
          <w:sz w:val="21"/>
          <w:szCs w:val="21"/>
          <w:lang w:val="en-US" w:eastAsia="zh-CN"/>
        </w:rPr>
      </w:pPr>
      <w:r>
        <w:rPr>
          <w:rFonts w:hint="eastAsia" w:cs="Times New Roman"/>
          <w:sz w:val="21"/>
          <w:szCs w:val="21"/>
          <w:lang w:val="en-US" w:eastAsia="zh-CN"/>
        </w:rPr>
        <w:t>#予一个递增的值cnt，这样就可以将相应的索引值赋给img_mask张量，以表示每个窗</w:t>
      </w:r>
      <w:r>
        <w:rPr>
          <w:rFonts w:hint="eastAsia" w:cs="Times New Roman"/>
          <w:sz w:val="21"/>
          <w:szCs w:val="21"/>
          <w:lang w:val="en-US" w:eastAsia="zh-CN"/>
        </w:rPr>
        <w:tab/>
      </w:r>
      <w:r>
        <w:rPr>
          <w:rFonts w:hint="eastAsia" w:cs="Times New Roman"/>
          <w:sz w:val="21"/>
          <w:szCs w:val="21"/>
          <w:lang w:val="en-US" w:eastAsia="zh-CN"/>
        </w:rPr>
        <w:t>#口的位置。</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cnt = 0</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for h in h_slices:</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for w in w_slices:</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img_mask[:, h, w, :] = cnt</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cnt += 1</w:t>
      </w:r>
      <w:r>
        <w:rPr>
          <w:rFonts w:hint="default" w:ascii="Times New Roman" w:hAnsi="Times New Roman" w:cs="Times New Roman"/>
          <w:sz w:val="21"/>
          <w:szCs w:val="21"/>
        </w:rPr>
        <w:br w:type="textWrapping"/>
      </w:r>
      <w:r>
        <w:rPr>
          <w:rFonts w:hint="eastAsia" w:cs="Times New Roman"/>
          <w:sz w:val="21"/>
          <w:szCs w:val="21"/>
          <w:lang w:val="en-US" w:eastAsia="zh-CN"/>
        </w:rPr>
        <w:tab/>
      </w:r>
      <w:r>
        <w:rPr>
          <w:rFonts w:hint="eastAsia" w:cs="Times New Roman"/>
          <w:sz w:val="21"/>
          <w:szCs w:val="21"/>
          <w:lang w:val="en-US" w:eastAsia="zh-CN"/>
        </w:rPr>
        <w:t># 4.使用window_patition函数将img_mask张量划分为大小为window_size的窗口，得到</w:t>
      </w:r>
      <w:r>
        <w:rPr>
          <w:rFonts w:hint="eastAsia" w:cs="Times New Roman"/>
          <w:sz w:val="21"/>
          <w:szCs w:val="21"/>
          <w:lang w:val="en-US" w:eastAsia="zh-CN"/>
        </w:rPr>
        <w:tab/>
      </w:r>
      <w:r>
        <w:rPr>
          <w:rFonts w:hint="eastAsia" w:cs="Times New Roman"/>
          <w:sz w:val="21"/>
          <w:szCs w:val="21"/>
          <w:lang w:val="en-US" w:eastAsia="zh-CN"/>
        </w:rPr>
        <w:t>#形状为(nW,window_size,window_size,1)的张量mask_windows。将mask_windows重塑</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rPr>
      </w:pPr>
      <w:r>
        <w:rPr>
          <w:rFonts w:hint="eastAsia" w:cs="Times New Roman"/>
          <w:sz w:val="21"/>
          <w:szCs w:val="21"/>
          <w:lang w:val="en-US" w:eastAsia="zh-CN"/>
        </w:rPr>
        <w:t>#为形状为(nW,window_size*window_size)的二维张量。</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mask_windows = window_partition(img_mask, self.window_size)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mask_windows = mask_windows.view(-1, self.window_size * self.window_size)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cs="Times New Roman"/>
          <w:sz w:val="21"/>
          <w:szCs w:val="21"/>
          <w:lang w:val="en-US" w:eastAsia="zh-CN"/>
        </w:rPr>
      </w:pPr>
      <w:r>
        <w:rPr>
          <w:rFonts w:hint="eastAsia" w:cs="Times New Roman"/>
          <w:sz w:val="21"/>
          <w:szCs w:val="21"/>
          <w:lang w:val="en-US" w:eastAsia="zh-CN"/>
        </w:rPr>
        <w:t>#5.通过计算mask_windows与自身转置之间的差异来计算注意力掩码(attn_mask)，将</w:t>
      </w:r>
      <w:r>
        <w:rPr>
          <w:rFonts w:hint="eastAsia" w:cs="Times New Roman"/>
          <w:sz w:val="21"/>
          <w:szCs w:val="21"/>
          <w:lang w:val="en-US" w:eastAsia="zh-CN"/>
        </w:rPr>
        <w:tab/>
      </w:r>
      <w:r>
        <w:rPr>
          <w:rFonts w:hint="eastAsia" w:cs="Times New Roman"/>
          <w:sz w:val="21"/>
          <w:szCs w:val="21"/>
          <w:lang w:val="en-US" w:eastAsia="zh-CN"/>
        </w:rPr>
        <w:t>#attn_mask中不为零的位置用-100.0来替换，将为零的位置用0.0替换。这样可以为注</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cs="Times New Roman"/>
          <w:sz w:val="21"/>
          <w:szCs w:val="21"/>
        </w:rPr>
      </w:pPr>
      <w:r>
        <w:rPr>
          <w:rFonts w:hint="eastAsia" w:cs="Times New Roman"/>
          <w:sz w:val="21"/>
          <w:szCs w:val="21"/>
          <w:lang w:val="en-US" w:eastAsia="zh-CN"/>
        </w:rPr>
        <w:t>#意力机制建立一个掩码，以自注意力计算的过程中过滤不相关的位置。</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attn_mask = mask_windows.unsqueeze(1) - mask_windows.unsqueeze(2)</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attn_mask = attn_mask.masked_fill(attn_mask != 0, float(-100.0)).masked_fill(attn_mask == 0, float(0.0))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cs="Times New Roman"/>
          <w:sz w:val="21"/>
          <w:szCs w:val="21"/>
        </w:rPr>
      </w:pPr>
    </w:p>
    <w:p>
      <w:pPr>
        <w:pStyle w:val="4"/>
        <w:bidi w:val="0"/>
      </w:pPr>
      <w:bookmarkStart w:id="45" w:name="_Toc8605"/>
      <w:r>
        <w:rPr>
          <w:rFonts w:hint="eastAsia"/>
        </w:rPr>
        <w:t>相对位置编码</w:t>
      </w:r>
      <w:bookmarkEnd w:id="45"/>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经Swin Transformer团队实验，发现Swin-T网络在Attention计算中引入相对位置偏置机制，其准确率能够提高1.2%~2.3%不等。</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下面通过源码来具体了解其实现原理：</w:t>
      </w:r>
    </w:p>
    <w:p>
      <w:pPr>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lang w:val="en-US" w:eastAsia="zh-CN"/>
        </w:rPr>
      </w:pPr>
      <w:r>
        <w:rPr>
          <w:rFonts w:hint="eastAsia"/>
          <w:lang w:val="en-US" w:eastAsia="zh-CN"/>
        </w:rPr>
        <w:t>定义一个相对位置偏置参数表：</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self.relative_position_bias_table = nn.Parameter(</w:t>
      </w:r>
      <w:r>
        <w:rPr>
          <w:rFonts w:hint="default"/>
          <w:sz w:val="21"/>
          <w:szCs w:val="21"/>
          <w:lang w:val="en-US" w:eastAsia="zh-CN"/>
        </w:rPr>
        <w:br w:type="textWrapping"/>
      </w:r>
      <w:r>
        <w:rPr>
          <w:rFonts w:hint="default"/>
          <w:sz w:val="21"/>
          <w:szCs w:val="21"/>
          <w:lang w:val="en-US" w:eastAsia="zh-CN"/>
        </w:rPr>
        <w:t xml:space="preserve">    torch.zeros((2 * window_size[0] - 1) * (2 * window_size[1] - 1), num_heads))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 [2*Mh-1 * 2*Mw-1, nH]</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p>
    <w:p>
      <w:pPr>
        <w:numPr>
          <w:ilvl w:val="0"/>
          <w:numId w:val="1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定义不参与网络学习的变量的相对位置索引，首先使用torch.arange函数创建两个张量coords_h和coords_w，分别表示窗口大小的高度和宽度范围内的坐标：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coords_h = torch.arange(self.window_size[0])</w:t>
      </w:r>
      <w:r>
        <w:rPr>
          <w:rFonts w:hint="default"/>
          <w:sz w:val="21"/>
          <w:szCs w:val="21"/>
          <w:lang w:val="en-US" w:eastAsia="zh-CN"/>
        </w:rPr>
        <w:br w:type="textWrapping"/>
      </w:r>
      <w:r>
        <w:rPr>
          <w:rFonts w:hint="eastAsia"/>
          <w:sz w:val="21"/>
          <w:szCs w:val="21"/>
          <w:lang w:val="en-US" w:eastAsia="zh-CN"/>
        </w:rPr>
        <w:tab/>
      </w:r>
      <w:r>
        <w:rPr>
          <w:rFonts w:hint="default"/>
          <w:sz w:val="21"/>
          <w:szCs w:val="21"/>
          <w:lang w:val="en-US" w:eastAsia="zh-CN"/>
        </w:rPr>
        <w:t>coords_w = torch.arange(self.window_size[1])</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然后，利用torch.meshgrid函数将coords_h和coords_w组合起来，生成一个二维坐标矩阵coords，其中包含了所有可能的坐标组合。coords的shape是(2,Wh,Ww)，其中Wh和Ww分别代表窗口的高度和宽度的大小：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coords = torch.stack(torch.meshgrid([coords_h, coords_w]))</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p>
    <w:p>
      <w:pPr>
        <w:numPr>
          <w:ilvl w:val="0"/>
          <w:numId w:val="1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default"/>
          <w:lang w:val="en-US" w:eastAsia="zh-CN"/>
        </w:rPr>
        <w:t>接下来，通过 torch.flatten 函数将 coords 展平为一维张量 coords_flatten，shape 为 (2, Wh</w:t>
      </w:r>
      <w:r>
        <w:rPr>
          <w:rFonts w:hint="eastAsia"/>
          <w:lang w:val="en-US" w:eastAsia="zh-CN"/>
        </w:rPr>
        <w:t>*</w:t>
      </w:r>
      <w:r>
        <w:rPr>
          <w:rFonts w:hint="default"/>
          <w:lang w:val="en-US" w:eastAsia="zh-CN"/>
        </w:rPr>
        <w:t>Ww)，表示所有坐标点的组合</w:t>
      </w:r>
      <w:r>
        <w:rPr>
          <w:rFonts w:hint="eastAsia"/>
          <w:lang w:val="en-US" w:eastAsia="zh-CN"/>
        </w:rPr>
        <w:t>：</w:t>
      </w:r>
    </w:p>
    <w:p>
      <w:pPr>
        <w:kinsoku/>
        <w:wordWrap/>
        <w:overflowPunct/>
        <w:topLinePunct w:val="0"/>
        <w:autoSpaceDE/>
        <w:autoSpaceDN/>
        <w:bidi w:val="0"/>
        <w:adjustRightInd/>
        <w:snapToGrid/>
        <w:ind w:firstLine="420" w:firstLineChars="200"/>
        <w:textAlignment w:val="auto"/>
        <w:rPr>
          <w:rFonts w:hint="default"/>
          <w:sz w:val="21"/>
          <w:szCs w:val="21"/>
          <w:lang w:val="en-US" w:eastAsia="zh-CN"/>
        </w:rPr>
      </w:pPr>
      <w:r>
        <w:rPr>
          <w:rFonts w:hint="default"/>
          <w:sz w:val="21"/>
          <w:szCs w:val="21"/>
          <w:lang w:val="en-US" w:eastAsia="zh-CN"/>
        </w:rPr>
        <w:t>coords_flatten = torch.flatten(coords, 1)</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default"/>
          <w:lang w:val="en-US" w:eastAsia="zh-CN"/>
        </w:rPr>
        <w:t>计算相对坐标 relative_coords，这里通过广播操作实现了两两坐标之间的相对位置计算。计算结果的 shape 是 (2, Wh</w:t>
      </w:r>
      <w:r>
        <w:rPr>
          <w:rFonts w:hint="eastAsia"/>
          <w:lang w:val="en-US" w:eastAsia="zh-CN"/>
        </w:rPr>
        <w:t>*</w:t>
      </w:r>
      <w:r>
        <w:rPr>
          <w:rFonts w:hint="default"/>
          <w:lang w:val="en-US" w:eastAsia="zh-CN"/>
        </w:rPr>
        <w:t>Ww, Wh</w:t>
      </w:r>
      <w:r>
        <w:rPr>
          <w:rFonts w:hint="eastAsia"/>
          <w:lang w:val="en-US" w:eastAsia="zh-CN"/>
        </w:rPr>
        <w:t>*</w:t>
      </w:r>
      <w:r>
        <w:rPr>
          <w:rFonts w:hint="default"/>
          <w:lang w:val="en-US" w:eastAsia="zh-CN"/>
        </w:rPr>
        <w:t>Ww)，因为对每个坐标点，需要计算它与所有其他坐标点的相对位置</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 w:val="21"/>
          <w:szCs w:val="21"/>
          <w:lang w:val="en-US" w:eastAsia="zh-CN"/>
        </w:rPr>
      </w:pPr>
      <w:r>
        <w:rPr>
          <w:rFonts w:hint="default"/>
          <w:sz w:val="21"/>
          <w:szCs w:val="21"/>
          <w:lang w:val="en-US" w:eastAsia="zh-CN"/>
        </w:rPr>
        <w:t xml:space="preserve">relative_coords = coords_flatten[:, :, None] - coords_flatten[:, None, :] </w:t>
      </w:r>
      <w:r>
        <w:rPr>
          <w:rFonts w:hint="eastAsia"/>
          <w:sz w:val="21"/>
          <w:szCs w:val="21"/>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relative_coords = relative_coords.permute(1, 2, 0).contiguous()</w:t>
      </w:r>
    </w:p>
    <w:p>
      <w:pPr>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根据 Swin Transformer 中相对位置索引的计算规则，通过对相对坐标进行数据变换和求和操作，得到最终的相对位置索引矩阵 relative_position_index，shape 为 (Wh</w:t>
      </w:r>
      <w:r>
        <w:rPr>
          <w:rFonts w:hint="eastAsia"/>
          <w:lang w:val="en-US" w:eastAsia="zh-CN"/>
        </w:rPr>
        <w:t>*</w:t>
      </w:r>
      <w:r>
        <w:rPr>
          <w:rFonts w:hint="default"/>
          <w:lang w:val="en-US" w:eastAsia="zh-CN"/>
        </w:rPr>
        <w:t>Ww, Wh</w:t>
      </w:r>
      <w:r>
        <w:rPr>
          <w:rFonts w:hint="eastAsia"/>
          <w:lang w:val="en-US" w:eastAsia="zh-CN"/>
        </w:rPr>
        <w:t>*</w:t>
      </w:r>
      <w:r>
        <w:rPr>
          <w:rFonts w:hint="default"/>
          <w:lang w:val="en-US" w:eastAsia="zh-CN"/>
        </w:rPr>
        <w:t>Ww)。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03" w:leftChars="0" w:firstLine="420" w:firstLineChars="200"/>
        <w:textAlignment w:val="auto"/>
        <w:rPr>
          <w:rFonts w:hint="default"/>
          <w:sz w:val="21"/>
          <w:szCs w:val="21"/>
          <w:lang w:val="en-US" w:eastAsia="zh-CN"/>
        </w:rPr>
      </w:pPr>
      <w:r>
        <w:rPr>
          <w:rFonts w:hint="default"/>
          <w:sz w:val="21"/>
          <w:szCs w:val="21"/>
          <w:lang w:val="en-US" w:eastAsia="zh-CN"/>
        </w:rPr>
        <w:t>relative_coords[:, :, 0] *= 2 * self.window_size[1] - 1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03" w:leftChars="0" w:firstLine="420" w:firstLineChars="200"/>
        <w:textAlignment w:val="auto"/>
        <w:rPr>
          <w:rFonts w:hint="default"/>
          <w:sz w:val="21"/>
          <w:szCs w:val="21"/>
          <w:lang w:val="en-US" w:eastAsia="zh-CN"/>
        </w:rPr>
      </w:pPr>
      <w:r>
        <w:rPr>
          <w:rFonts w:hint="default"/>
          <w:sz w:val="21"/>
          <w:szCs w:val="21"/>
          <w:lang w:val="en-US" w:eastAsia="zh-CN"/>
        </w:rPr>
        <w:t>relative_position_index = relative_coords.sum(-1)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03" w:leftChars="0" w:firstLine="420" w:firstLineChars="200"/>
        <w:textAlignment w:val="auto"/>
        <w:rPr>
          <w:rFonts w:hint="default"/>
          <w:sz w:val="21"/>
          <w:szCs w:val="21"/>
          <w:lang w:val="en-US" w:eastAsia="zh-CN"/>
        </w:rPr>
      </w:pPr>
    </w:p>
    <w:p>
      <w:pPr>
        <w:numPr>
          <w:ilvl w:val="0"/>
          <w:numId w:val="10"/>
        </w:numPr>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default"/>
          <w:lang w:val="en-US" w:eastAsia="zh-CN"/>
        </w:rPr>
        <w:t>最后，通过 self.register_buffer 将计算得到的相对位置索引矩阵 relative_position_index 注册为网络的缓冲区（buffer），以便在网络的前向传播过程中进行使用。</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self.register_buffer("relative_position_index", relative_position_index)</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p>
    <w:p>
      <w:pPr>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lang w:val="en-US" w:eastAsia="zh-CN"/>
        </w:rPr>
      </w:pPr>
      <w:r>
        <w:rPr>
          <w:rFonts w:hint="default"/>
          <w:lang w:val="en-US" w:eastAsia="zh-CN"/>
        </w:rPr>
        <w:t>在前向计算中，相对位置偏置（relative_position_bias）被计算为相对位置索引矩阵（relative_position_index）对应的预先计算好的相对位置偏置表格（relative_position_bias_table）中的值：</w:t>
      </w:r>
    </w:p>
    <w:p>
      <w:p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首先，利用 relative_position_index.view(-1) 将相对位置索引矩阵展平为一维张量，并使用它来索引相对位置偏置表格 relative_position_bias_table 中的值。这样得到的 relative_position_bias 是一个形状为 (window_size*window_size, window_size*window_size, nhead) 的三维张量。</w:t>
      </w:r>
    </w:p>
    <w:p>
      <w:p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接着，通过permute(2, 0, 1) 操作对 relative_position_bias 进行维度交换，将nhead维度移动到最前面，得到新的相对位置偏置张量。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 w:val="21"/>
          <w:szCs w:val="21"/>
          <w:lang w:val="en-US" w:eastAsia="zh-CN"/>
        </w:rPr>
      </w:pPr>
      <w:r>
        <w:rPr>
          <w:rFonts w:hint="default"/>
          <w:sz w:val="21"/>
          <w:szCs w:val="21"/>
          <w:lang w:val="en-US" w:eastAsia="zh-CN"/>
        </w:rPr>
        <w:t>relative_position_bias</w:t>
      </w:r>
      <w:r>
        <w:rPr>
          <w:rFonts w:hint="eastAsia"/>
          <w:sz w:val="21"/>
          <w:szCs w:val="21"/>
          <w:lang w:val="en-US" w:eastAsia="zh-CN"/>
        </w:rPr>
        <w:t xml:space="preserve"> = </w:t>
      </w:r>
      <w:r>
        <w:rPr>
          <w:rFonts w:hint="default"/>
          <w:sz w:val="21"/>
          <w:szCs w:val="21"/>
          <w:lang w:val="en-US" w:eastAsia="zh-CN"/>
        </w:rPr>
        <w:t xml:space="preserve">self.relative_position_bias_table[self.relative_position_index.view(-1)].view(self.window_size[0] * self.window_size[1], self.window_size[0] * self.window_size[1], -1)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default"/>
          <w:sz w:val="21"/>
          <w:szCs w:val="21"/>
          <w:lang w:val="en-US" w:eastAsia="zh-CN"/>
        </w:rPr>
        <w:t xml:space="preserve">relative_position_bias = relative_position_bias.permute(2, 0, 1).contiguous()  </w:t>
      </w:r>
    </w:p>
    <w:p>
      <w:pPr>
        <w:pStyle w:val="2"/>
        <w:numPr>
          <w:ilvl w:val="0"/>
          <w:numId w:val="0"/>
        </w:numPr>
        <w:kinsoku/>
        <w:wordWrap/>
        <w:overflowPunct/>
        <w:topLinePunct w:val="0"/>
        <w:autoSpaceDE/>
        <w:autoSpaceDN/>
        <w:bidi w:val="0"/>
        <w:adjustRightInd/>
        <w:snapToGrid/>
        <w:ind w:leftChars="0" w:firstLine="600" w:firstLineChars="200"/>
        <w:jc w:val="both"/>
        <w:textAlignment w:val="auto"/>
        <w:rPr>
          <w:rFonts w:hint="eastAsia"/>
          <w:lang w:val="en-US" w:eastAsia="zh-CN"/>
        </w:rPr>
        <w:sectPr>
          <w:headerReference r:id="rId17" w:type="default"/>
          <w:footerReference r:id="rId18"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tabs>
          <w:tab w:val="clear" w:pos="420"/>
        </w:tabs>
        <w:bidi w:val="0"/>
        <w:ind w:left="0" w:leftChars="0" w:firstLine="0" w:firstLineChars="0"/>
      </w:pPr>
      <w:r>
        <w:rPr>
          <w:rStyle w:val="33"/>
          <w:rFonts w:hint="eastAsia"/>
          <w:bCs/>
          <w:lang w:val="en-US" w:eastAsia="zh-CN"/>
        </w:rPr>
        <w:t xml:space="preserve"> </w:t>
      </w:r>
      <w:bookmarkStart w:id="46" w:name="_Toc4272"/>
      <w:r>
        <w:rPr>
          <w:rStyle w:val="33"/>
          <w:rFonts w:hint="eastAsia"/>
          <w:bCs/>
          <w:lang w:val="en-US" w:eastAsia="zh-CN"/>
        </w:rPr>
        <w:t>基于Swin Transformer模型的文档图像分类</w:t>
      </w:r>
      <w:r>
        <w:rPr>
          <w:rStyle w:val="33"/>
          <w:rFonts w:hint="eastAsia"/>
          <w:bCs/>
        </w:rPr>
        <w:t>实验</w:t>
      </w:r>
      <w:bookmarkEnd w:id="46"/>
    </w:p>
    <w:p>
      <w:pPr>
        <w:pStyle w:val="3"/>
        <w:tabs>
          <w:tab w:val="clear" w:pos="420"/>
        </w:tabs>
        <w:bidi w:val="0"/>
        <w:ind w:left="7" w:leftChars="0" w:hanging="7" w:firstLineChars="0"/>
        <w:rPr>
          <w:rFonts w:hint="default"/>
          <w:lang w:val="en-US" w:eastAsia="zh-CN"/>
        </w:rPr>
      </w:pPr>
      <w:bookmarkStart w:id="47" w:name="_Toc5891"/>
      <w:r>
        <w:rPr>
          <w:rFonts w:hint="eastAsia"/>
          <w:lang w:val="en-US" w:eastAsia="zh-CN"/>
        </w:rPr>
        <w:t>实验环境</w:t>
      </w:r>
      <w:bookmarkEnd w:id="47"/>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本文的算法主要是依托于深度学习主流开源框架PyTorch，Python版本是Python3.11.8，初始学习率设置为0.001，epoch设置为100，学习率调整算法使用的是余弦退火学习率调整器，并通过租用云服务器来完成实验。</w:t>
      </w:r>
    </w:p>
    <w:p>
      <w:pPr>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lang w:val="en-US" w:eastAsia="zh-CN"/>
        </w:rPr>
        <w:t>表4.1 实验环境及参数设置</w:t>
      </w:r>
    </w:p>
    <w:tbl>
      <w:tblPr>
        <w:tblStyle w:val="26"/>
        <w:tblW w:w="8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6"/>
        <w:gridCol w:w="2527"/>
        <w:gridCol w:w="2256"/>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left w:val="nil"/>
              <w:right w:val="nil"/>
            </w:tcBorders>
            <w:vAlign w:val="center"/>
          </w:tcPr>
          <w:p>
            <w:pPr>
              <w:ind w:left="0" w:leftChars="0" w:firstLine="0" w:firstLineChars="0"/>
              <w:jc w:val="center"/>
              <w:rPr>
                <w:rFonts w:hint="eastAsia" w:ascii="宋体" w:hAnsi="宋体" w:eastAsia="宋体" w:cs="宋体"/>
                <w:sz w:val="20"/>
                <w:szCs w:val="20"/>
              </w:rPr>
            </w:pPr>
            <w:r>
              <w:rPr>
                <w:rFonts w:hint="eastAsia" w:ascii="宋体" w:hAnsi="宋体" w:eastAsia="宋体" w:cs="宋体"/>
                <w:sz w:val="20"/>
                <w:szCs w:val="20"/>
              </w:rPr>
              <w:t>配置</w:t>
            </w:r>
          </w:p>
        </w:tc>
        <w:tc>
          <w:tcPr>
            <w:tcW w:w="2527" w:type="dxa"/>
            <w:tcBorders>
              <w:left w:val="nil"/>
              <w:right w:val="nil"/>
            </w:tcBorders>
            <w:vAlign w:val="center"/>
          </w:tcPr>
          <w:p>
            <w:pPr>
              <w:ind w:left="0" w:leftChars="0" w:firstLine="0" w:firstLineChars="0"/>
              <w:jc w:val="center"/>
              <w:rPr>
                <w:rFonts w:hint="eastAsia" w:ascii="宋体" w:hAnsi="宋体" w:eastAsia="宋体" w:cs="宋体"/>
                <w:sz w:val="20"/>
                <w:szCs w:val="20"/>
              </w:rPr>
            </w:pPr>
            <w:r>
              <w:rPr>
                <w:rFonts w:hint="eastAsia" w:ascii="宋体" w:hAnsi="宋体" w:eastAsia="宋体" w:cs="宋体"/>
                <w:sz w:val="20"/>
                <w:szCs w:val="20"/>
              </w:rPr>
              <w:t>型号</w:t>
            </w:r>
          </w:p>
        </w:tc>
        <w:tc>
          <w:tcPr>
            <w:tcW w:w="2256" w:type="dxa"/>
            <w:tcBorders>
              <w:left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参数设置</w:t>
            </w:r>
          </w:p>
        </w:tc>
        <w:tc>
          <w:tcPr>
            <w:tcW w:w="2094" w:type="dxa"/>
            <w:tcBorders>
              <w:left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left w:val="nil"/>
              <w:bottom w:val="nil"/>
              <w:right w:val="nil"/>
            </w:tcBorders>
            <w:vAlign w:val="center"/>
          </w:tcPr>
          <w:p>
            <w:pPr>
              <w:ind w:left="0" w:leftChars="0" w:firstLine="0" w:firstLineChars="0"/>
              <w:jc w:val="center"/>
              <w:rPr>
                <w:rFonts w:hint="eastAsia" w:ascii="宋体" w:hAnsi="宋体" w:eastAsia="宋体" w:cs="宋体"/>
                <w:sz w:val="20"/>
                <w:szCs w:val="20"/>
              </w:rPr>
            </w:pPr>
            <w:r>
              <w:rPr>
                <w:rFonts w:hint="eastAsia" w:ascii="宋体" w:hAnsi="宋体" w:eastAsia="宋体" w:cs="宋体"/>
                <w:sz w:val="20"/>
                <w:szCs w:val="20"/>
              </w:rPr>
              <w:t>操作系统</w:t>
            </w:r>
          </w:p>
        </w:tc>
        <w:tc>
          <w:tcPr>
            <w:tcW w:w="2527" w:type="dxa"/>
            <w:tcBorders>
              <w:left w:val="nil"/>
              <w:bottom w:val="nil"/>
              <w:right w:val="nil"/>
            </w:tcBorders>
            <w:vAlign w:val="center"/>
          </w:tcPr>
          <w:p>
            <w:pPr>
              <w:ind w:left="0" w:leftChars="0" w:firstLine="0" w:firstLineChars="0"/>
              <w:jc w:val="center"/>
              <w:rPr>
                <w:rFonts w:hint="eastAsia" w:ascii="宋体" w:hAnsi="宋体" w:eastAsia="宋体" w:cs="宋体"/>
                <w:sz w:val="20"/>
                <w:szCs w:val="20"/>
              </w:rPr>
            </w:pPr>
            <w:r>
              <w:rPr>
                <w:rFonts w:hint="eastAsia" w:ascii="宋体" w:hAnsi="宋体" w:eastAsia="宋体" w:cs="宋体"/>
                <w:sz w:val="20"/>
                <w:szCs w:val="20"/>
              </w:rPr>
              <w:t>Windows 11</w:t>
            </w:r>
          </w:p>
        </w:tc>
        <w:tc>
          <w:tcPr>
            <w:tcW w:w="2256"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迭代次数</w:t>
            </w:r>
          </w:p>
        </w:tc>
        <w:tc>
          <w:tcPr>
            <w:tcW w:w="2094"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6" w:type="dxa"/>
            <w:tcBorders>
              <w:top w:val="nil"/>
              <w:left w:val="nil"/>
              <w:bottom w:val="nil"/>
              <w:right w:val="nil"/>
            </w:tcBorders>
            <w:vAlign w:val="center"/>
          </w:tcPr>
          <w:p>
            <w:pPr>
              <w:ind w:left="0" w:leftChars="0"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CPU</w:t>
            </w:r>
          </w:p>
        </w:tc>
        <w:tc>
          <w:tcPr>
            <w:tcW w:w="2527" w:type="dxa"/>
            <w:tcBorders>
              <w:top w:val="nil"/>
              <w:left w:val="nil"/>
              <w:bottom w:val="nil"/>
              <w:right w:val="nil"/>
            </w:tcBorders>
            <w:vAlign w:val="center"/>
          </w:tcPr>
          <w:p>
            <w:pPr>
              <w:ind w:left="0" w:leftChars="0" w:firstLine="0" w:firstLineChars="0"/>
              <w:jc w:val="center"/>
              <w:rPr>
                <w:rFonts w:hint="eastAsia" w:ascii="宋体" w:hAnsi="宋体" w:eastAsia="宋体" w:cs="宋体"/>
                <w:sz w:val="20"/>
                <w:szCs w:val="20"/>
              </w:rPr>
            </w:pPr>
            <w:r>
              <w:rPr>
                <w:rFonts w:hint="eastAsia" w:ascii="宋体" w:hAnsi="宋体" w:eastAsia="宋体" w:cs="宋体"/>
                <w:sz w:val="20"/>
                <w:szCs w:val="20"/>
              </w:rPr>
              <w:t>Intel(R) Xeon(R) CPU E5-2673 v3</w:t>
            </w:r>
          </w:p>
        </w:tc>
        <w:tc>
          <w:tcPr>
            <w:tcW w:w="2256"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批次值</w:t>
            </w:r>
          </w:p>
        </w:tc>
        <w:tc>
          <w:tcPr>
            <w:tcW w:w="2094"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06" w:type="dxa"/>
            <w:tcBorders>
              <w:top w:val="nil"/>
              <w:left w:val="nil"/>
              <w:bottom w:val="nil"/>
              <w:right w:val="nil"/>
            </w:tcBorders>
            <w:vAlign w:val="center"/>
          </w:tcPr>
          <w:p>
            <w:pPr>
              <w:ind w:left="0" w:leftChars="0"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GPU</w:t>
            </w:r>
          </w:p>
        </w:tc>
        <w:tc>
          <w:tcPr>
            <w:tcW w:w="2527"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4090-24G</w:t>
            </w:r>
          </w:p>
        </w:tc>
        <w:tc>
          <w:tcPr>
            <w:tcW w:w="2256"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学习率</w:t>
            </w:r>
          </w:p>
        </w:tc>
        <w:tc>
          <w:tcPr>
            <w:tcW w:w="2094"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jc w:val="center"/>
        </w:trPr>
        <w:tc>
          <w:tcPr>
            <w:tcW w:w="1506"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Python版本</w:t>
            </w:r>
          </w:p>
        </w:tc>
        <w:tc>
          <w:tcPr>
            <w:tcW w:w="2527"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3.11.8</w:t>
            </w:r>
          </w:p>
        </w:tc>
        <w:tc>
          <w:tcPr>
            <w:tcW w:w="2256"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损失函数</w:t>
            </w:r>
          </w:p>
        </w:tc>
        <w:tc>
          <w:tcPr>
            <w:tcW w:w="2094"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CrossEntropyLoss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1506"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CUDA版本</w:t>
            </w:r>
          </w:p>
        </w:tc>
        <w:tc>
          <w:tcPr>
            <w:tcW w:w="2527"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12.1</w:t>
            </w:r>
          </w:p>
        </w:tc>
        <w:tc>
          <w:tcPr>
            <w:tcW w:w="2256"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类别数目</w:t>
            </w:r>
          </w:p>
        </w:tc>
        <w:tc>
          <w:tcPr>
            <w:tcW w:w="2094"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10</w:t>
            </w:r>
          </w:p>
        </w:tc>
      </w:tr>
    </w:tbl>
    <w:p>
      <w:pPr>
        <w:kinsoku/>
        <w:wordWrap/>
        <w:overflowPunct/>
        <w:topLinePunct w:val="0"/>
        <w:autoSpaceDE/>
        <w:autoSpaceDN/>
        <w:bidi w:val="0"/>
        <w:adjustRightInd/>
        <w:snapToGrid/>
        <w:ind w:firstLine="480" w:firstLineChars="200"/>
        <w:textAlignment w:val="auto"/>
        <w:rPr>
          <w:rFonts w:hint="default"/>
          <w:lang w:val="en-US" w:eastAsia="zh-CN"/>
        </w:rPr>
      </w:pPr>
    </w:p>
    <w:p>
      <w:pPr>
        <w:pStyle w:val="3"/>
        <w:bidi w:val="0"/>
        <w:ind w:left="0" w:leftChars="0" w:firstLine="0" w:firstLineChars="0"/>
      </w:pPr>
      <w:bookmarkStart w:id="48" w:name="_Toc18711"/>
      <w:r>
        <w:rPr>
          <w:rFonts w:hint="eastAsia"/>
        </w:rPr>
        <w:t>数据集来源和划分</w:t>
      </w:r>
      <w:bookmarkEnd w:id="48"/>
    </w:p>
    <w:p>
      <w:pPr>
        <w:kinsoku/>
        <w:wordWrap/>
        <w:overflowPunct/>
        <w:topLinePunct w:val="0"/>
        <w:autoSpaceDE/>
        <w:autoSpaceDN/>
        <w:bidi w:val="0"/>
        <w:adjustRightInd/>
        <w:snapToGrid/>
        <w:spacing w:line="360" w:lineRule="auto"/>
        <w:ind w:firstLine="480" w:firstLineChars="200"/>
        <w:textAlignment w:val="auto"/>
      </w:pPr>
      <w:r>
        <w:rPr>
          <w:rFonts w:hint="eastAsia"/>
        </w:rPr>
        <w:t>本次实验的数据集来源是近代的300本书籍，排除了一些数量过少的类别，最后得到10个分类，图像尺寸基本分布在1300×2000像素左右，相较于传统的公共数据集，这样的尺寸显然是更大的，也就意味着有更多的特征需要提取，更多的细节需要把握，对模型的能力提出了更高的要求。</w:t>
      </w:r>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下面是数据集的划分：</w:t>
      </w:r>
    </w:p>
    <w:p>
      <w:pPr>
        <w:kinsoku/>
        <w:wordWrap/>
        <w:overflowPunct/>
        <w:topLinePunct w:val="0"/>
        <w:autoSpaceDE/>
        <w:autoSpaceDN/>
        <w:bidi w:val="0"/>
        <w:adjustRightInd/>
        <w:snapToGrid/>
        <w:spacing w:line="360" w:lineRule="auto"/>
        <w:ind w:left="0" w:leftChars="0" w:firstLine="0" w:firstLineChars="0"/>
        <w:jc w:val="center"/>
        <w:textAlignment w:val="auto"/>
        <w:rPr>
          <w:rFonts w:hint="default" w:eastAsia="宋体"/>
          <w:lang w:val="en-US" w:eastAsia="zh-CN"/>
        </w:rPr>
      </w:pPr>
      <w:r>
        <w:rPr>
          <w:rFonts w:hint="eastAsia"/>
          <w:lang w:val="en-US" w:eastAsia="zh-CN"/>
        </w:rPr>
        <w:t>表4.2 数据集划分</w:t>
      </w:r>
    </w:p>
    <w:tbl>
      <w:tblPr>
        <w:tblStyle w:val="26"/>
        <w:tblW w:w="826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4"/>
        <w:gridCol w:w="1922"/>
        <w:gridCol w:w="2002"/>
        <w:gridCol w:w="1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页面类别（10个）</w:t>
            </w:r>
          </w:p>
        </w:tc>
        <w:tc>
          <w:tcPr>
            <w:tcW w:w="1922" w:type="dxa"/>
            <w:tcBorders>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训练集train/张</w:t>
            </w:r>
          </w:p>
        </w:tc>
        <w:tc>
          <w:tcPr>
            <w:tcW w:w="2002" w:type="dxa"/>
            <w:tcBorders>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测试集test/张</w:t>
            </w:r>
          </w:p>
        </w:tc>
        <w:tc>
          <w:tcPr>
            <w:tcW w:w="1724" w:type="dxa"/>
            <w:tcBorders>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数据集总数/张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BodyPage_Annotation</w:t>
            </w:r>
          </w:p>
        </w:tc>
        <w:tc>
          <w:tcPr>
            <w:tcW w:w="1922" w:type="dxa"/>
            <w:tcBorders>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410</w:t>
            </w:r>
          </w:p>
        </w:tc>
        <w:tc>
          <w:tcPr>
            <w:tcW w:w="2002" w:type="dxa"/>
            <w:tcBorders>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121</w:t>
            </w:r>
          </w:p>
        </w:tc>
        <w:tc>
          <w:tcPr>
            <w:tcW w:w="1724" w:type="dxa"/>
            <w:tcBorders>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BodyPage_Common</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865</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214</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BodyPage_ImageTitle</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113</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23</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BodyPage_PageFooter</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308</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71</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BodyPage_PageHeader</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409</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103</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BodyPage_Table</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802</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191</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BodyPage_TableTitle</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244</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45</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CatalogPage</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305</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63</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CopyrightPage</w:t>
            </w:r>
          </w:p>
        </w:tc>
        <w:tc>
          <w:tcPr>
            <w:tcW w:w="192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136</w:t>
            </w:r>
          </w:p>
        </w:tc>
        <w:tc>
          <w:tcPr>
            <w:tcW w:w="2002"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38</w:t>
            </w:r>
          </w:p>
        </w:tc>
        <w:tc>
          <w:tcPr>
            <w:tcW w:w="1724" w:type="dxa"/>
            <w:tcBorders>
              <w:top w:val="nil"/>
              <w:left w:val="nil"/>
              <w:bottom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Borders>
              <w:top w:val="nil"/>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CoverPage</w:t>
            </w:r>
          </w:p>
        </w:tc>
        <w:tc>
          <w:tcPr>
            <w:tcW w:w="1922" w:type="dxa"/>
            <w:tcBorders>
              <w:top w:val="nil"/>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216</w:t>
            </w:r>
          </w:p>
        </w:tc>
        <w:tc>
          <w:tcPr>
            <w:tcW w:w="2002" w:type="dxa"/>
            <w:tcBorders>
              <w:top w:val="nil"/>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41</w:t>
            </w:r>
          </w:p>
        </w:tc>
        <w:tc>
          <w:tcPr>
            <w:tcW w:w="1724" w:type="dxa"/>
            <w:tcBorders>
              <w:top w:val="nil"/>
              <w:left w:val="nil"/>
              <w:right w:val="nil"/>
            </w:tcBorders>
            <w:vAlign w:val="center"/>
          </w:tcPr>
          <w:p>
            <w:pPr>
              <w:tabs>
                <w:tab w:val="left" w:pos="2400"/>
              </w:tabs>
              <w:kinsoku/>
              <w:wordWrap/>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257</w:t>
            </w:r>
          </w:p>
        </w:tc>
      </w:tr>
    </w:tbl>
    <w:p>
      <w:pPr>
        <w:pStyle w:val="3"/>
        <w:bidi w:val="0"/>
        <w:ind w:left="0" w:leftChars="0" w:firstLine="0" w:firstLineChars="0"/>
      </w:pPr>
      <w:bookmarkStart w:id="49" w:name="_Toc25768"/>
      <w:r>
        <w:rPr>
          <w:rFonts w:hint="eastAsia"/>
        </w:rPr>
        <w:t>对比试验</w:t>
      </w:r>
      <w:bookmarkEnd w:id="49"/>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作为科学实验的重要方法，对比试验一直以来都能给</w:t>
      </w:r>
      <w:r>
        <w:rPr>
          <w:rFonts w:hint="eastAsia"/>
          <w:lang w:eastAsia="zh-CN"/>
        </w:rPr>
        <w:t>研究者</w:t>
      </w:r>
      <w:r>
        <w:rPr>
          <w:rFonts w:hint="eastAsia"/>
        </w:rPr>
        <w:t>带来丰富的实验结果，尤其是针对比较复杂的深度学习模型，大量的参数和层数的堆叠，让</w:t>
      </w:r>
      <w:r>
        <w:rPr>
          <w:rFonts w:hint="eastAsia"/>
          <w:lang w:eastAsia="zh-CN"/>
        </w:rPr>
        <w:t>研究者</w:t>
      </w:r>
      <w:r>
        <w:rPr>
          <w:rFonts w:hint="eastAsia"/>
        </w:rPr>
        <w:t>对它的研究变得更加困难，所以</w:t>
      </w:r>
      <w:r>
        <w:rPr>
          <w:rFonts w:hint="eastAsia"/>
          <w:lang w:eastAsia="zh-CN"/>
        </w:rPr>
        <w:t>本文</w:t>
      </w:r>
      <w:r>
        <w:rPr>
          <w:rFonts w:hint="eastAsia"/>
        </w:rPr>
        <w:t>需要借助对比试验的方法，来研究一些超参数以及其他可能影响模型预测结果的因素是否真的如</w:t>
      </w:r>
      <w:r>
        <w:rPr>
          <w:rFonts w:hint="eastAsia"/>
          <w:lang w:eastAsia="zh-CN"/>
        </w:rPr>
        <w:t>笔者</w:t>
      </w:r>
      <w:r>
        <w:rPr>
          <w:rFonts w:hint="eastAsia"/>
        </w:rPr>
        <w:t>所想。但同时要注意的是，这样的实验结果也只能在一定程度上证明这些因素是有关联的，但可能也仅限于当前的实验环境和数据集，不是绝对的因果关系。下面是我进行的一些对比试验，希望可以对Swin Transformer模型的理解有一些帮助。</w:t>
      </w:r>
    </w:p>
    <w:p>
      <w:pPr>
        <w:pStyle w:val="4"/>
        <w:bidi w:val="0"/>
        <w:rPr>
          <w:rFonts w:hint="default"/>
          <w:lang w:val="en-US"/>
        </w:rPr>
      </w:pPr>
      <w:bookmarkStart w:id="50" w:name="_Toc14780"/>
      <w:r>
        <w:rPr>
          <w:rFonts w:hint="eastAsia"/>
        </w:rPr>
        <w:t>预处理操作</w:t>
      </w:r>
      <w:r>
        <w:rPr>
          <w:rFonts w:hint="eastAsia"/>
          <w:lang w:val="en-US" w:eastAsia="zh-CN"/>
        </w:rPr>
        <w:t>对比</w:t>
      </w:r>
      <w:bookmarkEnd w:id="50"/>
    </w:p>
    <w:p>
      <w:pPr>
        <w:pStyle w:val="5"/>
        <w:bidi w:val="0"/>
        <w:rPr>
          <w:rFonts w:hint="eastAsia"/>
          <w:lang w:val="en-US" w:eastAsia="zh-CN"/>
        </w:rPr>
      </w:pPr>
      <w:r>
        <w:rPr>
          <w:rFonts w:hint="eastAsia"/>
          <w:lang w:val="en-US" w:eastAsia="zh-CN"/>
        </w:rPr>
        <w:t>鲁棒性研究</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在数据预处理的过程中，笔者尝试了多种的预处理方法，包括图像随机旋转±15°来增强对图像方向的鲁棒性，以及调整图像的亮度、对比度、饱和度和色调来增强模型对光照和颜色变化的鲁棒性。但经过实验证明，如图4.1可知，复杂的预处理方法有时会对图像进行过度变换，导致图像特征变得过于复杂或失真，使得模型最终不仅在准确率上有所下降，收敛的速度也大幅下滑，在经过长达350个epoch后仍没有达到很好的效果，所以过于复杂的预处理方法显然是不适用于本实验的。这种情况尤其可能发生在预处理方法与数据集特性不匹配时。例如：在本次实验中，数据集中包含的都是相同方向的书籍图片，对于其进行一些旋转值会增加特征提取的难度和准确率，色彩抖动可能使得图像颜色分布与原始数据集不同，从而影响模型的学习。</w:t>
      </w:r>
    </w:p>
    <w:tbl>
      <w:tblPr>
        <w:tblStyle w:val="26"/>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5" w:hRule="atLeast"/>
        </w:trPr>
        <w:tc>
          <w:tcPr>
            <w:tcW w:w="8260" w:type="dxa"/>
            <w:tcBorders>
              <w:tl2br w:val="nil"/>
              <w:tr2bl w:val="nil"/>
            </w:tcBorders>
          </w:tcPr>
          <w:p>
            <w:pPr>
              <w:ind w:left="0" w:leftChars="0" w:firstLine="0" w:firstLineChars="0"/>
              <w:jc w:val="center"/>
              <w:rPr>
                <w:rFonts w:hint="eastAsia"/>
                <w:lang w:val="en-US" w:eastAsia="zh-CN"/>
              </w:rPr>
            </w:pPr>
            <w:r>
              <w:rPr>
                <w:rFonts w:hint="eastAsia" w:ascii="宋体" w:hAnsi="宋体" w:eastAsia="宋体" w:cs="宋体"/>
                <w:sz w:val="20"/>
                <w:szCs w:val="20"/>
                <w:lang w:val="en-US" w:eastAsia="zh-CN"/>
              </w:rPr>
              <w:drawing>
                <wp:anchor distT="0" distB="0" distL="114300" distR="114300" simplePos="0" relativeHeight="251672576" behindDoc="0" locked="0" layoutInCell="1" allowOverlap="1">
                  <wp:simplePos x="0" y="0"/>
                  <wp:positionH relativeFrom="column">
                    <wp:posOffset>31115</wp:posOffset>
                  </wp:positionH>
                  <wp:positionV relativeFrom="paragraph">
                    <wp:posOffset>-2302510</wp:posOffset>
                  </wp:positionV>
                  <wp:extent cx="5358765" cy="2494915"/>
                  <wp:effectExtent l="0" t="0" r="3810" b="635"/>
                  <wp:wrapSquare wrapText="bothSides"/>
                  <wp:docPr id="3" name="图片 3" descr="train_test_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rain_test_curves"/>
                          <pic:cNvPicPr>
                            <a:picLocks noChangeAspect="1"/>
                          </pic:cNvPicPr>
                        </pic:nvPicPr>
                        <pic:blipFill>
                          <a:blip r:embed="rId46"/>
                          <a:stretch>
                            <a:fillRect/>
                          </a:stretch>
                        </pic:blipFill>
                        <pic:spPr>
                          <a:xfrm>
                            <a:off x="0" y="0"/>
                            <a:ext cx="5358765" cy="2494915"/>
                          </a:xfrm>
                          <a:prstGeom prst="rect">
                            <a:avLst/>
                          </a:prstGeom>
                        </pic:spPr>
                      </pic:pic>
                    </a:graphicData>
                  </a:graphic>
                </wp:anchor>
              </w:drawing>
            </w:r>
            <w:r>
              <w:rPr>
                <w:rFonts w:hint="eastAsia" w:ascii="宋体" w:hAnsi="宋体" w:eastAsia="宋体" w:cs="宋体"/>
                <w:sz w:val="20"/>
                <w:szCs w:val="20"/>
              </w:rPr>
              <w:t>图</w:t>
            </w:r>
            <w:r>
              <w:rPr>
                <w:rFonts w:hint="eastAsia" w:ascii="宋体" w:hAnsi="宋体" w:eastAsia="宋体" w:cs="宋体"/>
                <w:sz w:val="20"/>
                <w:szCs w:val="20"/>
                <w:lang w:val="en-US" w:eastAsia="zh-CN"/>
              </w:rPr>
              <w:t xml:space="preserve">4.1 </w:t>
            </w:r>
            <w:r>
              <w:rPr>
                <w:rFonts w:hint="eastAsia" w:ascii="宋体" w:hAnsi="宋体" w:eastAsia="宋体" w:cs="宋体"/>
                <w:sz w:val="20"/>
                <w:szCs w:val="20"/>
                <w:lang w:eastAsia="zh-CN"/>
              </w:rPr>
              <w:t>修改预处理方法后的曲线图</w:t>
            </w:r>
          </w:p>
        </w:tc>
      </w:tr>
    </w:tbl>
    <w:p>
      <w:pPr>
        <w:pStyle w:val="5"/>
        <w:bidi w:val="0"/>
        <w:rPr>
          <w:rFonts w:hint="eastAsia"/>
          <w:lang w:val="en-US" w:eastAsia="zh-CN"/>
        </w:rPr>
      </w:pPr>
      <w:r>
        <w:rPr>
          <w:rFonts w:hint="eastAsia"/>
          <w:lang w:val="en-US" w:eastAsia="zh-CN"/>
        </w:rPr>
        <w:t>标准化参数研究</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除此之外，标准化作为深度学习的图像处理任务中重要的数据预处理方法，若数据未经标准化就进入模型训练，可能导致训练过程中出现梯度消失或爆炸的问题，模型权重更新的步长可能过大或过小。而标准化过程通过调整数据的尺度使其符合特定的统计分布，输入数据的各个特征维度处于相同的尺度范围内，这有助于避免某些特征在学习过程中因尺度大而占主导地位，从而提高模型的稳定性和泛化能力，并有助于优化算法更快地收敛，减少内部协变量偏移。</w:t>
      </w:r>
    </w:p>
    <w:p>
      <w:pPr>
        <w:rPr>
          <w:rFonts w:hint="eastAsia"/>
          <w:lang w:val="en-US" w:eastAsia="zh-CN"/>
        </w:rPr>
      </w:pPr>
      <w:r>
        <w:rPr>
          <w:rFonts w:hint="eastAsia"/>
          <w:lang w:val="en-US" w:eastAsia="zh-CN"/>
        </w:rPr>
        <w:t>因此针对标准化的参数均值和协方差，笔者进行了以下的实验进行研究，实验数据包括三种不同方法得来的参数：通用数据集ImageNet的均值和标准差、均设置为0.5以及根据本次实验的具体数据集来计算特有的均值和标准差。实验结果如下表：</w:t>
      </w:r>
    </w:p>
    <w:p>
      <w:pPr>
        <w:jc w:val="center"/>
        <w:rPr>
          <w:rFonts w:hint="eastAsia"/>
          <w:lang w:val="en-US" w:eastAsia="zh-CN"/>
        </w:rPr>
      </w:pPr>
      <w:r>
        <w:rPr>
          <w:rFonts w:hint="eastAsia"/>
          <w:lang w:val="en-US" w:eastAsia="zh-CN"/>
        </w:rPr>
        <w:t>表4.3 参数设置和结果展示</w:t>
      </w:r>
    </w:p>
    <w:tbl>
      <w:tblPr>
        <w:tblStyle w:val="26"/>
        <w:tblW w:w="8215" w:type="dxa"/>
        <w:tblInd w:w="152"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46"/>
        <w:gridCol w:w="2019"/>
        <w:gridCol w:w="1556"/>
        <w:gridCol w:w="1594"/>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trPr>
        <w:tc>
          <w:tcPr>
            <w:tcW w:w="3046" w:type="dxa"/>
            <w:tcBorders>
              <w:bottom w:val="single" w:color="auto" w:sz="4" w:space="0"/>
              <w:tl2br w:val="nil"/>
              <w:tr2bl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参数</w:t>
            </w:r>
          </w:p>
        </w:tc>
        <w:tc>
          <w:tcPr>
            <w:tcW w:w="2019" w:type="dxa"/>
            <w:tcBorders>
              <w:bottom w:val="single" w:color="auto" w:sz="4" w:space="0"/>
              <w:tl2br w:val="nil"/>
              <w:tr2bl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accuracy</w:t>
            </w:r>
          </w:p>
        </w:tc>
        <w:tc>
          <w:tcPr>
            <w:tcW w:w="1556" w:type="dxa"/>
            <w:tcBorders>
              <w:bottom w:val="single" w:color="auto" w:sz="4" w:space="0"/>
              <w:tl2br w:val="nil"/>
              <w:tr2bl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epoch</w:t>
            </w:r>
          </w:p>
        </w:tc>
        <w:tc>
          <w:tcPr>
            <w:tcW w:w="1594" w:type="dxa"/>
            <w:tcBorders>
              <w:bottom w:val="single" w:color="auto" w:sz="4" w:space="0"/>
              <w:tl2br w:val="nil"/>
              <w:tr2bl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备注</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trPr>
        <w:tc>
          <w:tcPr>
            <w:tcW w:w="3046" w:type="dxa"/>
            <w:tcBorders>
              <w:top w:val="single" w:color="auto" w:sz="4" w:space="0"/>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[0.5, 0.5, 0.5]</w:t>
            </w:r>
          </w:p>
        </w:tc>
        <w:tc>
          <w:tcPr>
            <w:tcW w:w="2019" w:type="dxa"/>
            <w:vMerge w:val="restart"/>
            <w:tcBorders>
              <w:top w:val="single" w:color="auto" w:sz="4" w:space="0"/>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85.16%</w:t>
            </w:r>
          </w:p>
        </w:tc>
        <w:tc>
          <w:tcPr>
            <w:tcW w:w="1556" w:type="dxa"/>
            <w:vMerge w:val="restart"/>
            <w:tcBorders>
              <w:top w:val="single" w:color="auto" w:sz="4" w:space="0"/>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100</w:t>
            </w:r>
          </w:p>
        </w:tc>
        <w:tc>
          <w:tcPr>
            <w:tcW w:w="1594" w:type="dxa"/>
            <w:vMerge w:val="restart"/>
            <w:tcBorders>
              <w:top w:val="single" w:color="auto" w:sz="4" w:space="0"/>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通用设置</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3046" w:type="dxa"/>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[0.5, 0.5, 0.5]</w:t>
            </w:r>
          </w:p>
        </w:tc>
        <w:tc>
          <w:tcPr>
            <w:tcW w:w="2019"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c>
          <w:tcPr>
            <w:tcW w:w="1556"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c>
          <w:tcPr>
            <w:tcW w:w="1594"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3046" w:type="dxa"/>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[0.485, 0.456, 0.406]</w:t>
            </w:r>
          </w:p>
        </w:tc>
        <w:tc>
          <w:tcPr>
            <w:tcW w:w="2019" w:type="dxa"/>
            <w:vMerge w:val="restart"/>
            <w:tcBorders>
              <w:tl2br w:val="nil"/>
              <w:tr2bl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83.74%</w:t>
            </w:r>
          </w:p>
        </w:tc>
        <w:tc>
          <w:tcPr>
            <w:tcW w:w="1556" w:type="dxa"/>
            <w:vMerge w:val="restart"/>
            <w:tcBorders>
              <w:tl2br w:val="nil"/>
              <w:tr2bl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100</w:t>
            </w:r>
          </w:p>
        </w:tc>
        <w:tc>
          <w:tcPr>
            <w:tcW w:w="1594" w:type="dxa"/>
            <w:vMerge w:val="restart"/>
            <w:tcBorders>
              <w:tl2br w:val="nil"/>
              <w:tr2bl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ImageNet</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3046" w:type="dxa"/>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[0.229, 0.224, 0.225]</w:t>
            </w:r>
          </w:p>
        </w:tc>
        <w:tc>
          <w:tcPr>
            <w:tcW w:w="2019"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c>
          <w:tcPr>
            <w:tcW w:w="1556"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c>
          <w:tcPr>
            <w:tcW w:w="1594" w:type="dxa"/>
            <w:vMerge w:val="continue"/>
            <w:tcBorders>
              <w:tl2br w:val="nil"/>
              <w:tr2bl w:val="nil"/>
            </w:tcBorders>
            <w:vAlign w:val="center"/>
          </w:tcPr>
          <w:p>
            <w:pPr>
              <w:spacing w:line="240" w:lineRule="auto"/>
              <w:ind w:firstLine="0" w:firstLineChars="0"/>
              <w:jc w:val="center"/>
              <w:rPr>
                <w:rFonts w:hint="eastAsia" w:ascii="宋体" w:hAnsi="宋体" w:eastAsia="宋体" w:cs="宋体"/>
                <w:sz w:val="20"/>
                <w:szCs w:val="20"/>
              </w:rPr>
            </w:pP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trPr>
        <w:tc>
          <w:tcPr>
            <w:tcW w:w="3046" w:type="dxa"/>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[0.872, 0.872, 0.871]</w:t>
            </w:r>
          </w:p>
        </w:tc>
        <w:tc>
          <w:tcPr>
            <w:tcW w:w="2019" w:type="dxa"/>
            <w:vMerge w:val="restart"/>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85.27%</w:t>
            </w:r>
          </w:p>
        </w:tc>
        <w:tc>
          <w:tcPr>
            <w:tcW w:w="1556" w:type="dxa"/>
            <w:vMerge w:val="restart"/>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150</w:t>
            </w:r>
          </w:p>
        </w:tc>
        <w:tc>
          <w:tcPr>
            <w:tcW w:w="1594" w:type="dxa"/>
            <w:vMerge w:val="restart"/>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计算得出</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trPr>
        <w:tc>
          <w:tcPr>
            <w:tcW w:w="3046" w:type="dxa"/>
            <w:tcBorders>
              <w:bottom w:val="single" w:color="auto" w:sz="4" w:space="0"/>
            </w:tcBorders>
            <w:vAlign w:val="center"/>
          </w:tcPr>
          <w:p>
            <w:pPr>
              <w:spacing w:line="240" w:lineRule="auto"/>
              <w:ind w:firstLine="0" w:firstLineChars="0"/>
              <w:jc w:val="center"/>
              <w:rPr>
                <w:rFonts w:hint="eastAsia" w:ascii="宋体" w:hAnsi="宋体" w:eastAsia="宋体" w:cs="宋体"/>
                <w:sz w:val="20"/>
                <w:szCs w:val="20"/>
              </w:rPr>
            </w:pPr>
            <w:r>
              <w:rPr>
                <w:rFonts w:hint="eastAsia" w:ascii="宋体" w:hAnsi="宋体" w:eastAsia="宋体" w:cs="宋体"/>
                <w:sz w:val="20"/>
                <w:szCs w:val="20"/>
              </w:rPr>
              <w:t>[0.220, 0.221, 0.220]</w:t>
            </w:r>
          </w:p>
        </w:tc>
        <w:tc>
          <w:tcPr>
            <w:tcW w:w="2019" w:type="dxa"/>
            <w:vMerge w:val="continue"/>
            <w:tcBorders>
              <w:bottom w:val="single" w:color="auto" w:sz="4" w:space="0"/>
            </w:tcBorders>
            <w:vAlign w:val="center"/>
          </w:tcPr>
          <w:p>
            <w:pPr>
              <w:rPr>
                <w:rFonts w:hint="eastAsia" w:ascii="宋体" w:hAnsi="宋体" w:eastAsia="宋体" w:cs="宋体"/>
                <w:sz w:val="20"/>
                <w:szCs w:val="20"/>
              </w:rPr>
            </w:pPr>
          </w:p>
        </w:tc>
        <w:tc>
          <w:tcPr>
            <w:tcW w:w="1556" w:type="dxa"/>
            <w:vMerge w:val="continue"/>
            <w:tcBorders>
              <w:bottom w:val="single" w:color="auto" w:sz="4" w:space="0"/>
            </w:tcBorders>
            <w:vAlign w:val="center"/>
          </w:tcPr>
          <w:p>
            <w:pPr>
              <w:rPr>
                <w:rFonts w:hint="eastAsia" w:ascii="宋体" w:hAnsi="宋体" w:eastAsia="宋体" w:cs="宋体"/>
                <w:sz w:val="20"/>
                <w:szCs w:val="20"/>
              </w:rPr>
            </w:pPr>
          </w:p>
        </w:tc>
        <w:tc>
          <w:tcPr>
            <w:tcW w:w="1594" w:type="dxa"/>
            <w:vMerge w:val="continue"/>
            <w:tcBorders>
              <w:bottom w:val="single" w:color="auto" w:sz="4" w:space="0"/>
            </w:tcBorders>
            <w:vAlign w:val="center"/>
          </w:tcPr>
          <w:p>
            <w:pPr>
              <w:rPr>
                <w:rFonts w:hint="eastAsia" w:ascii="宋体" w:hAnsi="宋体" w:eastAsia="宋体" w:cs="宋体"/>
                <w:sz w:val="20"/>
                <w:szCs w:val="20"/>
              </w:rPr>
            </w:pPr>
          </w:p>
        </w:tc>
      </w:tr>
    </w:tbl>
    <w:p>
      <w:pPr>
        <w:rPr>
          <w:rFonts w:hint="eastAsia"/>
          <w:lang w:val="en-US" w:eastAsia="zh-CN"/>
        </w:rPr>
      </w:pPr>
      <w:r>
        <w:rPr>
          <w:rFonts w:hint="eastAsia"/>
          <w:lang w:val="en-US" w:eastAsia="zh-CN"/>
        </w:rPr>
        <w:t>由上可知，在相同数据集下标准化的参数对于模型性能还是有明显的影响：</w:t>
      </w:r>
    </w:p>
    <w:p>
      <w:pPr>
        <w:numPr>
          <w:ilvl w:val="0"/>
          <w:numId w:val="11"/>
        </w:numPr>
        <w:ind w:left="425" w:leftChars="0" w:hanging="425" w:firstLineChars="0"/>
        <w:rPr>
          <w:rFonts w:hint="eastAsia"/>
          <w:lang w:val="en-US" w:eastAsia="zh-CN"/>
        </w:rPr>
      </w:pPr>
      <w:r>
        <w:rPr>
          <w:rFonts w:hint="eastAsia"/>
          <w:lang w:val="en-US" w:eastAsia="zh-CN"/>
        </w:rPr>
        <w:t>本次实验的数据集和ImageNet的特征显然不同，得到的结果不是特别理想；</w:t>
      </w:r>
    </w:p>
    <w:p>
      <w:pPr>
        <w:numPr>
          <w:ilvl w:val="0"/>
          <w:numId w:val="11"/>
        </w:numPr>
        <w:ind w:left="425" w:leftChars="0" w:hanging="425" w:firstLineChars="0"/>
        <w:rPr>
          <w:rFonts w:hint="eastAsia"/>
          <w:lang w:val="en-US" w:eastAsia="zh-CN"/>
        </w:rPr>
      </w:pPr>
      <w:r>
        <w:rPr>
          <w:rFonts w:hint="eastAsia"/>
          <w:lang w:val="en-US" w:eastAsia="zh-CN"/>
        </w:rPr>
        <w:t>具体计算得出的均值和标准差对于模型的准确率有所提高，但需要更多的计算资源达到这一效果，本次实验训练了150个epoch后acc才相对平稳；</w:t>
      </w:r>
    </w:p>
    <w:p>
      <w:pPr>
        <w:numPr>
          <w:ilvl w:val="0"/>
          <w:numId w:val="11"/>
        </w:numPr>
        <w:ind w:left="425" w:leftChars="0" w:hanging="425" w:firstLineChars="0"/>
        <w:rPr>
          <w:rFonts w:hint="eastAsia"/>
          <w:lang w:val="en-US" w:eastAsia="zh-CN"/>
        </w:rPr>
      </w:pPr>
      <w:r>
        <w:rPr>
          <w:rFonts w:hint="eastAsia"/>
          <w:lang w:val="en-US" w:eastAsia="zh-CN"/>
        </w:rPr>
        <w:t>最简单常见的参数设置得到的模型收敛较快，且效果与具体计算得出的结果相差并不明显。</w:t>
      </w:r>
    </w:p>
    <w:p>
      <w:pPr>
        <w:rPr>
          <w:rFonts w:hint="eastAsia"/>
          <w:lang w:val="en-US" w:eastAsia="zh-CN"/>
        </w:rPr>
      </w:pPr>
      <w:r>
        <w:rPr>
          <w:rFonts w:hint="eastAsia"/>
          <w:lang w:val="en-US" w:eastAsia="zh-CN"/>
        </w:rPr>
        <w:t>综上，在之后的应用中，可以结合具体计算得来的参数和常见标准化参数进行对比，以期在收敛速度和准确率上达到一个平衡，使得模型性能更加优越。</w:t>
      </w:r>
    </w:p>
    <w:p>
      <w:pPr>
        <w:pStyle w:val="5"/>
        <w:bidi w:val="0"/>
        <w:rPr>
          <w:rFonts w:hint="default"/>
          <w:lang w:val="en-US" w:eastAsia="zh-CN"/>
        </w:rPr>
      </w:pPr>
      <w:r>
        <w:rPr>
          <w:rFonts w:hint="eastAsia"/>
          <w:lang w:val="en-US" w:eastAsia="zh-CN"/>
        </w:rPr>
        <w:t>图像尺寸研究</w:t>
      </w:r>
    </w:p>
    <w:p>
      <w:pPr>
        <w:rPr>
          <w:rFonts w:hint="eastAsia"/>
          <w:lang w:val="en-US" w:eastAsia="zh-CN"/>
        </w:rPr>
      </w:pPr>
      <w:r>
        <w:rPr>
          <w:rFonts w:hint="eastAsia"/>
          <w:lang w:val="en-US" w:eastAsia="zh-CN"/>
        </w:rPr>
        <w:t>为了适应预处理模型所需的图像尺寸，在输入层需要对图像进行缩放和裁剪，笔者进行了多组不同尺寸的对比实验来研究这一处理对于模型性能的影响。</w:t>
      </w:r>
    </w:p>
    <w:p>
      <w:pPr>
        <w:ind w:left="0" w:leftChars="0" w:firstLine="0" w:firstLineChars="0"/>
        <w:jc w:val="center"/>
        <w:rPr>
          <w:rFonts w:hint="default"/>
          <w:lang w:val="en-US" w:eastAsia="zh-CN"/>
        </w:rPr>
      </w:pPr>
      <w:r>
        <w:rPr>
          <w:rFonts w:hint="eastAsia"/>
          <w:lang w:val="en-US" w:eastAsia="zh-CN"/>
        </w:rPr>
        <w:t>表4.4 图像尺寸影响展示</w:t>
      </w:r>
    </w:p>
    <w:tbl>
      <w:tblPr>
        <w:tblStyle w:val="26"/>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3"/>
        <w:gridCol w:w="2642"/>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563"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尺寸</w:t>
            </w:r>
          </w:p>
        </w:tc>
        <w:tc>
          <w:tcPr>
            <w:tcW w:w="2642"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消耗时长/秒</w:t>
            </w:r>
          </w:p>
        </w:tc>
        <w:tc>
          <w:tcPr>
            <w:tcW w:w="3213"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563"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512-384</w:t>
            </w:r>
          </w:p>
        </w:tc>
        <w:tc>
          <w:tcPr>
            <w:tcW w:w="2642"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9347</w:t>
            </w:r>
          </w:p>
        </w:tc>
        <w:tc>
          <w:tcPr>
            <w:tcW w:w="3213"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563"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448-384</w:t>
            </w:r>
          </w:p>
        </w:tc>
        <w:tc>
          <w:tcPr>
            <w:tcW w:w="2642"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9223</w:t>
            </w:r>
          </w:p>
        </w:tc>
        <w:tc>
          <w:tcPr>
            <w:tcW w:w="3213"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563"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rPr>
              <w:t>3</w:t>
            </w:r>
            <w:r>
              <w:rPr>
                <w:rFonts w:hint="eastAsia" w:ascii="宋体" w:hAnsi="宋体" w:eastAsia="宋体" w:cs="宋体"/>
                <w:sz w:val="20"/>
                <w:szCs w:val="20"/>
                <w:lang w:val="en-US" w:eastAsia="zh-CN"/>
              </w:rPr>
              <w:t>84</w:t>
            </w:r>
          </w:p>
        </w:tc>
        <w:tc>
          <w:tcPr>
            <w:tcW w:w="2642"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9578</w:t>
            </w:r>
          </w:p>
        </w:tc>
        <w:tc>
          <w:tcPr>
            <w:tcW w:w="3213"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87.91%</w:t>
            </w:r>
          </w:p>
        </w:tc>
      </w:tr>
    </w:tbl>
    <w:p>
      <w:pPr>
        <w:rPr>
          <w:rFonts w:hint="eastAsia"/>
          <w:lang w:val="en-US" w:eastAsia="zh-CN"/>
        </w:rPr>
      </w:pPr>
      <w:r>
        <w:rPr>
          <w:rFonts w:hint="eastAsia"/>
          <w:lang w:val="en-US" w:eastAsia="zh-CN"/>
        </w:rPr>
        <w:t>由表4.4结果可知，不同的尺寸处理策略显然对模型来说是非常重要的，会在一定程度上影响模型所需的计算资源和分类准确率，由于模型需要的标准输入尺寸是384*384，笔者采用三种不同的处理办法：先缩放至512或448的大小，再进行中心裁剪，保留关键特征；或是直接调整为384*384，不进行裁剪以保留全部内容。</w:t>
      </w:r>
    </w:p>
    <w:p>
      <w:pPr>
        <w:rPr>
          <w:rFonts w:hint="default"/>
          <w:lang w:val="en-US" w:eastAsia="zh-CN"/>
        </w:rPr>
      </w:pPr>
      <w:r>
        <w:rPr>
          <w:rFonts w:hint="eastAsia"/>
          <w:lang w:val="en-US" w:eastAsia="zh-CN"/>
        </w:rPr>
        <w:t>综上，如果最初设置的缩放尺寸过大，不仅会导致消耗的计算资源增加，且后续的裁剪过程会损失更多特征，降低分类的准确率；如果不进行任何裁剪而直接缩放，在保留更多的特征，得到更好的分类效果同时，也明显需要更多的计算资源，消耗更久的时长。</w:t>
      </w:r>
    </w:p>
    <w:p>
      <w:pPr>
        <w:rPr>
          <w:rFonts w:hint="eastAsia"/>
          <w:lang w:val="en-US" w:eastAsia="zh-CN"/>
        </w:rPr>
      </w:pPr>
      <w:r>
        <w:rPr>
          <w:rFonts w:hint="eastAsia"/>
          <w:lang w:val="en-US" w:eastAsia="zh-CN"/>
        </w:rPr>
        <w:t>因此，经过所有以上实验，笔者最终保留了如下一些较为适合本次实验的预处理方法来处理图像输入，希望能够兼顾计算资源的消耗和分类的效果：</w:t>
      </w:r>
    </w:p>
    <w:p>
      <w:pPr>
        <w:numPr>
          <w:ilvl w:val="0"/>
          <w:numId w:val="12"/>
        </w:numPr>
        <w:ind w:left="425" w:leftChars="0" w:hanging="425" w:firstLineChars="0"/>
        <w:rPr>
          <w:rFonts w:hint="eastAsia"/>
        </w:rPr>
      </w:pPr>
      <w:r>
        <w:rPr>
          <w:rFonts w:hint="eastAsia"/>
        </w:rPr>
        <w:t>transforms.Resize(448)：将图像的大小调整为448×448像素，这样做可以统一输入图像的尺寸，便于后续的处理。</w:t>
      </w:r>
    </w:p>
    <w:p>
      <w:pPr>
        <w:numPr>
          <w:ilvl w:val="0"/>
          <w:numId w:val="12"/>
        </w:numPr>
        <w:ind w:left="425" w:leftChars="0" w:hanging="425" w:firstLineChars="0"/>
        <w:rPr>
          <w:rFonts w:hint="eastAsia"/>
        </w:rPr>
      </w:pPr>
      <w:r>
        <w:rPr>
          <w:rFonts w:hint="eastAsia"/>
        </w:rPr>
        <w:t>transforms.CenterCrop(384)：对图像进行中心裁剪，裁剪出384x384像素的部分。这样做可以去除图像边缘的噪声，集中在图像的主要内容上。</w:t>
      </w:r>
    </w:p>
    <w:p>
      <w:pPr>
        <w:numPr>
          <w:ilvl w:val="0"/>
          <w:numId w:val="12"/>
        </w:numPr>
        <w:ind w:left="425" w:leftChars="0" w:hanging="425" w:firstLineChars="0"/>
        <w:rPr>
          <w:rFonts w:hint="eastAsia"/>
        </w:rPr>
      </w:pPr>
      <w:r>
        <w:rPr>
          <w:rFonts w:hint="eastAsia"/>
        </w:rPr>
        <w:t>transforms.RandomHorizontalFlip()：随机水平翻转图像。这样做可以增加数据的多样性，提高模型的泛化能力。</w:t>
      </w:r>
    </w:p>
    <w:p>
      <w:pPr>
        <w:numPr>
          <w:ilvl w:val="0"/>
          <w:numId w:val="12"/>
        </w:numPr>
        <w:ind w:left="425" w:leftChars="0" w:hanging="425" w:firstLineChars="0"/>
        <w:rPr>
          <w:rFonts w:hint="eastAsia"/>
        </w:rPr>
      </w:pPr>
      <w:r>
        <w:rPr>
          <w:rFonts w:hint="eastAsia"/>
        </w:rPr>
        <w:t>transforms.ToTensor()：将图像转换为向量格式，由于深度网络模型的输入往往是向量格式的数据，所以只有转化为向量才能用于神经网络的处理。</w:t>
      </w:r>
    </w:p>
    <w:p>
      <w:pPr>
        <w:numPr>
          <w:ilvl w:val="0"/>
          <w:numId w:val="12"/>
        </w:numPr>
        <w:ind w:left="425" w:leftChars="0" w:hanging="425" w:firstLineChars="0"/>
        <w:rPr>
          <w:rFonts w:hint="eastAsia"/>
        </w:rPr>
      </w:pPr>
      <w:r>
        <w:rPr>
          <w:rFonts w:hint="eastAsia"/>
        </w:rPr>
        <w:t>transforms.Normalize([0.5,0.5,0.5],[0.5,0.5,0.5])：对图像进行标准化处理，将图像的像素值缩放到[-1, 1]的范围内。这样做可以加速模型的收敛过程。</w:t>
      </w:r>
    </w:p>
    <w:p>
      <w:pPr>
        <w:rPr>
          <w:rFonts w:hint="eastAsia"/>
          <w:lang w:val="en-US" w:eastAsia="zh-CN"/>
        </w:rPr>
      </w:pPr>
      <w:r>
        <w:rPr>
          <w:rFonts w:hint="eastAsia"/>
          <w:lang w:val="en-US" w:eastAsia="zh-CN"/>
        </w:rPr>
        <w:t>综上，图像的预处理方法并不是越复杂越好的，复杂的预处理方法虽然可能会提高模型的鲁棒性，但也意味着可能会引入不必要的复杂性和计算负担，丢失一些很重要的特征。因此我们需要综合考虑多方面的因素和数据集本身的特性来选择预处理的方法，而不是一味追求复杂度和难度，一个好的预处理方法应该能有效地清理、转换和准备数据，以便于模型学习和预测，同时保持数据的重要特征和结构。</w:t>
      </w:r>
    </w:p>
    <w:p>
      <w:pPr>
        <w:rPr>
          <w:rFonts w:hint="eastAsia"/>
          <w:lang w:val="en-US" w:eastAsia="zh-CN"/>
        </w:rPr>
      </w:pPr>
    </w:p>
    <w:p>
      <w:pPr>
        <w:ind w:left="0" w:leftChars="0" w:firstLine="0" w:firstLineChars="0"/>
        <w:rPr>
          <w:rFonts w:hint="eastAsia"/>
          <w:lang w:val="en-US" w:eastAsia="zh-CN"/>
        </w:rPr>
      </w:pPr>
    </w:p>
    <w:p>
      <w:pPr>
        <w:pStyle w:val="4"/>
        <w:bidi w:val="0"/>
      </w:pPr>
      <w:bookmarkStart w:id="51" w:name="_Toc19354"/>
      <w:r>
        <w:rPr>
          <w:rFonts w:hint="eastAsia"/>
        </w:rPr>
        <w:t>数据集</w:t>
      </w:r>
      <w:r>
        <w:rPr>
          <w:rFonts w:hint="eastAsia"/>
          <w:lang w:val="en-US" w:eastAsia="zh-CN"/>
        </w:rPr>
        <w:t>影响</w:t>
      </w:r>
      <w:r>
        <w:rPr>
          <w:rFonts w:hint="eastAsia"/>
        </w:rPr>
        <w:t>对比</w:t>
      </w:r>
      <w:bookmarkEnd w:id="51"/>
    </w:p>
    <w:p>
      <w:pPr>
        <w:pStyle w:val="5"/>
        <w:bidi w:val="0"/>
        <w:rPr>
          <w:rFonts w:hint="default"/>
          <w:lang w:val="en-US" w:eastAsia="zh-CN"/>
        </w:rPr>
      </w:pPr>
      <w:r>
        <w:rPr>
          <w:rFonts w:hint="eastAsia"/>
          <w:lang w:val="en-US" w:eastAsia="zh-CN"/>
        </w:rPr>
        <w:t>数据集分布影响</w:t>
      </w:r>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前文讲过，原始数据集是具有显著特征的，区别于传统的数据集，在没有进行实验之前，不免会有一些想法，大量的正文页比例或许会影响模型的准确率，所以</w:t>
      </w:r>
      <w:r>
        <w:rPr>
          <w:rFonts w:hint="eastAsia"/>
          <w:lang w:eastAsia="zh-CN"/>
        </w:rPr>
        <w:t>本文</w:t>
      </w:r>
      <w:r>
        <w:rPr>
          <w:rFonts w:hint="eastAsia"/>
        </w:rPr>
        <w:t>进行了一组对比试验来验证</w:t>
      </w:r>
      <w:r>
        <w:rPr>
          <w:rFonts w:hint="eastAsia"/>
          <w:lang w:eastAsia="zh-CN"/>
        </w:rPr>
        <w:t>笔者</w:t>
      </w:r>
      <w:r>
        <w:rPr>
          <w:rFonts w:hint="eastAsia"/>
        </w:rPr>
        <w:t>的想法，（从300本近代书籍中提取出来的数目最多的BodyPage_PageHeader有36082张，为了加快实验的速度且不影响实验的最终结果，</w:t>
      </w:r>
      <w:r>
        <w:rPr>
          <w:rFonts w:hint="eastAsia"/>
          <w:lang w:val="en-US" w:eastAsia="zh-CN"/>
        </w:rPr>
        <w:t>笔者</w:t>
      </w:r>
      <w:r>
        <w:rPr>
          <w:rFonts w:hint="eastAsia"/>
        </w:rPr>
        <w:t>对数据集进行了两次削减，第一次实验选择了大约一</w:t>
      </w:r>
    </w:p>
    <w:p>
      <w:pPr>
        <w:pStyle w:val="8"/>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lang w:eastAsia="zh-CN"/>
        </w:rPr>
        <w:drawing>
          <wp:anchor distT="0" distB="0" distL="114300" distR="114300" simplePos="0" relativeHeight="251668480" behindDoc="0" locked="0" layoutInCell="1" allowOverlap="1">
            <wp:simplePos x="0" y="0"/>
            <wp:positionH relativeFrom="column">
              <wp:posOffset>36830</wp:posOffset>
            </wp:positionH>
            <wp:positionV relativeFrom="paragraph">
              <wp:posOffset>184150</wp:posOffset>
            </wp:positionV>
            <wp:extent cx="5003800" cy="3179445"/>
            <wp:effectExtent l="0" t="0" r="6350" b="1905"/>
            <wp:wrapSquare wrapText="bothSides"/>
            <wp:docPr id="1" name="图片 1"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ss_accuracy_lr"/>
                    <pic:cNvPicPr>
                      <a:picLocks noChangeAspect="1"/>
                    </pic:cNvPicPr>
                  </pic:nvPicPr>
                  <pic:blipFill>
                    <a:blip r:embed="rId47"/>
                    <a:stretch>
                      <a:fillRect/>
                    </a:stretch>
                  </pic:blipFill>
                  <pic:spPr>
                    <a:xfrm>
                      <a:off x="0" y="0"/>
                      <a:ext cx="5003800" cy="3179445"/>
                    </a:xfrm>
                    <a:prstGeom prst="rect">
                      <a:avLst/>
                    </a:prstGeom>
                  </pic:spPr>
                </pic:pic>
              </a:graphicData>
            </a:graphic>
          </wp:anchor>
        </w:drawing>
      </w:r>
      <w:r>
        <w:rPr>
          <w:rFonts w:hint="eastAsia" w:ascii="宋体" w:hAnsi="宋体" w:eastAsia="宋体" w:cs="宋体"/>
          <w:lang w:eastAsia="zh-CN"/>
        </w:rPr>
        <w:drawing>
          <wp:inline distT="0" distB="0" distL="114300" distR="114300">
            <wp:extent cx="5044440" cy="3048000"/>
            <wp:effectExtent l="0" t="0" r="3810" b="0"/>
            <wp:docPr id="2" name="图片 2"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ss_accuracy_lr"/>
                    <pic:cNvPicPr>
                      <a:picLocks noChangeAspect="1"/>
                    </pic:cNvPicPr>
                  </pic:nvPicPr>
                  <pic:blipFill>
                    <a:blip r:embed="rId48"/>
                    <a:stretch>
                      <a:fillRect/>
                    </a:stretch>
                  </pic:blipFill>
                  <pic:spPr>
                    <a:xfrm>
                      <a:off x="0" y="0"/>
                      <a:ext cx="5044440" cy="3048000"/>
                    </a:xfrm>
                    <a:prstGeom prst="rect">
                      <a:avLst/>
                    </a:prstGeom>
                  </pic:spPr>
                </pic:pic>
              </a:graphicData>
            </a:graphic>
          </wp:inline>
        </w:drawing>
      </w:r>
    </w:p>
    <w:p>
      <w:pPr>
        <w:pStyle w:val="8"/>
        <w:kinsoku/>
        <w:wordWrap/>
        <w:overflowPunct/>
        <w:topLinePunct w:val="0"/>
        <w:autoSpaceDE/>
        <w:autoSpaceDN/>
        <w:bidi w:val="0"/>
        <w:adjustRightInd/>
        <w:snapToGrid/>
        <w:spacing w:line="360" w:lineRule="auto"/>
        <w:ind w:left="0" w:leftChars="0" w:firstLine="0" w:firstLineChars="0"/>
        <w:textAlignment w:val="auto"/>
        <w:rPr>
          <w:rFonts w:hint="eastAsia"/>
        </w:rPr>
      </w:pPr>
      <w:r>
        <w:rPr>
          <w:rFonts w:hint="eastAsia" w:ascii="宋体" w:hAnsi="宋体" w:eastAsia="宋体" w:cs="宋体"/>
        </w:rPr>
        <w:t>图</w:t>
      </w:r>
      <w:r>
        <w:rPr>
          <w:rFonts w:hint="eastAsia" w:ascii="宋体" w:hAnsi="宋体" w:eastAsia="宋体" w:cs="宋体"/>
          <w:lang w:val="en-US" w:eastAsia="zh-CN"/>
        </w:rPr>
        <w:t>4.</w:t>
      </w:r>
      <w:r>
        <w:rPr>
          <w:rFonts w:hint="eastAsia" w:ascii="宋体" w:hAnsi="宋体" w:cs="宋体"/>
          <w:lang w:val="en-US" w:eastAsia="zh-CN"/>
        </w:rPr>
        <w:t>2</w:t>
      </w:r>
      <w:r>
        <w:rPr>
          <w:rFonts w:hint="eastAsia" w:ascii="宋体" w:hAnsi="宋体" w:eastAsia="宋体" w:cs="宋体"/>
          <w:lang w:val="en-US" w:eastAsia="zh-CN"/>
        </w:rPr>
        <w:t xml:space="preserve"> </w:t>
      </w:r>
      <w:r>
        <w:rPr>
          <w:rFonts w:hint="eastAsia" w:ascii="宋体" w:hAnsi="宋体" w:eastAsia="宋体" w:cs="宋体"/>
          <w:lang w:eastAsia="zh-CN"/>
        </w:rPr>
        <w:t>不均衡数据集和均衡数据集的loss_acc_lr</w:t>
      </w:r>
    </w:p>
    <w:p>
      <w:pPr>
        <w:kinsoku/>
        <w:wordWrap/>
        <w:overflowPunct/>
        <w:topLinePunct w:val="0"/>
        <w:autoSpaceDE/>
        <w:autoSpaceDN/>
        <w:bidi w:val="0"/>
        <w:adjustRightInd/>
        <w:snapToGrid/>
        <w:spacing w:line="360" w:lineRule="auto"/>
        <w:ind w:left="0" w:leftChars="0" w:firstLine="0" w:firstLineChars="0"/>
        <w:textAlignment w:val="auto"/>
        <w:rPr>
          <w:rFonts w:hint="eastAsia" w:eastAsia="宋体"/>
          <w:lang w:val="zh-CN" w:eastAsia="zh-CN"/>
        </w:rPr>
      </w:pPr>
      <w:r>
        <w:rPr>
          <w:rFonts w:hint="eastAsia"/>
        </w:rPr>
        <w:t>万张图片，第二次和其余类别的数据作进一步的均衡，留下了512张图片作为最终的选择）</w:t>
      </w:r>
      <w:r>
        <w:rPr>
          <w:rFonts w:hint="eastAsia"/>
          <w:lang w:val="en-US" w:eastAsia="zh-CN"/>
        </w:rPr>
        <w:t>如图4.2</w:t>
      </w:r>
      <w:r>
        <w:rPr>
          <w:rFonts w:hint="eastAsia"/>
        </w:rPr>
        <w:t>是我们具体的实验结果</w:t>
      </w:r>
      <w:r>
        <w:rPr>
          <w:rFonts w:hint="eastAsia"/>
          <w:lang w:eastAsia="zh-CN"/>
        </w:rPr>
        <w:t>：</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由上述的实验结果图4.2和表4.5可知，当数据集分布不均衡时，数量较大的类别（如：PageFooter和PageHeader是我们数据集中数量最多的类别）往往会有更高的准确率，尤其BodyPage_PageHeader数量巨大且具有较高准确率，在将所有类别的准确率混合在一起计算时，将会很大程度上影响最终的结果，如左图所示，在未削减数据集的情况下，仅需50个epoch，准确率就可以迅速收敛至89.80%左右，这看起来是非常优秀的结果；但实际上这样的情况并不能很好地反映出模型的真实性能，因为无论是在训练还是测试集中，其中不均衡的数据类别都会很容易得到正确的答案。而右边的结果就是笔者在削减特殊类别的图片数量后进行的二次实验，可以看到训练所需的epoch变多了，预测的准确率也出现了明显的下滑，但这才是模型的真实能力，明显更加客观。因此，在这样的结果上对模型进行优化才是有意义的，笔者希望的是模型具有很好的泛化能力，而不是一味追求在特定数据集上的高准确率。</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为了验证这一结论，笔者使用Tobacco-3482公共数据集来做进一步实验，其中包含10个类别的文档图像，例如信件、表格、电子邮件、简历、备忘录等。共有3482张图像，作为公共数据集，类别分布更加均衡，分类也比较清晰，显然可以对于模型的性能有更清晰地了解，下面是实验的具体结果：</w:t>
      </w: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kinsoku/>
              <w:wordWrap/>
              <w:overflowPunct/>
              <w:topLinePunct w:val="0"/>
              <w:autoSpaceDE/>
              <w:autoSpaceDN/>
              <w:bidi w:val="0"/>
              <w:adjustRightInd/>
              <w:snapToGrid/>
              <w:spacing w:line="360" w:lineRule="auto"/>
              <w:jc w:val="center"/>
              <w:textAlignment w:val="auto"/>
              <w:rPr>
                <w:rFonts w:hint="eastAsia" w:eastAsia="宋体"/>
                <w:vertAlign w:val="baseline"/>
                <w:lang w:val="en-US" w:eastAsia="zh-CN"/>
              </w:rPr>
            </w:pPr>
            <w:r>
              <w:rPr>
                <w:rFonts w:hint="eastAsia" w:ascii="宋体" w:hAnsi="宋体" w:eastAsia="宋体" w:cs="宋体"/>
                <w:sz w:val="20"/>
                <w:szCs w:val="20"/>
                <w:vertAlign w:val="baseline"/>
                <w:lang w:val="en-US" w:eastAsia="zh-CN"/>
              </w:rPr>
              <w:drawing>
                <wp:anchor distT="0" distB="0" distL="114300" distR="114300" simplePos="0" relativeHeight="251673600" behindDoc="0" locked="0" layoutInCell="1" allowOverlap="1">
                  <wp:simplePos x="0" y="0"/>
                  <wp:positionH relativeFrom="column">
                    <wp:posOffset>304800</wp:posOffset>
                  </wp:positionH>
                  <wp:positionV relativeFrom="paragraph">
                    <wp:posOffset>25400</wp:posOffset>
                  </wp:positionV>
                  <wp:extent cx="5266690" cy="3511550"/>
                  <wp:effectExtent l="0" t="0" r="635" b="3175"/>
                  <wp:wrapSquare wrapText="bothSides"/>
                  <wp:docPr id="10" name="图片 10"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oss_accuracy_lr"/>
                          <pic:cNvPicPr>
                            <a:picLocks noChangeAspect="1"/>
                          </pic:cNvPicPr>
                        </pic:nvPicPr>
                        <pic:blipFill>
                          <a:blip r:embed="rId49"/>
                          <a:stretch>
                            <a:fillRect/>
                          </a:stretch>
                        </pic:blipFill>
                        <pic:spPr>
                          <a:xfrm>
                            <a:off x="0" y="0"/>
                            <a:ext cx="5266690" cy="3511550"/>
                          </a:xfrm>
                          <a:prstGeom prst="rect">
                            <a:avLst/>
                          </a:prstGeom>
                        </pic:spPr>
                      </pic:pic>
                    </a:graphicData>
                  </a:graphic>
                </wp:anchor>
              </w:drawing>
            </w:r>
            <w:r>
              <w:rPr>
                <w:rFonts w:hint="eastAsia" w:ascii="宋体" w:hAnsi="宋体" w:eastAsia="宋体" w:cs="宋体"/>
                <w:sz w:val="20"/>
                <w:szCs w:val="20"/>
              </w:rPr>
              <w:t>图</w:t>
            </w:r>
            <w:r>
              <w:rPr>
                <w:rFonts w:hint="eastAsia" w:ascii="宋体" w:hAnsi="宋体" w:cs="宋体"/>
                <w:sz w:val="20"/>
                <w:szCs w:val="20"/>
                <w:lang w:val="en-US" w:eastAsia="zh-CN"/>
              </w:rPr>
              <w:t>4.3</w:t>
            </w:r>
            <w:r>
              <w:rPr>
                <w:rFonts w:hint="eastAsia" w:ascii="宋体" w:hAnsi="宋体" w:eastAsia="宋体" w:cs="宋体"/>
                <w:sz w:val="20"/>
                <w:szCs w:val="20"/>
                <w:lang w:eastAsia="zh-CN"/>
              </w:rPr>
              <w:t xml:space="preserve"> Tobacco-3482分类效果</w:t>
            </w:r>
          </w:p>
        </w:tc>
      </w:tr>
    </w:tbl>
    <w:p>
      <w:pPr>
        <w:pStyle w:val="5"/>
        <w:bidi w:val="0"/>
        <w:rPr>
          <w:rFonts w:hint="default"/>
          <w:lang w:val="en-US" w:eastAsia="zh-CN"/>
        </w:rPr>
      </w:pPr>
      <w:r>
        <w:rPr>
          <w:rFonts w:hint="eastAsia"/>
          <w:lang w:val="en-US" w:eastAsia="zh-CN"/>
        </w:rPr>
        <w:t>类别特征影响</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除了数据集数量的影响，不同类别的特征提取难度也是影响结果的重要因素，如下表4.5中的CoverPage和CtalogPage两种类别，虽然数量并不占优势，但仍可以在较小的训练集中得到很好的训练效果，这就在于封面和目录是两种非常有特点的页面类型，在特征提取过程中，不需要很丰富的细节就可以区别于其他类别，从而达到较好的分类效果。</w:t>
      </w:r>
    </w:p>
    <w:p>
      <w:p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val="en-US" w:eastAsia="zh-CN"/>
        </w:rPr>
        <w:t>与此相反，还有比较类似的页面类型（如Table和TableTitle这两个类别），彼此之间的特征差异较小，在100个轮次结束后分类效果并不理想，就需要更多的数据和epoch来完成训练，以得到较好的效果。在实验过程中，当训练结果显示某个或某几个类别的分类效果出现明显较低的情况时，可以冻结底层网络参数，加载特定类别的训练集来进一步对参数进行微调，通过更多的轮次来寻找更好、更适合特定类别的权重。</w:t>
      </w:r>
    </w:p>
    <w:p>
      <w:pPr>
        <w:kinsoku/>
        <w:wordWrap/>
        <w:overflowPunct/>
        <w:topLinePunct w:val="0"/>
        <w:autoSpaceDE/>
        <w:autoSpaceDN/>
        <w:bidi w:val="0"/>
        <w:adjustRightInd/>
        <w:snapToGrid/>
        <w:spacing w:line="360" w:lineRule="auto"/>
        <w:ind w:left="0" w:leftChars="0" w:firstLine="480" w:firstLineChars="0"/>
        <w:textAlignment w:val="auto"/>
        <w:rPr>
          <w:rFonts w:hint="eastAsia"/>
          <w:lang w:val="en-US" w:eastAsia="zh-CN"/>
        </w:rPr>
      </w:pPr>
      <w:r>
        <w:rPr>
          <w:rFonts w:hint="eastAsia" w:ascii="宋体" w:hAnsi="宋体" w:eastAsia="宋体" w:cs="宋体"/>
          <w:sz w:val="20"/>
          <w:szCs w:val="20"/>
          <w:lang w:val="en-US" w:eastAsia="zh-CN"/>
        </w:rPr>
        <w:t># 冻结底层网络参数</w:t>
      </w:r>
      <w:r>
        <w:rPr>
          <w:rFonts w:hint="eastAsia" w:ascii="宋体" w:hAnsi="宋体" w:eastAsia="宋体" w:cs="宋体"/>
          <w:sz w:val="20"/>
          <w:szCs w:val="20"/>
          <w:lang w:val="en-US" w:eastAsia="zh-CN"/>
        </w:rPr>
        <w:br w:type="textWrapping"/>
      </w:r>
      <w:r>
        <w:rPr>
          <w:rFonts w:hint="eastAsia" w:ascii="宋体" w:hAnsi="宋体" w:cs="宋体"/>
          <w:sz w:val="20"/>
          <w:szCs w:val="20"/>
          <w:lang w:val="en-US" w:eastAsia="zh-CN"/>
        </w:rPr>
        <w:tab/>
      </w:r>
      <w:r>
        <w:rPr>
          <w:rFonts w:hint="eastAsia" w:ascii="宋体" w:hAnsi="宋体" w:eastAsia="宋体" w:cs="宋体"/>
          <w:sz w:val="20"/>
          <w:szCs w:val="20"/>
          <w:lang w:val="en-US" w:eastAsia="zh-CN"/>
        </w:rPr>
        <w:t>for param in net.parameters():</w:t>
      </w:r>
      <w:r>
        <w:rPr>
          <w:rFonts w:hint="eastAsia" w:ascii="宋体" w:hAnsi="宋体" w:eastAsia="宋体" w:cs="宋体"/>
          <w:sz w:val="20"/>
          <w:szCs w:val="20"/>
          <w:lang w:val="en-US" w:eastAsia="zh-CN"/>
        </w:rPr>
        <w:br w:type="textWrapping"/>
      </w:r>
      <w:r>
        <w:rPr>
          <w:rFonts w:hint="eastAsia" w:ascii="宋体" w:hAnsi="宋体" w:eastAsia="宋体" w:cs="宋体"/>
          <w:sz w:val="20"/>
          <w:szCs w:val="20"/>
          <w:lang w:val="en-US" w:eastAsia="zh-CN"/>
        </w:rPr>
        <w:t xml:space="preserve">    </w:t>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eastAsia="宋体" w:cs="宋体"/>
          <w:sz w:val="20"/>
          <w:szCs w:val="20"/>
          <w:lang w:val="en-US" w:eastAsia="zh-CN"/>
        </w:rPr>
        <w:t>param.requires_grad = False</w:t>
      </w:r>
      <w:r>
        <w:rPr>
          <w:rFonts w:hint="eastAsia" w:ascii="宋体" w:hAnsi="宋体" w:eastAsia="宋体" w:cs="宋体"/>
          <w:sz w:val="20"/>
          <w:szCs w:val="20"/>
          <w:lang w:val="en-US" w:eastAsia="zh-CN"/>
        </w:rPr>
        <w:br w:type="textWrapping"/>
      </w:r>
      <w:r>
        <w:rPr>
          <w:rFonts w:hint="eastAsia" w:ascii="宋体" w:hAnsi="宋体" w:cs="宋体"/>
          <w:sz w:val="20"/>
          <w:szCs w:val="20"/>
          <w:lang w:val="en-US" w:eastAsia="zh-CN"/>
        </w:rPr>
        <w:tab/>
      </w:r>
      <w:r>
        <w:rPr>
          <w:rFonts w:hint="eastAsia" w:ascii="宋体" w:hAnsi="宋体" w:eastAsia="宋体" w:cs="宋体"/>
          <w:sz w:val="20"/>
          <w:szCs w:val="20"/>
          <w:lang w:val="en-US" w:eastAsia="zh-CN"/>
        </w:rPr>
        <w:t># 解冻最后一层分类层的参数</w:t>
      </w:r>
      <w:r>
        <w:rPr>
          <w:rFonts w:hint="eastAsia" w:ascii="宋体" w:hAnsi="宋体" w:eastAsia="宋体" w:cs="宋体"/>
          <w:sz w:val="20"/>
          <w:szCs w:val="20"/>
          <w:lang w:val="en-US" w:eastAsia="zh-CN"/>
        </w:rPr>
        <w:br w:type="textWrapping"/>
      </w:r>
      <w:r>
        <w:rPr>
          <w:rFonts w:hint="eastAsia" w:ascii="宋体" w:hAnsi="宋体" w:cs="宋体"/>
          <w:sz w:val="20"/>
          <w:szCs w:val="20"/>
          <w:lang w:val="en-US" w:eastAsia="zh-CN"/>
        </w:rPr>
        <w:tab/>
      </w:r>
      <w:r>
        <w:rPr>
          <w:rFonts w:hint="eastAsia" w:ascii="宋体" w:hAnsi="宋体" w:eastAsia="宋体" w:cs="宋体"/>
          <w:sz w:val="20"/>
          <w:szCs w:val="20"/>
          <w:lang w:val="en-US" w:eastAsia="zh-CN"/>
        </w:rPr>
        <w:t>for param in net.head.parameters():</w:t>
      </w:r>
      <w:r>
        <w:rPr>
          <w:rFonts w:hint="eastAsia" w:ascii="宋体" w:hAnsi="宋体" w:eastAsia="宋体" w:cs="宋体"/>
          <w:sz w:val="20"/>
          <w:szCs w:val="20"/>
          <w:lang w:val="en-US" w:eastAsia="zh-CN"/>
        </w:rPr>
        <w:br w:type="textWrapping"/>
      </w:r>
      <w:r>
        <w:rPr>
          <w:rFonts w:hint="eastAsia" w:ascii="宋体" w:hAnsi="宋体" w:eastAsia="宋体" w:cs="宋体"/>
          <w:sz w:val="20"/>
          <w:szCs w:val="20"/>
          <w:lang w:val="en-US" w:eastAsia="zh-CN"/>
        </w:rPr>
        <w:t xml:space="preserve">   </w:t>
      </w:r>
      <w:r>
        <w:rPr>
          <w:rFonts w:hint="eastAsia" w:ascii="宋体" w:hAnsi="宋体" w:cs="宋体"/>
          <w:sz w:val="20"/>
          <w:szCs w:val="20"/>
          <w:lang w:val="en-US" w:eastAsia="zh-CN"/>
        </w:rPr>
        <w:tab/>
      </w:r>
      <w:r>
        <w:rPr>
          <w:rFonts w:hint="eastAsia" w:ascii="宋体" w:hAnsi="宋体" w:eastAsia="宋体" w:cs="宋体"/>
          <w:sz w:val="20"/>
          <w:szCs w:val="20"/>
          <w:lang w:val="en-US" w:eastAsia="zh-CN"/>
        </w:rPr>
        <w:t xml:space="preserve"> </w:t>
      </w:r>
      <w:r>
        <w:rPr>
          <w:rFonts w:hint="eastAsia" w:ascii="宋体" w:hAnsi="宋体" w:cs="宋体"/>
          <w:sz w:val="20"/>
          <w:szCs w:val="20"/>
          <w:lang w:val="en-US" w:eastAsia="zh-CN"/>
        </w:rPr>
        <w:tab/>
      </w:r>
      <w:r>
        <w:rPr>
          <w:rFonts w:hint="eastAsia" w:ascii="宋体" w:hAnsi="宋体" w:eastAsia="宋体" w:cs="宋体"/>
          <w:sz w:val="20"/>
          <w:szCs w:val="20"/>
          <w:lang w:val="en-US" w:eastAsia="zh-CN"/>
        </w:rPr>
        <w:t>param.requires_grad = True</w:t>
      </w:r>
    </w:p>
    <w:p>
      <w:pPr>
        <w:kinsoku/>
        <w:wordWrap/>
        <w:overflowPunct/>
        <w:topLinePunct w:val="0"/>
        <w:autoSpaceDE/>
        <w:autoSpaceDN/>
        <w:bidi w:val="0"/>
        <w:adjustRightInd/>
        <w:snapToGrid/>
        <w:spacing w:line="360" w:lineRule="auto"/>
        <w:ind w:left="0" w:leftChars="0" w:firstLine="0" w:firstLineChars="0"/>
        <w:jc w:val="center"/>
        <w:textAlignment w:val="auto"/>
        <w:rPr>
          <w:rFonts w:hint="default"/>
          <w:lang w:val="en-US" w:eastAsia="zh-CN"/>
        </w:rPr>
      </w:pPr>
      <w:r>
        <w:rPr>
          <w:rFonts w:hint="eastAsia"/>
          <w:lang w:val="en-US" w:eastAsia="zh-CN"/>
        </w:rPr>
        <w:t>表4.5 部分类别准确率展示</w:t>
      </w:r>
    </w:p>
    <w:tbl>
      <w:tblPr>
        <w:tblStyle w:val="26"/>
        <w:tblW w:w="8219" w:type="dxa"/>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483"/>
        <w:gridCol w:w="2717"/>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2550"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类别</w:t>
            </w:r>
          </w:p>
        </w:tc>
        <w:tc>
          <w:tcPr>
            <w:tcW w:w="1483"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准确率</w:t>
            </w:r>
          </w:p>
        </w:tc>
        <w:tc>
          <w:tcPr>
            <w:tcW w:w="2717"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类别</w:t>
            </w:r>
          </w:p>
        </w:tc>
        <w:tc>
          <w:tcPr>
            <w:tcW w:w="1469" w:type="dxa"/>
            <w:tcBorders>
              <w:left w:val="nil"/>
              <w:right w:val="nil"/>
            </w:tcBorders>
            <w:vAlign w:val="center"/>
          </w:tcPr>
          <w:p>
            <w:pPr>
              <w:spacing w:line="240" w:lineRule="auto"/>
              <w:ind w:firstLine="0" w:firstLineChars="0"/>
              <w:jc w:val="center"/>
              <w:rPr>
                <w:rFonts w:hint="eastAsia" w:ascii="宋体" w:hAnsi="宋体" w:eastAsia="宋体" w:cs="宋体"/>
                <w:sz w:val="20"/>
                <w:szCs w:val="20"/>
                <w:lang w:eastAsia="zh-CN"/>
              </w:rPr>
            </w:pPr>
            <w:r>
              <w:rPr>
                <w:rFonts w:hint="eastAsia" w:ascii="宋体" w:hAnsi="宋体" w:eastAsia="宋体" w:cs="宋体"/>
                <w:sz w:val="20"/>
                <w:szCs w:val="20"/>
                <w:lang w:val="en-US" w:eastAsia="zh-CN"/>
              </w:rPr>
              <w:t>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2550" w:type="dxa"/>
            <w:tcBorders>
              <w:left w:val="nil"/>
              <w:bottom w:val="nil"/>
              <w:right w:val="nil"/>
            </w:tcBorders>
            <w:vAlign w:val="center"/>
          </w:tcPr>
          <w:p>
            <w:pPr>
              <w:tabs>
                <w:tab w:val="left" w:pos="2400"/>
              </w:tabs>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0"/>
                <w:szCs w:val="20"/>
              </w:rPr>
            </w:pPr>
            <w:r>
              <w:rPr>
                <w:rFonts w:hint="eastAsia" w:ascii="宋体" w:hAnsi="宋体" w:eastAsia="宋体" w:cs="宋体"/>
                <w:sz w:val="20"/>
                <w:szCs w:val="20"/>
              </w:rPr>
              <w:t>BodyPage_PageFooter</w:t>
            </w:r>
          </w:p>
        </w:tc>
        <w:tc>
          <w:tcPr>
            <w:tcW w:w="1483"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99.54%</w:t>
            </w:r>
          </w:p>
        </w:tc>
        <w:tc>
          <w:tcPr>
            <w:tcW w:w="2717"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CatalogPage</w:t>
            </w:r>
          </w:p>
        </w:tc>
        <w:tc>
          <w:tcPr>
            <w:tcW w:w="1469" w:type="dxa"/>
            <w:tcBorders>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2550" w:type="dxa"/>
            <w:tcBorders>
              <w:top w:val="nil"/>
              <w:left w:val="nil"/>
              <w:bottom w:val="nil"/>
              <w:right w:val="nil"/>
            </w:tcBorders>
            <w:vAlign w:val="center"/>
          </w:tcPr>
          <w:p>
            <w:pPr>
              <w:tabs>
                <w:tab w:val="left" w:pos="2400"/>
              </w:tabs>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0"/>
                <w:szCs w:val="20"/>
              </w:rPr>
            </w:pPr>
            <w:r>
              <w:rPr>
                <w:rFonts w:hint="eastAsia" w:ascii="宋体" w:hAnsi="宋体" w:eastAsia="宋体" w:cs="宋体"/>
                <w:sz w:val="20"/>
                <w:szCs w:val="20"/>
              </w:rPr>
              <w:t>BodyPage_PageHeader</w:t>
            </w:r>
          </w:p>
        </w:tc>
        <w:tc>
          <w:tcPr>
            <w:tcW w:w="1483"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92.84%</w:t>
            </w:r>
          </w:p>
        </w:tc>
        <w:tc>
          <w:tcPr>
            <w:tcW w:w="2717"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BodyPage_Annotation</w:t>
            </w:r>
          </w:p>
        </w:tc>
        <w:tc>
          <w:tcPr>
            <w:tcW w:w="1469" w:type="dxa"/>
            <w:tcBorders>
              <w:top w:val="nil"/>
              <w:left w:val="nil"/>
              <w:bottom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2550"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Image_Title</w:t>
            </w:r>
          </w:p>
        </w:tc>
        <w:tc>
          <w:tcPr>
            <w:tcW w:w="1483"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87.39%</w:t>
            </w:r>
          </w:p>
        </w:tc>
        <w:tc>
          <w:tcPr>
            <w:tcW w:w="2717"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CoverPage</w:t>
            </w:r>
          </w:p>
        </w:tc>
        <w:tc>
          <w:tcPr>
            <w:tcW w:w="1469" w:type="dxa"/>
            <w:tcBorders>
              <w:top w:val="nil"/>
              <w:left w:val="nil"/>
              <w:right w:val="nil"/>
            </w:tcBorders>
            <w:vAlign w:val="center"/>
          </w:tcPr>
          <w:p>
            <w:pPr>
              <w:spacing w:line="240" w:lineRule="auto"/>
              <w:ind w:firstLine="0" w:firstLineChars="0"/>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95.17%</w:t>
            </w:r>
          </w:p>
        </w:tc>
      </w:tr>
    </w:tbl>
    <w:p>
      <w:pPr>
        <w:pStyle w:val="4"/>
        <w:bidi w:val="0"/>
      </w:pPr>
      <w:bookmarkStart w:id="52" w:name="_Toc2401"/>
      <w:r>
        <w:rPr>
          <w:rFonts w:hint="eastAsia"/>
        </w:rPr>
        <w:t>动态学习率和固定学习率对比</w:t>
      </w:r>
      <w:bookmarkEnd w:id="52"/>
    </w:p>
    <w:p>
      <w:pPr>
        <w:kinsoku/>
        <w:wordWrap/>
        <w:overflowPunct/>
        <w:topLinePunct w:val="0"/>
        <w:autoSpaceDE/>
        <w:autoSpaceDN/>
        <w:bidi w:val="0"/>
        <w:adjustRightInd/>
        <w:snapToGrid/>
        <w:spacing w:line="360" w:lineRule="auto"/>
        <w:ind w:firstLine="480" w:firstLineChars="200"/>
        <w:textAlignment w:val="auto"/>
      </w:pPr>
      <w:r>
        <w:rPr>
          <w:rFonts w:hint="eastAsia"/>
        </w:rPr>
        <w:t>学习率</w:t>
      </w:r>
      <w:r>
        <w:rPr>
          <w:rFonts w:hint="eastAsia"/>
          <w:vertAlign w:val="superscript"/>
          <w:lang w:eastAsia="zh-CN"/>
        </w:rPr>
        <w:fldChar w:fldCharType="begin"/>
      </w:r>
      <w:r>
        <w:rPr>
          <w:rFonts w:hint="eastAsia"/>
          <w:vertAlign w:val="superscript"/>
          <w:lang w:eastAsia="zh-CN"/>
        </w:rPr>
        <w:instrText xml:space="preserve"> REF _Ref28684 \r \h </w:instrText>
      </w:r>
      <w:r>
        <w:rPr>
          <w:rFonts w:hint="eastAsia"/>
          <w:vertAlign w:val="superscript"/>
          <w:lang w:eastAsia="zh-CN"/>
        </w:rPr>
        <w:fldChar w:fldCharType="separate"/>
      </w:r>
      <w:r>
        <w:rPr>
          <w:rFonts w:hint="eastAsia"/>
          <w:vertAlign w:val="superscript"/>
          <w:lang w:eastAsia="zh-CN"/>
        </w:rPr>
        <w:t>[16]</w:t>
      </w:r>
      <w:r>
        <w:rPr>
          <w:rFonts w:hint="eastAsia"/>
          <w:vertAlign w:val="superscript"/>
          <w:lang w:eastAsia="zh-CN"/>
        </w:rPr>
        <w:fldChar w:fldCharType="end"/>
      </w:r>
      <w:r>
        <w:rPr>
          <w:rFonts w:hint="eastAsia"/>
        </w:rPr>
        <w:t>（Learning Rate）是神经网络中一个重要的超参数，控制着模型在每次参数调整时的步长大小，学习率设置的大小都会影响模型的训练过程和最终的性能。</w:t>
      </w:r>
    </w:p>
    <w:p>
      <w:pPr>
        <w:kinsoku/>
        <w:wordWrap/>
        <w:overflowPunct/>
        <w:topLinePunct w:val="0"/>
        <w:autoSpaceDE/>
        <w:autoSpaceDN/>
        <w:bidi w:val="0"/>
        <w:adjustRightInd/>
        <w:snapToGrid/>
        <w:spacing w:line="360" w:lineRule="auto"/>
        <w:ind w:firstLine="480" w:firstLineChars="200"/>
        <w:textAlignment w:val="auto"/>
      </w:pPr>
      <w:r>
        <w:rPr>
          <w:rFonts w:hint="eastAsia"/>
        </w:rPr>
        <w:t>如果学习率设置</w:t>
      </w:r>
      <w:r>
        <w:rPr>
          <w:rFonts w:hint="eastAsia"/>
          <w:lang w:eastAsia="zh-CN"/>
        </w:rPr>
        <w:t>得</w:t>
      </w:r>
      <w:r>
        <w:rPr>
          <w:rFonts w:hint="eastAsia"/>
        </w:rPr>
        <w:t>过大，可能导致模型的更新过大，在参数空间中来回跳跃，出现震荡或不稳定的情况，更严重可能发生梯度爆炸（Gradient Exploding）和梯度消失（Gradient Vanishing）的问题，导致模型无法收敛到最优解。相反，如果学习率设置</w:t>
      </w:r>
      <w:r>
        <w:rPr>
          <w:rFonts w:hint="eastAsia"/>
          <w:lang w:eastAsia="zh-CN"/>
        </w:rPr>
        <w:t>得</w:t>
      </w:r>
      <w:r>
        <w:rPr>
          <w:rFonts w:hint="eastAsia"/>
        </w:rPr>
        <w:t>过小，模型的参数更新步长过小，可能使模型的收敛速度缓慢，不光会浪费更多的训练时间，还有可能导致模型陷入局部最优解或鞍点，更容易受到局部极小值的影响，同样会难以找到全局的最优解。</w:t>
      </w:r>
    </w:p>
    <w:p>
      <w:pPr>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rPr>
        <w:t>综上，合理的学习率调整策略可以帮助模型更快地收敛到最优解，节省训练资源，优化模型性能；于是</w:t>
      </w:r>
      <w:r>
        <w:rPr>
          <w:rFonts w:hint="eastAsia"/>
          <w:lang w:val="en-US" w:eastAsia="zh-CN"/>
        </w:rPr>
        <w:t>笔者</w:t>
      </w:r>
      <w:r>
        <w:rPr>
          <w:rFonts w:hint="eastAsia"/>
        </w:rPr>
        <w:t>进行了一组对比试验，以研究动态调整学习率和固定学习率对于模型训练过程的影响，</w:t>
      </w:r>
      <w:r>
        <w:rPr>
          <w:rFonts w:hint="eastAsia"/>
          <w:lang w:val="en-US" w:eastAsia="zh-CN"/>
        </w:rPr>
        <w:t>本次实验中选取的学习率调整算法是余弦退火学习率调整器，可以通过下面的函数表达式来简单了解其原理，其中的x是当前的训练周期数，T是总训练周期数，args.lrf是一个超参数，表示学习率的最低比例，即余弦函数的最小值，lr(x)是当前训练周期下的学习率比例：</w:t>
      </w:r>
    </w:p>
    <w:p>
      <w:pPr>
        <w:tabs>
          <w:tab w:val="center" w:pos="4200"/>
          <w:tab w:val="right" w:pos="8400"/>
        </w:tabs>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lang w:val="en-US" w:eastAsia="zh-CN"/>
        </w:rPr>
        <w:tab/>
      </w:r>
      <w:r>
        <w:rPr>
          <w:rFonts w:hint="eastAsia"/>
          <w:position w:val="-56"/>
          <w:lang w:val="en-US" w:eastAsia="zh-CN"/>
        </w:rPr>
        <w:object>
          <v:shape id="_x0000_i1029" o:spt="75" type="#_x0000_t75" style="height:71.35pt;width:261.15pt;" o:ole="t" filled="f" o:preferrelative="t" stroked="f" coordsize="21600,21600">
            <v:path/>
            <v:fill on="f" focussize="0,0"/>
            <v:stroke on="f"/>
            <v:imagedata r:id="rId51" o:title=""/>
            <o:lock v:ext="edit" aspectratio="t"/>
            <w10:wrap type="none"/>
            <w10:anchorlock/>
          </v:shape>
          <o:OLEObject Type="Embed" ProgID="Equation.KSEE3" ShapeID="_x0000_i1029" DrawAspect="Content" ObjectID="_1468075729" r:id="rId50">
            <o:LockedField>false</o:LockedField>
          </o:OLEObject>
        </w:object>
      </w:r>
      <w:r>
        <w:rPr>
          <w:rFonts w:hint="eastAsia"/>
          <w:lang w:val="en-US" w:eastAsia="zh-CN"/>
        </w:rPr>
        <w:tab/>
      </w:r>
      <w:r>
        <w:rPr>
          <w:rFonts w:hint="eastAsia"/>
          <w:position w:val="6"/>
          <w:sz w:val="24"/>
          <w:lang w:val="en-US" w:eastAsia="zh-CN"/>
        </w:rPr>
        <w:t>（4.1）</w:t>
      </w:r>
    </w:p>
    <w:p>
      <w:pPr>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4577080" cy="2901950"/>
            <wp:effectExtent l="0" t="0" r="4445" b="3175"/>
            <wp:docPr id="39" name="图片 39"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oss_accuracy_lr"/>
                    <pic:cNvPicPr>
                      <a:picLocks noChangeAspect="1"/>
                    </pic:cNvPicPr>
                  </pic:nvPicPr>
                  <pic:blipFill>
                    <a:blip r:embed="rId52"/>
                    <a:stretch>
                      <a:fillRect/>
                    </a:stretch>
                  </pic:blipFill>
                  <pic:spPr>
                    <a:xfrm>
                      <a:off x="0" y="0"/>
                      <a:ext cx="4577080" cy="2901950"/>
                    </a:xfrm>
                    <a:prstGeom prst="rect">
                      <a:avLst/>
                    </a:prstGeom>
                  </pic:spPr>
                </pic:pic>
              </a:graphicData>
            </a:graphic>
          </wp:inline>
        </w:drawing>
      </w:r>
    </w:p>
    <w:p>
      <w:pPr>
        <w:kinsoku/>
        <w:wordWrap/>
        <w:overflowPunct/>
        <w:topLinePunct w:val="0"/>
        <w:autoSpaceDE/>
        <w:autoSpaceDN/>
        <w:bidi w:val="0"/>
        <w:adjustRightInd/>
        <w:snapToGrid/>
        <w:spacing w:line="360" w:lineRule="auto"/>
        <w:ind w:firstLine="480" w:firstLineChars="200"/>
        <w:textAlignment w:val="auto"/>
        <w:rPr>
          <w:rFonts w:hint="eastAsia" w:eastAsia="宋体"/>
          <w:lang w:eastAsia="zh-CN"/>
        </w:rPr>
      </w:pPr>
      <w:r>
        <w:rPr>
          <w:rFonts w:hint="eastAsia"/>
        </w:rPr>
        <w:t>下面是</w:t>
      </w:r>
      <w:r>
        <w:rPr>
          <w:rFonts w:hint="eastAsia"/>
          <w:lang w:val="en-US" w:eastAsia="zh-CN"/>
        </w:rPr>
        <w:t>动态学习率调整</w:t>
      </w:r>
      <w:r>
        <w:rPr>
          <w:rFonts w:hint="eastAsia"/>
        </w:rPr>
        <w:t>的训练结果：</w:t>
      </w:r>
    </w:p>
    <w:p>
      <w:pPr>
        <w:kinsoku/>
        <w:wordWrap/>
        <w:overflowPunct/>
        <w:topLinePunct w:val="0"/>
        <w:autoSpaceDE/>
        <w:autoSpaceDN/>
        <w:bidi w:val="0"/>
        <w:adjustRightInd/>
        <w:snapToGrid/>
        <w:spacing w:line="360" w:lineRule="auto"/>
        <w:ind w:left="0" w:leftChars="0" w:firstLine="0" w:firstLineChars="0"/>
        <w:jc w:val="center"/>
        <w:textAlignment w:val="auto"/>
        <w:rPr>
          <w:sz w:val="24"/>
        </w:rPr>
      </w:pPr>
      <w:r>
        <w:rPr>
          <w:sz w:val="24"/>
        </w:rPr>
        <w:drawing>
          <wp:inline distT="0" distB="0" distL="114300" distR="114300">
            <wp:extent cx="4282440" cy="3332480"/>
            <wp:effectExtent l="0" t="0" r="3810" b="1270"/>
            <wp:docPr id="5" name="图片 5"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ss_accuracy_lr"/>
                    <pic:cNvPicPr>
                      <a:picLocks noChangeAspect="1"/>
                    </pic:cNvPicPr>
                  </pic:nvPicPr>
                  <pic:blipFill>
                    <a:blip r:embed="rId53"/>
                    <a:stretch>
                      <a:fillRect/>
                    </a:stretch>
                  </pic:blipFill>
                  <pic:spPr>
                    <a:xfrm>
                      <a:off x="3920490" y="5068570"/>
                      <a:ext cx="4282440" cy="3332480"/>
                    </a:xfrm>
                    <a:prstGeom prst="rect">
                      <a:avLst/>
                    </a:prstGeom>
                  </pic:spPr>
                </pic:pic>
              </a:graphicData>
            </a:graphic>
          </wp:inline>
        </w:drawing>
      </w:r>
    </w:p>
    <w:p>
      <w:pPr>
        <w:pStyle w:val="8"/>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lang w:eastAsia="zh-CN"/>
        </w:rPr>
      </w:pPr>
      <w:r>
        <w:rPr>
          <w:rFonts w:hint="eastAsia" w:ascii="宋体" w:hAnsi="宋体" w:eastAsia="宋体" w:cs="宋体"/>
        </w:rPr>
        <w:t>图</w:t>
      </w:r>
      <w:r>
        <w:rPr>
          <w:rFonts w:hint="eastAsia" w:ascii="宋体" w:hAnsi="宋体" w:eastAsia="宋体" w:cs="宋体"/>
          <w:lang w:val="en-US" w:eastAsia="zh-CN"/>
        </w:rPr>
        <w:t>4.</w:t>
      </w:r>
      <w:r>
        <w:rPr>
          <w:rFonts w:hint="eastAsia" w:ascii="宋体" w:hAnsi="宋体" w:cs="宋体"/>
          <w:lang w:val="en-US" w:eastAsia="zh-CN"/>
        </w:rPr>
        <w:t>4</w:t>
      </w:r>
      <w:r>
        <w:rPr>
          <w:rFonts w:hint="eastAsia" w:ascii="宋体" w:hAnsi="宋体" w:eastAsia="宋体" w:cs="宋体"/>
          <w:lang w:val="en-US" w:eastAsia="zh-CN"/>
        </w:rPr>
        <w:t xml:space="preserve"> </w:t>
      </w:r>
      <w:r>
        <w:rPr>
          <w:rFonts w:hint="eastAsia" w:ascii="宋体" w:hAnsi="宋体" w:eastAsia="宋体" w:cs="宋体"/>
          <w:lang w:eastAsia="zh-CN"/>
        </w:rPr>
        <w:t>固定学习率和动态学习率loss_acc_lr曲线图</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上述的loss_acc_lr曲线图可以看到，固定学习率使得模型在100个epoch内无法收敛至一个稳定的准确率，而动态调整学习率可以收敛至大约85.18%的准确率，因此动态调整学习率的方式对于模型的训练显然是起到积极作用的。</w:t>
      </w:r>
    </w:p>
    <w:p>
      <w:pPr>
        <w:pStyle w:val="4"/>
        <w:bidi w:val="0"/>
      </w:pPr>
      <w:bookmarkStart w:id="53" w:name="_Toc16855"/>
      <w:r>
        <w:rPr>
          <w:rFonts w:hint="eastAsia"/>
        </w:rPr>
        <w:t>预训练模型对比</w:t>
      </w:r>
      <w:bookmarkEnd w:id="53"/>
    </w:p>
    <w:p>
      <w:pPr>
        <w:kinsoku/>
        <w:wordWrap/>
        <w:overflowPunct/>
        <w:topLinePunct w:val="0"/>
        <w:autoSpaceDE/>
        <w:autoSpaceDN/>
        <w:bidi w:val="0"/>
        <w:adjustRightInd/>
        <w:snapToGrid/>
        <w:spacing w:line="360" w:lineRule="auto"/>
        <w:ind w:firstLine="480" w:firstLineChars="200"/>
        <w:textAlignment w:val="auto"/>
      </w:pPr>
      <w:r>
        <w:rPr>
          <w:rFonts w:hint="eastAsia"/>
        </w:rPr>
        <w:t>Swin Transformer模型提出后，团队人员在各种公开的大规模数据集上都进行了相应的实验，并在github上传了训练过的一些模型来作为预训练模型，</w:t>
      </w:r>
      <w:r>
        <w:rPr>
          <w:rFonts w:hint="eastAsia"/>
          <w:lang w:val="en-US" w:eastAsia="zh-CN"/>
        </w:rPr>
        <w:t>作为迁移学习</w:t>
      </w:r>
      <w:r>
        <w:rPr>
          <w:rFonts w:hint="eastAsia"/>
          <w:vertAlign w:val="superscript"/>
          <w:lang w:val="en-US" w:eastAsia="zh-CN"/>
        </w:rPr>
        <w:fldChar w:fldCharType="begin"/>
      </w:r>
      <w:r>
        <w:rPr>
          <w:rFonts w:hint="eastAsia"/>
          <w:vertAlign w:val="superscript"/>
          <w:lang w:val="en-US" w:eastAsia="zh-CN"/>
        </w:rPr>
        <w:instrText xml:space="preserve"> REF _Ref30330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lang w:val="en-US" w:eastAsia="zh-CN"/>
        </w:rPr>
        <w:t>的基础</w:t>
      </w:r>
      <w:r>
        <w:rPr>
          <w:rFonts w:hint="eastAsia"/>
        </w:rPr>
        <w:t xml:space="preserve">用来优化后续模型的使用。 </w:t>
      </w:r>
    </w:p>
    <w:p>
      <w:pPr>
        <w:kinsoku/>
        <w:wordWrap/>
        <w:overflowPunct/>
        <w:topLinePunct w:val="0"/>
        <w:autoSpaceDE/>
        <w:autoSpaceDN/>
        <w:bidi w:val="0"/>
        <w:adjustRightInd/>
        <w:snapToGrid/>
        <w:spacing w:line="360" w:lineRule="auto"/>
        <w:ind w:firstLine="480" w:firstLineChars="200"/>
        <w:textAlignment w:val="auto"/>
      </w:pPr>
      <w:r>
        <w:rPr>
          <w:rFonts w:hint="eastAsia"/>
        </w:rPr>
        <w:t>预训练模型通过在大规模的数据集上进行训练，学习到了丰富的数据特征，可以作为新任务的良好参数初始化，这样可以使得模型更容易地收敛到最优解，减少了在小规模数据集上训练时的过拟合风险；除此之外，还可以起到迁移学习的效果，可以将在大规模数据集上学习到的知识和特征迁移到目标任务中，通过在少量标注数据上进行微调，从而</w:t>
      </w:r>
      <w:r>
        <w:rPr>
          <w:rFonts w:hint="eastAsia"/>
          <w:lang w:eastAsia="zh-CN"/>
        </w:rPr>
        <w:t>充分利用</w:t>
      </w:r>
      <w:r>
        <w:rPr>
          <w:rFonts w:hint="eastAsia"/>
        </w:rPr>
        <w:t>大规模数据集上收集到的信息，使得模型具有更强的泛化能力，可以适用于各种领域和任务，节省大量的训练时间和计算资源，提高模型的训练效率。</w:t>
      </w:r>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val="en-US" w:eastAsia="zh-CN"/>
        </w:rPr>
        <w:t>笔者</w:t>
      </w:r>
      <w:r>
        <w:rPr>
          <w:rFonts w:hint="eastAsia"/>
        </w:rPr>
        <w:t>本次实验使用的是在ImageNet-22k上进行图像分类的有监督的Swin Transformer预训练模型，ImageNet作为一个计算机视觉系统识别项目，是目前世界上最大的图像识别数据库。ImageNet中目前共有14197122幅图像，总共分为21841个类别，作为一个超大规模的优质数据库，它已经成为用于训练和评估模型性能的基准。最终</w:t>
      </w:r>
      <w:r>
        <w:rPr>
          <w:rFonts w:hint="eastAsia"/>
          <w:lang w:val="en-US" w:eastAsia="zh-CN"/>
        </w:rPr>
        <w:t>笔者</w:t>
      </w:r>
      <w:r>
        <w:rPr>
          <w:rFonts w:hint="eastAsia"/>
        </w:rPr>
        <w:t>选用的分别是swin_base_patch4_window7_224_22k和swin_base_patch4_window12_384_22k这两个模型，从名字上不难看出两个模型的Patch都是4，window大小为7和12，输入图像大小分别是224*224像素和384*384像素。</w:t>
      </w:r>
    </w:p>
    <w:p>
      <w:pPr>
        <w:bidi w:val="0"/>
        <w:rPr>
          <w:rFonts w:hint="eastAsia"/>
          <w:lang w:val="en-US" w:eastAsia="zh-CN"/>
        </w:rPr>
      </w:pPr>
      <w:r>
        <w:rPr>
          <w:rFonts w:hint="eastAsia"/>
          <w:lang w:val="en-US" w:eastAsia="zh-CN"/>
        </w:rPr>
        <w:t>Swin Transformer团队提供了四个不同大小的模型以供使用，下面是不同模型的参数C和Swin Transformer block的层数信息：</w:t>
      </w:r>
    </w:p>
    <w:p>
      <w:pPr>
        <w:kinsoku/>
        <w:wordWrap/>
        <w:overflowPunct/>
        <w:topLinePunct w:val="0"/>
        <w:autoSpaceDE/>
        <w:autoSpaceDN/>
        <w:bidi w:val="0"/>
        <w:adjustRightInd/>
        <w:snapToGrid/>
        <w:spacing w:line="360" w:lineRule="auto"/>
        <w:ind w:firstLine="480" w:firstLineChars="200"/>
        <w:textAlignment w:val="auto"/>
        <w:rPr>
          <w:rFonts w:hint="default" w:hAnsi="Cambria Math" w:cs="Times New Roman"/>
          <w:i w:val="0"/>
          <w:kern w:val="2"/>
          <w:sz w:val="24"/>
          <w:szCs w:val="22"/>
          <w:lang w:val="en-US" w:eastAsia="zh-CN" w:bidi="ar-SA"/>
        </w:rPr>
      </w:pPr>
      <m:oMathPara>
        <m:oMath>
          <m:r>
            <m:rPr>
              <m:sty m:val="p"/>
            </m:rPr>
            <w:rPr>
              <w:rFonts w:hint="default" w:ascii="Cambria Math" w:hAnsi="Cambria Math" w:cs="Times New Roman"/>
              <w:kern w:val="2"/>
              <w:sz w:val="24"/>
              <w:szCs w:val="22"/>
              <w:lang w:val="en-US" w:eastAsia="zh-CN" w:bidi="ar-SA"/>
            </w:rPr>
            <m:t>S</m:t>
          </m:r>
          <m:r>
            <m:rPr>
              <m:sty m:val="p"/>
            </m:rPr>
            <w:rPr>
              <w:rFonts w:hint="eastAsia" w:ascii="Cambria Math" w:hAnsi="Cambria Math" w:cs="Times New Roman"/>
              <w:kern w:val="2"/>
              <w:sz w:val="24"/>
              <w:szCs w:val="22"/>
              <w:lang w:val="en-US" w:eastAsia="zh-CN" w:bidi="ar-SA"/>
            </w:rPr>
            <m:t>win</m:t>
          </m:r>
          <m:r>
            <m:rPr>
              <m:sty m:val="p"/>
            </m:rPr>
            <w:rPr>
              <w:rFonts w:hint="default" w:ascii="Cambria Math" w:hAnsi="Cambria Math" w:cs="Times New Roman"/>
              <w:kern w:val="2"/>
              <w:sz w:val="24"/>
              <w:szCs w:val="22"/>
              <w:lang w:val="en-US" w:eastAsia="zh-CN" w:bidi="ar-SA"/>
            </w:rPr>
            <m:t>−T:C=96,</m:t>
          </m:r>
          <m:r>
            <m:rPr>
              <m:sty m:val="p"/>
            </m:rPr>
            <w:rPr>
              <w:rFonts w:hint="eastAsia" w:ascii="Cambria Math" w:hAnsi="Cambria Math" w:cs="Times New Roman"/>
              <w:kern w:val="2"/>
              <w:sz w:val="24"/>
              <w:szCs w:val="22"/>
              <w:lang w:val="en-US" w:eastAsia="zh-CN" w:bidi="ar-SA"/>
            </w:rPr>
            <m:t>layer</m:t>
          </m:r>
          <m:r>
            <m:rPr>
              <m:sty m:val="p"/>
            </m:rPr>
            <w:rPr>
              <w:rFonts w:hint="default" w:ascii="Cambria Math" w:hAnsi="Cambria Math" w:cs="Times New Roman"/>
              <w:kern w:val="2"/>
              <w:sz w:val="24"/>
              <w:szCs w:val="22"/>
              <w:lang w:val="en-US" w:eastAsia="zh-CN" w:bidi="ar-SA"/>
            </w:rPr>
            <m:t xml:space="preserve"> numbers={2,2,6,2}</m:t>
          </m:r>
          <m:r>
            <m:rPr>
              <m:sty m:val="p"/>
            </m:rPr>
            <w:rPr>
              <w:rFonts w:hint="default" w:ascii="Cambria Math" w:hAnsi="Cambria Math" w:cs="Times New Roman"/>
              <w:kern w:val="2"/>
              <w:sz w:val="24"/>
              <w:szCs w:val="22"/>
              <w:lang w:val="en-US" w:eastAsia="zh-CN" w:bidi="ar-SA"/>
            </w:rPr>
            <w:br w:type="textWrapping"/>
          </m:r>
        </m:oMath>
      </m:oMathPara>
      <m:oMathPara>
        <m:oMath>
          <m:r>
            <m:rPr>
              <m:sty m:val="p"/>
            </m:rPr>
            <w:rPr>
              <w:rFonts w:hint="default" w:ascii="Cambria Math" w:hAnsi="Cambria Math" w:cs="Times New Roman"/>
              <w:kern w:val="2"/>
              <w:sz w:val="24"/>
              <w:szCs w:val="22"/>
              <w:lang w:val="en-US" w:eastAsia="zh-CN" w:bidi="ar-SA"/>
            </w:rPr>
            <m:t>S</m:t>
          </m:r>
          <m:r>
            <m:rPr>
              <m:sty m:val="p"/>
            </m:rPr>
            <w:rPr>
              <w:rFonts w:hint="eastAsia" w:ascii="Cambria Math" w:hAnsi="Cambria Math"/>
              <w:color w:val="000000" w:themeColor="text1"/>
              <w:lang w:val="en-US" w:eastAsia="zh-CN"/>
              <w14:textFill>
                <w14:solidFill>
                  <w14:schemeClr w14:val="tx1"/>
                </w14:solidFill>
              </w14:textFill>
            </w:rPr>
            <m:t>win</m:t>
          </m:r>
          <m:r>
            <m:rPr>
              <m:sty m:val="p"/>
            </m:rPr>
            <w:rPr>
              <w:rFonts w:hint="default" w:ascii="Cambria Math" w:hAnsi="Cambria Math"/>
              <w:color w:val="000000" w:themeColor="text1"/>
              <w:lang w:val="en-US" w:eastAsia="zh-CN"/>
              <w14:textFill>
                <w14:solidFill>
                  <w14:schemeClr w14:val="tx1"/>
                </w14:solidFill>
              </w14:textFill>
            </w:rPr>
            <m:t>−S:C=96,</m:t>
          </m:r>
          <m:r>
            <m:rPr>
              <m:sty m:val="p"/>
            </m:rPr>
            <w:rPr>
              <w:rFonts w:hint="eastAsia" w:ascii="Cambria Math" w:hAnsi="Cambria Math"/>
              <w:color w:val="000000" w:themeColor="text1"/>
              <w:lang w:val="en-US" w:eastAsia="zh-CN"/>
              <w14:textFill>
                <w14:solidFill>
                  <w14:schemeClr w14:val="tx1"/>
                </w14:solidFill>
              </w14:textFill>
            </w:rPr>
            <m:t>layer</m:t>
          </m:r>
          <m:r>
            <m:rPr>
              <m:sty m:val="p"/>
            </m:rPr>
            <w:rPr>
              <w:rFonts w:hint="default" w:ascii="Cambria Math" w:hAnsi="Cambria Math"/>
              <w:color w:val="000000" w:themeColor="text1"/>
              <w:lang w:val="en-US" w:eastAsia="zh-CN"/>
              <w14:textFill>
                <w14:solidFill>
                  <w14:schemeClr w14:val="tx1"/>
                </w14:solidFill>
              </w14:textFill>
            </w:rPr>
            <m:t xml:space="preserve"> numbers={2,2,18,2</m:t>
          </m:r>
          <m:r>
            <m:rPr>
              <m:sty m:val="p"/>
            </m:rPr>
            <w:rPr>
              <w:rFonts w:hint="default" w:ascii="Cambria Math" w:hAnsi="Cambria Math" w:cs="Times New Roman"/>
              <w:kern w:val="2"/>
              <w:sz w:val="24"/>
              <w:szCs w:val="22"/>
              <w:lang w:val="en-US" w:eastAsia="zh-CN" w:bidi="ar-SA"/>
            </w:rPr>
            <m:t>}</m:t>
          </m:r>
        </m:oMath>
      </m:oMathPara>
      <w:r>
        <w:rPr>
          <w:rFonts w:hint="default" w:hAnsi="Cambria Math" w:cs="Times New Roman"/>
          <w:i w:val="0"/>
          <w:kern w:val="2"/>
          <w:sz w:val="24"/>
          <w:szCs w:val="22"/>
          <w:lang w:val="en-US" w:eastAsia="zh-CN" w:bidi="ar-SA"/>
        </w:rPr>
        <w:br w:type="textWrapping"/>
      </w:r>
      <m:oMathPara>
        <m:oMath>
          <m:r>
            <m:rPr>
              <m:sty m:val="p"/>
            </m:rPr>
            <w:rPr>
              <w:rFonts w:hint="default" w:ascii="Cambria Math" w:hAnsi="Cambria Math" w:cs="Times New Roman"/>
              <w:kern w:val="2"/>
              <w:sz w:val="24"/>
              <w:szCs w:val="22"/>
              <w:lang w:val="en-US" w:eastAsia="zh-CN" w:bidi="ar-SA"/>
            </w:rPr>
            <m:t>Swin−B:C=128,layer numbers={2,2,18,2}</m:t>
          </m:r>
        </m:oMath>
      </m:oMathPara>
    </w:p>
    <w:p>
      <w:pPr>
        <w:kinsoku/>
        <w:wordWrap/>
        <w:overflowPunct/>
        <w:topLinePunct w:val="0"/>
        <w:autoSpaceDE/>
        <w:autoSpaceDN/>
        <w:bidi w:val="0"/>
        <w:adjustRightInd/>
        <w:snapToGrid/>
        <w:spacing w:line="360" w:lineRule="auto"/>
        <w:ind w:firstLine="480" w:firstLineChars="200"/>
        <w:textAlignment w:val="auto"/>
        <w:rPr>
          <w:rFonts w:hint="default" w:hAnsi="Cambria Math" w:cs="Times New Roman"/>
          <w:i w:val="0"/>
          <w:kern w:val="2"/>
          <w:sz w:val="24"/>
          <w:szCs w:val="22"/>
          <w:lang w:val="en-US" w:eastAsia="zh-CN" w:bidi="ar-SA"/>
        </w:rPr>
      </w:pPr>
      <m:oMathPara>
        <m:oMath>
          <m:r>
            <m:rPr>
              <m:sty m:val="p"/>
            </m:rPr>
            <w:rPr>
              <w:rFonts w:hint="default" w:ascii="Cambria Math" w:hAnsi="Cambria Math" w:cs="Times New Roman"/>
              <w:kern w:val="2"/>
              <w:sz w:val="24"/>
              <w:szCs w:val="22"/>
              <w:lang w:val="en-US" w:eastAsia="zh-CN" w:bidi="ar-SA"/>
            </w:rPr>
            <m:t>Swin−T:C=192,layer numbers={2,2,18,2}</m:t>
          </m:r>
        </m:oMath>
      </m:oMathPara>
    </w:p>
    <w:p>
      <w:pPr>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下面是</w:t>
      </w:r>
      <w:r>
        <w:rPr>
          <w:rFonts w:hint="eastAsia"/>
          <w:lang w:val="en-US" w:eastAsia="zh-CN"/>
        </w:rPr>
        <w:t>笔者</w:t>
      </w:r>
      <w:r>
        <w:rPr>
          <w:rFonts w:hint="eastAsia"/>
        </w:rPr>
        <w:t>实验的结果：</w:t>
      </w:r>
      <w:bookmarkStart w:id="54" w:name="_Toc388302947"/>
    </w:p>
    <w:p>
      <w:pPr>
        <w:kinsoku/>
        <w:wordWrap/>
        <w:overflowPunct/>
        <w:topLinePunct w:val="0"/>
        <w:autoSpaceDE/>
        <w:autoSpaceDN/>
        <w:bidi w:val="0"/>
        <w:adjustRightInd/>
        <w:snapToGrid/>
        <w:spacing w:line="360" w:lineRule="auto"/>
        <w:ind w:left="0" w:leftChars="0" w:firstLine="0" w:firstLineChars="0"/>
        <w:jc w:val="center"/>
        <w:textAlignment w:val="auto"/>
        <w:rPr>
          <w:sz w:val="24"/>
        </w:rPr>
      </w:pPr>
      <w:r>
        <w:rPr>
          <w:sz w:val="24"/>
        </w:rPr>
        <w:drawing>
          <wp:inline distT="0" distB="0" distL="114300" distR="114300">
            <wp:extent cx="4803775" cy="3202940"/>
            <wp:effectExtent l="0" t="0" r="6350" b="6985"/>
            <wp:docPr id="32" name="图片 32" descr="base_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ase_loss_accuracy_lr"/>
                    <pic:cNvPicPr>
                      <a:picLocks noChangeAspect="1"/>
                    </pic:cNvPicPr>
                  </pic:nvPicPr>
                  <pic:blipFill>
                    <a:blip r:embed="rId54"/>
                    <a:stretch>
                      <a:fillRect/>
                    </a:stretch>
                  </pic:blipFill>
                  <pic:spPr>
                    <a:xfrm>
                      <a:off x="0" y="0"/>
                      <a:ext cx="4803775" cy="3202940"/>
                    </a:xfrm>
                    <a:prstGeom prst="rect">
                      <a:avLst/>
                    </a:prstGeom>
                  </pic:spPr>
                </pic:pic>
              </a:graphicData>
            </a:graphic>
          </wp:inline>
        </w:drawing>
      </w:r>
    </w:p>
    <w:p>
      <w:pPr>
        <w:pStyle w:val="8"/>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lang w:eastAsia="zh-CN"/>
        </w:rPr>
      </w:pPr>
      <w:r>
        <w:rPr>
          <w:rFonts w:hint="eastAsia" w:ascii="宋体" w:hAnsi="宋体" w:eastAsia="宋体" w:cs="宋体"/>
        </w:rPr>
        <w:t>图</w:t>
      </w:r>
      <w:r>
        <w:rPr>
          <w:rFonts w:hint="eastAsia" w:ascii="宋体" w:hAnsi="宋体" w:eastAsia="宋体" w:cs="宋体"/>
          <w:lang w:val="en-US" w:eastAsia="zh-CN"/>
        </w:rPr>
        <w:t>4.</w:t>
      </w:r>
      <w:r>
        <w:rPr>
          <w:rFonts w:hint="eastAsia" w:ascii="宋体" w:hAnsi="宋体" w:cs="宋体"/>
          <w:lang w:val="en-US" w:eastAsia="zh-CN"/>
        </w:rPr>
        <w:t>5</w:t>
      </w:r>
      <w:r>
        <w:rPr>
          <w:rFonts w:hint="eastAsia" w:ascii="宋体" w:hAnsi="宋体" w:eastAsia="宋体" w:cs="宋体"/>
          <w:lang w:val="en-US" w:eastAsia="zh-CN"/>
        </w:rPr>
        <w:t xml:space="preserve"> </w:t>
      </w:r>
      <w:r>
        <w:rPr>
          <w:rFonts w:hint="eastAsia" w:ascii="宋体" w:hAnsi="宋体" w:eastAsia="宋体" w:cs="宋体"/>
          <w:lang w:eastAsia="zh-CN"/>
        </w:rPr>
        <w:t>swin_base_patch4_window7_224_22k</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p>
    <w:p>
      <w:pPr>
        <w:kinsoku/>
        <w:wordWrap/>
        <w:overflowPunct/>
        <w:topLinePunct w:val="0"/>
        <w:autoSpaceDE/>
        <w:autoSpaceDN/>
        <w:bidi w:val="0"/>
        <w:adjustRightInd/>
        <w:snapToGrid/>
        <w:spacing w:line="360" w:lineRule="auto"/>
        <w:ind w:left="0" w:leftChars="0" w:firstLine="0" w:firstLineChars="0"/>
        <w:jc w:val="center"/>
        <w:textAlignment w:val="auto"/>
        <w:rPr>
          <w:rFonts w:hint="eastAsia"/>
          <w:lang w:val="en-US" w:eastAsia="zh-CN"/>
        </w:rPr>
      </w:pPr>
      <w:r>
        <w:rPr>
          <w:sz w:val="24"/>
        </w:rPr>
        <w:drawing>
          <wp:inline distT="0" distB="0" distL="114300" distR="114300">
            <wp:extent cx="4674870" cy="3626485"/>
            <wp:effectExtent l="0" t="0" r="1905" b="2540"/>
            <wp:docPr id="7" name="图片 7"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ss_accuracy_lr"/>
                    <pic:cNvPicPr>
                      <a:picLocks noChangeAspect="1"/>
                    </pic:cNvPicPr>
                  </pic:nvPicPr>
                  <pic:blipFill>
                    <a:blip r:embed="rId53"/>
                    <a:stretch>
                      <a:fillRect/>
                    </a:stretch>
                  </pic:blipFill>
                  <pic:spPr>
                    <a:xfrm>
                      <a:off x="3754120" y="1362075"/>
                      <a:ext cx="4674870" cy="3626485"/>
                    </a:xfrm>
                    <a:prstGeom prst="rect">
                      <a:avLst/>
                    </a:prstGeom>
                  </pic:spPr>
                </pic:pic>
              </a:graphicData>
            </a:graphic>
          </wp:inline>
        </w:drawing>
      </w:r>
    </w:p>
    <w:p>
      <w:pPr>
        <w:pStyle w:val="8"/>
        <w:kinsoku/>
        <w:wordWrap/>
        <w:overflowPunct/>
        <w:topLinePunct w:val="0"/>
        <w:autoSpaceDE/>
        <w:autoSpaceDN/>
        <w:bidi w:val="0"/>
        <w:adjustRightInd/>
        <w:snapToGrid/>
        <w:spacing w:line="360" w:lineRule="auto"/>
        <w:ind w:left="0" w:leftChars="0" w:firstLine="0" w:firstLineChars="0"/>
        <w:jc w:val="center"/>
        <w:textAlignment w:val="auto"/>
        <w:rPr>
          <w:rFonts w:hint="eastAsia"/>
          <w:lang w:val="en-US" w:eastAsia="zh-CN"/>
        </w:rPr>
      </w:pPr>
      <w:r>
        <w:rPr>
          <w:rFonts w:hint="eastAsia" w:ascii="宋体" w:hAnsi="宋体" w:eastAsia="宋体" w:cs="宋体"/>
        </w:rPr>
        <w:t>图</w:t>
      </w:r>
      <w:r>
        <w:rPr>
          <w:rFonts w:hint="eastAsia" w:ascii="宋体" w:hAnsi="宋体" w:eastAsia="宋体" w:cs="宋体"/>
          <w:lang w:val="en-US" w:eastAsia="zh-CN"/>
        </w:rPr>
        <w:t>4.</w:t>
      </w:r>
      <w:r>
        <w:rPr>
          <w:rFonts w:hint="eastAsia" w:ascii="宋体" w:hAnsi="宋体" w:cs="宋体"/>
          <w:lang w:val="en-US" w:eastAsia="zh-CN"/>
        </w:rPr>
        <w:t>6</w:t>
      </w:r>
      <w:r>
        <w:rPr>
          <w:rFonts w:hint="eastAsia" w:ascii="宋体" w:hAnsi="宋体" w:eastAsia="宋体" w:cs="宋体"/>
          <w:lang w:val="en-US" w:eastAsia="zh-CN"/>
        </w:rPr>
        <w:t xml:space="preserve"> </w:t>
      </w:r>
      <w:r>
        <w:rPr>
          <w:rFonts w:hint="eastAsia" w:ascii="宋体" w:hAnsi="宋体" w:eastAsia="宋体" w:cs="宋体"/>
          <w:lang w:eastAsia="zh-CN"/>
        </w:rPr>
        <w:t>swin_base_patch4_window12_384_22k</w:t>
      </w:r>
    </w:p>
    <w:p>
      <w:p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由实验结果可知，保留更大尺寸的输入图像，选择更大的window_size对于本次大尺寸的图像数据集的实验来说，显然具有更好的训练效果，当预训练模型为swin_base_patch4_window12_384_22k时，实验准确率最终收敛于85.16%，当预训练模型为swin_base_patch4_window7_224_22k时，模型最终收敛至84.18%，二者相差了1%，在深度学习的方法对比中，这已经足够说明问题。事实证明在本次的实验中，当loss都下降至稳定的情况下，较大输入尺寸的保留和窗口大小能够保留更多细节，提取到更丰富的特征，也就能够在测试集中有更好的表现，具有更好的分类性能，这样的实验结果在以后的应用中都将是重要的经验，也是选择预训练模型的重要参考。</w:t>
      </w:r>
    </w:p>
    <w:p>
      <w:pPr>
        <w:pStyle w:val="4"/>
        <w:bidi w:val="0"/>
        <w:rPr>
          <w:rFonts w:hint="default"/>
          <w:lang w:val="en-US" w:eastAsia="zh-CN"/>
        </w:rPr>
      </w:pPr>
      <w:bookmarkStart w:id="55" w:name="_Toc8009"/>
      <w:r>
        <w:rPr>
          <w:rFonts w:hint="eastAsia"/>
          <w:lang w:val="en-US" w:eastAsia="zh-CN"/>
        </w:rPr>
        <w:t>优化器效果对比</w:t>
      </w:r>
      <w:bookmarkEnd w:id="55"/>
    </w:p>
    <w:p>
      <w:pPr>
        <w:bidi w:val="0"/>
        <w:ind w:left="0" w:leftChars="0" w:firstLine="480" w:firstLineChars="0"/>
        <w:rPr>
          <w:rFonts w:hint="default"/>
          <w:lang w:val="en-US" w:eastAsia="zh-CN"/>
        </w:rPr>
      </w:pPr>
      <w:r>
        <w:rPr>
          <w:rFonts w:hint="default"/>
          <w:lang w:val="en-US" w:eastAsia="zh-CN"/>
        </w:rPr>
        <w:t>在机器学习和深度学习中，优化器的核心作用是通过迭代更新模型的参数（如权重和偏置）来最小化损失函数。优化器根据损失函数的梯度调整参数，使用设定的学习率决定更新步长的大小。适当的学习率至关重要，过高可能导致跳过最优解，过低则可能导致训练速度过慢。高级优化器如Adam，通过自适应学习率技术，针对不同参数自动调整学习率，改善训练速度和稳定性。此外，优化器还考虑了如何提高收敛速度，例如通过动量项减少更新中的振荡，以及如何通过整合正则化策略帮助模型避免过拟合，从而在未见数据上也能保持良好性能。因此，选择合适的优化器对于训练有效的机器学习模型至关重要，可以显著影响模型的学习效率和最终的预测能力。</w:t>
      </w:r>
    </w:p>
    <w:p>
      <w:pPr>
        <w:bidi w:val="0"/>
        <w:rPr>
          <w:rFonts w:hint="eastAsia"/>
          <w:lang w:val="en-US" w:eastAsia="zh-CN"/>
        </w:rPr>
      </w:pPr>
      <w:r>
        <w:rPr>
          <w:rFonts w:hint="eastAsia"/>
          <w:lang w:val="en-US" w:eastAsia="zh-CN"/>
        </w:rPr>
        <w:t>本次实验笔者选择了SGD和Adam两种比较常见的优化器进行对比，下面是调用优化器的过程：</w:t>
      </w:r>
    </w:p>
    <w:p>
      <w:p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 xml:space="preserve">optimizer = torch.optim.SGD(net.parameters(), lr=args.lr, momentum=0.9, </w:t>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 xml:space="preserve">  </w:t>
      </w:r>
      <w:r>
        <w:rPr>
          <w:rFonts w:hint="eastAsia" w:ascii="宋体" w:hAnsi="宋体" w:eastAsia="宋体" w:cs="宋体"/>
          <w:sz w:val="20"/>
          <w:szCs w:val="20"/>
          <w:lang w:val="en-US" w:eastAsia="zh-CN"/>
        </w:rPr>
        <w:t>weight_decay=1e-8)</w:t>
      </w:r>
    </w:p>
    <w:p>
      <w:pP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 xml:space="preserve">optimizer = torch.optim.Adam(net.parameters(), lr=args.lr, betas=(0.9, 0.999), </w:t>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ab/>
      </w:r>
      <w:r>
        <w:rPr>
          <w:rFonts w:hint="eastAsia" w:ascii="宋体" w:hAnsi="宋体" w:cs="宋体"/>
          <w:sz w:val="20"/>
          <w:szCs w:val="20"/>
          <w:lang w:val="en-US" w:eastAsia="zh-CN"/>
        </w:rPr>
        <w:t xml:space="preserve">  </w:t>
      </w:r>
      <w:r>
        <w:rPr>
          <w:rFonts w:hint="eastAsia" w:ascii="宋体" w:hAnsi="宋体" w:eastAsia="宋体" w:cs="宋体"/>
          <w:sz w:val="20"/>
          <w:szCs w:val="20"/>
          <w:lang w:val="en-US" w:eastAsia="zh-CN"/>
        </w:rPr>
        <w:t>eps=1e-08, weight_decay=1e-4)</w:t>
      </w:r>
    </w:p>
    <w:p>
      <w:pPr>
        <w:bidi w:val="0"/>
        <w:rPr>
          <w:rFonts w:hint="eastAsia"/>
          <w:lang w:val="en-US" w:eastAsia="zh-CN"/>
        </w:rPr>
      </w:pPr>
      <w:r>
        <w:rPr>
          <w:rFonts w:hint="eastAsia"/>
          <w:lang w:val="en-US" w:eastAsia="zh-CN"/>
        </w:rPr>
        <w:t>上述代码使用的都是PyTorch框架中的torch.optim库来设置优化器，用于训练本次实验中名为net的神经网络模型。这里详细解释下代码中的每个部分：</w:t>
      </w:r>
    </w:p>
    <w:p>
      <w:pPr>
        <w:bidi w:val="0"/>
        <w:rPr>
          <w:rFonts w:hint="eastAsia"/>
          <w:lang w:val="en-US" w:eastAsia="zh-CN"/>
        </w:rPr>
      </w:pPr>
      <w:r>
        <w:rPr>
          <w:rFonts w:hint="eastAsia"/>
          <w:lang w:val="en-US" w:eastAsia="zh-CN"/>
        </w:rPr>
        <w:t>net.parameters()：这个调用返回网络net的所有可训练参数（如权重和偏置），这些参数将会被优化器更新。</w:t>
      </w:r>
    </w:p>
    <w:p>
      <w:pPr>
        <w:bidi w:val="0"/>
        <w:rPr>
          <w:rFonts w:hint="eastAsia"/>
          <w:lang w:val="en-US" w:eastAsia="zh-CN"/>
        </w:rPr>
      </w:pPr>
      <w:r>
        <w:rPr>
          <w:rFonts w:hint="eastAsia"/>
          <w:lang w:val="en-US" w:eastAsia="zh-CN"/>
        </w:rPr>
        <w:t>lr=args.lr：这里设置了学习率lr，它是优化器在更新参数时使用的步长。</w:t>
      </w:r>
    </w:p>
    <w:p>
      <w:pPr>
        <w:bidi w:val="0"/>
        <w:ind w:left="0" w:leftChars="0" w:firstLine="480" w:firstLineChars="0"/>
        <w:rPr>
          <w:rFonts w:hint="eastAsia"/>
          <w:lang w:val="en-US" w:eastAsia="zh-CN"/>
        </w:rPr>
      </w:pPr>
      <w:r>
        <w:rPr>
          <w:rFonts w:hint="eastAsia"/>
          <w:lang w:val="en-US" w:eastAsia="zh-CN"/>
        </w:rPr>
        <w:t>momentum=0.9：动量系数设置为0.9。动量是一个帮助加速SGD在相关方向上的并减缓振荡的方法。它在更新参数时考虑了前一次更新的方向，这可以使得优化过程更快地收敛，并且能够跨越一些小的局部最优。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weight_decay：权重衰减系数，这是一种正则化手段，用于防止过拟合。权重衰减通过在损失函数中加入一个与权重大小成比例的惩罚项来工作，这样可以限制模型的复杂度，使权重的值尽可能小。</w:t>
      </w:r>
    </w:p>
    <w:p>
      <w:pPr>
        <w:bidi w:val="0"/>
        <w:ind w:left="0" w:leftChars="0" w:firstLine="480" w:firstLineChars="0"/>
        <w:rPr>
          <w:rFonts w:hint="eastAsia"/>
          <w:lang w:val="en-US" w:eastAsia="zh-CN"/>
        </w:rPr>
      </w:pPr>
      <w:r>
        <w:rPr>
          <w:rFonts w:hint="eastAsia"/>
          <w:lang w:val="en-US" w:eastAsia="zh-CN"/>
        </w:rPr>
        <w:t>betas=(0.9, 0.999)：这是一个元组，用于设置 Adam 优化器中的动量衰减率（beta1）和二阶矩估计的衰减率（beta2）。第一个值 0.9 控制梯度的一阶矩向量（类似于动量的概念），而第二个值 0.999 控制梯度的二阶矩向量的估计。这些值有助于平衡训练过程中的步长调整，提高优化器的稳定性和快速收敛。</w:t>
      </w:r>
    </w:p>
    <w:p>
      <w:pPr>
        <w:bidi w:val="0"/>
        <w:ind w:left="0" w:leftChars="0" w:firstLine="480" w:firstLineChars="0"/>
        <w:rPr>
          <w:rFonts w:hint="eastAsia"/>
          <w:lang w:val="en-US" w:eastAsia="zh-CN"/>
        </w:rPr>
      </w:pPr>
      <w:r>
        <w:rPr>
          <w:rFonts w:hint="eastAsia"/>
          <w:lang w:val="en-US" w:eastAsia="zh-CN"/>
        </w:rPr>
        <w:t>二者的区别主要在于SGD：标准的 SGD 仅依赖于当前批次的梯度来更新参数，通常使用固定的学习率。虽然可以通过添加动量等技术改进，但它本质上并不考虑历史梯度的信息。而Adam 结合了梯度的一阶矩（均值）和二阶矩（未中心化的方差）估计来调整每个参数的学习率。这种自适应学习率的方法使得它在面对各种数据和任务时更为灵活和有效。</w:t>
      </w: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bidi w:val="0"/>
              <w:ind w:left="0" w:leftChars="0" w:firstLine="0" w:firstLineChars="0"/>
              <w:jc w:val="center"/>
              <w:rPr>
                <w:rFonts w:hint="eastAsia" w:eastAsia="宋体"/>
                <w:vertAlign w:val="baseline"/>
                <w:lang w:val="en-US" w:eastAsia="zh-CN"/>
              </w:rPr>
            </w:pPr>
            <w:r>
              <w:rPr>
                <w:rFonts w:hint="default"/>
                <w:sz w:val="20"/>
                <w:szCs w:val="20"/>
                <w:vertAlign w:val="baseline"/>
                <w:lang w:val="en-US" w:eastAsia="zh-CN"/>
              </w:rPr>
              <w:drawing>
                <wp:anchor distT="0" distB="0" distL="114300" distR="114300" simplePos="0" relativeHeight="251669504" behindDoc="0" locked="0" layoutInCell="1" allowOverlap="1">
                  <wp:simplePos x="0" y="0"/>
                  <wp:positionH relativeFrom="column">
                    <wp:posOffset>-8890</wp:posOffset>
                  </wp:positionH>
                  <wp:positionV relativeFrom="paragraph">
                    <wp:posOffset>25400</wp:posOffset>
                  </wp:positionV>
                  <wp:extent cx="5266690" cy="3511550"/>
                  <wp:effectExtent l="0" t="0" r="635" b="3175"/>
                  <wp:wrapSquare wrapText="bothSides"/>
                  <wp:docPr id="6" name="图片 6" descr="loss_accuracy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ss_accuracy_lr"/>
                          <pic:cNvPicPr>
                            <a:picLocks noChangeAspect="1"/>
                          </pic:cNvPicPr>
                        </pic:nvPicPr>
                        <pic:blipFill>
                          <a:blip r:embed="rId55"/>
                          <a:stretch>
                            <a:fillRect/>
                          </a:stretch>
                        </pic:blipFill>
                        <pic:spPr>
                          <a:xfrm>
                            <a:off x="0" y="0"/>
                            <a:ext cx="5266690" cy="3511550"/>
                          </a:xfrm>
                          <a:prstGeom prst="rect">
                            <a:avLst/>
                          </a:prstGeom>
                        </pic:spPr>
                      </pic:pic>
                    </a:graphicData>
                  </a:graphic>
                </wp:anchor>
              </w:drawing>
            </w:r>
            <w:r>
              <w:rPr>
                <w:rFonts w:hint="eastAsia" w:ascii="宋体" w:hAnsi="宋体" w:eastAsia="宋体" w:cs="宋体"/>
                <w:sz w:val="20"/>
                <w:szCs w:val="20"/>
              </w:rPr>
              <w:t>图</w:t>
            </w:r>
            <w:r>
              <w:rPr>
                <w:rFonts w:hint="eastAsia" w:ascii="宋体" w:hAnsi="宋体" w:eastAsia="宋体" w:cs="宋体"/>
                <w:sz w:val="20"/>
                <w:szCs w:val="20"/>
                <w:lang w:val="en-US" w:eastAsia="zh-CN"/>
              </w:rPr>
              <w:t>4.</w:t>
            </w:r>
            <w:r>
              <w:rPr>
                <w:rFonts w:hint="eastAsia" w:ascii="宋体" w:hAnsi="宋体" w:cs="宋体"/>
                <w:sz w:val="20"/>
                <w:szCs w:val="20"/>
                <w:lang w:val="en-US" w:eastAsia="zh-CN"/>
              </w:rPr>
              <w:t>7</w:t>
            </w:r>
            <w:r>
              <w:rPr>
                <w:rFonts w:hint="eastAsia" w:ascii="宋体" w:hAnsi="宋体" w:eastAsia="宋体" w:cs="宋体"/>
                <w:sz w:val="20"/>
                <w:szCs w:val="20"/>
                <w:lang w:eastAsia="zh-CN"/>
              </w:rPr>
              <w:t xml:space="preserve"> 使用Adam优化器的曲线图</w:t>
            </w:r>
          </w:p>
        </w:tc>
      </w:tr>
    </w:tbl>
    <w:p>
      <w:pPr>
        <w:bidi w:val="0"/>
        <w:rPr>
          <w:rFonts w:hint="default"/>
          <w:lang w:val="en-US" w:eastAsia="zh-CN"/>
        </w:rPr>
      </w:pPr>
      <w:r>
        <w:rPr>
          <w:rFonts w:hint="eastAsia"/>
          <w:lang w:val="en-US" w:eastAsia="zh-CN"/>
        </w:rPr>
        <w:t>如图4.7是改用Adam优化器后的曲线图，由上可知，即使是比较通用的优化器，在特定数据集上也可能表现不佳，与使用SGD的优化器相比，模型的性能出现了显著下降，出现这种情况的原因可能有以下几点：</w:t>
      </w:r>
    </w:p>
    <w:p>
      <w:pPr>
        <w:numPr>
          <w:ilvl w:val="0"/>
          <w:numId w:val="13"/>
        </w:numPr>
        <w:bidi w:val="0"/>
        <w:ind w:left="0" w:leftChars="0" w:firstLine="0" w:firstLineChars="0"/>
        <w:rPr>
          <w:rFonts w:hint="eastAsia"/>
          <w:lang w:val="en-US" w:eastAsia="zh-CN"/>
        </w:rPr>
      </w:pPr>
      <w:r>
        <w:rPr>
          <w:rFonts w:hint="eastAsia"/>
          <w:lang w:val="en-US" w:eastAsia="zh-CN"/>
        </w:rPr>
        <w:t>泛化能力的差异：多项研究表明，在某些任务和数据集上，尽管 Adam 可以加速初期的收敛，但 SGD 往往能达到更好的最终泛化性能。这可能是因为 Adam 的快速初期收敛让模型在较浅的局部最小值中过早稳定下来，而 SGD 由于更新速度较慢和波动性较大，有更多机会逃离这些局部最小值，最终可能找到更优的全局最小值。</w:t>
      </w:r>
    </w:p>
    <w:p>
      <w:pPr>
        <w:numPr>
          <w:ilvl w:val="0"/>
          <w:numId w:val="13"/>
        </w:numPr>
        <w:bidi w:val="0"/>
        <w:ind w:left="0" w:leftChars="0" w:firstLine="0" w:firstLineChars="0"/>
        <w:rPr>
          <w:rFonts w:hint="eastAsia"/>
          <w:lang w:val="en-US" w:eastAsia="zh-CN"/>
        </w:rPr>
      </w:pPr>
      <w:r>
        <w:rPr>
          <w:rFonts w:hint="eastAsia"/>
          <w:lang w:val="en-US" w:eastAsia="zh-CN"/>
        </w:rPr>
        <w:t>梯度估计的差异：SGD 直接使用每个批次的梯度进行更新，而 Adam 使用的是对梯度的一阶和二阶矩的估计，这可能导致在特定的数据分布或者在梯度稀疏的情况下性能表现不佳。特别是在有噪声的数据或非平稳目标函数上，Adam 可能表现不如简单但稳定的 SGD。</w:t>
      </w:r>
    </w:p>
    <w:p>
      <w:pPr>
        <w:numPr>
          <w:ilvl w:val="0"/>
          <w:numId w:val="13"/>
        </w:numPr>
        <w:bidi w:val="0"/>
        <w:ind w:left="0" w:leftChars="0" w:firstLine="0" w:firstLineChars="0"/>
        <w:rPr>
          <w:rFonts w:hint="eastAsia"/>
          <w:lang w:val="en-US" w:eastAsia="zh-CN"/>
        </w:rPr>
      </w:pPr>
      <w:r>
        <w:rPr>
          <w:rFonts w:hint="eastAsia"/>
          <w:lang w:val="en-US" w:eastAsia="zh-CN"/>
        </w:rPr>
        <w:t>超参数的敏感性：虽然 Adam 被认为在默认参数下通常表现良好，但实际上它对超参数（特别是学习率和 betas）的选择非常敏感。不当的参数设置可能导致性能下降，而 SGD 通常在较宽的参数范围内表现稳定。</w:t>
      </w:r>
    </w:p>
    <w:p>
      <w:pPr>
        <w:numPr>
          <w:ilvl w:val="0"/>
          <w:numId w:val="13"/>
        </w:numPr>
        <w:bidi w:val="0"/>
        <w:ind w:left="0" w:leftChars="0" w:firstLine="0" w:firstLineChars="0"/>
        <w:rPr>
          <w:rFonts w:hint="eastAsia"/>
          <w:lang w:eastAsia="zh-CN"/>
        </w:rPr>
      </w:pPr>
      <w:r>
        <w:rPr>
          <w:rFonts w:hint="eastAsia"/>
          <w:lang w:val="en-US" w:eastAsia="zh-CN"/>
        </w:rPr>
        <w:t>优化策略与任务的匹配度：某些类型的网络架构或特定类型的学习任务可能更适合某种优化策略。例如，SGD 在卷积神经网络和大规模图像分类任务中经常被证明比 Adam 更有效，可能是因为这些任务对梯度估计的准确性和更新策略的稳定性有更高的要求。</w:t>
      </w:r>
    </w:p>
    <w:p>
      <w:pPr>
        <w:keepNext w:val="0"/>
        <w:keepLines w:val="0"/>
        <w:pageBreakBefore w:val="0"/>
        <w:widowControl w:val="0"/>
        <w:kinsoku/>
        <w:wordWrap/>
        <w:overflowPunct/>
        <w:topLinePunct w:val="0"/>
        <w:autoSpaceDE/>
        <w:autoSpaceDN/>
        <w:bidi w:val="0"/>
        <w:adjustRightInd/>
        <w:snapToGrid/>
        <w:ind w:left="0" w:leftChars="0" w:firstLine="480" w:firstLineChars="0"/>
        <w:textAlignment w:val="auto"/>
        <w:rPr>
          <w:rFonts w:hint="default"/>
          <w:lang w:val="en-US" w:eastAsia="zh-CN"/>
        </w:rPr>
      </w:pPr>
      <w:r>
        <w:rPr>
          <w:rFonts w:hint="eastAsia"/>
          <w:lang w:val="en-US" w:eastAsia="zh-CN"/>
        </w:rPr>
        <w:t>在经过对Adam优化器参数的一些调整后，笔者仍然没有得到较好的实验结果，因此在本次的图像分类任务中，SGD优化器被证明是比较合适的优化手段，笔者最终决定在本次实验中使用SGD来完成后续的图像分类任务。</w:t>
      </w:r>
    </w:p>
    <w:p>
      <w:pPr>
        <w:pStyle w:val="3"/>
        <w:bidi w:val="0"/>
        <w:ind w:left="0" w:leftChars="0" w:firstLine="0" w:firstLineChars="0"/>
      </w:pPr>
      <w:bookmarkStart w:id="56" w:name="_Toc7655"/>
      <w:r>
        <w:t>本章小结</w:t>
      </w:r>
      <w:bookmarkEnd w:id="54"/>
      <w:bookmarkEnd w:id="56"/>
    </w:p>
    <w:p>
      <w:pPr>
        <w:kinsoku/>
        <w:wordWrap/>
        <w:overflowPunct/>
        <w:topLinePunct w:val="0"/>
        <w:autoSpaceDE/>
        <w:autoSpaceDN/>
        <w:bidi w:val="0"/>
        <w:adjustRightInd/>
        <w:snapToGrid/>
        <w:spacing w:line="360" w:lineRule="auto"/>
        <w:ind w:firstLine="480" w:firstLineChars="200"/>
        <w:textAlignment w:val="auto"/>
        <w:rPr>
          <w:szCs w:val="24"/>
        </w:rPr>
        <w:sectPr>
          <w:headerReference r:id="rId19" w:type="default"/>
          <w:footerReference r:id="rId20"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szCs w:val="24"/>
        </w:rPr>
        <w:t>本章对于Swin  Transformer模型进行了简单的介绍，并对其中比较重要的</w:t>
      </w:r>
      <w:r>
        <w:rPr>
          <w:rFonts w:hint="eastAsia"/>
          <w:szCs w:val="24"/>
          <w:lang w:val="en-US" w:eastAsia="zh-CN"/>
        </w:rPr>
        <w:t>模块做</w:t>
      </w:r>
      <w:r>
        <w:rPr>
          <w:rFonts w:hint="eastAsia"/>
          <w:szCs w:val="24"/>
        </w:rPr>
        <w:t>更详细的研究学习，作为如今图像分类任务的骨干网络，这样的研究是必要的。然后通过对</w:t>
      </w:r>
      <w:r>
        <w:rPr>
          <w:rFonts w:hint="eastAsia"/>
          <w:szCs w:val="24"/>
          <w:lang w:val="en-US" w:eastAsia="zh-CN"/>
        </w:rPr>
        <w:t>不同预处理方法、</w:t>
      </w:r>
      <w:r>
        <w:rPr>
          <w:rFonts w:hint="eastAsia"/>
          <w:szCs w:val="24"/>
        </w:rPr>
        <w:t>数据集</w:t>
      </w:r>
      <w:r>
        <w:rPr>
          <w:rFonts w:hint="eastAsia"/>
          <w:szCs w:val="24"/>
          <w:lang w:val="en-US" w:eastAsia="zh-CN"/>
        </w:rPr>
        <w:t>的</w:t>
      </w:r>
      <w:r>
        <w:rPr>
          <w:rFonts w:hint="eastAsia"/>
          <w:szCs w:val="24"/>
        </w:rPr>
        <w:t>均衡</w:t>
      </w:r>
      <w:r>
        <w:rPr>
          <w:rFonts w:hint="eastAsia"/>
          <w:szCs w:val="24"/>
          <w:lang w:val="en-US" w:eastAsia="zh-CN"/>
        </w:rPr>
        <w:t>情况</w:t>
      </w:r>
      <w:r>
        <w:rPr>
          <w:rFonts w:hint="eastAsia"/>
          <w:szCs w:val="24"/>
        </w:rPr>
        <w:t>、学习率调整策略</w:t>
      </w:r>
      <w:r>
        <w:rPr>
          <w:rFonts w:hint="eastAsia"/>
          <w:szCs w:val="24"/>
          <w:lang w:eastAsia="zh-CN"/>
        </w:rPr>
        <w:t>、</w:t>
      </w:r>
      <w:r>
        <w:rPr>
          <w:rFonts w:hint="eastAsia"/>
          <w:szCs w:val="24"/>
        </w:rPr>
        <w:t>预训练模型</w:t>
      </w:r>
      <w:r>
        <w:rPr>
          <w:rFonts w:hint="eastAsia"/>
          <w:szCs w:val="24"/>
          <w:lang w:val="en-US" w:eastAsia="zh-CN"/>
        </w:rPr>
        <w:t>和优化器等多个</w:t>
      </w:r>
      <w:r>
        <w:rPr>
          <w:rFonts w:hint="eastAsia"/>
          <w:szCs w:val="24"/>
        </w:rPr>
        <w:t>对比试验，来研究不同因素对实验模型的准确率影响，通过上述实验，</w:t>
      </w:r>
      <w:r>
        <w:rPr>
          <w:rFonts w:hint="eastAsia"/>
          <w:szCs w:val="24"/>
          <w:lang w:val="en-US" w:eastAsia="zh-CN"/>
        </w:rPr>
        <w:t>笔者</w:t>
      </w:r>
      <w:r>
        <w:rPr>
          <w:rFonts w:hint="eastAsia"/>
          <w:szCs w:val="24"/>
        </w:rPr>
        <w:t>对该模型以及深度学习</w:t>
      </w:r>
      <w:r>
        <w:rPr>
          <w:rFonts w:hint="eastAsia"/>
          <w:szCs w:val="24"/>
          <w:lang w:val="en-US" w:eastAsia="zh-CN"/>
        </w:rPr>
        <w:t>相关知识</w:t>
      </w:r>
      <w:r>
        <w:rPr>
          <w:rFonts w:hint="eastAsia"/>
          <w:szCs w:val="24"/>
        </w:rPr>
        <w:t>都有了</w:t>
      </w:r>
      <w:r>
        <w:rPr>
          <w:rFonts w:hint="eastAsia"/>
          <w:szCs w:val="24"/>
          <w:lang w:val="en-US" w:eastAsia="zh-CN"/>
        </w:rPr>
        <w:t>更充分的理解，得到的结果都将是之后深度学习模型参数调整过程中的重要参考，对于以后多场景下的应用都有非同寻常的意义</w:t>
      </w:r>
      <w:r>
        <w:rPr>
          <w:rFonts w:hint="eastAsia"/>
          <w:szCs w:val="24"/>
        </w:rPr>
        <w:t>。</w:t>
      </w:r>
    </w:p>
    <w:p>
      <w:pPr>
        <w:pStyle w:val="2"/>
        <w:tabs>
          <w:tab w:val="clear" w:pos="420"/>
        </w:tabs>
        <w:bidi w:val="0"/>
        <w:ind w:left="423" w:leftChars="0" w:hanging="423" w:hangingChars="141"/>
        <w:jc w:val="center"/>
      </w:pPr>
      <w:bookmarkStart w:id="57" w:name="_Toc388302968"/>
      <w:bookmarkStart w:id="58" w:name="_Toc323138433"/>
      <w:bookmarkStart w:id="59" w:name="_Toc323137980"/>
      <w:r>
        <w:rPr>
          <w:rFonts w:hint="eastAsia"/>
          <w:lang w:val="en-US" w:eastAsia="zh-CN"/>
        </w:rPr>
        <w:t xml:space="preserve"> </w:t>
      </w:r>
      <w:bookmarkStart w:id="60" w:name="_Toc6882"/>
      <w:r>
        <w:t>总结与展望</w:t>
      </w:r>
      <w:bookmarkEnd w:id="57"/>
      <w:bookmarkEnd w:id="60"/>
    </w:p>
    <w:bookmarkEnd w:id="58"/>
    <w:bookmarkEnd w:id="59"/>
    <w:p>
      <w:pPr>
        <w:pStyle w:val="3"/>
        <w:tabs>
          <w:tab w:val="clear" w:pos="420"/>
        </w:tabs>
        <w:bidi w:val="0"/>
        <w:ind w:left="0" w:leftChars="0" w:firstLine="0" w:firstLineChars="0"/>
      </w:pPr>
      <w:bookmarkStart w:id="61" w:name="_Toc16481"/>
      <w:r>
        <w:rPr>
          <w:rFonts w:hint="eastAsia"/>
          <w:lang w:val="en-US" w:eastAsia="zh-CN"/>
        </w:rPr>
        <w:t>主要工作</w:t>
      </w:r>
      <w:bookmarkEnd w:id="61"/>
    </w:p>
    <w:p>
      <w:pPr>
        <w:kinsoku/>
        <w:wordWrap/>
        <w:overflowPunct/>
        <w:topLinePunct w:val="0"/>
        <w:autoSpaceDE/>
        <w:autoSpaceDN/>
        <w:bidi w:val="0"/>
        <w:adjustRightInd/>
        <w:snapToGrid/>
        <w:spacing w:line="360" w:lineRule="auto"/>
        <w:ind w:firstLine="480" w:firstLineChars="200"/>
        <w:textAlignment w:val="auto"/>
        <w:rPr>
          <w:rFonts w:hint="default" w:eastAsia="宋体"/>
          <w:szCs w:val="24"/>
          <w:lang w:val="en-US" w:eastAsia="zh-CN"/>
        </w:rPr>
      </w:pPr>
      <w:r>
        <w:rPr>
          <w:rFonts w:hint="eastAsia"/>
          <w:szCs w:val="24"/>
        </w:rPr>
        <w:t>本文的选题</w:t>
      </w:r>
      <w:r>
        <w:rPr>
          <w:rFonts w:hint="eastAsia"/>
          <w:szCs w:val="24"/>
          <w:lang w:val="en-US" w:eastAsia="zh-CN"/>
        </w:rPr>
        <w:t>为文档图像分类方法研究与分析，这也是当下比较热门的图像分类深度学习模型的一个具体应用。本文首先介绍了图像处理的相关知识，涉及图像分类方法、图像预处理算法、常见的图像特征提取算法和深度学习的基础知识；之后对于我们本次实验的骨干网络Swin Transformer的基本框架以及其中的关键模块做一定的研究；最后就是对比实验的具体内容，通过多组的对比试验，结合控制变量法，来研究图像预处理操作、数据集、学习率、预训练模型和优化器对于模型预测效果的影响程度，以此进一步了解Swin Transformer在实际图像分类任务中应该注意的地方和可以调整的参数，从而使它更好地服务于我们的生活。</w:t>
      </w:r>
    </w:p>
    <w:p>
      <w:pPr>
        <w:pStyle w:val="3"/>
        <w:keepNext/>
        <w:keepLines/>
        <w:pageBreakBefore w:val="0"/>
        <w:widowControl w:val="0"/>
        <w:kinsoku/>
        <w:wordWrap/>
        <w:overflowPunct/>
        <w:topLinePunct w:val="0"/>
        <w:autoSpaceDE/>
        <w:autoSpaceDN/>
        <w:bidi w:val="0"/>
        <w:adjustRightInd/>
        <w:snapToGrid/>
        <w:spacing w:line="416" w:lineRule="auto"/>
        <w:ind w:left="0" w:leftChars="0" w:firstLine="0" w:firstLineChars="0"/>
        <w:jc w:val="center"/>
        <w:textAlignment w:val="auto"/>
      </w:pPr>
      <w:bookmarkStart w:id="62" w:name="_Toc9665"/>
      <w:bookmarkStart w:id="63" w:name="_Toc388302970"/>
      <w:r>
        <w:t>展望</w:t>
      </w:r>
      <w:bookmarkEnd w:id="62"/>
      <w:bookmarkEnd w:id="63"/>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在结束了上述实验后，笔者已经对于图像分类任务以及Swin Transformer模型有了更深的理解，原论文中提出的移动窗口机制和局部位置编码让后来的研究者们都受益匪浅，也进一步理解数据预处理、数据集本身、学习率的调整、预训练模型和优化率的选取究竟是如何影响模型的性能。</w:t>
      </w:r>
    </w:p>
    <w:p>
      <w:pPr>
        <w:kinsoku/>
        <w:wordWrap/>
        <w:overflowPunct/>
        <w:topLinePunct w:val="0"/>
        <w:autoSpaceDE/>
        <w:autoSpaceDN/>
        <w:bidi w:val="0"/>
        <w:adjustRightInd/>
        <w:snapToGrid/>
        <w:textAlignment w:val="auto"/>
        <w:rPr>
          <w:rFonts w:hint="default"/>
          <w:lang w:val="en-US" w:eastAsia="zh-CN"/>
        </w:rPr>
      </w:pPr>
      <w:r>
        <w:rPr>
          <w:rFonts w:hint="default"/>
          <w:lang w:val="en-US" w:eastAsia="zh-CN"/>
        </w:rPr>
        <w:t>本</w:t>
      </w:r>
      <w:r>
        <w:rPr>
          <w:rFonts w:hint="eastAsia"/>
          <w:lang w:val="en-US" w:eastAsia="zh-CN"/>
        </w:rPr>
        <w:t>文所做的</w:t>
      </w:r>
      <w:r>
        <w:rPr>
          <w:rFonts w:hint="default"/>
          <w:lang w:val="en-US" w:eastAsia="zh-CN"/>
        </w:rPr>
        <w:t>文档图像分类</w:t>
      </w:r>
      <w:r>
        <w:rPr>
          <w:rFonts w:hint="eastAsia"/>
          <w:lang w:val="en-US" w:eastAsia="zh-CN"/>
        </w:rPr>
        <w:t>方法的研究</w:t>
      </w:r>
      <w:r>
        <w:rPr>
          <w:rFonts w:hint="default"/>
          <w:lang w:val="en-US" w:eastAsia="zh-CN"/>
        </w:rPr>
        <w:t>，通过采用先进的Swin Transformer模型，不仅提高了分类精度，也优化了处理速度。在实际工程应用中，该</w:t>
      </w:r>
      <w:r>
        <w:rPr>
          <w:rFonts w:hint="eastAsia"/>
          <w:lang w:val="en-US" w:eastAsia="zh-CN"/>
        </w:rPr>
        <w:t>方法</w:t>
      </w:r>
      <w:r>
        <w:rPr>
          <w:rFonts w:hint="default"/>
          <w:lang w:val="en-US" w:eastAsia="zh-CN"/>
        </w:rPr>
        <w:t>可广泛应用于数字档案管理、智能文档处理和自动化办公系统等领域，帮助企业和机构提高文档管理的效率和准确性。</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随着云计算和大数据技术的发展，本</w:t>
      </w:r>
      <w:r>
        <w:rPr>
          <w:rFonts w:hint="eastAsia"/>
          <w:lang w:val="en-US" w:eastAsia="zh-CN"/>
        </w:rPr>
        <w:t>方法</w:t>
      </w:r>
      <w:r>
        <w:rPr>
          <w:rFonts w:hint="default"/>
          <w:lang w:val="en-US" w:eastAsia="zh-CN"/>
        </w:rPr>
        <w:t>可进一步整合至云服务中，提供API接口，方便用户通过网络进行大规模文档图像的分类与处理，扩大其应用范围和市场潜力。</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此外，在本次实验中，</w:t>
      </w:r>
      <w:r>
        <w:rPr>
          <w:rFonts w:hint="default"/>
          <w:lang w:val="en-US" w:eastAsia="zh-CN"/>
        </w:rPr>
        <w:t>通过对比不同预处理方法、学习率调整策略以及不同预训练模型的性能，本研究为未来文档图像分类模型的优化提供了实验依据和方向。特别是在处理非平衡数据集和大尺寸图像方面，本研究的发现将指导后续研究如何选择合适的方法和参数配置以提高模型的泛化能力和准确性。</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实验结果也表明，引入Swin Transformer模型能有效提高文档图像分类的准确率，未来的研究可以在此基础上探索模型结构的进一步优化，例如通过增加层数、调整窗口大小或优化注意力机制等方式，来应对更复杂或多样化的文档图像分类任务。</w:t>
      </w:r>
    </w:p>
    <w:p>
      <w:p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具体来讲，针对Swin Transformer模型和其在实际生活中的应用，还有很多可以改进和优化的地方：</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模型优化：针对 Swin Transformer 模型的局限性和不足之处，可以进一步进行模型优化和改进。例如，设计更加高效的注意力机制、更有效的参数初始化方法、更精细的模型剪枝策略等，以提高模型的性能和泛化能力。</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多任务学习：将 Swin Transformer 应用于多任务学习场景，探索其在图像分类、目标检测、图像分割等不同任务中的应用。可以设计多任务联合训练的网络结构，充分利用模型的表示能力和泛化能力，提高多任务学习的效果。</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跨领域应用：将 Swin Transformer 应用于其他领域和应用场景，如自然语言处理、语音识别、医疗影像分析等。可以根据不同领域的特点和需求，设计适用于 Swin Transformer 的新型任务和模型结构，拓展其应用范围。</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模型解释性：提高 Swin Transformer 模型的解释性和可解释性，探索其内部机制和决策过程，从而更好地理解模型的工作原理和预测结果。可以设计可视化方法、注意力热力图等技术，帮助解释模型的预测结果和推理过程。</w:t>
      </w:r>
    </w:p>
    <w:p>
      <w:p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硬件加速：结合硬件加速技术，如 GPU、TPU 等，进一步优化 Swin Transformer 模型的训练和推理速度，提高模型的效率和实用性。可以探索模型在不同硬件平台上的部署和优化方法，实现更快速、更高效的模型运行。</w:t>
      </w:r>
    </w:p>
    <w:p>
      <w:pPr>
        <w:kinsoku/>
        <w:wordWrap/>
        <w:overflowPunct/>
        <w:topLinePunct w:val="0"/>
        <w:autoSpaceDE/>
        <w:autoSpaceDN/>
        <w:bidi w:val="0"/>
        <w:adjustRightInd/>
        <w:snapToGrid/>
        <w:ind w:firstLine="480" w:firstLineChars="200"/>
        <w:textAlignment w:val="auto"/>
        <w:rPr>
          <w:rFonts w:hint="eastAsia"/>
          <w:lang w:val="en-US" w:eastAsia="zh-CN"/>
        </w:rPr>
      </w:pPr>
    </w:p>
    <w:p>
      <w:pPr>
        <w:kinsoku/>
        <w:wordWrap/>
        <w:overflowPunct/>
        <w:topLinePunct w:val="0"/>
        <w:autoSpaceDE/>
        <w:autoSpaceDN/>
        <w:bidi w:val="0"/>
        <w:adjustRightInd/>
        <w:snapToGrid/>
        <w:ind w:firstLine="480" w:firstLineChars="200"/>
        <w:textAlignment w:val="auto"/>
        <w:rPr>
          <w:rFonts w:hint="default"/>
          <w:lang w:val="en-US" w:eastAsia="zh-CN"/>
        </w:rPr>
        <w:sectPr>
          <w:headerReference r:id="rId21" w:type="default"/>
          <w:footerReference r:id="rId22"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numPr>
          <w:ilvl w:val="0"/>
          <w:numId w:val="0"/>
        </w:numPr>
        <w:bidi w:val="0"/>
        <w:ind w:leftChars="0"/>
        <w:jc w:val="center"/>
      </w:pPr>
      <w:bookmarkStart w:id="64" w:name="_Toc323137982"/>
      <w:bookmarkStart w:id="65" w:name="_Toc323138435"/>
      <w:bookmarkStart w:id="66" w:name="_Toc12921"/>
      <w:bookmarkStart w:id="67" w:name="_Toc388302971"/>
      <w:r>
        <w:t>参考文献</w:t>
      </w:r>
      <w:bookmarkEnd w:id="64"/>
      <w:bookmarkEnd w:id="65"/>
      <w:bookmarkEnd w:id="66"/>
      <w:bookmarkEnd w:id="67"/>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cs="Times New Roman"/>
          <w:i w:val="0"/>
          <w:iCs w:val="0"/>
          <w:sz w:val="21"/>
          <w:szCs w:val="21"/>
          <w:vertAlign w:val="baseline"/>
          <w:lang w:val="en-US" w:eastAsia="zh-CN"/>
        </w:rPr>
      </w:pPr>
      <w:bookmarkStart w:id="68" w:name="_Ref3815"/>
      <w:r>
        <w:rPr>
          <w:rFonts w:hint="default" w:ascii="Times New Roman" w:hAnsi="Times New Roman" w:cs="Times New Roman"/>
          <w:i w:val="0"/>
          <w:iCs w:val="0"/>
          <w:sz w:val="21"/>
          <w:szCs w:val="21"/>
          <w:vertAlign w:val="baseline"/>
          <w:lang w:val="en-US" w:eastAsia="zh-CN"/>
        </w:rPr>
        <w:t>田永林,王雨桐,王建功,等.视觉Transformer研究的关键问题:现状及展望[J].自动化学报,2022,48(04):957-979.DOI:10.16383/j.aas.c220027.</w:t>
      </w:r>
      <w:bookmarkEnd w:id="68"/>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cs="Times New Roman"/>
          <w:i w:val="0"/>
          <w:iCs w:val="0"/>
          <w:sz w:val="21"/>
          <w:szCs w:val="21"/>
          <w:vertAlign w:val="baseline"/>
          <w:lang w:val="en-US" w:eastAsia="zh-CN"/>
        </w:rPr>
      </w:pPr>
      <w:bookmarkStart w:id="69" w:name="_Ref4893"/>
      <w:r>
        <w:rPr>
          <w:rFonts w:hint="default" w:ascii="Times New Roman" w:hAnsi="Times New Roman" w:cs="Times New Roman"/>
          <w:i w:val="0"/>
          <w:iCs w:val="0"/>
          <w:sz w:val="21"/>
          <w:szCs w:val="21"/>
          <w:vertAlign w:val="baseline"/>
          <w:lang w:val="en-US" w:eastAsia="zh-CN"/>
        </w:rPr>
        <w:t>郑远攀,李广阳,李晔.深度学习在图像识别中的应用研究综述[J].计算机工程与应用,2019,55(12):20-36.</w:t>
      </w:r>
      <w:bookmarkEnd w:id="69"/>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cs="Times New Roman"/>
          <w:i w:val="0"/>
          <w:iCs w:val="0"/>
          <w:sz w:val="21"/>
          <w:szCs w:val="21"/>
          <w:vertAlign w:val="baseline"/>
          <w:lang w:val="en-US" w:eastAsia="zh-CN"/>
        </w:rPr>
      </w:pPr>
      <w:r>
        <w:rPr>
          <w:rFonts w:hint="default" w:ascii="Times New Roman" w:hAnsi="Times New Roman" w:cs="Times New Roman"/>
          <w:i w:val="0"/>
          <w:iCs w:val="0"/>
          <w:sz w:val="21"/>
          <w:szCs w:val="21"/>
          <w:vertAlign w:val="baseline"/>
          <w:lang w:val="en-US" w:eastAsia="zh-CN"/>
        </w:rPr>
        <w:t>Liu, Ze et al. “Swin Transformer: Hierarchical Vision Transformer using Shifted Windows.” 2021 IEEE/CVF International Conference on Computer Vision (ICCV) (2021): 9992-10002.</w:t>
      </w:r>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vertAlign w:val="baseline"/>
          <w:lang w:val="en-US" w:eastAsia="zh-CN"/>
        </w:rPr>
      </w:pPr>
      <w:bookmarkStart w:id="70" w:name="_Ref14897"/>
      <w:r>
        <w:rPr>
          <w:rFonts w:hint="default" w:ascii="Times New Roman" w:hAnsi="Times New Roman" w:cs="Times New Roman"/>
          <w:i w:val="0"/>
          <w:iCs w:val="0"/>
          <w:sz w:val="21"/>
          <w:szCs w:val="21"/>
          <w:vertAlign w:val="baseline"/>
          <w:lang w:val="en-US" w:eastAsia="zh-CN"/>
        </w:rPr>
        <w:t>Dosovitskiy, Alexey et al. “An Image is Worth 16x16 Words: Transformers for Image Recognition at Scale.” ArXiv abs/2010.11929 (2020): n. pag.</w:t>
      </w:r>
      <w:bookmarkEnd w:id="70"/>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1" w:name="_Ref17800"/>
      <w:r>
        <w:rPr>
          <w:rFonts w:hint="default"/>
          <w:i w:val="0"/>
          <w:iCs w:val="0"/>
          <w:sz w:val="21"/>
          <w:szCs w:val="21"/>
          <w:vertAlign w:val="baseline"/>
          <w:lang w:val="en-US" w:eastAsia="zh-CN"/>
        </w:rPr>
        <w:t>J. Deng, Li Fei-Fei</w:t>
      </w:r>
      <w:r>
        <w:rPr>
          <w:rFonts w:hint="eastAsia"/>
          <w:i w:val="0"/>
          <w:iCs w:val="0"/>
          <w:sz w:val="21"/>
          <w:szCs w:val="21"/>
          <w:vertAlign w:val="baseline"/>
          <w:lang w:val="en-US" w:eastAsia="zh-CN"/>
        </w:rPr>
        <w:t xml:space="preserve"> et al.</w:t>
      </w:r>
      <w:r>
        <w:rPr>
          <w:rFonts w:hint="default"/>
          <w:i w:val="0"/>
          <w:iCs w:val="0"/>
          <w:sz w:val="21"/>
          <w:szCs w:val="21"/>
          <w:vertAlign w:val="baseline"/>
          <w:lang w:val="en-US" w:eastAsia="zh-CN"/>
        </w:rPr>
        <w:t xml:space="preserve"> "ImageNet: A large-scale hierarchical image database," 2009 IEEE Conference on Computer Vision and Pattern Recognition, Miami, FL, USA, 2009, pp. 248-255, doi: 10.1109/CVPR.2009.5206848.</w:t>
      </w:r>
      <w:bookmarkEnd w:id="71"/>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2" w:name="_Ref19410"/>
      <w:r>
        <w:rPr>
          <w:rFonts w:hint="default"/>
          <w:i w:val="0"/>
          <w:iCs w:val="0"/>
          <w:sz w:val="21"/>
          <w:szCs w:val="21"/>
          <w:vertAlign w:val="baseline"/>
          <w:lang w:val="en-US" w:eastAsia="zh-CN"/>
        </w:rPr>
        <w:t>Krizhevsky A, Sutskever I, Hinton G E. Imagenet classification with deep convolutional neural networks[C]//Advances in neural information processing systems. 2012: 1097-1105.</w:t>
      </w:r>
      <w:bookmarkEnd w:id="72"/>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3" w:name="_Ref24948"/>
      <w:r>
        <w:rPr>
          <w:rFonts w:hint="default"/>
          <w:i w:val="0"/>
          <w:iCs w:val="0"/>
          <w:sz w:val="21"/>
          <w:szCs w:val="21"/>
          <w:vertAlign w:val="baseline"/>
          <w:lang w:val="en-US" w:eastAsia="zh-CN"/>
        </w:rPr>
        <w:t>Simonyan, Karen and Andrew Zisserman. “Very Deep Convolutional Networks for Large-Scale Image Recognition.” CoRR abs/1409.1556 (2014): n. pag.</w:t>
      </w:r>
      <w:bookmarkEnd w:id="73"/>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4" w:name="_Ref25154"/>
      <w:r>
        <w:rPr>
          <w:rFonts w:hint="default"/>
          <w:i w:val="0"/>
          <w:iCs w:val="0"/>
          <w:sz w:val="21"/>
          <w:szCs w:val="21"/>
          <w:vertAlign w:val="baseline"/>
          <w:lang w:val="en-US" w:eastAsia="zh-CN"/>
        </w:rPr>
        <w:t>He, Kaiming et al. “Deep Residual Learning for Image Recognition.” 2016 IEEE Conference on Computer Vision and Pattern Recognition (CVPR) (2015): 770-778.</w:t>
      </w:r>
      <w:bookmarkEnd w:id="74"/>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5" w:name="_Ref25389"/>
      <w:r>
        <w:rPr>
          <w:rFonts w:hint="default"/>
          <w:i w:val="0"/>
          <w:iCs w:val="0"/>
          <w:sz w:val="21"/>
          <w:szCs w:val="21"/>
          <w:vertAlign w:val="baseline"/>
          <w:lang w:val="en-US" w:eastAsia="zh-CN"/>
        </w:rPr>
        <w:t>邱锡鹏，神经网络与深度学习，机械工业出版社，https://nndl.github.io/, 2020.</w:t>
      </w:r>
      <w:bookmarkEnd w:id="75"/>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i w:val="0"/>
          <w:iCs w:val="0"/>
          <w:sz w:val="21"/>
          <w:szCs w:val="21"/>
          <w:vertAlign w:val="baseline"/>
          <w:lang w:val="en-US" w:eastAsia="zh-CN"/>
        </w:rPr>
      </w:pPr>
      <w:bookmarkStart w:id="76" w:name="_Ref26202"/>
      <w:r>
        <w:rPr>
          <w:rFonts w:hint="default" w:ascii="Times New Roman" w:hAnsi="Times New Roman"/>
          <w:i w:val="0"/>
          <w:iCs w:val="0"/>
          <w:sz w:val="21"/>
          <w:szCs w:val="21"/>
          <w:vertAlign w:val="baseline"/>
          <w:lang w:val="en-US" w:eastAsia="zh-CN"/>
        </w:rPr>
        <w:t>Bahdanau, Dzmitry et al. “Neural Machine Translation by Jointly Learning to Align and Translate.” CoRR abs/1409.0473 (2014): n. pag.</w:t>
      </w:r>
      <w:bookmarkEnd w:id="76"/>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i w:val="0"/>
          <w:iCs w:val="0"/>
          <w:sz w:val="21"/>
          <w:szCs w:val="21"/>
          <w:vertAlign w:val="baseline"/>
          <w:lang w:val="en-US" w:eastAsia="zh-CN"/>
        </w:rPr>
      </w:pPr>
      <w:bookmarkStart w:id="77" w:name="_Ref3303"/>
      <w:r>
        <w:rPr>
          <w:rFonts w:hint="eastAsia" w:ascii="Times New Roman" w:hAnsi="Times New Roman"/>
          <w:i w:val="0"/>
          <w:iCs w:val="0"/>
          <w:sz w:val="21"/>
          <w:szCs w:val="21"/>
          <w:vertAlign w:val="baseline"/>
          <w:lang w:val="en-US" w:eastAsia="zh-CN"/>
        </w:rPr>
        <w:t>朱张莉,饶元,吴渊,等.注意力机制在深度学习中的研究进展[J].中文信息学报,2019,33(06):1-11.</w:t>
      </w:r>
      <w:bookmarkEnd w:id="77"/>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i w:val="0"/>
          <w:iCs w:val="0"/>
          <w:sz w:val="21"/>
          <w:szCs w:val="21"/>
          <w:vertAlign w:val="baseline"/>
          <w:lang w:val="en-US" w:eastAsia="zh-CN"/>
        </w:rPr>
      </w:pPr>
      <w:bookmarkStart w:id="78" w:name="_Ref27351"/>
      <w:r>
        <w:rPr>
          <w:rFonts w:hint="eastAsia" w:ascii="Times New Roman" w:hAnsi="Times New Roman"/>
          <w:i w:val="0"/>
          <w:iCs w:val="0"/>
          <w:sz w:val="21"/>
          <w:szCs w:val="21"/>
          <w:vertAlign w:val="baseline"/>
          <w:lang w:val="en-US" w:eastAsia="zh-CN"/>
        </w:rPr>
        <w:t>周妮娜,王敏,黄心汉,等.车牌字符识别的预处理算法[J].计算机工程与应用,2003(15):220-221+232.</w:t>
      </w:r>
      <w:bookmarkEnd w:id="78"/>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79" w:name="_Ref27472"/>
      <w:r>
        <w:rPr>
          <w:rFonts w:hint="default"/>
          <w:i w:val="0"/>
          <w:iCs w:val="0"/>
          <w:sz w:val="21"/>
          <w:szCs w:val="21"/>
          <w:vertAlign w:val="baseline"/>
          <w:lang w:val="en-US" w:eastAsia="zh-CN"/>
        </w:rPr>
        <w:t>常昌. 图像特征提取方法研究及应用[D].华中科技大学,2011.</w:t>
      </w:r>
      <w:bookmarkEnd w:id="79"/>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r>
        <w:rPr>
          <w:rFonts w:hint="default"/>
          <w:i w:val="0"/>
          <w:iCs w:val="0"/>
          <w:sz w:val="21"/>
          <w:szCs w:val="21"/>
          <w:vertAlign w:val="baseline"/>
          <w:lang w:val="en-US" w:eastAsia="zh-CN"/>
        </w:rPr>
        <w:t>陈成,耿晓中,刘柏进,等.一种改进的Swin Transformer图像分类识别方法[J].软件工程,2024,27(01):19-22.DOI:10.19644/j.cnki.issn2096-1472.2024.001.005.</w:t>
      </w:r>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80" w:name="_Ref31348"/>
      <w:r>
        <w:rPr>
          <w:rFonts w:hint="default"/>
          <w:i w:val="0"/>
          <w:iCs w:val="0"/>
          <w:sz w:val="21"/>
          <w:szCs w:val="21"/>
          <w:vertAlign w:val="baseline"/>
          <w:lang w:val="en-US" w:eastAsia="zh-CN"/>
        </w:rPr>
        <w:t>赵蔷.主成分分析方法综述[J].软件工程,2016,19(06):1-3.</w:t>
      </w:r>
      <w:bookmarkEnd w:id="80"/>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pPr>
      <w:bookmarkStart w:id="81" w:name="_Ref28684"/>
      <w:r>
        <w:rPr>
          <w:rFonts w:hint="default"/>
          <w:i w:val="0"/>
          <w:iCs w:val="0"/>
          <w:sz w:val="21"/>
          <w:szCs w:val="21"/>
          <w:vertAlign w:val="baseline"/>
          <w:lang w:val="en-US" w:eastAsia="zh-CN"/>
        </w:rPr>
        <w:t>蒋文斌,彭晶,叶阁焰.深度学习自适应学习率算法研究[J].华中科技大学学报(自然科学版),2019,47(05):79-83.DOI:10.13245/j.hust.190515.</w:t>
      </w:r>
      <w:bookmarkEnd w:id="81"/>
    </w:p>
    <w:p>
      <w:pPr>
        <w:widowControl/>
        <w:numPr>
          <w:ilvl w:val="0"/>
          <w:numId w:val="14"/>
        </w:numPr>
        <w:kinsoku/>
        <w:wordWrap/>
        <w:overflowPunct/>
        <w:topLinePunct w:val="0"/>
        <w:autoSpaceDE/>
        <w:autoSpaceDN/>
        <w:bidi w:val="0"/>
        <w:adjustRightInd/>
        <w:snapToGrid/>
        <w:spacing w:line="360" w:lineRule="auto"/>
        <w:ind w:left="425" w:leftChars="0" w:hanging="425" w:firstLineChars="0"/>
        <w:jc w:val="left"/>
        <w:textAlignment w:val="auto"/>
        <w:rPr>
          <w:rFonts w:hint="default"/>
          <w:i w:val="0"/>
          <w:iCs w:val="0"/>
          <w:sz w:val="21"/>
          <w:szCs w:val="21"/>
          <w:vertAlign w:val="baseline"/>
          <w:lang w:val="en-US" w:eastAsia="zh-CN"/>
        </w:rPr>
        <w:sectPr>
          <w:headerReference r:id="rId23" w:type="default"/>
          <w:footerReference r:id="rId24"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2" w:name="_Ref30330"/>
      <w:r>
        <w:rPr>
          <w:rFonts w:hint="default"/>
          <w:i w:val="0"/>
          <w:iCs w:val="0"/>
          <w:sz w:val="21"/>
          <w:szCs w:val="21"/>
          <w:vertAlign w:val="baseline"/>
          <w:lang w:val="en-US" w:eastAsia="zh-CN"/>
        </w:rPr>
        <w:t>石祥滨,房雪键,张德园,等.基于深度学习混合模型迁移学习的图像分类[J].系统仿真学报,2016,28(01):167-173+182.DOI:10.16182/j.cnki.joss.2016.01.023.</w:t>
      </w:r>
      <w:bookmarkEnd w:id="82"/>
    </w:p>
    <w:p>
      <w:pPr>
        <w:pStyle w:val="2"/>
        <w:numPr>
          <w:ilvl w:val="0"/>
          <w:numId w:val="0"/>
        </w:numPr>
        <w:bidi w:val="0"/>
        <w:ind w:leftChars="0"/>
        <w:jc w:val="center"/>
        <w:rPr>
          <w:rFonts w:hint="eastAsia"/>
        </w:rPr>
      </w:pPr>
      <w:bookmarkStart w:id="83" w:name="_Toc388302972"/>
      <w:bookmarkStart w:id="84" w:name="_Toc23158"/>
      <w:bookmarkStart w:id="85" w:name="_Toc323137983"/>
      <w:bookmarkStart w:id="86" w:name="_Toc323138436"/>
      <w:r>
        <w:rPr>
          <w:rFonts w:hint="eastAsia"/>
        </w:rPr>
        <w:t>致</w:t>
      </w:r>
      <w:r>
        <w:rPr>
          <w:rFonts w:hint="eastAsia"/>
          <w:lang w:val="en-US" w:eastAsia="zh-CN"/>
        </w:rPr>
        <w:t xml:space="preserve">  </w:t>
      </w:r>
      <w:r>
        <w:rPr>
          <w:rFonts w:hint="eastAsia"/>
        </w:rPr>
        <w:t>谢</w:t>
      </w:r>
      <w:bookmarkEnd w:id="83"/>
      <w:bookmarkEnd w:id="84"/>
      <w:bookmarkEnd w:id="85"/>
      <w:bookmarkEnd w:id="86"/>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时光荏苒，四年的大学生活如白驹过隙般转瞬即逝。站在这段旅程的终点，回首过去，我心中充满了感激与感动。在这段求学的旅程中，我不仅收获了知识和技能，更收获了珍贵的友谊和宝贵的人生经验。在此，我想借此机会，向那些在我成长道路上给予帮助和支持的人们致以最诚挚的谢意。</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首先，最深的感激献给我的指导老师张玉志教授。感谢您在这段毕业设计的过程中给予我无尽的耐心与指导。从课题的选择、方案的设计到论文的撰写，每一个环节都凝结着您的心血与智慧。每一次的讨论与交流，不仅让我在专业知识上得到了提升，更让我学会了如何严谨治学，如何面对困难与挑战。您的教诲将成为我今后人生道路上宝贵的财富。</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其次，感谢我的父母和家人。你们是我坚强的后盾，是我追逐梦想的动力源泉。在我遇到困难与挫折时，你们总是给予我无条件地支持与鼓励。你们的爱与关怀，化作了我前行路上的光芒，让我在风雨中依然能够坚定地迈步前行。</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我要感谢我的同学和朋友们。四年的朝夕相处，我们一起走过了无数个日夜，共同面对学业的压力与生活的挑战。感谢你们在我迷茫时给予的指引，在我困惑时给予的启迪，在我失落时给予的安慰。</w:t>
      </w:r>
    </w:p>
    <w:p>
      <w:pPr>
        <w:kinsoku/>
        <w:wordWrap/>
        <w:overflowPunct/>
        <w:topLinePunct w:val="0"/>
        <w:autoSpaceDE/>
        <w:autoSpaceDN/>
        <w:bidi w:val="0"/>
        <w:adjustRightInd/>
        <w:snapToGrid/>
        <w:spacing w:line="360" w:lineRule="auto"/>
        <w:textAlignment w:val="auto"/>
        <w:rPr>
          <w:rFonts w:hint="eastAsia"/>
          <w:szCs w:val="24"/>
          <w:lang w:val="en-US" w:eastAsia="zh-CN"/>
        </w:rPr>
      </w:pPr>
      <w:r>
        <w:rPr>
          <w:rFonts w:hint="eastAsia"/>
          <w:szCs w:val="24"/>
          <w:lang w:val="en-US" w:eastAsia="zh-CN"/>
        </w:rPr>
        <w:t>最后，我要感谢所有曾经帮助过我的老师和工作人员。你们在教学和管理工作中的辛勤付出，为我们创造了良好的学习环境和生活条件。你们的默默奉献，成就了我们的成长与进步。</w:t>
      </w:r>
    </w:p>
    <w:p>
      <w:pPr>
        <w:kinsoku/>
        <w:wordWrap/>
        <w:overflowPunct/>
        <w:topLinePunct w:val="0"/>
        <w:autoSpaceDE/>
        <w:autoSpaceDN/>
        <w:bidi w:val="0"/>
        <w:adjustRightInd/>
        <w:snapToGrid/>
        <w:spacing w:line="360" w:lineRule="auto"/>
        <w:ind w:firstLine="480" w:firstLineChars="200"/>
        <w:textAlignment w:val="auto"/>
        <w:rPr>
          <w:rFonts w:hint="eastAsia"/>
          <w:szCs w:val="24"/>
          <w:lang w:val="en-US" w:eastAsia="zh-CN"/>
        </w:rPr>
      </w:pPr>
      <w:r>
        <w:rPr>
          <w:rFonts w:hint="eastAsia"/>
          <w:szCs w:val="24"/>
          <w:lang w:val="en-US" w:eastAsia="zh-CN"/>
        </w:rPr>
        <w:t>毕业在即，离别的时刻终将到来。然而，我相信，未来的我们，无论身处何地，都会带着这份感恩与回忆，继续追逐梦想，勇敢前行。愿我们都能在未来的道路上，不忘初心，砥砺前行。</w:t>
      </w:r>
    </w:p>
    <w:p>
      <w:pPr>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szCs w:val="24"/>
          <w:lang w:val="en-US" w:eastAsia="zh-CN"/>
        </w:rPr>
        <w:t>再次感谢所有曾经帮助和支持过我的人，感谢你们成为我大学生活中最美好的部分。愿你我在未来的日子里，都能在各自热爱的世界里闪闪发光。</w:t>
      </w:r>
    </w:p>
    <w:sectPr>
      <w:headerReference r:id="rId25" w:type="default"/>
      <w:footerReference r:id="rId26" w:type="default"/>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46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46</w:t>
                    </w:r>
                    <w:r>
                      <w:fldChar w:fldCharType="end"/>
                    </w:r>
                  </w:p>
                </w:txbxContent>
              </v:textbox>
            </v:shape>
          </w:pict>
        </mc:Fallback>
      </mc:AlternateContent>
    </w:r>
  </w:p>
  <w:p>
    <w:pPr>
      <w:pStyle w:val="1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47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47</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12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12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12</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PAGE   \* MERGEFORMAT</w:instrText>
                          </w:r>
                          <w:r>
                            <w:fldChar w:fldCharType="separate"/>
                          </w:r>
                          <w:r>
                            <w:rPr>
                              <w:lang w:val="zh-CN"/>
                            </w:rPr>
                            <w:t>44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15"/>
                      <w:jc w:val="center"/>
                    </w:pPr>
                    <w:r>
                      <w:fldChar w:fldCharType="begin"/>
                    </w:r>
                    <w:r>
                      <w:instrText xml:space="preserve">PAGE   \* MERGEFORMAT</w:instrText>
                    </w:r>
                    <w:r>
                      <w:fldChar w:fldCharType="separate"/>
                    </w:r>
                    <w:r>
                      <w:rPr>
                        <w:lang w:val="zh-CN"/>
                      </w:rPr>
                      <w:t>44</w:t>
                    </w:r>
                    <w:r>
                      <w:fldChar w:fldCharType="end"/>
                    </w:r>
                  </w:p>
                </w:txbxContent>
              </v:textbox>
            </v:shape>
          </w:pict>
        </mc:Fallback>
      </mc:AlternateContent>
    </w: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p>
  </w:footnote>
  <w:footnote w:type="continuationSeparator" w:id="1">
    <w:p>
      <w:pPr>
        <w:spacing w:line="36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hint="default" w:eastAsia="宋体"/>
        <w:lang w:val="en-US" w:eastAsia="zh-CN"/>
      </w:rPr>
    </w:pP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hint="default" w:eastAsia="宋体"/>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US" w:eastAsia="zh-CN"/>
      </w:rPr>
    </w:pPr>
    <w:r>
      <w:rPr>
        <w:rFonts w:hint="eastAsia"/>
      </w:rPr>
      <w:t>第</w:t>
    </w:r>
    <w:r>
      <w:rPr>
        <w:rFonts w:hint="eastAsia"/>
        <w:lang w:val="en-US" w:eastAsia="zh-CN"/>
      </w:rPr>
      <w:t>二</w:t>
    </w:r>
    <w:r>
      <w:rPr>
        <w:rFonts w:hint="eastAsia"/>
      </w:rPr>
      <w:t xml:space="preserve">章  </w:t>
    </w:r>
    <w:r>
      <w:rPr>
        <w:rFonts w:hint="eastAsia"/>
        <w:lang w:val="en-US" w:eastAsia="zh-CN"/>
      </w:rPr>
      <w:t>图像处理相关知识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US" w:eastAsia="zh-CN"/>
      </w:rPr>
    </w:pPr>
    <w:r>
      <w:rPr>
        <w:rFonts w:hint="eastAsia"/>
      </w:rPr>
      <w:t>第</w:t>
    </w:r>
    <w:r>
      <w:rPr>
        <w:rFonts w:hint="eastAsia"/>
        <w:lang w:val="en-US" w:eastAsia="zh-CN"/>
      </w:rPr>
      <w:t>三</w:t>
    </w:r>
    <w:r>
      <w:rPr>
        <w:rFonts w:hint="eastAsia"/>
      </w:rPr>
      <w:t xml:space="preserve">章  </w:t>
    </w:r>
    <w:r>
      <w:rPr>
        <w:rFonts w:hint="eastAsia"/>
        <w:lang w:val="en-US" w:eastAsia="zh-CN"/>
      </w:rPr>
      <w:t>Swin Transformer模型的基本框架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default" w:eastAsia="宋体"/>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基于Swin Transformer模型的文档图像分类实验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第</w:t>
    </w:r>
    <w:r>
      <w:rPr>
        <w:rFonts w:hint="eastAsia"/>
        <w:lang w:val="en-US" w:eastAsia="zh-CN"/>
      </w:rPr>
      <w:t>五</w:t>
    </w:r>
    <w:r>
      <w:rPr>
        <w:rFonts w:hint="eastAsia"/>
      </w:rPr>
      <w:t>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764AE"/>
    <w:multiLevelType w:val="singleLevel"/>
    <w:tmpl w:val="805764AE"/>
    <w:lvl w:ilvl="0" w:tentative="0">
      <w:start w:val="1"/>
      <w:numFmt w:val="decimal"/>
      <w:suff w:val="nothing"/>
      <w:lvlText w:val="%1．"/>
      <w:lvlJc w:val="left"/>
      <w:pPr>
        <w:ind w:left="0" w:firstLine="400"/>
      </w:pPr>
      <w:rPr>
        <w:rFonts w:hint="default"/>
      </w:rPr>
    </w:lvl>
  </w:abstractNum>
  <w:abstractNum w:abstractNumId="1">
    <w:nsid w:val="823766A6"/>
    <w:multiLevelType w:val="singleLevel"/>
    <w:tmpl w:val="823766A6"/>
    <w:lvl w:ilvl="0" w:tentative="0">
      <w:start w:val="1"/>
      <w:numFmt w:val="decimal"/>
      <w:lvlText w:val="[%1]"/>
      <w:lvlJc w:val="left"/>
      <w:pPr>
        <w:tabs>
          <w:tab w:val="left" w:pos="420"/>
        </w:tabs>
        <w:ind w:left="425" w:leftChars="0" w:hanging="425" w:firstLineChars="0"/>
      </w:pPr>
      <w:rPr>
        <w:rFonts w:hint="default"/>
      </w:rPr>
    </w:lvl>
  </w:abstractNum>
  <w:abstractNum w:abstractNumId="2">
    <w:nsid w:val="93B7E3B3"/>
    <w:multiLevelType w:val="multilevel"/>
    <w:tmpl w:val="93B7E3B3"/>
    <w:lvl w:ilvl="0" w:tentative="0">
      <w:start w:val="1"/>
      <w:numFmt w:val="decimal"/>
      <w:suff w:val="nothing"/>
      <w:lvlText w:val="（%1）"/>
      <w:lvlJc w:val="left"/>
      <w:pPr>
        <w:ind w:left="0" w:firstLine="0"/>
      </w:pPr>
    </w:lvl>
    <w:lvl w:ilvl="1" w:tentative="0">
      <w:start w:val="1"/>
      <w:numFmt w:val="decimalEnclosedCircleChinese"/>
      <w:suff w:val="space"/>
      <w:lvlText w:val="%2"/>
      <w:lvlJc w:val="left"/>
      <w:pPr>
        <w:ind w:left="0" w:leftChars="0" w:firstLine="283" w:firstLineChars="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B172B5AB"/>
    <w:multiLevelType w:val="singleLevel"/>
    <w:tmpl w:val="B172B5AB"/>
    <w:lvl w:ilvl="0" w:tentative="0">
      <w:start w:val="1"/>
      <w:numFmt w:val="decimal"/>
      <w:lvlText w:val="%1."/>
      <w:lvlJc w:val="left"/>
      <w:pPr>
        <w:ind w:left="425" w:hanging="425"/>
      </w:pPr>
      <w:rPr>
        <w:rFonts w:hint="default"/>
      </w:rPr>
    </w:lvl>
  </w:abstractNum>
  <w:abstractNum w:abstractNumId="4">
    <w:nsid w:val="BF8112F6"/>
    <w:multiLevelType w:val="singleLevel"/>
    <w:tmpl w:val="BF8112F6"/>
    <w:lvl w:ilvl="0" w:tentative="0">
      <w:start w:val="1"/>
      <w:numFmt w:val="decimal"/>
      <w:suff w:val="nothing"/>
      <w:lvlText w:val="%1．"/>
      <w:lvlJc w:val="left"/>
      <w:pPr>
        <w:ind w:left="0" w:firstLine="0"/>
      </w:pPr>
      <w:rPr>
        <w:rFonts w:hint="default"/>
      </w:rPr>
    </w:lvl>
  </w:abstractNum>
  <w:abstractNum w:abstractNumId="5">
    <w:nsid w:val="C14CE8A7"/>
    <w:multiLevelType w:val="singleLevel"/>
    <w:tmpl w:val="C14CE8A7"/>
    <w:lvl w:ilvl="0" w:tentative="0">
      <w:start w:val="1"/>
      <w:numFmt w:val="decimal"/>
      <w:suff w:val="nothing"/>
      <w:lvlText w:val="%1．"/>
      <w:lvlJc w:val="left"/>
      <w:pPr>
        <w:ind w:left="0" w:firstLine="400"/>
      </w:pPr>
      <w:rPr>
        <w:rFonts w:hint="default"/>
      </w:rPr>
    </w:lvl>
  </w:abstractNum>
  <w:abstractNum w:abstractNumId="6">
    <w:nsid w:val="C18DE946"/>
    <w:multiLevelType w:val="singleLevel"/>
    <w:tmpl w:val="C18DE946"/>
    <w:lvl w:ilvl="0" w:tentative="0">
      <w:start w:val="1"/>
      <w:numFmt w:val="decimal"/>
      <w:lvlText w:val="(%1)"/>
      <w:lvlJc w:val="left"/>
      <w:pPr>
        <w:ind w:left="425" w:hanging="425"/>
      </w:pPr>
      <w:rPr>
        <w:rFonts w:hint="default"/>
      </w:rPr>
    </w:lvl>
  </w:abstractNum>
  <w:abstractNum w:abstractNumId="7">
    <w:nsid w:val="DF3B7F61"/>
    <w:multiLevelType w:val="multilevel"/>
    <w:tmpl w:val="DF3B7F61"/>
    <w:lvl w:ilvl="0" w:tentative="0">
      <w:start w:val="1"/>
      <w:numFmt w:val="decimal"/>
      <w:suff w:val="space"/>
      <w:lvlText w:val="%1."/>
      <w:lvlJc w:val="left"/>
      <w:pPr>
        <w:ind w:left="0" w:firstLine="0"/>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08D02FCC"/>
    <w:multiLevelType w:val="singleLevel"/>
    <w:tmpl w:val="08D02FCC"/>
    <w:lvl w:ilvl="0" w:tentative="0">
      <w:start w:val="1"/>
      <w:numFmt w:val="decimal"/>
      <w:suff w:val="nothing"/>
      <w:lvlText w:val="%1．"/>
      <w:lvlJc w:val="left"/>
      <w:pPr>
        <w:ind w:left="0" w:firstLine="400"/>
      </w:pPr>
      <w:rPr>
        <w:rFonts w:hint="default"/>
      </w:rPr>
    </w:lvl>
  </w:abstractNum>
  <w:abstractNum w:abstractNumId="9">
    <w:nsid w:val="090C3BB3"/>
    <w:multiLevelType w:val="multilevel"/>
    <w:tmpl w:val="090C3BB3"/>
    <w:lvl w:ilvl="0" w:tentative="0">
      <w:start w:val="1"/>
      <w:numFmt w:val="decimal"/>
      <w:pStyle w:val="38"/>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0ECE13B0"/>
    <w:multiLevelType w:val="multilevel"/>
    <w:tmpl w:val="0ECE13B0"/>
    <w:lvl w:ilvl="0" w:tentative="0">
      <w:start w:val="1"/>
      <w:numFmt w:val="chineseCounting"/>
      <w:pStyle w:val="2"/>
      <w:lvlText w:val="第%1章"/>
      <w:lvlJc w:val="left"/>
      <w:pPr>
        <w:tabs>
          <w:tab w:val="left" w:pos="420"/>
        </w:tabs>
        <w:ind w:left="425" w:hanging="425"/>
      </w:pPr>
      <w:rPr>
        <w:rFonts w:hint="eastAsia"/>
      </w:rPr>
    </w:lvl>
    <w:lvl w:ilvl="1" w:tentative="0">
      <w:start w:val="1"/>
      <w:numFmt w:val="chineseCounting"/>
      <w:pStyle w:val="3"/>
      <w:lvlText w:val="第%2节"/>
      <w:lvlJc w:val="left"/>
      <w:pPr>
        <w:tabs>
          <w:tab w:val="left" w:pos="420"/>
        </w:tabs>
        <w:ind w:left="3600" w:hanging="567"/>
      </w:pPr>
      <w:rPr>
        <w:rFonts w:hint="eastAsia" w:ascii="黑体" w:hAnsi="黑体" w:eastAsia="黑体" w:cs="黑体"/>
        <w:sz w:val="28"/>
      </w:rPr>
    </w:lvl>
    <w:lvl w:ilvl="2" w:tentative="0">
      <w:start w:val="1"/>
      <w:numFmt w:val="decimal"/>
      <w:pStyle w:val="4"/>
      <w:isLgl/>
      <w:lvlText w:val="%1.%2.%3"/>
      <w:lvlJc w:val="left"/>
      <w:pPr>
        <w:tabs>
          <w:tab w:val="left" w:pos="420"/>
        </w:tabs>
        <w:ind w:left="709" w:hanging="709"/>
      </w:pPr>
      <w:rPr>
        <w:rFonts w:hint="default" w:ascii="黑体" w:hAnsi="黑体" w:eastAsia="黑体" w:cs="黑体"/>
        <w:sz w:val="24"/>
      </w:rPr>
    </w:lvl>
    <w:lvl w:ilvl="3" w:tentative="0">
      <w:start w:val="1"/>
      <w:numFmt w:val="decimal"/>
      <w:pStyle w:val="5"/>
      <w:isLgl/>
      <w:lvlText w:val="%1.%2.%3.%4"/>
      <w:lvlJc w:val="left"/>
      <w:pPr>
        <w:tabs>
          <w:tab w:val="left" w:pos="420"/>
        </w:tabs>
        <w:ind w:left="850" w:hanging="850"/>
      </w:pPr>
      <w:rPr>
        <w:rFonts w:hint="eastAsia" w:eastAsia="黑体"/>
        <w:sz w:val="24"/>
      </w:rPr>
    </w:lvl>
    <w:lvl w:ilvl="4" w:tentative="0">
      <w:start w:val="1"/>
      <w:numFmt w:val="decimal"/>
      <w:isLgl/>
      <w:lvlText w:val="%1.%2.%3.%4.%5."/>
      <w:lvlJc w:val="left"/>
      <w:pPr>
        <w:ind w:left="991" w:hanging="991"/>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5" w:hanging="1275"/>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8" w:hanging="1558"/>
      </w:pPr>
      <w:rPr>
        <w:rFonts w:hint="eastAsia"/>
      </w:rPr>
    </w:lvl>
  </w:abstractNum>
  <w:abstractNum w:abstractNumId="11">
    <w:nsid w:val="1CC2AB46"/>
    <w:multiLevelType w:val="singleLevel"/>
    <w:tmpl w:val="1CC2AB46"/>
    <w:lvl w:ilvl="0" w:tentative="0">
      <w:start w:val="1"/>
      <w:numFmt w:val="decimal"/>
      <w:suff w:val="nothing"/>
      <w:lvlText w:val="%1．"/>
      <w:lvlJc w:val="left"/>
      <w:pPr>
        <w:ind w:left="0" w:firstLine="400"/>
      </w:pPr>
      <w:rPr>
        <w:rFonts w:hint="default"/>
      </w:rPr>
    </w:lvl>
  </w:abstractNum>
  <w:abstractNum w:abstractNumId="12">
    <w:nsid w:val="2389A6C0"/>
    <w:multiLevelType w:val="singleLevel"/>
    <w:tmpl w:val="2389A6C0"/>
    <w:lvl w:ilvl="0" w:tentative="0">
      <w:start w:val="1"/>
      <w:numFmt w:val="decimal"/>
      <w:suff w:val="nothing"/>
      <w:lvlText w:val="%1．"/>
      <w:lvlJc w:val="left"/>
      <w:pPr>
        <w:ind w:left="0" w:firstLine="400"/>
      </w:pPr>
      <w:rPr>
        <w:rFonts w:hint="default"/>
      </w:rPr>
    </w:lvl>
  </w:abstractNum>
  <w:abstractNum w:abstractNumId="13">
    <w:nsid w:val="5690EAA0"/>
    <w:multiLevelType w:val="singleLevel"/>
    <w:tmpl w:val="5690EAA0"/>
    <w:lvl w:ilvl="0" w:tentative="0">
      <w:start w:val="1"/>
      <w:numFmt w:val="decimal"/>
      <w:suff w:val="nothing"/>
      <w:lvlText w:val="%1．"/>
      <w:lvlJc w:val="left"/>
      <w:pPr>
        <w:ind w:left="0" w:firstLine="400"/>
      </w:pPr>
      <w:rPr>
        <w:rFonts w:hint="default"/>
      </w:rPr>
    </w:lvl>
  </w:abstractNum>
  <w:num w:numId="1">
    <w:abstractNumId w:val="10"/>
  </w:num>
  <w:num w:numId="2">
    <w:abstractNumId w:val="9"/>
  </w:num>
  <w:num w:numId="3">
    <w:abstractNumId w:val="13"/>
  </w:num>
  <w:num w:numId="4">
    <w:abstractNumId w:val="12"/>
  </w:num>
  <w:num w:numId="5">
    <w:abstractNumId w:val="0"/>
  </w:num>
  <w:num w:numId="6">
    <w:abstractNumId w:val="8"/>
  </w:num>
  <w:num w:numId="7">
    <w:abstractNumId w:val="5"/>
  </w:num>
  <w:num w:numId="8">
    <w:abstractNumId w:val="7"/>
  </w:num>
  <w:num w:numId="9">
    <w:abstractNumId w:val="2"/>
  </w:num>
  <w:num w:numId="10">
    <w:abstractNumId w:val="11"/>
  </w:num>
  <w:num w:numId="11">
    <w:abstractNumId w:val="6"/>
  </w:num>
  <w:num w:numId="12">
    <w:abstractNumId w:val="3"/>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NotTrackMoves/>
  <w:documentProtection w:enforcement="0"/>
  <w:defaultTabStop w:val="48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 w:name="currentStyleCount" w:val="5"/>
  </w:docVars>
  <w:rsids>
    <w:rsidRoot w:val="0068024B"/>
    <w:rsid w:val="000007A3"/>
    <w:rsid w:val="00001080"/>
    <w:rsid w:val="000013C5"/>
    <w:rsid w:val="00001661"/>
    <w:rsid w:val="00002091"/>
    <w:rsid w:val="0000248D"/>
    <w:rsid w:val="00002AC2"/>
    <w:rsid w:val="000034F2"/>
    <w:rsid w:val="000037DD"/>
    <w:rsid w:val="00004132"/>
    <w:rsid w:val="0000447F"/>
    <w:rsid w:val="00004E1C"/>
    <w:rsid w:val="000052E8"/>
    <w:rsid w:val="000062A7"/>
    <w:rsid w:val="00006586"/>
    <w:rsid w:val="00006B6F"/>
    <w:rsid w:val="00006C6B"/>
    <w:rsid w:val="000070FD"/>
    <w:rsid w:val="00007923"/>
    <w:rsid w:val="00007BEA"/>
    <w:rsid w:val="00010FFF"/>
    <w:rsid w:val="000111F1"/>
    <w:rsid w:val="00011F76"/>
    <w:rsid w:val="00012A53"/>
    <w:rsid w:val="00012E17"/>
    <w:rsid w:val="00013D6A"/>
    <w:rsid w:val="00013F6C"/>
    <w:rsid w:val="00014BC9"/>
    <w:rsid w:val="00014BD0"/>
    <w:rsid w:val="00014BDE"/>
    <w:rsid w:val="000155DA"/>
    <w:rsid w:val="00020143"/>
    <w:rsid w:val="0002087D"/>
    <w:rsid w:val="000210BD"/>
    <w:rsid w:val="00022238"/>
    <w:rsid w:val="00022249"/>
    <w:rsid w:val="00022A26"/>
    <w:rsid w:val="0002303E"/>
    <w:rsid w:val="0002421D"/>
    <w:rsid w:val="000255F5"/>
    <w:rsid w:val="00025F3C"/>
    <w:rsid w:val="00026455"/>
    <w:rsid w:val="000271F4"/>
    <w:rsid w:val="00030A5B"/>
    <w:rsid w:val="00030F44"/>
    <w:rsid w:val="00031537"/>
    <w:rsid w:val="00031755"/>
    <w:rsid w:val="00031E3D"/>
    <w:rsid w:val="000329E9"/>
    <w:rsid w:val="00034093"/>
    <w:rsid w:val="000343BB"/>
    <w:rsid w:val="000344FB"/>
    <w:rsid w:val="00035879"/>
    <w:rsid w:val="00035D88"/>
    <w:rsid w:val="0003611A"/>
    <w:rsid w:val="000364AC"/>
    <w:rsid w:val="00036A92"/>
    <w:rsid w:val="00036E76"/>
    <w:rsid w:val="000375AD"/>
    <w:rsid w:val="00037A03"/>
    <w:rsid w:val="00040BFB"/>
    <w:rsid w:val="00040C51"/>
    <w:rsid w:val="000414BF"/>
    <w:rsid w:val="00042547"/>
    <w:rsid w:val="00042869"/>
    <w:rsid w:val="0004302A"/>
    <w:rsid w:val="00043172"/>
    <w:rsid w:val="000431F1"/>
    <w:rsid w:val="00043423"/>
    <w:rsid w:val="00043543"/>
    <w:rsid w:val="000446DB"/>
    <w:rsid w:val="00044CCB"/>
    <w:rsid w:val="000450C4"/>
    <w:rsid w:val="00045DD9"/>
    <w:rsid w:val="00045DF9"/>
    <w:rsid w:val="000460BB"/>
    <w:rsid w:val="000462FB"/>
    <w:rsid w:val="000466A3"/>
    <w:rsid w:val="00046A3A"/>
    <w:rsid w:val="00046ED2"/>
    <w:rsid w:val="00047967"/>
    <w:rsid w:val="00047B63"/>
    <w:rsid w:val="00047F3C"/>
    <w:rsid w:val="000500BD"/>
    <w:rsid w:val="000501E0"/>
    <w:rsid w:val="0005023F"/>
    <w:rsid w:val="00050718"/>
    <w:rsid w:val="00050A3F"/>
    <w:rsid w:val="00050ACB"/>
    <w:rsid w:val="00050D1F"/>
    <w:rsid w:val="000510E4"/>
    <w:rsid w:val="00051832"/>
    <w:rsid w:val="00052E13"/>
    <w:rsid w:val="00053D01"/>
    <w:rsid w:val="00053F4F"/>
    <w:rsid w:val="000549B2"/>
    <w:rsid w:val="00054E1F"/>
    <w:rsid w:val="00055053"/>
    <w:rsid w:val="00056581"/>
    <w:rsid w:val="000566D6"/>
    <w:rsid w:val="00057289"/>
    <w:rsid w:val="000574A8"/>
    <w:rsid w:val="00057E55"/>
    <w:rsid w:val="00057F04"/>
    <w:rsid w:val="000608E4"/>
    <w:rsid w:val="00060AD3"/>
    <w:rsid w:val="0006148E"/>
    <w:rsid w:val="00061599"/>
    <w:rsid w:val="0006191C"/>
    <w:rsid w:val="00062B00"/>
    <w:rsid w:val="00062D06"/>
    <w:rsid w:val="00062F4F"/>
    <w:rsid w:val="00063696"/>
    <w:rsid w:val="00063C10"/>
    <w:rsid w:val="00063FF1"/>
    <w:rsid w:val="0006493A"/>
    <w:rsid w:val="00064E83"/>
    <w:rsid w:val="00065A60"/>
    <w:rsid w:val="00065F8E"/>
    <w:rsid w:val="00066540"/>
    <w:rsid w:val="00066744"/>
    <w:rsid w:val="0006694F"/>
    <w:rsid w:val="00066B1A"/>
    <w:rsid w:val="00066E16"/>
    <w:rsid w:val="00066FB5"/>
    <w:rsid w:val="00067719"/>
    <w:rsid w:val="00067A8A"/>
    <w:rsid w:val="00070038"/>
    <w:rsid w:val="00070A56"/>
    <w:rsid w:val="000710E9"/>
    <w:rsid w:val="00071E52"/>
    <w:rsid w:val="000720A1"/>
    <w:rsid w:val="00072790"/>
    <w:rsid w:val="00072E94"/>
    <w:rsid w:val="00072F4F"/>
    <w:rsid w:val="0007313A"/>
    <w:rsid w:val="0007391B"/>
    <w:rsid w:val="00074820"/>
    <w:rsid w:val="00074E99"/>
    <w:rsid w:val="00074EC6"/>
    <w:rsid w:val="00075C1F"/>
    <w:rsid w:val="00075E92"/>
    <w:rsid w:val="0007639E"/>
    <w:rsid w:val="000765F0"/>
    <w:rsid w:val="0007664C"/>
    <w:rsid w:val="00076708"/>
    <w:rsid w:val="00077AB8"/>
    <w:rsid w:val="00077C7E"/>
    <w:rsid w:val="000800D9"/>
    <w:rsid w:val="00080221"/>
    <w:rsid w:val="000807E3"/>
    <w:rsid w:val="000823A2"/>
    <w:rsid w:val="000841F8"/>
    <w:rsid w:val="00084893"/>
    <w:rsid w:val="00084AEA"/>
    <w:rsid w:val="00084DE9"/>
    <w:rsid w:val="0008546B"/>
    <w:rsid w:val="00085525"/>
    <w:rsid w:val="0008571E"/>
    <w:rsid w:val="0008578E"/>
    <w:rsid w:val="000859EB"/>
    <w:rsid w:val="00085B26"/>
    <w:rsid w:val="00085FB6"/>
    <w:rsid w:val="0008676F"/>
    <w:rsid w:val="00086BD7"/>
    <w:rsid w:val="00086FC5"/>
    <w:rsid w:val="000871D8"/>
    <w:rsid w:val="0008746E"/>
    <w:rsid w:val="00087655"/>
    <w:rsid w:val="00087B20"/>
    <w:rsid w:val="00087F33"/>
    <w:rsid w:val="00090F4A"/>
    <w:rsid w:val="000912F1"/>
    <w:rsid w:val="00091335"/>
    <w:rsid w:val="0009147A"/>
    <w:rsid w:val="000917FA"/>
    <w:rsid w:val="000924B4"/>
    <w:rsid w:val="00092690"/>
    <w:rsid w:val="00093573"/>
    <w:rsid w:val="00096ADF"/>
    <w:rsid w:val="00097319"/>
    <w:rsid w:val="00097C41"/>
    <w:rsid w:val="000A0C27"/>
    <w:rsid w:val="000A1542"/>
    <w:rsid w:val="000A155E"/>
    <w:rsid w:val="000A1C0C"/>
    <w:rsid w:val="000A1DB8"/>
    <w:rsid w:val="000A20D1"/>
    <w:rsid w:val="000A2EE2"/>
    <w:rsid w:val="000A3FCD"/>
    <w:rsid w:val="000A414C"/>
    <w:rsid w:val="000A41F5"/>
    <w:rsid w:val="000A4BAB"/>
    <w:rsid w:val="000A4EBB"/>
    <w:rsid w:val="000A559D"/>
    <w:rsid w:val="000A5A83"/>
    <w:rsid w:val="000A60F5"/>
    <w:rsid w:val="000A60F9"/>
    <w:rsid w:val="000A65AE"/>
    <w:rsid w:val="000A6769"/>
    <w:rsid w:val="000A6848"/>
    <w:rsid w:val="000B007D"/>
    <w:rsid w:val="000B0733"/>
    <w:rsid w:val="000B097C"/>
    <w:rsid w:val="000B0BDA"/>
    <w:rsid w:val="000B1135"/>
    <w:rsid w:val="000B1166"/>
    <w:rsid w:val="000B2069"/>
    <w:rsid w:val="000B2175"/>
    <w:rsid w:val="000B2D42"/>
    <w:rsid w:val="000B2F88"/>
    <w:rsid w:val="000B3976"/>
    <w:rsid w:val="000B4644"/>
    <w:rsid w:val="000B48D4"/>
    <w:rsid w:val="000B4CC2"/>
    <w:rsid w:val="000B568A"/>
    <w:rsid w:val="000B5F81"/>
    <w:rsid w:val="000B649B"/>
    <w:rsid w:val="000B6FF3"/>
    <w:rsid w:val="000B7166"/>
    <w:rsid w:val="000B7212"/>
    <w:rsid w:val="000B7229"/>
    <w:rsid w:val="000C032A"/>
    <w:rsid w:val="000C0390"/>
    <w:rsid w:val="000C05A5"/>
    <w:rsid w:val="000C0A78"/>
    <w:rsid w:val="000C0BC8"/>
    <w:rsid w:val="000C16B9"/>
    <w:rsid w:val="000C1966"/>
    <w:rsid w:val="000C1D5E"/>
    <w:rsid w:val="000C229A"/>
    <w:rsid w:val="000C2A2F"/>
    <w:rsid w:val="000C2E92"/>
    <w:rsid w:val="000C3156"/>
    <w:rsid w:val="000C4006"/>
    <w:rsid w:val="000C415E"/>
    <w:rsid w:val="000C46CE"/>
    <w:rsid w:val="000C4FFB"/>
    <w:rsid w:val="000C556B"/>
    <w:rsid w:val="000C5A24"/>
    <w:rsid w:val="000C6406"/>
    <w:rsid w:val="000C6F7F"/>
    <w:rsid w:val="000C7CB3"/>
    <w:rsid w:val="000D03BA"/>
    <w:rsid w:val="000D0DB8"/>
    <w:rsid w:val="000D1034"/>
    <w:rsid w:val="000D14A0"/>
    <w:rsid w:val="000D1503"/>
    <w:rsid w:val="000D1D38"/>
    <w:rsid w:val="000D21A7"/>
    <w:rsid w:val="000D28CB"/>
    <w:rsid w:val="000D2D30"/>
    <w:rsid w:val="000D3102"/>
    <w:rsid w:val="000D3EAD"/>
    <w:rsid w:val="000D539B"/>
    <w:rsid w:val="000D5453"/>
    <w:rsid w:val="000D5B17"/>
    <w:rsid w:val="000D5C20"/>
    <w:rsid w:val="000D5D9C"/>
    <w:rsid w:val="000D62DD"/>
    <w:rsid w:val="000D6353"/>
    <w:rsid w:val="000D77F3"/>
    <w:rsid w:val="000E01D2"/>
    <w:rsid w:val="000E1451"/>
    <w:rsid w:val="000E1DDE"/>
    <w:rsid w:val="000E20CF"/>
    <w:rsid w:val="000E2C88"/>
    <w:rsid w:val="000E4AA4"/>
    <w:rsid w:val="000E4CF4"/>
    <w:rsid w:val="000E4E9C"/>
    <w:rsid w:val="000E53D1"/>
    <w:rsid w:val="000E58C3"/>
    <w:rsid w:val="000E6184"/>
    <w:rsid w:val="000E6409"/>
    <w:rsid w:val="000E652B"/>
    <w:rsid w:val="000E6BA9"/>
    <w:rsid w:val="000E792F"/>
    <w:rsid w:val="000E79B6"/>
    <w:rsid w:val="000F038E"/>
    <w:rsid w:val="000F065B"/>
    <w:rsid w:val="000F1B8C"/>
    <w:rsid w:val="000F2083"/>
    <w:rsid w:val="000F252C"/>
    <w:rsid w:val="000F2F39"/>
    <w:rsid w:val="000F2FC5"/>
    <w:rsid w:val="000F323B"/>
    <w:rsid w:val="000F37C2"/>
    <w:rsid w:val="000F5833"/>
    <w:rsid w:val="000F6FC1"/>
    <w:rsid w:val="000F76B1"/>
    <w:rsid w:val="00100614"/>
    <w:rsid w:val="00100B2B"/>
    <w:rsid w:val="001012B3"/>
    <w:rsid w:val="00101CB2"/>
    <w:rsid w:val="0010232A"/>
    <w:rsid w:val="00102355"/>
    <w:rsid w:val="0010256E"/>
    <w:rsid w:val="0010300A"/>
    <w:rsid w:val="001031FE"/>
    <w:rsid w:val="00104469"/>
    <w:rsid w:val="00104CC3"/>
    <w:rsid w:val="00104E97"/>
    <w:rsid w:val="00104EA1"/>
    <w:rsid w:val="001055CA"/>
    <w:rsid w:val="00106349"/>
    <w:rsid w:val="00107447"/>
    <w:rsid w:val="00110644"/>
    <w:rsid w:val="00110B17"/>
    <w:rsid w:val="00110C45"/>
    <w:rsid w:val="00112267"/>
    <w:rsid w:val="00112B62"/>
    <w:rsid w:val="001133A9"/>
    <w:rsid w:val="00114E0A"/>
    <w:rsid w:val="001152BF"/>
    <w:rsid w:val="0011601D"/>
    <w:rsid w:val="001163B9"/>
    <w:rsid w:val="0011693B"/>
    <w:rsid w:val="00116CEA"/>
    <w:rsid w:val="00116E40"/>
    <w:rsid w:val="00120784"/>
    <w:rsid w:val="0012087C"/>
    <w:rsid w:val="00120AEE"/>
    <w:rsid w:val="00120D8A"/>
    <w:rsid w:val="00121036"/>
    <w:rsid w:val="00122BAF"/>
    <w:rsid w:val="00123ABB"/>
    <w:rsid w:val="00124291"/>
    <w:rsid w:val="001243B2"/>
    <w:rsid w:val="00124622"/>
    <w:rsid w:val="00124FF6"/>
    <w:rsid w:val="0012576C"/>
    <w:rsid w:val="001265EE"/>
    <w:rsid w:val="0012755C"/>
    <w:rsid w:val="00127EC4"/>
    <w:rsid w:val="00127F5A"/>
    <w:rsid w:val="0013105C"/>
    <w:rsid w:val="0013126C"/>
    <w:rsid w:val="0013131F"/>
    <w:rsid w:val="001318FC"/>
    <w:rsid w:val="00132450"/>
    <w:rsid w:val="001324EC"/>
    <w:rsid w:val="00132582"/>
    <w:rsid w:val="00133B24"/>
    <w:rsid w:val="00133B8B"/>
    <w:rsid w:val="00133C60"/>
    <w:rsid w:val="00134FCA"/>
    <w:rsid w:val="00135DBD"/>
    <w:rsid w:val="001371F2"/>
    <w:rsid w:val="00140B61"/>
    <w:rsid w:val="00140BF5"/>
    <w:rsid w:val="00140EFF"/>
    <w:rsid w:val="0014105B"/>
    <w:rsid w:val="00141134"/>
    <w:rsid w:val="00142302"/>
    <w:rsid w:val="001423F5"/>
    <w:rsid w:val="001429D3"/>
    <w:rsid w:val="00142A57"/>
    <w:rsid w:val="00143F98"/>
    <w:rsid w:val="0014405E"/>
    <w:rsid w:val="001440A8"/>
    <w:rsid w:val="0014419F"/>
    <w:rsid w:val="0014500C"/>
    <w:rsid w:val="00145203"/>
    <w:rsid w:val="00145877"/>
    <w:rsid w:val="001463CB"/>
    <w:rsid w:val="00146711"/>
    <w:rsid w:val="00146E2B"/>
    <w:rsid w:val="001476DC"/>
    <w:rsid w:val="00147C0D"/>
    <w:rsid w:val="00147FF6"/>
    <w:rsid w:val="00150D2B"/>
    <w:rsid w:val="00150FC4"/>
    <w:rsid w:val="001521F2"/>
    <w:rsid w:val="001524F3"/>
    <w:rsid w:val="00152760"/>
    <w:rsid w:val="00153396"/>
    <w:rsid w:val="00153565"/>
    <w:rsid w:val="00154186"/>
    <w:rsid w:val="00154297"/>
    <w:rsid w:val="0015520F"/>
    <w:rsid w:val="00155446"/>
    <w:rsid w:val="0015611D"/>
    <w:rsid w:val="001569F8"/>
    <w:rsid w:val="00157F49"/>
    <w:rsid w:val="0016000B"/>
    <w:rsid w:val="00160456"/>
    <w:rsid w:val="00161C42"/>
    <w:rsid w:val="00162067"/>
    <w:rsid w:val="0016292C"/>
    <w:rsid w:val="00163920"/>
    <w:rsid w:val="00163F8E"/>
    <w:rsid w:val="00164EE3"/>
    <w:rsid w:val="0016669F"/>
    <w:rsid w:val="00166766"/>
    <w:rsid w:val="00166BC4"/>
    <w:rsid w:val="00167FFC"/>
    <w:rsid w:val="001702B2"/>
    <w:rsid w:val="00171FF8"/>
    <w:rsid w:val="00172309"/>
    <w:rsid w:val="001724BC"/>
    <w:rsid w:val="001727FB"/>
    <w:rsid w:val="001731DF"/>
    <w:rsid w:val="00173538"/>
    <w:rsid w:val="00173698"/>
    <w:rsid w:val="0017373A"/>
    <w:rsid w:val="001740B5"/>
    <w:rsid w:val="00174AE9"/>
    <w:rsid w:val="00174F92"/>
    <w:rsid w:val="0017552E"/>
    <w:rsid w:val="00175607"/>
    <w:rsid w:val="00175A8D"/>
    <w:rsid w:val="00175CEF"/>
    <w:rsid w:val="00175D71"/>
    <w:rsid w:val="001760E5"/>
    <w:rsid w:val="00180B06"/>
    <w:rsid w:val="00180C59"/>
    <w:rsid w:val="00180F56"/>
    <w:rsid w:val="00181478"/>
    <w:rsid w:val="00181643"/>
    <w:rsid w:val="00182172"/>
    <w:rsid w:val="0018300D"/>
    <w:rsid w:val="001830E4"/>
    <w:rsid w:val="001833A1"/>
    <w:rsid w:val="00183489"/>
    <w:rsid w:val="00183D1C"/>
    <w:rsid w:val="00184C62"/>
    <w:rsid w:val="001853E2"/>
    <w:rsid w:val="00185C60"/>
    <w:rsid w:val="0018717B"/>
    <w:rsid w:val="00187283"/>
    <w:rsid w:val="001872E7"/>
    <w:rsid w:val="00187C4C"/>
    <w:rsid w:val="0019005F"/>
    <w:rsid w:val="0019099E"/>
    <w:rsid w:val="00190AB1"/>
    <w:rsid w:val="001912B2"/>
    <w:rsid w:val="00191A5A"/>
    <w:rsid w:val="00191C6B"/>
    <w:rsid w:val="00191D28"/>
    <w:rsid w:val="00192115"/>
    <w:rsid w:val="00192A44"/>
    <w:rsid w:val="00192AC4"/>
    <w:rsid w:val="00192E59"/>
    <w:rsid w:val="00193516"/>
    <w:rsid w:val="0019473B"/>
    <w:rsid w:val="00195971"/>
    <w:rsid w:val="00195A1B"/>
    <w:rsid w:val="00196449"/>
    <w:rsid w:val="00196487"/>
    <w:rsid w:val="001966AA"/>
    <w:rsid w:val="001966DD"/>
    <w:rsid w:val="001975A0"/>
    <w:rsid w:val="00197EB5"/>
    <w:rsid w:val="001A0C64"/>
    <w:rsid w:val="001A0F78"/>
    <w:rsid w:val="001A1BC6"/>
    <w:rsid w:val="001A3634"/>
    <w:rsid w:val="001A4F85"/>
    <w:rsid w:val="001A66B1"/>
    <w:rsid w:val="001A6D81"/>
    <w:rsid w:val="001A7072"/>
    <w:rsid w:val="001A7A9E"/>
    <w:rsid w:val="001A7CAE"/>
    <w:rsid w:val="001B0069"/>
    <w:rsid w:val="001B119A"/>
    <w:rsid w:val="001B1B08"/>
    <w:rsid w:val="001B1C7E"/>
    <w:rsid w:val="001B22F6"/>
    <w:rsid w:val="001B2492"/>
    <w:rsid w:val="001B299B"/>
    <w:rsid w:val="001B2A85"/>
    <w:rsid w:val="001B3072"/>
    <w:rsid w:val="001B3149"/>
    <w:rsid w:val="001B3DE3"/>
    <w:rsid w:val="001B450C"/>
    <w:rsid w:val="001B4633"/>
    <w:rsid w:val="001B49EE"/>
    <w:rsid w:val="001B50CE"/>
    <w:rsid w:val="001B52FF"/>
    <w:rsid w:val="001B5350"/>
    <w:rsid w:val="001B5B68"/>
    <w:rsid w:val="001B61C3"/>
    <w:rsid w:val="001B70EB"/>
    <w:rsid w:val="001C07DC"/>
    <w:rsid w:val="001C0B9E"/>
    <w:rsid w:val="001C20BA"/>
    <w:rsid w:val="001C23DB"/>
    <w:rsid w:val="001C2AB4"/>
    <w:rsid w:val="001C2B62"/>
    <w:rsid w:val="001C2F70"/>
    <w:rsid w:val="001C313A"/>
    <w:rsid w:val="001C3A3A"/>
    <w:rsid w:val="001C3AD1"/>
    <w:rsid w:val="001C3B1E"/>
    <w:rsid w:val="001C3C34"/>
    <w:rsid w:val="001C544A"/>
    <w:rsid w:val="001C5AA3"/>
    <w:rsid w:val="001C5EFC"/>
    <w:rsid w:val="001C72A8"/>
    <w:rsid w:val="001C740C"/>
    <w:rsid w:val="001D12E5"/>
    <w:rsid w:val="001D151D"/>
    <w:rsid w:val="001D1541"/>
    <w:rsid w:val="001D1580"/>
    <w:rsid w:val="001D1734"/>
    <w:rsid w:val="001D26CC"/>
    <w:rsid w:val="001D2B85"/>
    <w:rsid w:val="001D361B"/>
    <w:rsid w:val="001D3660"/>
    <w:rsid w:val="001D3A6F"/>
    <w:rsid w:val="001D3C57"/>
    <w:rsid w:val="001D3D14"/>
    <w:rsid w:val="001D5194"/>
    <w:rsid w:val="001D549C"/>
    <w:rsid w:val="001D5860"/>
    <w:rsid w:val="001D64D1"/>
    <w:rsid w:val="001D655B"/>
    <w:rsid w:val="001D6ADC"/>
    <w:rsid w:val="001D7086"/>
    <w:rsid w:val="001E014E"/>
    <w:rsid w:val="001E0BF9"/>
    <w:rsid w:val="001E1379"/>
    <w:rsid w:val="001E1693"/>
    <w:rsid w:val="001E18CB"/>
    <w:rsid w:val="001E23EB"/>
    <w:rsid w:val="001E241C"/>
    <w:rsid w:val="001E4930"/>
    <w:rsid w:val="001E4985"/>
    <w:rsid w:val="001E4C40"/>
    <w:rsid w:val="001E5001"/>
    <w:rsid w:val="001E52B6"/>
    <w:rsid w:val="001E586F"/>
    <w:rsid w:val="001E5F40"/>
    <w:rsid w:val="001E6028"/>
    <w:rsid w:val="001E65BC"/>
    <w:rsid w:val="001E7C4D"/>
    <w:rsid w:val="001F01AB"/>
    <w:rsid w:val="001F1038"/>
    <w:rsid w:val="001F1C08"/>
    <w:rsid w:val="001F262E"/>
    <w:rsid w:val="001F316D"/>
    <w:rsid w:val="001F36CE"/>
    <w:rsid w:val="001F3D83"/>
    <w:rsid w:val="001F4917"/>
    <w:rsid w:val="001F5E37"/>
    <w:rsid w:val="001F5EA2"/>
    <w:rsid w:val="001F65C7"/>
    <w:rsid w:val="001F6616"/>
    <w:rsid w:val="001F6852"/>
    <w:rsid w:val="001F6E83"/>
    <w:rsid w:val="001F734A"/>
    <w:rsid w:val="00200225"/>
    <w:rsid w:val="002002DE"/>
    <w:rsid w:val="00200A78"/>
    <w:rsid w:val="00200DED"/>
    <w:rsid w:val="00201B82"/>
    <w:rsid w:val="00201FB9"/>
    <w:rsid w:val="002029AD"/>
    <w:rsid w:val="00202F8E"/>
    <w:rsid w:val="002031E3"/>
    <w:rsid w:val="0020345C"/>
    <w:rsid w:val="00203C23"/>
    <w:rsid w:val="00204053"/>
    <w:rsid w:val="00204568"/>
    <w:rsid w:val="00204870"/>
    <w:rsid w:val="00204992"/>
    <w:rsid w:val="00205737"/>
    <w:rsid w:val="00205905"/>
    <w:rsid w:val="0020599D"/>
    <w:rsid w:val="00206486"/>
    <w:rsid w:val="002064CE"/>
    <w:rsid w:val="0020704E"/>
    <w:rsid w:val="002075B3"/>
    <w:rsid w:val="0020776D"/>
    <w:rsid w:val="002101C4"/>
    <w:rsid w:val="00210284"/>
    <w:rsid w:val="0021106E"/>
    <w:rsid w:val="00211320"/>
    <w:rsid w:val="00211610"/>
    <w:rsid w:val="00211AA2"/>
    <w:rsid w:val="002122A7"/>
    <w:rsid w:val="00214091"/>
    <w:rsid w:val="002144FE"/>
    <w:rsid w:val="00214D19"/>
    <w:rsid w:val="002157F6"/>
    <w:rsid w:val="0021678C"/>
    <w:rsid w:val="002172E6"/>
    <w:rsid w:val="00217896"/>
    <w:rsid w:val="00217CBA"/>
    <w:rsid w:val="00217D74"/>
    <w:rsid w:val="00217FF7"/>
    <w:rsid w:val="00220AF9"/>
    <w:rsid w:val="00221022"/>
    <w:rsid w:val="002213A0"/>
    <w:rsid w:val="00221C7F"/>
    <w:rsid w:val="002222D9"/>
    <w:rsid w:val="00222CA0"/>
    <w:rsid w:val="00225AD8"/>
    <w:rsid w:val="00226098"/>
    <w:rsid w:val="0022653D"/>
    <w:rsid w:val="00227208"/>
    <w:rsid w:val="0022749F"/>
    <w:rsid w:val="00227788"/>
    <w:rsid w:val="002278D0"/>
    <w:rsid w:val="00227C5D"/>
    <w:rsid w:val="00227E11"/>
    <w:rsid w:val="00230F30"/>
    <w:rsid w:val="00231D3E"/>
    <w:rsid w:val="00232993"/>
    <w:rsid w:val="00233405"/>
    <w:rsid w:val="00233551"/>
    <w:rsid w:val="002336CD"/>
    <w:rsid w:val="002337F1"/>
    <w:rsid w:val="00233F3C"/>
    <w:rsid w:val="00234171"/>
    <w:rsid w:val="00234346"/>
    <w:rsid w:val="00234637"/>
    <w:rsid w:val="00234EC8"/>
    <w:rsid w:val="002354EB"/>
    <w:rsid w:val="002358FE"/>
    <w:rsid w:val="00235C23"/>
    <w:rsid w:val="00236285"/>
    <w:rsid w:val="0023645F"/>
    <w:rsid w:val="002367EA"/>
    <w:rsid w:val="00236961"/>
    <w:rsid w:val="0023706B"/>
    <w:rsid w:val="002377A0"/>
    <w:rsid w:val="00237877"/>
    <w:rsid w:val="00237996"/>
    <w:rsid w:val="00240176"/>
    <w:rsid w:val="002404D8"/>
    <w:rsid w:val="00240FC1"/>
    <w:rsid w:val="00241547"/>
    <w:rsid w:val="00241595"/>
    <w:rsid w:val="0024162F"/>
    <w:rsid w:val="002417DF"/>
    <w:rsid w:val="0024187E"/>
    <w:rsid w:val="00241C32"/>
    <w:rsid w:val="00242C2C"/>
    <w:rsid w:val="00243E95"/>
    <w:rsid w:val="002446C3"/>
    <w:rsid w:val="00244B77"/>
    <w:rsid w:val="00244C40"/>
    <w:rsid w:val="00244CC1"/>
    <w:rsid w:val="00245225"/>
    <w:rsid w:val="00245AAC"/>
    <w:rsid w:val="002464ED"/>
    <w:rsid w:val="002467E4"/>
    <w:rsid w:val="00246B98"/>
    <w:rsid w:val="00250468"/>
    <w:rsid w:val="00250AC6"/>
    <w:rsid w:val="00250CFA"/>
    <w:rsid w:val="00250E5F"/>
    <w:rsid w:val="00250F28"/>
    <w:rsid w:val="00251334"/>
    <w:rsid w:val="0025199E"/>
    <w:rsid w:val="002519F8"/>
    <w:rsid w:val="002525B7"/>
    <w:rsid w:val="002529DF"/>
    <w:rsid w:val="00252E1B"/>
    <w:rsid w:val="00253125"/>
    <w:rsid w:val="00253C62"/>
    <w:rsid w:val="00254B6F"/>
    <w:rsid w:val="002553CD"/>
    <w:rsid w:val="00255A9B"/>
    <w:rsid w:val="00255F2B"/>
    <w:rsid w:val="002565DF"/>
    <w:rsid w:val="00256FB1"/>
    <w:rsid w:val="00257458"/>
    <w:rsid w:val="002577D4"/>
    <w:rsid w:val="002602A2"/>
    <w:rsid w:val="00261EF8"/>
    <w:rsid w:val="002633CA"/>
    <w:rsid w:val="00263BD9"/>
    <w:rsid w:val="002642E4"/>
    <w:rsid w:val="0026497F"/>
    <w:rsid w:val="00264EC8"/>
    <w:rsid w:val="00265764"/>
    <w:rsid w:val="00265B6A"/>
    <w:rsid w:val="00266096"/>
    <w:rsid w:val="002668EC"/>
    <w:rsid w:val="00267507"/>
    <w:rsid w:val="00267C41"/>
    <w:rsid w:val="0027123E"/>
    <w:rsid w:val="002713FF"/>
    <w:rsid w:val="00271B87"/>
    <w:rsid w:val="00271EE6"/>
    <w:rsid w:val="00272DDD"/>
    <w:rsid w:val="00272F4B"/>
    <w:rsid w:val="0027326B"/>
    <w:rsid w:val="002741DA"/>
    <w:rsid w:val="0027453A"/>
    <w:rsid w:val="00274AF8"/>
    <w:rsid w:val="00275F9C"/>
    <w:rsid w:val="0027619B"/>
    <w:rsid w:val="002761F9"/>
    <w:rsid w:val="002769AE"/>
    <w:rsid w:val="00276D8B"/>
    <w:rsid w:val="00276E7E"/>
    <w:rsid w:val="002776C1"/>
    <w:rsid w:val="00277B82"/>
    <w:rsid w:val="00277F0E"/>
    <w:rsid w:val="00277FEB"/>
    <w:rsid w:val="00280336"/>
    <w:rsid w:val="00280631"/>
    <w:rsid w:val="002813CE"/>
    <w:rsid w:val="0028157F"/>
    <w:rsid w:val="00281B7B"/>
    <w:rsid w:val="00281DF1"/>
    <w:rsid w:val="00282F90"/>
    <w:rsid w:val="00283E08"/>
    <w:rsid w:val="002848C0"/>
    <w:rsid w:val="00284D37"/>
    <w:rsid w:val="0028535D"/>
    <w:rsid w:val="00285A82"/>
    <w:rsid w:val="00285BFB"/>
    <w:rsid w:val="00285E32"/>
    <w:rsid w:val="00286310"/>
    <w:rsid w:val="00286484"/>
    <w:rsid w:val="00286779"/>
    <w:rsid w:val="00287340"/>
    <w:rsid w:val="00287521"/>
    <w:rsid w:val="0029051F"/>
    <w:rsid w:val="00291A20"/>
    <w:rsid w:val="00291FF0"/>
    <w:rsid w:val="00292DA6"/>
    <w:rsid w:val="00292E74"/>
    <w:rsid w:val="00293443"/>
    <w:rsid w:val="00293D76"/>
    <w:rsid w:val="00294120"/>
    <w:rsid w:val="00294E8D"/>
    <w:rsid w:val="002950A2"/>
    <w:rsid w:val="00295499"/>
    <w:rsid w:val="00295C4E"/>
    <w:rsid w:val="002962E7"/>
    <w:rsid w:val="00296D09"/>
    <w:rsid w:val="00296D43"/>
    <w:rsid w:val="00297820"/>
    <w:rsid w:val="00297CFE"/>
    <w:rsid w:val="00297F41"/>
    <w:rsid w:val="002A052D"/>
    <w:rsid w:val="002A0811"/>
    <w:rsid w:val="002A0E19"/>
    <w:rsid w:val="002A18EA"/>
    <w:rsid w:val="002A1FF6"/>
    <w:rsid w:val="002A2940"/>
    <w:rsid w:val="002A3277"/>
    <w:rsid w:val="002A395D"/>
    <w:rsid w:val="002A5C76"/>
    <w:rsid w:val="002A5D9D"/>
    <w:rsid w:val="002A5EB2"/>
    <w:rsid w:val="002A603E"/>
    <w:rsid w:val="002A6384"/>
    <w:rsid w:val="002A652E"/>
    <w:rsid w:val="002A66E5"/>
    <w:rsid w:val="002A6AFF"/>
    <w:rsid w:val="002A6BEC"/>
    <w:rsid w:val="002A791A"/>
    <w:rsid w:val="002A7A8B"/>
    <w:rsid w:val="002A7CF7"/>
    <w:rsid w:val="002A7F34"/>
    <w:rsid w:val="002B0014"/>
    <w:rsid w:val="002B014D"/>
    <w:rsid w:val="002B0656"/>
    <w:rsid w:val="002B0EA5"/>
    <w:rsid w:val="002B105E"/>
    <w:rsid w:val="002B21A2"/>
    <w:rsid w:val="002B3B89"/>
    <w:rsid w:val="002B4B23"/>
    <w:rsid w:val="002B4C21"/>
    <w:rsid w:val="002B56AC"/>
    <w:rsid w:val="002B676D"/>
    <w:rsid w:val="002B712D"/>
    <w:rsid w:val="002B7586"/>
    <w:rsid w:val="002B78C5"/>
    <w:rsid w:val="002B7C93"/>
    <w:rsid w:val="002B7D6C"/>
    <w:rsid w:val="002C15D7"/>
    <w:rsid w:val="002C1B79"/>
    <w:rsid w:val="002C2A95"/>
    <w:rsid w:val="002C2ABD"/>
    <w:rsid w:val="002C2FD0"/>
    <w:rsid w:val="002C3082"/>
    <w:rsid w:val="002C34DB"/>
    <w:rsid w:val="002C4003"/>
    <w:rsid w:val="002C4534"/>
    <w:rsid w:val="002C45CD"/>
    <w:rsid w:val="002C687F"/>
    <w:rsid w:val="002C6DA3"/>
    <w:rsid w:val="002C7A63"/>
    <w:rsid w:val="002D0456"/>
    <w:rsid w:val="002D056B"/>
    <w:rsid w:val="002D115C"/>
    <w:rsid w:val="002D1FE1"/>
    <w:rsid w:val="002D39D4"/>
    <w:rsid w:val="002D3A46"/>
    <w:rsid w:val="002D4031"/>
    <w:rsid w:val="002D57C6"/>
    <w:rsid w:val="002D5F10"/>
    <w:rsid w:val="002D5FC9"/>
    <w:rsid w:val="002D6FAA"/>
    <w:rsid w:val="002D7B9D"/>
    <w:rsid w:val="002D7C9E"/>
    <w:rsid w:val="002E0327"/>
    <w:rsid w:val="002E043D"/>
    <w:rsid w:val="002E138F"/>
    <w:rsid w:val="002E17BA"/>
    <w:rsid w:val="002E1CF0"/>
    <w:rsid w:val="002E2755"/>
    <w:rsid w:val="002E2BA0"/>
    <w:rsid w:val="002E2D77"/>
    <w:rsid w:val="002E3039"/>
    <w:rsid w:val="002E3F40"/>
    <w:rsid w:val="002E4040"/>
    <w:rsid w:val="002E4081"/>
    <w:rsid w:val="002E43F6"/>
    <w:rsid w:val="002E4707"/>
    <w:rsid w:val="002E4AFB"/>
    <w:rsid w:val="002E4B20"/>
    <w:rsid w:val="002E4BAC"/>
    <w:rsid w:val="002E4C5C"/>
    <w:rsid w:val="002E53B8"/>
    <w:rsid w:val="002E6174"/>
    <w:rsid w:val="002E6246"/>
    <w:rsid w:val="002E63A7"/>
    <w:rsid w:val="002E6925"/>
    <w:rsid w:val="002E6D2E"/>
    <w:rsid w:val="002E7660"/>
    <w:rsid w:val="002E771C"/>
    <w:rsid w:val="002E7DD4"/>
    <w:rsid w:val="002F0D08"/>
    <w:rsid w:val="002F12D3"/>
    <w:rsid w:val="002F12DF"/>
    <w:rsid w:val="002F1474"/>
    <w:rsid w:val="002F19F7"/>
    <w:rsid w:val="002F1BC7"/>
    <w:rsid w:val="002F23B8"/>
    <w:rsid w:val="002F2728"/>
    <w:rsid w:val="002F3526"/>
    <w:rsid w:val="002F37C9"/>
    <w:rsid w:val="002F39BA"/>
    <w:rsid w:val="002F4021"/>
    <w:rsid w:val="002F5657"/>
    <w:rsid w:val="002F570A"/>
    <w:rsid w:val="002F5712"/>
    <w:rsid w:val="002F683F"/>
    <w:rsid w:val="002F6E77"/>
    <w:rsid w:val="002F70F8"/>
    <w:rsid w:val="002F77C2"/>
    <w:rsid w:val="002F78DE"/>
    <w:rsid w:val="002F7ACC"/>
    <w:rsid w:val="002F7F68"/>
    <w:rsid w:val="002F7FD4"/>
    <w:rsid w:val="00301349"/>
    <w:rsid w:val="003019FD"/>
    <w:rsid w:val="0030212A"/>
    <w:rsid w:val="00302797"/>
    <w:rsid w:val="00302B97"/>
    <w:rsid w:val="00302FEA"/>
    <w:rsid w:val="003031A3"/>
    <w:rsid w:val="0030332D"/>
    <w:rsid w:val="00304138"/>
    <w:rsid w:val="00304730"/>
    <w:rsid w:val="00304EED"/>
    <w:rsid w:val="00305D3F"/>
    <w:rsid w:val="003069A8"/>
    <w:rsid w:val="00306DE4"/>
    <w:rsid w:val="00306E01"/>
    <w:rsid w:val="00307155"/>
    <w:rsid w:val="00307200"/>
    <w:rsid w:val="003074A0"/>
    <w:rsid w:val="003078AD"/>
    <w:rsid w:val="003079BC"/>
    <w:rsid w:val="00307A86"/>
    <w:rsid w:val="00307BF4"/>
    <w:rsid w:val="0031051E"/>
    <w:rsid w:val="00310671"/>
    <w:rsid w:val="00310F09"/>
    <w:rsid w:val="00311B2F"/>
    <w:rsid w:val="00312058"/>
    <w:rsid w:val="0031218C"/>
    <w:rsid w:val="003125A2"/>
    <w:rsid w:val="003128AE"/>
    <w:rsid w:val="00312990"/>
    <w:rsid w:val="0031323F"/>
    <w:rsid w:val="00313471"/>
    <w:rsid w:val="003148F2"/>
    <w:rsid w:val="00314972"/>
    <w:rsid w:val="00314CF8"/>
    <w:rsid w:val="003152FD"/>
    <w:rsid w:val="003154AB"/>
    <w:rsid w:val="00315538"/>
    <w:rsid w:val="00316037"/>
    <w:rsid w:val="003162DD"/>
    <w:rsid w:val="00316325"/>
    <w:rsid w:val="00316684"/>
    <w:rsid w:val="00320459"/>
    <w:rsid w:val="00320BF0"/>
    <w:rsid w:val="0032116C"/>
    <w:rsid w:val="003215B2"/>
    <w:rsid w:val="00321ADC"/>
    <w:rsid w:val="0032271D"/>
    <w:rsid w:val="003229E4"/>
    <w:rsid w:val="00323A3A"/>
    <w:rsid w:val="00323F80"/>
    <w:rsid w:val="003244F4"/>
    <w:rsid w:val="0032489E"/>
    <w:rsid w:val="003248F3"/>
    <w:rsid w:val="00324DB3"/>
    <w:rsid w:val="0032552F"/>
    <w:rsid w:val="00325D7C"/>
    <w:rsid w:val="00325E37"/>
    <w:rsid w:val="003265D3"/>
    <w:rsid w:val="0032677B"/>
    <w:rsid w:val="003278A1"/>
    <w:rsid w:val="00327918"/>
    <w:rsid w:val="0033017E"/>
    <w:rsid w:val="00330F3A"/>
    <w:rsid w:val="003318BA"/>
    <w:rsid w:val="00332CE9"/>
    <w:rsid w:val="00332D89"/>
    <w:rsid w:val="003332D1"/>
    <w:rsid w:val="00333E5C"/>
    <w:rsid w:val="00333F19"/>
    <w:rsid w:val="00334565"/>
    <w:rsid w:val="00334765"/>
    <w:rsid w:val="003364BD"/>
    <w:rsid w:val="003365C7"/>
    <w:rsid w:val="00336BDC"/>
    <w:rsid w:val="0033725F"/>
    <w:rsid w:val="00337749"/>
    <w:rsid w:val="00337ED9"/>
    <w:rsid w:val="003410C9"/>
    <w:rsid w:val="003424EF"/>
    <w:rsid w:val="003431C3"/>
    <w:rsid w:val="0034355D"/>
    <w:rsid w:val="00343832"/>
    <w:rsid w:val="0034450E"/>
    <w:rsid w:val="0034498E"/>
    <w:rsid w:val="00344B00"/>
    <w:rsid w:val="00344B24"/>
    <w:rsid w:val="0034508E"/>
    <w:rsid w:val="003457A4"/>
    <w:rsid w:val="00345824"/>
    <w:rsid w:val="00347231"/>
    <w:rsid w:val="00347347"/>
    <w:rsid w:val="00347463"/>
    <w:rsid w:val="003479B7"/>
    <w:rsid w:val="00347D1D"/>
    <w:rsid w:val="00350EDC"/>
    <w:rsid w:val="00351060"/>
    <w:rsid w:val="003515D5"/>
    <w:rsid w:val="00352192"/>
    <w:rsid w:val="00352579"/>
    <w:rsid w:val="00352D62"/>
    <w:rsid w:val="003531D1"/>
    <w:rsid w:val="003538B1"/>
    <w:rsid w:val="00353BB1"/>
    <w:rsid w:val="00354539"/>
    <w:rsid w:val="003547D6"/>
    <w:rsid w:val="00355201"/>
    <w:rsid w:val="00355D37"/>
    <w:rsid w:val="00356286"/>
    <w:rsid w:val="003562A5"/>
    <w:rsid w:val="00356B19"/>
    <w:rsid w:val="00356E6B"/>
    <w:rsid w:val="003574A9"/>
    <w:rsid w:val="0036099F"/>
    <w:rsid w:val="00360F87"/>
    <w:rsid w:val="003615EA"/>
    <w:rsid w:val="0036259C"/>
    <w:rsid w:val="003631B2"/>
    <w:rsid w:val="00363A05"/>
    <w:rsid w:val="00364FD9"/>
    <w:rsid w:val="003653DF"/>
    <w:rsid w:val="00365997"/>
    <w:rsid w:val="00365E59"/>
    <w:rsid w:val="00365EF5"/>
    <w:rsid w:val="00366B0C"/>
    <w:rsid w:val="00366B38"/>
    <w:rsid w:val="00367C5B"/>
    <w:rsid w:val="00367DE7"/>
    <w:rsid w:val="003703CE"/>
    <w:rsid w:val="00371F5B"/>
    <w:rsid w:val="00372427"/>
    <w:rsid w:val="0037258A"/>
    <w:rsid w:val="00372EDD"/>
    <w:rsid w:val="003733BF"/>
    <w:rsid w:val="00373828"/>
    <w:rsid w:val="00373854"/>
    <w:rsid w:val="00374368"/>
    <w:rsid w:val="00374CF4"/>
    <w:rsid w:val="00375304"/>
    <w:rsid w:val="00375B05"/>
    <w:rsid w:val="00375E88"/>
    <w:rsid w:val="00376127"/>
    <w:rsid w:val="00376D1E"/>
    <w:rsid w:val="00376E54"/>
    <w:rsid w:val="00376F1E"/>
    <w:rsid w:val="003801CB"/>
    <w:rsid w:val="00380466"/>
    <w:rsid w:val="003804F2"/>
    <w:rsid w:val="00380680"/>
    <w:rsid w:val="003807F3"/>
    <w:rsid w:val="00380A2C"/>
    <w:rsid w:val="00381052"/>
    <w:rsid w:val="00381713"/>
    <w:rsid w:val="00381DFF"/>
    <w:rsid w:val="00381F8B"/>
    <w:rsid w:val="00382FE9"/>
    <w:rsid w:val="003839C4"/>
    <w:rsid w:val="00383D11"/>
    <w:rsid w:val="00384096"/>
    <w:rsid w:val="003842CE"/>
    <w:rsid w:val="003847D4"/>
    <w:rsid w:val="00385700"/>
    <w:rsid w:val="0038578D"/>
    <w:rsid w:val="00385C29"/>
    <w:rsid w:val="00385F59"/>
    <w:rsid w:val="00386DAB"/>
    <w:rsid w:val="00387256"/>
    <w:rsid w:val="00387A9A"/>
    <w:rsid w:val="00390D30"/>
    <w:rsid w:val="00391772"/>
    <w:rsid w:val="003933A6"/>
    <w:rsid w:val="0039383A"/>
    <w:rsid w:val="00393856"/>
    <w:rsid w:val="0039385B"/>
    <w:rsid w:val="0039390E"/>
    <w:rsid w:val="003945A0"/>
    <w:rsid w:val="00394A8C"/>
    <w:rsid w:val="00394B50"/>
    <w:rsid w:val="00394B6B"/>
    <w:rsid w:val="00395024"/>
    <w:rsid w:val="00396077"/>
    <w:rsid w:val="00397326"/>
    <w:rsid w:val="0039781A"/>
    <w:rsid w:val="00397C89"/>
    <w:rsid w:val="003A09EB"/>
    <w:rsid w:val="003A0ABE"/>
    <w:rsid w:val="003A1242"/>
    <w:rsid w:val="003A133C"/>
    <w:rsid w:val="003A1B6F"/>
    <w:rsid w:val="003A2786"/>
    <w:rsid w:val="003A3D10"/>
    <w:rsid w:val="003A420E"/>
    <w:rsid w:val="003A4A77"/>
    <w:rsid w:val="003A4D15"/>
    <w:rsid w:val="003A5002"/>
    <w:rsid w:val="003A5067"/>
    <w:rsid w:val="003A5835"/>
    <w:rsid w:val="003A5F31"/>
    <w:rsid w:val="003A678D"/>
    <w:rsid w:val="003A7BA5"/>
    <w:rsid w:val="003A7F0A"/>
    <w:rsid w:val="003B0EA5"/>
    <w:rsid w:val="003B1CA5"/>
    <w:rsid w:val="003B21B2"/>
    <w:rsid w:val="003B258B"/>
    <w:rsid w:val="003B35DF"/>
    <w:rsid w:val="003B3BC0"/>
    <w:rsid w:val="003B468C"/>
    <w:rsid w:val="003B5125"/>
    <w:rsid w:val="003B5650"/>
    <w:rsid w:val="003B77CE"/>
    <w:rsid w:val="003B780C"/>
    <w:rsid w:val="003B789B"/>
    <w:rsid w:val="003B7D79"/>
    <w:rsid w:val="003B7D90"/>
    <w:rsid w:val="003C096D"/>
    <w:rsid w:val="003C0B0E"/>
    <w:rsid w:val="003C1160"/>
    <w:rsid w:val="003C15A4"/>
    <w:rsid w:val="003C1A6D"/>
    <w:rsid w:val="003C1BF1"/>
    <w:rsid w:val="003C1EDE"/>
    <w:rsid w:val="003C21BE"/>
    <w:rsid w:val="003C2B54"/>
    <w:rsid w:val="003C2C92"/>
    <w:rsid w:val="003C2FCD"/>
    <w:rsid w:val="003C30EA"/>
    <w:rsid w:val="003C3D95"/>
    <w:rsid w:val="003C420A"/>
    <w:rsid w:val="003C4644"/>
    <w:rsid w:val="003C485C"/>
    <w:rsid w:val="003C4B31"/>
    <w:rsid w:val="003C50ED"/>
    <w:rsid w:val="003C5285"/>
    <w:rsid w:val="003C5667"/>
    <w:rsid w:val="003C715F"/>
    <w:rsid w:val="003C773B"/>
    <w:rsid w:val="003C783A"/>
    <w:rsid w:val="003D174F"/>
    <w:rsid w:val="003D18CB"/>
    <w:rsid w:val="003D2034"/>
    <w:rsid w:val="003D2530"/>
    <w:rsid w:val="003D2586"/>
    <w:rsid w:val="003D2D8D"/>
    <w:rsid w:val="003D3237"/>
    <w:rsid w:val="003D3925"/>
    <w:rsid w:val="003D45C5"/>
    <w:rsid w:val="003D47E8"/>
    <w:rsid w:val="003D4921"/>
    <w:rsid w:val="003D4C13"/>
    <w:rsid w:val="003D59CD"/>
    <w:rsid w:val="003D6686"/>
    <w:rsid w:val="003D6A0F"/>
    <w:rsid w:val="003D6A74"/>
    <w:rsid w:val="003D6C8A"/>
    <w:rsid w:val="003D72C0"/>
    <w:rsid w:val="003D7B77"/>
    <w:rsid w:val="003D7BA8"/>
    <w:rsid w:val="003D7D89"/>
    <w:rsid w:val="003E05BA"/>
    <w:rsid w:val="003E0743"/>
    <w:rsid w:val="003E1DB1"/>
    <w:rsid w:val="003E1E1C"/>
    <w:rsid w:val="003E21FD"/>
    <w:rsid w:val="003E232D"/>
    <w:rsid w:val="003E284A"/>
    <w:rsid w:val="003E3217"/>
    <w:rsid w:val="003E3986"/>
    <w:rsid w:val="003E3B09"/>
    <w:rsid w:val="003E3C80"/>
    <w:rsid w:val="003E45C8"/>
    <w:rsid w:val="003E4BA4"/>
    <w:rsid w:val="003E4F6E"/>
    <w:rsid w:val="003E5733"/>
    <w:rsid w:val="003E5930"/>
    <w:rsid w:val="003E7084"/>
    <w:rsid w:val="003E7590"/>
    <w:rsid w:val="003E7A36"/>
    <w:rsid w:val="003E7AAD"/>
    <w:rsid w:val="003E7D40"/>
    <w:rsid w:val="003F031D"/>
    <w:rsid w:val="003F046A"/>
    <w:rsid w:val="003F0577"/>
    <w:rsid w:val="003F073E"/>
    <w:rsid w:val="003F15C3"/>
    <w:rsid w:val="003F2143"/>
    <w:rsid w:val="003F215A"/>
    <w:rsid w:val="003F3A6D"/>
    <w:rsid w:val="003F3B3F"/>
    <w:rsid w:val="003F5134"/>
    <w:rsid w:val="003F5574"/>
    <w:rsid w:val="003F5809"/>
    <w:rsid w:val="003F6268"/>
    <w:rsid w:val="003F658A"/>
    <w:rsid w:val="003F7275"/>
    <w:rsid w:val="003F784C"/>
    <w:rsid w:val="004011DE"/>
    <w:rsid w:val="00401CE8"/>
    <w:rsid w:val="00401DCC"/>
    <w:rsid w:val="004028C1"/>
    <w:rsid w:val="00402922"/>
    <w:rsid w:val="00402B49"/>
    <w:rsid w:val="00403855"/>
    <w:rsid w:val="004046CA"/>
    <w:rsid w:val="00404D34"/>
    <w:rsid w:val="0040527C"/>
    <w:rsid w:val="004052DD"/>
    <w:rsid w:val="00405E7B"/>
    <w:rsid w:val="004062E8"/>
    <w:rsid w:val="004063BD"/>
    <w:rsid w:val="00406BEB"/>
    <w:rsid w:val="00406CA0"/>
    <w:rsid w:val="00407760"/>
    <w:rsid w:val="00407A00"/>
    <w:rsid w:val="00407B1F"/>
    <w:rsid w:val="0041087A"/>
    <w:rsid w:val="004109BE"/>
    <w:rsid w:val="00410CFA"/>
    <w:rsid w:val="004129ED"/>
    <w:rsid w:val="00412B4B"/>
    <w:rsid w:val="00413224"/>
    <w:rsid w:val="00413972"/>
    <w:rsid w:val="00414529"/>
    <w:rsid w:val="00414675"/>
    <w:rsid w:val="00414A84"/>
    <w:rsid w:val="00414F84"/>
    <w:rsid w:val="00415656"/>
    <w:rsid w:val="00415874"/>
    <w:rsid w:val="00415E52"/>
    <w:rsid w:val="00415E81"/>
    <w:rsid w:val="00416330"/>
    <w:rsid w:val="004168F2"/>
    <w:rsid w:val="00416B87"/>
    <w:rsid w:val="00416D3B"/>
    <w:rsid w:val="0041703F"/>
    <w:rsid w:val="0041720E"/>
    <w:rsid w:val="0041779D"/>
    <w:rsid w:val="0042028E"/>
    <w:rsid w:val="0042044A"/>
    <w:rsid w:val="00420E01"/>
    <w:rsid w:val="00421590"/>
    <w:rsid w:val="00422273"/>
    <w:rsid w:val="004229C4"/>
    <w:rsid w:val="00423BAE"/>
    <w:rsid w:val="00423CF7"/>
    <w:rsid w:val="00423F62"/>
    <w:rsid w:val="004243DE"/>
    <w:rsid w:val="00425417"/>
    <w:rsid w:val="00426B1F"/>
    <w:rsid w:val="0042775D"/>
    <w:rsid w:val="00427AA3"/>
    <w:rsid w:val="0043042A"/>
    <w:rsid w:val="0043101F"/>
    <w:rsid w:val="004313CC"/>
    <w:rsid w:val="004316A4"/>
    <w:rsid w:val="0043348E"/>
    <w:rsid w:val="00433ECC"/>
    <w:rsid w:val="004342CE"/>
    <w:rsid w:val="00434A67"/>
    <w:rsid w:val="00434BAF"/>
    <w:rsid w:val="0043524E"/>
    <w:rsid w:val="00435273"/>
    <w:rsid w:val="00435B97"/>
    <w:rsid w:val="0043696A"/>
    <w:rsid w:val="00437BB6"/>
    <w:rsid w:val="00437CFD"/>
    <w:rsid w:val="00437D9B"/>
    <w:rsid w:val="00437EC3"/>
    <w:rsid w:val="00440908"/>
    <w:rsid w:val="00440E62"/>
    <w:rsid w:val="004419C1"/>
    <w:rsid w:val="00441D8F"/>
    <w:rsid w:val="004423E2"/>
    <w:rsid w:val="004428B2"/>
    <w:rsid w:val="00442DCD"/>
    <w:rsid w:val="0044416F"/>
    <w:rsid w:val="004442B0"/>
    <w:rsid w:val="00444653"/>
    <w:rsid w:val="00444A4B"/>
    <w:rsid w:val="0044581A"/>
    <w:rsid w:val="004462C7"/>
    <w:rsid w:val="00446468"/>
    <w:rsid w:val="0044753B"/>
    <w:rsid w:val="00447609"/>
    <w:rsid w:val="0044786A"/>
    <w:rsid w:val="0044795E"/>
    <w:rsid w:val="00447A9E"/>
    <w:rsid w:val="00450C99"/>
    <w:rsid w:val="004522E4"/>
    <w:rsid w:val="004526B2"/>
    <w:rsid w:val="00452EB9"/>
    <w:rsid w:val="004537E9"/>
    <w:rsid w:val="0045391C"/>
    <w:rsid w:val="00454393"/>
    <w:rsid w:val="0045463D"/>
    <w:rsid w:val="004546B0"/>
    <w:rsid w:val="004548CC"/>
    <w:rsid w:val="00454B91"/>
    <w:rsid w:val="00455041"/>
    <w:rsid w:val="00455BCD"/>
    <w:rsid w:val="00455BD4"/>
    <w:rsid w:val="00455DD0"/>
    <w:rsid w:val="00456158"/>
    <w:rsid w:val="0046009F"/>
    <w:rsid w:val="0046048F"/>
    <w:rsid w:val="00460883"/>
    <w:rsid w:val="00461E09"/>
    <w:rsid w:val="00462812"/>
    <w:rsid w:val="00462AFE"/>
    <w:rsid w:val="00463443"/>
    <w:rsid w:val="00463D4D"/>
    <w:rsid w:val="00463EC5"/>
    <w:rsid w:val="00464199"/>
    <w:rsid w:val="00464779"/>
    <w:rsid w:val="004648B7"/>
    <w:rsid w:val="00464D35"/>
    <w:rsid w:val="00465244"/>
    <w:rsid w:val="004655D2"/>
    <w:rsid w:val="00466751"/>
    <w:rsid w:val="00466CEB"/>
    <w:rsid w:val="0046701F"/>
    <w:rsid w:val="0046761F"/>
    <w:rsid w:val="00467B07"/>
    <w:rsid w:val="00467D6B"/>
    <w:rsid w:val="00470C0A"/>
    <w:rsid w:val="00470CFF"/>
    <w:rsid w:val="00470E8A"/>
    <w:rsid w:val="004713EA"/>
    <w:rsid w:val="00471A34"/>
    <w:rsid w:val="00471FA8"/>
    <w:rsid w:val="004735A2"/>
    <w:rsid w:val="00473AB4"/>
    <w:rsid w:val="00473EA0"/>
    <w:rsid w:val="00473FB9"/>
    <w:rsid w:val="00474832"/>
    <w:rsid w:val="0047498A"/>
    <w:rsid w:val="004755FA"/>
    <w:rsid w:val="004763AC"/>
    <w:rsid w:val="004803E6"/>
    <w:rsid w:val="004804E3"/>
    <w:rsid w:val="00480BD2"/>
    <w:rsid w:val="00481391"/>
    <w:rsid w:val="0048182A"/>
    <w:rsid w:val="00481991"/>
    <w:rsid w:val="00482C32"/>
    <w:rsid w:val="00482D37"/>
    <w:rsid w:val="004834D9"/>
    <w:rsid w:val="00484797"/>
    <w:rsid w:val="00485210"/>
    <w:rsid w:val="00485788"/>
    <w:rsid w:val="00485A8D"/>
    <w:rsid w:val="00485B3F"/>
    <w:rsid w:val="0048642B"/>
    <w:rsid w:val="00486608"/>
    <w:rsid w:val="004866A8"/>
    <w:rsid w:val="00486A08"/>
    <w:rsid w:val="00486BEC"/>
    <w:rsid w:val="004874BF"/>
    <w:rsid w:val="00490CE9"/>
    <w:rsid w:val="00490DE7"/>
    <w:rsid w:val="00491A86"/>
    <w:rsid w:val="004920C4"/>
    <w:rsid w:val="00492A6E"/>
    <w:rsid w:val="00492D4C"/>
    <w:rsid w:val="00493433"/>
    <w:rsid w:val="00493CBE"/>
    <w:rsid w:val="00494155"/>
    <w:rsid w:val="004941A4"/>
    <w:rsid w:val="00494660"/>
    <w:rsid w:val="004950AA"/>
    <w:rsid w:val="00495E7C"/>
    <w:rsid w:val="00496531"/>
    <w:rsid w:val="00496E12"/>
    <w:rsid w:val="00497654"/>
    <w:rsid w:val="004A08A8"/>
    <w:rsid w:val="004A08EB"/>
    <w:rsid w:val="004A0A61"/>
    <w:rsid w:val="004A1382"/>
    <w:rsid w:val="004A15DC"/>
    <w:rsid w:val="004A1677"/>
    <w:rsid w:val="004A1CCC"/>
    <w:rsid w:val="004A1D06"/>
    <w:rsid w:val="004A25DE"/>
    <w:rsid w:val="004A2B90"/>
    <w:rsid w:val="004A3328"/>
    <w:rsid w:val="004A3706"/>
    <w:rsid w:val="004A3A7F"/>
    <w:rsid w:val="004A3B3D"/>
    <w:rsid w:val="004A3FF7"/>
    <w:rsid w:val="004A4D59"/>
    <w:rsid w:val="004A4F6D"/>
    <w:rsid w:val="004A5237"/>
    <w:rsid w:val="004A6014"/>
    <w:rsid w:val="004A61D7"/>
    <w:rsid w:val="004A7122"/>
    <w:rsid w:val="004A7C7C"/>
    <w:rsid w:val="004B01BC"/>
    <w:rsid w:val="004B056B"/>
    <w:rsid w:val="004B09F4"/>
    <w:rsid w:val="004B0EFF"/>
    <w:rsid w:val="004B1290"/>
    <w:rsid w:val="004B157F"/>
    <w:rsid w:val="004B22DD"/>
    <w:rsid w:val="004B22F2"/>
    <w:rsid w:val="004B2BDD"/>
    <w:rsid w:val="004B3967"/>
    <w:rsid w:val="004B40E6"/>
    <w:rsid w:val="004B45B2"/>
    <w:rsid w:val="004B4BFE"/>
    <w:rsid w:val="004B4F62"/>
    <w:rsid w:val="004B5023"/>
    <w:rsid w:val="004B5C43"/>
    <w:rsid w:val="004B5D6E"/>
    <w:rsid w:val="004B604A"/>
    <w:rsid w:val="004B60F4"/>
    <w:rsid w:val="004B6826"/>
    <w:rsid w:val="004B7AA7"/>
    <w:rsid w:val="004B7E56"/>
    <w:rsid w:val="004C0D6B"/>
    <w:rsid w:val="004C1940"/>
    <w:rsid w:val="004C1AE9"/>
    <w:rsid w:val="004C1BCB"/>
    <w:rsid w:val="004C1D2E"/>
    <w:rsid w:val="004C1F92"/>
    <w:rsid w:val="004C211C"/>
    <w:rsid w:val="004C2272"/>
    <w:rsid w:val="004C2B74"/>
    <w:rsid w:val="004C3196"/>
    <w:rsid w:val="004C3A98"/>
    <w:rsid w:val="004C40EA"/>
    <w:rsid w:val="004C4DD7"/>
    <w:rsid w:val="004C5996"/>
    <w:rsid w:val="004C5F99"/>
    <w:rsid w:val="004C6774"/>
    <w:rsid w:val="004C7EC8"/>
    <w:rsid w:val="004D089C"/>
    <w:rsid w:val="004D0C23"/>
    <w:rsid w:val="004D1532"/>
    <w:rsid w:val="004D1612"/>
    <w:rsid w:val="004D2A80"/>
    <w:rsid w:val="004D37DD"/>
    <w:rsid w:val="004D4054"/>
    <w:rsid w:val="004D5F50"/>
    <w:rsid w:val="004D6EB2"/>
    <w:rsid w:val="004D7520"/>
    <w:rsid w:val="004D768E"/>
    <w:rsid w:val="004E0294"/>
    <w:rsid w:val="004E04E0"/>
    <w:rsid w:val="004E07AD"/>
    <w:rsid w:val="004E081C"/>
    <w:rsid w:val="004E0ED3"/>
    <w:rsid w:val="004E114C"/>
    <w:rsid w:val="004E1293"/>
    <w:rsid w:val="004E1840"/>
    <w:rsid w:val="004E1A7A"/>
    <w:rsid w:val="004E1AF1"/>
    <w:rsid w:val="004E1B83"/>
    <w:rsid w:val="004E23F8"/>
    <w:rsid w:val="004E302A"/>
    <w:rsid w:val="004E3F2A"/>
    <w:rsid w:val="004E4485"/>
    <w:rsid w:val="004E4899"/>
    <w:rsid w:val="004E6153"/>
    <w:rsid w:val="004E6342"/>
    <w:rsid w:val="004E768F"/>
    <w:rsid w:val="004F0001"/>
    <w:rsid w:val="004F000C"/>
    <w:rsid w:val="004F021D"/>
    <w:rsid w:val="004F0C4F"/>
    <w:rsid w:val="004F1978"/>
    <w:rsid w:val="004F1B22"/>
    <w:rsid w:val="004F1D77"/>
    <w:rsid w:val="004F1E9C"/>
    <w:rsid w:val="004F2B6B"/>
    <w:rsid w:val="004F2F42"/>
    <w:rsid w:val="004F34D1"/>
    <w:rsid w:val="004F37F2"/>
    <w:rsid w:val="004F3CD1"/>
    <w:rsid w:val="004F47C1"/>
    <w:rsid w:val="004F5170"/>
    <w:rsid w:val="004F54E4"/>
    <w:rsid w:val="004F5B63"/>
    <w:rsid w:val="004F5DA6"/>
    <w:rsid w:val="004F5FA1"/>
    <w:rsid w:val="004F671D"/>
    <w:rsid w:val="004F7103"/>
    <w:rsid w:val="004F782B"/>
    <w:rsid w:val="00501133"/>
    <w:rsid w:val="005011CE"/>
    <w:rsid w:val="0050140D"/>
    <w:rsid w:val="005019D8"/>
    <w:rsid w:val="00502ADB"/>
    <w:rsid w:val="0050480A"/>
    <w:rsid w:val="00504C15"/>
    <w:rsid w:val="00505325"/>
    <w:rsid w:val="0050646D"/>
    <w:rsid w:val="00506D95"/>
    <w:rsid w:val="0050716D"/>
    <w:rsid w:val="005072C6"/>
    <w:rsid w:val="00507543"/>
    <w:rsid w:val="005075DF"/>
    <w:rsid w:val="00507D85"/>
    <w:rsid w:val="00507E79"/>
    <w:rsid w:val="00510578"/>
    <w:rsid w:val="00510879"/>
    <w:rsid w:val="00510949"/>
    <w:rsid w:val="005111F8"/>
    <w:rsid w:val="005113EF"/>
    <w:rsid w:val="00511EAE"/>
    <w:rsid w:val="0051218B"/>
    <w:rsid w:val="00512622"/>
    <w:rsid w:val="00513795"/>
    <w:rsid w:val="00513D4F"/>
    <w:rsid w:val="00513F9A"/>
    <w:rsid w:val="0051458B"/>
    <w:rsid w:val="00514666"/>
    <w:rsid w:val="0051475A"/>
    <w:rsid w:val="00514BCC"/>
    <w:rsid w:val="00514D2E"/>
    <w:rsid w:val="00514E31"/>
    <w:rsid w:val="0051543C"/>
    <w:rsid w:val="005155C4"/>
    <w:rsid w:val="00515FFE"/>
    <w:rsid w:val="005170C6"/>
    <w:rsid w:val="0051770C"/>
    <w:rsid w:val="005204C2"/>
    <w:rsid w:val="00520569"/>
    <w:rsid w:val="00520C58"/>
    <w:rsid w:val="00520D87"/>
    <w:rsid w:val="00520FC5"/>
    <w:rsid w:val="00522C21"/>
    <w:rsid w:val="00522D31"/>
    <w:rsid w:val="00522E98"/>
    <w:rsid w:val="0052332A"/>
    <w:rsid w:val="0052358C"/>
    <w:rsid w:val="005243EA"/>
    <w:rsid w:val="00524E85"/>
    <w:rsid w:val="00525413"/>
    <w:rsid w:val="005254E8"/>
    <w:rsid w:val="00525C32"/>
    <w:rsid w:val="00525DC0"/>
    <w:rsid w:val="005261DF"/>
    <w:rsid w:val="005265F3"/>
    <w:rsid w:val="005267AE"/>
    <w:rsid w:val="005268CF"/>
    <w:rsid w:val="00527031"/>
    <w:rsid w:val="005270EC"/>
    <w:rsid w:val="005272D1"/>
    <w:rsid w:val="00527434"/>
    <w:rsid w:val="00527EAF"/>
    <w:rsid w:val="00530045"/>
    <w:rsid w:val="005305B5"/>
    <w:rsid w:val="0053083A"/>
    <w:rsid w:val="00531095"/>
    <w:rsid w:val="0053115C"/>
    <w:rsid w:val="005311F6"/>
    <w:rsid w:val="005321EE"/>
    <w:rsid w:val="00532552"/>
    <w:rsid w:val="0053274E"/>
    <w:rsid w:val="00532D26"/>
    <w:rsid w:val="00532D77"/>
    <w:rsid w:val="005335F7"/>
    <w:rsid w:val="005344D6"/>
    <w:rsid w:val="00534CCF"/>
    <w:rsid w:val="00535A80"/>
    <w:rsid w:val="00535F85"/>
    <w:rsid w:val="00535FC3"/>
    <w:rsid w:val="00536223"/>
    <w:rsid w:val="00536243"/>
    <w:rsid w:val="0053647C"/>
    <w:rsid w:val="00537042"/>
    <w:rsid w:val="00537A2D"/>
    <w:rsid w:val="0054000B"/>
    <w:rsid w:val="00540A67"/>
    <w:rsid w:val="0054121A"/>
    <w:rsid w:val="0054358D"/>
    <w:rsid w:val="00543707"/>
    <w:rsid w:val="00543826"/>
    <w:rsid w:val="00543892"/>
    <w:rsid w:val="0054389E"/>
    <w:rsid w:val="0054560C"/>
    <w:rsid w:val="0054579E"/>
    <w:rsid w:val="00545FD8"/>
    <w:rsid w:val="005467E5"/>
    <w:rsid w:val="00547478"/>
    <w:rsid w:val="00547970"/>
    <w:rsid w:val="0055049F"/>
    <w:rsid w:val="00550501"/>
    <w:rsid w:val="00550754"/>
    <w:rsid w:val="005508DF"/>
    <w:rsid w:val="005510B9"/>
    <w:rsid w:val="00551C57"/>
    <w:rsid w:val="0055257E"/>
    <w:rsid w:val="0055391C"/>
    <w:rsid w:val="00553B5F"/>
    <w:rsid w:val="005552AC"/>
    <w:rsid w:val="0055555B"/>
    <w:rsid w:val="00555679"/>
    <w:rsid w:val="00555DDC"/>
    <w:rsid w:val="00556916"/>
    <w:rsid w:val="00556CA4"/>
    <w:rsid w:val="00557C32"/>
    <w:rsid w:val="00557CAE"/>
    <w:rsid w:val="00560229"/>
    <w:rsid w:val="00560E2A"/>
    <w:rsid w:val="005616BD"/>
    <w:rsid w:val="0056373B"/>
    <w:rsid w:val="00563FD9"/>
    <w:rsid w:val="0056414F"/>
    <w:rsid w:val="005646E1"/>
    <w:rsid w:val="005651BD"/>
    <w:rsid w:val="00565CA8"/>
    <w:rsid w:val="00565E77"/>
    <w:rsid w:val="00566706"/>
    <w:rsid w:val="005673A1"/>
    <w:rsid w:val="00567487"/>
    <w:rsid w:val="0056782E"/>
    <w:rsid w:val="00567E43"/>
    <w:rsid w:val="00570667"/>
    <w:rsid w:val="005708B6"/>
    <w:rsid w:val="00570E01"/>
    <w:rsid w:val="00570F98"/>
    <w:rsid w:val="00572E8E"/>
    <w:rsid w:val="005734FC"/>
    <w:rsid w:val="00573C45"/>
    <w:rsid w:val="00573CF5"/>
    <w:rsid w:val="00573D9D"/>
    <w:rsid w:val="005740D4"/>
    <w:rsid w:val="00574200"/>
    <w:rsid w:val="00574282"/>
    <w:rsid w:val="00574A2D"/>
    <w:rsid w:val="00574A96"/>
    <w:rsid w:val="00574BF8"/>
    <w:rsid w:val="00574F0F"/>
    <w:rsid w:val="005753F3"/>
    <w:rsid w:val="00575553"/>
    <w:rsid w:val="0057580C"/>
    <w:rsid w:val="00575C2C"/>
    <w:rsid w:val="00576087"/>
    <w:rsid w:val="0057681F"/>
    <w:rsid w:val="00576BE6"/>
    <w:rsid w:val="005770EC"/>
    <w:rsid w:val="0057714B"/>
    <w:rsid w:val="005801CE"/>
    <w:rsid w:val="0058031F"/>
    <w:rsid w:val="00581613"/>
    <w:rsid w:val="0058171C"/>
    <w:rsid w:val="00581C86"/>
    <w:rsid w:val="00583C3C"/>
    <w:rsid w:val="00584692"/>
    <w:rsid w:val="005846B1"/>
    <w:rsid w:val="00584A2C"/>
    <w:rsid w:val="00584AF3"/>
    <w:rsid w:val="0058640C"/>
    <w:rsid w:val="00587222"/>
    <w:rsid w:val="0058752D"/>
    <w:rsid w:val="005912AA"/>
    <w:rsid w:val="005913AA"/>
    <w:rsid w:val="005914F9"/>
    <w:rsid w:val="005917B1"/>
    <w:rsid w:val="00591B3E"/>
    <w:rsid w:val="00592037"/>
    <w:rsid w:val="005927C7"/>
    <w:rsid w:val="00592D8A"/>
    <w:rsid w:val="005936C2"/>
    <w:rsid w:val="00593A19"/>
    <w:rsid w:val="00593DD1"/>
    <w:rsid w:val="00593F7F"/>
    <w:rsid w:val="005948B7"/>
    <w:rsid w:val="005949C0"/>
    <w:rsid w:val="0059539B"/>
    <w:rsid w:val="005958D3"/>
    <w:rsid w:val="00595F5D"/>
    <w:rsid w:val="005960BB"/>
    <w:rsid w:val="005961DD"/>
    <w:rsid w:val="005966B8"/>
    <w:rsid w:val="00596863"/>
    <w:rsid w:val="00596A41"/>
    <w:rsid w:val="00596B68"/>
    <w:rsid w:val="00597302"/>
    <w:rsid w:val="00597323"/>
    <w:rsid w:val="00597F68"/>
    <w:rsid w:val="005A0232"/>
    <w:rsid w:val="005A0408"/>
    <w:rsid w:val="005A1064"/>
    <w:rsid w:val="005A1CFD"/>
    <w:rsid w:val="005A2146"/>
    <w:rsid w:val="005A2437"/>
    <w:rsid w:val="005A24A4"/>
    <w:rsid w:val="005A2DC9"/>
    <w:rsid w:val="005A3A31"/>
    <w:rsid w:val="005A48E0"/>
    <w:rsid w:val="005A5204"/>
    <w:rsid w:val="005A670A"/>
    <w:rsid w:val="005A6758"/>
    <w:rsid w:val="005A6B9C"/>
    <w:rsid w:val="005A6CCF"/>
    <w:rsid w:val="005A721D"/>
    <w:rsid w:val="005A7279"/>
    <w:rsid w:val="005A72B2"/>
    <w:rsid w:val="005A73CD"/>
    <w:rsid w:val="005A74C2"/>
    <w:rsid w:val="005B05A9"/>
    <w:rsid w:val="005B05AA"/>
    <w:rsid w:val="005B064A"/>
    <w:rsid w:val="005B068F"/>
    <w:rsid w:val="005B08E9"/>
    <w:rsid w:val="005B1092"/>
    <w:rsid w:val="005B1196"/>
    <w:rsid w:val="005B16C4"/>
    <w:rsid w:val="005B1888"/>
    <w:rsid w:val="005B1B7B"/>
    <w:rsid w:val="005B1FCA"/>
    <w:rsid w:val="005B22DE"/>
    <w:rsid w:val="005B2D1B"/>
    <w:rsid w:val="005B2DC9"/>
    <w:rsid w:val="005B32AE"/>
    <w:rsid w:val="005B36DD"/>
    <w:rsid w:val="005B3827"/>
    <w:rsid w:val="005B3927"/>
    <w:rsid w:val="005B47AD"/>
    <w:rsid w:val="005B5EEC"/>
    <w:rsid w:val="005B6303"/>
    <w:rsid w:val="005B6547"/>
    <w:rsid w:val="005B6DB6"/>
    <w:rsid w:val="005B7647"/>
    <w:rsid w:val="005C00E8"/>
    <w:rsid w:val="005C1553"/>
    <w:rsid w:val="005C1562"/>
    <w:rsid w:val="005C179F"/>
    <w:rsid w:val="005C21E7"/>
    <w:rsid w:val="005C256D"/>
    <w:rsid w:val="005C2B62"/>
    <w:rsid w:val="005C2E36"/>
    <w:rsid w:val="005C2FBB"/>
    <w:rsid w:val="005C404A"/>
    <w:rsid w:val="005C428D"/>
    <w:rsid w:val="005C435D"/>
    <w:rsid w:val="005C4778"/>
    <w:rsid w:val="005C52DC"/>
    <w:rsid w:val="005C5B08"/>
    <w:rsid w:val="005C5D42"/>
    <w:rsid w:val="005C5D5F"/>
    <w:rsid w:val="005C5D6B"/>
    <w:rsid w:val="005C5EEF"/>
    <w:rsid w:val="005C5FBF"/>
    <w:rsid w:val="005C61F7"/>
    <w:rsid w:val="005C6AC5"/>
    <w:rsid w:val="005C6D4B"/>
    <w:rsid w:val="005C7881"/>
    <w:rsid w:val="005C7949"/>
    <w:rsid w:val="005C7CC1"/>
    <w:rsid w:val="005D2147"/>
    <w:rsid w:val="005D2633"/>
    <w:rsid w:val="005D2BCC"/>
    <w:rsid w:val="005D3A27"/>
    <w:rsid w:val="005D42F7"/>
    <w:rsid w:val="005D43BF"/>
    <w:rsid w:val="005D44E6"/>
    <w:rsid w:val="005D4AC4"/>
    <w:rsid w:val="005D4FEF"/>
    <w:rsid w:val="005D5118"/>
    <w:rsid w:val="005D5352"/>
    <w:rsid w:val="005D5C54"/>
    <w:rsid w:val="005D5C78"/>
    <w:rsid w:val="005D65A1"/>
    <w:rsid w:val="005D6A5C"/>
    <w:rsid w:val="005D6ABF"/>
    <w:rsid w:val="005D71AF"/>
    <w:rsid w:val="005D72C7"/>
    <w:rsid w:val="005D767B"/>
    <w:rsid w:val="005D7953"/>
    <w:rsid w:val="005E0CB6"/>
    <w:rsid w:val="005E124B"/>
    <w:rsid w:val="005E17D8"/>
    <w:rsid w:val="005E32AC"/>
    <w:rsid w:val="005E3415"/>
    <w:rsid w:val="005E35E4"/>
    <w:rsid w:val="005E3F5A"/>
    <w:rsid w:val="005E48A5"/>
    <w:rsid w:val="005E492A"/>
    <w:rsid w:val="005E4998"/>
    <w:rsid w:val="005E4B42"/>
    <w:rsid w:val="005E5225"/>
    <w:rsid w:val="005E592C"/>
    <w:rsid w:val="005E6050"/>
    <w:rsid w:val="005E61DB"/>
    <w:rsid w:val="005E704D"/>
    <w:rsid w:val="005E7818"/>
    <w:rsid w:val="005E7911"/>
    <w:rsid w:val="005F06F6"/>
    <w:rsid w:val="005F1172"/>
    <w:rsid w:val="005F1809"/>
    <w:rsid w:val="005F1BC8"/>
    <w:rsid w:val="005F1E02"/>
    <w:rsid w:val="005F26CB"/>
    <w:rsid w:val="005F30D5"/>
    <w:rsid w:val="005F40F4"/>
    <w:rsid w:val="005F48E0"/>
    <w:rsid w:val="005F55B4"/>
    <w:rsid w:val="005F596D"/>
    <w:rsid w:val="005F6DDA"/>
    <w:rsid w:val="005F75BF"/>
    <w:rsid w:val="005F7A62"/>
    <w:rsid w:val="00600097"/>
    <w:rsid w:val="0060126A"/>
    <w:rsid w:val="0060135A"/>
    <w:rsid w:val="006015A9"/>
    <w:rsid w:val="00601A30"/>
    <w:rsid w:val="00601C98"/>
    <w:rsid w:val="006022C3"/>
    <w:rsid w:val="006032D3"/>
    <w:rsid w:val="00606140"/>
    <w:rsid w:val="0060617B"/>
    <w:rsid w:val="006061A2"/>
    <w:rsid w:val="00606F22"/>
    <w:rsid w:val="00607110"/>
    <w:rsid w:val="00607813"/>
    <w:rsid w:val="0061025C"/>
    <w:rsid w:val="00610762"/>
    <w:rsid w:val="00610B3E"/>
    <w:rsid w:val="006114D8"/>
    <w:rsid w:val="006118B2"/>
    <w:rsid w:val="00611C1A"/>
    <w:rsid w:val="00611F3D"/>
    <w:rsid w:val="00612672"/>
    <w:rsid w:val="00612FF2"/>
    <w:rsid w:val="006138BC"/>
    <w:rsid w:val="00613FAD"/>
    <w:rsid w:val="006146B0"/>
    <w:rsid w:val="0061478C"/>
    <w:rsid w:val="00614F03"/>
    <w:rsid w:val="00614F22"/>
    <w:rsid w:val="006151EE"/>
    <w:rsid w:val="00615219"/>
    <w:rsid w:val="00616020"/>
    <w:rsid w:val="00617639"/>
    <w:rsid w:val="006178DD"/>
    <w:rsid w:val="00617957"/>
    <w:rsid w:val="00620442"/>
    <w:rsid w:val="00620BB8"/>
    <w:rsid w:val="00621435"/>
    <w:rsid w:val="00621DB3"/>
    <w:rsid w:val="00622730"/>
    <w:rsid w:val="0062441E"/>
    <w:rsid w:val="00624474"/>
    <w:rsid w:val="00624504"/>
    <w:rsid w:val="00624554"/>
    <w:rsid w:val="006247B3"/>
    <w:rsid w:val="0062494D"/>
    <w:rsid w:val="0062506B"/>
    <w:rsid w:val="0062526E"/>
    <w:rsid w:val="0062540C"/>
    <w:rsid w:val="00625F37"/>
    <w:rsid w:val="00627066"/>
    <w:rsid w:val="006278B3"/>
    <w:rsid w:val="006302C3"/>
    <w:rsid w:val="0063126C"/>
    <w:rsid w:val="006313B5"/>
    <w:rsid w:val="00631CC2"/>
    <w:rsid w:val="00631D8E"/>
    <w:rsid w:val="006327DA"/>
    <w:rsid w:val="006328E0"/>
    <w:rsid w:val="006331A0"/>
    <w:rsid w:val="00633514"/>
    <w:rsid w:val="00633587"/>
    <w:rsid w:val="00634222"/>
    <w:rsid w:val="00634256"/>
    <w:rsid w:val="00634EE2"/>
    <w:rsid w:val="00635C0B"/>
    <w:rsid w:val="00635F81"/>
    <w:rsid w:val="0063730F"/>
    <w:rsid w:val="00637600"/>
    <w:rsid w:val="00637AC4"/>
    <w:rsid w:val="00637D99"/>
    <w:rsid w:val="00637E02"/>
    <w:rsid w:val="00640F95"/>
    <w:rsid w:val="00641434"/>
    <w:rsid w:val="0064178C"/>
    <w:rsid w:val="00641E6E"/>
    <w:rsid w:val="0064275C"/>
    <w:rsid w:val="0064316D"/>
    <w:rsid w:val="0064319E"/>
    <w:rsid w:val="006446D4"/>
    <w:rsid w:val="006449A0"/>
    <w:rsid w:val="00644B1C"/>
    <w:rsid w:val="00645666"/>
    <w:rsid w:val="006457DF"/>
    <w:rsid w:val="00645D07"/>
    <w:rsid w:val="0064651D"/>
    <w:rsid w:val="006469DB"/>
    <w:rsid w:val="00646A5D"/>
    <w:rsid w:val="00646B98"/>
    <w:rsid w:val="00647815"/>
    <w:rsid w:val="00647B54"/>
    <w:rsid w:val="00650202"/>
    <w:rsid w:val="0065150B"/>
    <w:rsid w:val="00651C3B"/>
    <w:rsid w:val="00652BDB"/>
    <w:rsid w:val="00653655"/>
    <w:rsid w:val="00653E35"/>
    <w:rsid w:val="00654B22"/>
    <w:rsid w:val="006558CA"/>
    <w:rsid w:val="006559B1"/>
    <w:rsid w:val="00655A07"/>
    <w:rsid w:val="00656456"/>
    <w:rsid w:val="00656B6A"/>
    <w:rsid w:val="00657A87"/>
    <w:rsid w:val="00657DB1"/>
    <w:rsid w:val="00657F4C"/>
    <w:rsid w:val="00660230"/>
    <w:rsid w:val="00660770"/>
    <w:rsid w:val="00661026"/>
    <w:rsid w:val="00661645"/>
    <w:rsid w:val="006616C6"/>
    <w:rsid w:val="00661981"/>
    <w:rsid w:val="00661A10"/>
    <w:rsid w:val="00662D41"/>
    <w:rsid w:val="00663CC4"/>
    <w:rsid w:val="006640C0"/>
    <w:rsid w:val="006641AE"/>
    <w:rsid w:val="00664724"/>
    <w:rsid w:val="00664771"/>
    <w:rsid w:val="006653DD"/>
    <w:rsid w:val="006657BA"/>
    <w:rsid w:val="00666072"/>
    <w:rsid w:val="0066615A"/>
    <w:rsid w:val="00666D97"/>
    <w:rsid w:val="00667581"/>
    <w:rsid w:val="006675F5"/>
    <w:rsid w:val="00667867"/>
    <w:rsid w:val="00667B12"/>
    <w:rsid w:val="00667D76"/>
    <w:rsid w:val="00667F68"/>
    <w:rsid w:val="006700D0"/>
    <w:rsid w:val="006710C6"/>
    <w:rsid w:val="0067181E"/>
    <w:rsid w:val="00672895"/>
    <w:rsid w:val="0067332A"/>
    <w:rsid w:val="00673ACF"/>
    <w:rsid w:val="00673D65"/>
    <w:rsid w:val="00673ECF"/>
    <w:rsid w:val="006742F4"/>
    <w:rsid w:val="00674C9D"/>
    <w:rsid w:val="00674DB9"/>
    <w:rsid w:val="00675134"/>
    <w:rsid w:val="00676E07"/>
    <w:rsid w:val="00677A7D"/>
    <w:rsid w:val="0068024B"/>
    <w:rsid w:val="00680B7D"/>
    <w:rsid w:val="00681717"/>
    <w:rsid w:val="0068194E"/>
    <w:rsid w:val="00682CAB"/>
    <w:rsid w:val="00683AAC"/>
    <w:rsid w:val="00684401"/>
    <w:rsid w:val="006845E5"/>
    <w:rsid w:val="00684B2E"/>
    <w:rsid w:val="00684F98"/>
    <w:rsid w:val="006853A9"/>
    <w:rsid w:val="006854AA"/>
    <w:rsid w:val="00685506"/>
    <w:rsid w:val="0068564B"/>
    <w:rsid w:val="00685977"/>
    <w:rsid w:val="0068612D"/>
    <w:rsid w:val="0068658A"/>
    <w:rsid w:val="00686807"/>
    <w:rsid w:val="00686874"/>
    <w:rsid w:val="00686960"/>
    <w:rsid w:val="00686BFD"/>
    <w:rsid w:val="00690347"/>
    <w:rsid w:val="006903A0"/>
    <w:rsid w:val="006905D3"/>
    <w:rsid w:val="006907D1"/>
    <w:rsid w:val="00690B66"/>
    <w:rsid w:val="00690E4B"/>
    <w:rsid w:val="006921A4"/>
    <w:rsid w:val="006941BC"/>
    <w:rsid w:val="006964AD"/>
    <w:rsid w:val="00696A24"/>
    <w:rsid w:val="00696C5C"/>
    <w:rsid w:val="00697174"/>
    <w:rsid w:val="006972E3"/>
    <w:rsid w:val="006975A2"/>
    <w:rsid w:val="006975A8"/>
    <w:rsid w:val="00697648"/>
    <w:rsid w:val="00697B1E"/>
    <w:rsid w:val="00697D42"/>
    <w:rsid w:val="006A0023"/>
    <w:rsid w:val="006A1318"/>
    <w:rsid w:val="006A1693"/>
    <w:rsid w:val="006A21C9"/>
    <w:rsid w:val="006A27CD"/>
    <w:rsid w:val="006A2C24"/>
    <w:rsid w:val="006A3029"/>
    <w:rsid w:val="006A3E44"/>
    <w:rsid w:val="006A43EC"/>
    <w:rsid w:val="006A44D9"/>
    <w:rsid w:val="006A4B76"/>
    <w:rsid w:val="006A558C"/>
    <w:rsid w:val="006A5967"/>
    <w:rsid w:val="006A5AB0"/>
    <w:rsid w:val="006A672F"/>
    <w:rsid w:val="006A6CAC"/>
    <w:rsid w:val="006A6DF5"/>
    <w:rsid w:val="006A6F5C"/>
    <w:rsid w:val="006A7104"/>
    <w:rsid w:val="006A71DD"/>
    <w:rsid w:val="006B009F"/>
    <w:rsid w:val="006B05CF"/>
    <w:rsid w:val="006B0D5E"/>
    <w:rsid w:val="006B0FA8"/>
    <w:rsid w:val="006B1372"/>
    <w:rsid w:val="006B194D"/>
    <w:rsid w:val="006B1CB6"/>
    <w:rsid w:val="006B2336"/>
    <w:rsid w:val="006B277C"/>
    <w:rsid w:val="006B2A45"/>
    <w:rsid w:val="006B2DE2"/>
    <w:rsid w:val="006B391C"/>
    <w:rsid w:val="006B3A5F"/>
    <w:rsid w:val="006B496E"/>
    <w:rsid w:val="006B4E36"/>
    <w:rsid w:val="006B4EAF"/>
    <w:rsid w:val="006B583A"/>
    <w:rsid w:val="006B5971"/>
    <w:rsid w:val="006B5FFB"/>
    <w:rsid w:val="006B79CE"/>
    <w:rsid w:val="006B7D67"/>
    <w:rsid w:val="006C083B"/>
    <w:rsid w:val="006C1003"/>
    <w:rsid w:val="006C1C87"/>
    <w:rsid w:val="006C207C"/>
    <w:rsid w:val="006C2140"/>
    <w:rsid w:val="006C240D"/>
    <w:rsid w:val="006C28FC"/>
    <w:rsid w:val="006C2EC2"/>
    <w:rsid w:val="006C37AD"/>
    <w:rsid w:val="006C4643"/>
    <w:rsid w:val="006C4A85"/>
    <w:rsid w:val="006C4BCF"/>
    <w:rsid w:val="006C5801"/>
    <w:rsid w:val="006C5BB3"/>
    <w:rsid w:val="006C66A8"/>
    <w:rsid w:val="006C66DF"/>
    <w:rsid w:val="006C7054"/>
    <w:rsid w:val="006C7F9D"/>
    <w:rsid w:val="006D0558"/>
    <w:rsid w:val="006D0EEC"/>
    <w:rsid w:val="006D105E"/>
    <w:rsid w:val="006D1230"/>
    <w:rsid w:val="006D14A4"/>
    <w:rsid w:val="006D2865"/>
    <w:rsid w:val="006D2DEB"/>
    <w:rsid w:val="006D308D"/>
    <w:rsid w:val="006D3789"/>
    <w:rsid w:val="006D38C0"/>
    <w:rsid w:val="006D3D13"/>
    <w:rsid w:val="006D3D2F"/>
    <w:rsid w:val="006D4230"/>
    <w:rsid w:val="006D447D"/>
    <w:rsid w:val="006D4F4F"/>
    <w:rsid w:val="006D509F"/>
    <w:rsid w:val="006D5121"/>
    <w:rsid w:val="006D59BD"/>
    <w:rsid w:val="006D5C01"/>
    <w:rsid w:val="006D6A7D"/>
    <w:rsid w:val="006D7047"/>
    <w:rsid w:val="006D708E"/>
    <w:rsid w:val="006D726D"/>
    <w:rsid w:val="006D761A"/>
    <w:rsid w:val="006D7724"/>
    <w:rsid w:val="006D7858"/>
    <w:rsid w:val="006E01A3"/>
    <w:rsid w:val="006E0710"/>
    <w:rsid w:val="006E0764"/>
    <w:rsid w:val="006E084A"/>
    <w:rsid w:val="006E0F9F"/>
    <w:rsid w:val="006E11C8"/>
    <w:rsid w:val="006E15CB"/>
    <w:rsid w:val="006E1F63"/>
    <w:rsid w:val="006E23D7"/>
    <w:rsid w:val="006E2F29"/>
    <w:rsid w:val="006E3A05"/>
    <w:rsid w:val="006E3AAC"/>
    <w:rsid w:val="006E3ADD"/>
    <w:rsid w:val="006E4639"/>
    <w:rsid w:val="006E4B24"/>
    <w:rsid w:val="006E4BD5"/>
    <w:rsid w:val="006E55E0"/>
    <w:rsid w:val="006E66E3"/>
    <w:rsid w:val="006E6A2E"/>
    <w:rsid w:val="006E71F7"/>
    <w:rsid w:val="006E74A2"/>
    <w:rsid w:val="006F110D"/>
    <w:rsid w:val="006F1EAE"/>
    <w:rsid w:val="006F1F12"/>
    <w:rsid w:val="006F2F02"/>
    <w:rsid w:val="006F36AB"/>
    <w:rsid w:val="006F3AA4"/>
    <w:rsid w:val="006F56BE"/>
    <w:rsid w:val="006F5759"/>
    <w:rsid w:val="006F638C"/>
    <w:rsid w:val="006F7A23"/>
    <w:rsid w:val="0070020D"/>
    <w:rsid w:val="0070123D"/>
    <w:rsid w:val="00701404"/>
    <w:rsid w:val="00702D2E"/>
    <w:rsid w:val="00703CF7"/>
    <w:rsid w:val="0070408F"/>
    <w:rsid w:val="007042A8"/>
    <w:rsid w:val="00704DCF"/>
    <w:rsid w:val="007052C1"/>
    <w:rsid w:val="00705F80"/>
    <w:rsid w:val="007066A8"/>
    <w:rsid w:val="0070683B"/>
    <w:rsid w:val="00706A6E"/>
    <w:rsid w:val="00706F09"/>
    <w:rsid w:val="0070722A"/>
    <w:rsid w:val="00707531"/>
    <w:rsid w:val="007077BD"/>
    <w:rsid w:val="00707B38"/>
    <w:rsid w:val="0071019B"/>
    <w:rsid w:val="00710E2E"/>
    <w:rsid w:val="007118AB"/>
    <w:rsid w:val="00712CB9"/>
    <w:rsid w:val="00712D35"/>
    <w:rsid w:val="00713654"/>
    <w:rsid w:val="007142EA"/>
    <w:rsid w:val="007145CD"/>
    <w:rsid w:val="00714621"/>
    <w:rsid w:val="0071478C"/>
    <w:rsid w:val="007147A8"/>
    <w:rsid w:val="007154C4"/>
    <w:rsid w:val="00715E8A"/>
    <w:rsid w:val="0071622E"/>
    <w:rsid w:val="00717520"/>
    <w:rsid w:val="0071769B"/>
    <w:rsid w:val="00717F83"/>
    <w:rsid w:val="007204C0"/>
    <w:rsid w:val="0072067B"/>
    <w:rsid w:val="00720AC3"/>
    <w:rsid w:val="00721098"/>
    <w:rsid w:val="007216BD"/>
    <w:rsid w:val="0072182A"/>
    <w:rsid w:val="00721A98"/>
    <w:rsid w:val="007221A8"/>
    <w:rsid w:val="0072286C"/>
    <w:rsid w:val="00722C71"/>
    <w:rsid w:val="007235F6"/>
    <w:rsid w:val="00723769"/>
    <w:rsid w:val="007239DF"/>
    <w:rsid w:val="00723D05"/>
    <w:rsid w:val="00723D35"/>
    <w:rsid w:val="00723FBC"/>
    <w:rsid w:val="007242E2"/>
    <w:rsid w:val="00724B71"/>
    <w:rsid w:val="00725717"/>
    <w:rsid w:val="00725F3D"/>
    <w:rsid w:val="007260AD"/>
    <w:rsid w:val="00726491"/>
    <w:rsid w:val="0072691F"/>
    <w:rsid w:val="007278CB"/>
    <w:rsid w:val="00727FB2"/>
    <w:rsid w:val="007302CB"/>
    <w:rsid w:val="00730417"/>
    <w:rsid w:val="00730A07"/>
    <w:rsid w:val="00730D92"/>
    <w:rsid w:val="0073127C"/>
    <w:rsid w:val="00731408"/>
    <w:rsid w:val="0073161B"/>
    <w:rsid w:val="00731ED5"/>
    <w:rsid w:val="00732416"/>
    <w:rsid w:val="00732576"/>
    <w:rsid w:val="007327EE"/>
    <w:rsid w:val="00733AB6"/>
    <w:rsid w:val="00734A46"/>
    <w:rsid w:val="00734F3E"/>
    <w:rsid w:val="00735427"/>
    <w:rsid w:val="0073595C"/>
    <w:rsid w:val="00735BD4"/>
    <w:rsid w:val="00735C85"/>
    <w:rsid w:val="00736102"/>
    <w:rsid w:val="00736373"/>
    <w:rsid w:val="00736D7E"/>
    <w:rsid w:val="007370A2"/>
    <w:rsid w:val="00737611"/>
    <w:rsid w:val="007376C0"/>
    <w:rsid w:val="007377EB"/>
    <w:rsid w:val="0074074A"/>
    <w:rsid w:val="0074093B"/>
    <w:rsid w:val="00740E43"/>
    <w:rsid w:val="00740E6A"/>
    <w:rsid w:val="00741408"/>
    <w:rsid w:val="00741636"/>
    <w:rsid w:val="00741711"/>
    <w:rsid w:val="00741B01"/>
    <w:rsid w:val="00742B20"/>
    <w:rsid w:val="00743738"/>
    <w:rsid w:val="00743B9D"/>
    <w:rsid w:val="00744379"/>
    <w:rsid w:val="0074468E"/>
    <w:rsid w:val="007451CC"/>
    <w:rsid w:val="00745325"/>
    <w:rsid w:val="0074597E"/>
    <w:rsid w:val="00745C3F"/>
    <w:rsid w:val="0074687B"/>
    <w:rsid w:val="00747012"/>
    <w:rsid w:val="00747AFB"/>
    <w:rsid w:val="00747B18"/>
    <w:rsid w:val="00750021"/>
    <w:rsid w:val="0075008C"/>
    <w:rsid w:val="00750728"/>
    <w:rsid w:val="007508A3"/>
    <w:rsid w:val="00750A7A"/>
    <w:rsid w:val="0075195A"/>
    <w:rsid w:val="00751D1D"/>
    <w:rsid w:val="00751D67"/>
    <w:rsid w:val="00751F2E"/>
    <w:rsid w:val="007523EA"/>
    <w:rsid w:val="00752709"/>
    <w:rsid w:val="00752956"/>
    <w:rsid w:val="00752BBC"/>
    <w:rsid w:val="00752EFB"/>
    <w:rsid w:val="00753B5B"/>
    <w:rsid w:val="00753BB9"/>
    <w:rsid w:val="00753CAF"/>
    <w:rsid w:val="00754DE8"/>
    <w:rsid w:val="00755890"/>
    <w:rsid w:val="00755997"/>
    <w:rsid w:val="00755A9A"/>
    <w:rsid w:val="00755BCB"/>
    <w:rsid w:val="00755BE3"/>
    <w:rsid w:val="0075656E"/>
    <w:rsid w:val="0075672A"/>
    <w:rsid w:val="00760006"/>
    <w:rsid w:val="00760452"/>
    <w:rsid w:val="00760461"/>
    <w:rsid w:val="0076136D"/>
    <w:rsid w:val="007614C4"/>
    <w:rsid w:val="00761735"/>
    <w:rsid w:val="00762119"/>
    <w:rsid w:val="00762BB6"/>
    <w:rsid w:val="007640E2"/>
    <w:rsid w:val="007646F5"/>
    <w:rsid w:val="00765907"/>
    <w:rsid w:val="00765A18"/>
    <w:rsid w:val="007662F4"/>
    <w:rsid w:val="0076670D"/>
    <w:rsid w:val="00766A7C"/>
    <w:rsid w:val="0076707B"/>
    <w:rsid w:val="00767435"/>
    <w:rsid w:val="00767520"/>
    <w:rsid w:val="00767E54"/>
    <w:rsid w:val="00770462"/>
    <w:rsid w:val="007710B1"/>
    <w:rsid w:val="00771394"/>
    <w:rsid w:val="00771BF0"/>
    <w:rsid w:val="00772862"/>
    <w:rsid w:val="0077348A"/>
    <w:rsid w:val="0077349A"/>
    <w:rsid w:val="007741DF"/>
    <w:rsid w:val="007747AE"/>
    <w:rsid w:val="00774C1E"/>
    <w:rsid w:val="00775EF2"/>
    <w:rsid w:val="00776791"/>
    <w:rsid w:val="00777639"/>
    <w:rsid w:val="00777E0C"/>
    <w:rsid w:val="00780102"/>
    <w:rsid w:val="00780304"/>
    <w:rsid w:val="007805AA"/>
    <w:rsid w:val="0078188D"/>
    <w:rsid w:val="00781A42"/>
    <w:rsid w:val="00781B59"/>
    <w:rsid w:val="00782090"/>
    <w:rsid w:val="00782150"/>
    <w:rsid w:val="007821C7"/>
    <w:rsid w:val="00782535"/>
    <w:rsid w:val="00782998"/>
    <w:rsid w:val="00782BA6"/>
    <w:rsid w:val="007839A0"/>
    <w:rsid w:val="00783E55"/>
    <w:rsid w:val="0078448C"/>
    <w:rsid w:val="0078455E"/>
    <w:rsid w:val="00784C86"/>
    <w:rsid w:val="00784D0F"/>
    <w:rsid w:val="0078504C"/>
    <w:rsid w:val="00785387"/>
    <w:rsid w:val="007853D4"/>
    <w:rsid w:val="00785697"/>
    <w:rsid w:val="00785773"/>
    <w:rsid w:val="00785CFE"/>
    <w:rsid w:val="00786BC2"/>
    <w:rsid w:val="00786F38"/>
    <w:rsid w:val="007870D0"/>
    <w:rsid w:val="00787BEF"/>
    <w:rsid w:val="00787DDA"/>
    <w:rsid w:val="007904A2"/>
    <w:rsid w:val="0079056B"/>
    <w:rsid w:val="00790C40"/>
    <w:rsid w:val="007917ED"/>
    <w:rsid w:val="0079224E"/>
    <w:rsid w:val="00792B28"/>
    <w:rsid w:val="00792F7E"/>
    <w:rsid w:val="0079392E"/>
    <w:rsid w:val="007940ED"/>
    <w:rsid w:val="00794185"/>
    <w:rsid w:val="00794A69"/>
    <w:rsid w:val="00794FDB"/>
    <w:rsid w:val="00795A50"/>
    <w:rsid w:val="00795B68"/>
    <w:rsid w:val="00797C75"/>
    <w:rsid w:val="007A0799"/>
    <w:rsid w:val="007A0CAC"/>
    <w:rsid w:val="007A130B"/>
    <w:rsid w:val="007A135D"/>
    <w:rsid w:val="007A202D"/>
    <w:rsid w:val="007A22D2"/>
    <w:rsid w:val="007A238C"/>
    <w:rsid w:val="007A262B"/>
    <w:rsid w:val="007A2C60"/>
    <w:rsid w:val="007A2D26"/>
    <w:rsid w:val="007A30E5"/>
    <w:rsid w:val="007A3148"/>
    <w:rsid w:val="007A42D4"/>
    <w:rsid w:val="007A55C6"/>
    <w:rsid w:val="007A5C41"/>
    <w:rsid w:val="007A622F"/>
    <w:rsid w:val="007A6325"/>
    <w:rsid w:val="007A7078"/>
    <w:rsid w:val="007A70C7"/>
    <w:rsid w:val="007A794C"/>
    <w:rsid w:val="007B00FC"/>
    <w:rsid w:val="007B1157"/>
    <w:rsid w:val="007B1213"/>
    <w:rsid w:val="007B1393"/>
    <w:rsid w:val="007B1975"/>
    <w:rsid w:val="007B2182"/>
    <w:rsid w:val="007B2201"/>
    <w:rsid w:val="007B3422"/>
    <w:rsid w:val="007B47E1"/>
    <w:rsid w:val="007B4A1F"/>
    <w:rsid w:val="007B5139"/>
    <w:rsid w:val="007B51C0"/>
    <w:rsid w:val="007B5A20"/>
    <w:rsid w:val="007B5E5D"/>
    <w:rsid w:val="007B65E3"/>
    <w:rsid w:val="007B6954"/>
    <w:rsid w:val="007B6B2B"/>
    <w:rsid w:val="007B6FDC"/>
    <w:rsid w:val="007B7477"/>
    <w:rsid w:val="007B75E5"/>
    <w:rsid w:val="007B7B6F"/>
    <w:rsid w:val="007C0250"/>
    <w:rsid w:val="007C033A"/>
    <w:rsid w:val="007C083F"/>
    <w:rsid w:val="007C0B0A"/>
    <w:rsid w:val="007C11E1"/>
    <w:rsid w:val="007C1CF1"/>
    <w:rsid w:val="007C26F2"/>
    <w:rsid w:val="007C2EE5"/>
    <w:rsid w:val="007C43AC"/>
    <w:rsid w:val="007C45D5"/>
    <w:rsid w:val="007C49A1"/>
    <w:rsid w:val="007C6143"/>
    <w:rsid w:val="007C63F3"/>
    <w:rsid w:val="007D01FB"/>
    <w:rsid w:val="007D055D"/>
    <w:rsid w:val="007D0580"/>
    <w:rsid w:val="007D16EB"/>
    <w:rsid w:val="007D18D0"/>
    <w:rsid w:val="007D22E1"/>
    <w:rsid w:val="007D2695"/>
    <w:rsid w:val="007D2A80"/>
    <w:rsid w:val="007D2DD1"/>
    <w:rsid w:val="007D3815"/>
    <w:rsid w:val="007D3BE0"/>
    <w:rsid w:val="007D3E08"/>
    <w:rsid w:val="007D4C24"/>
    <w:rsid w:val="007D4DD2"/>
    <w:rsid w:val="007D649F"/>
    <w:rsid w:val="007D670D"/>
    <w:rsid w:val="007D70CE"/>
    <w:rsid w:val="007D768B"/>
    <w:rsid w:val="007E0272"/>
    <w:rsid w:val="007E028E"/>
    <w:rsid w:val="007E08FB"/>
    <w:rsid w:val="007E1482"/>
    <w:rsid w:val="007E178F"/>
    <w:rsid w:val="007E17F7"/>
    <w:rsid w:val="007E2135"/>
    <w:rsid w:val="007E3359"/>
    <w:rsid w:val="007E363F"/>
    <w:rsid w:val="007E3DAB"/>
    <w:rsid w:val="007E3DF6"/>
    <w:rsid w:val="007E3F11"/>
    <w:rsid w:val="007E3F13"/>
    <w:rsid w:val="007E43C5"/>
    <w:rsid w:val="007E5956"/>
    <w:rsid w:val="007E670A"/>
    <w:rsid w:val="007E78BD"/>
    <w:rsid w:val="007E7C03"/>
    <w:rsid w:val="007F0A3C"/>
    <w:rsid w:val="007F0CD9"/>
    <w:rsid w:val="007F14CB"/>
    <w:rsid w:val="007F15B4"/>
    <w:rsid w:val="007F177D"/>
    <w:rsid w:val="007F2379"/>
    <w:rsid w:val="007F2F39"/>
    <w:rsid w:val="007F3482"/>
    <w:rsid w:val="007F35DA"/>
    <w:rsid w:val="007F3F19"/>
    <w:rsid w:val="007F4149"/>
    <w:rsid w:val="007F41FE"/>
    <w:rsid w:val="007F4BD7"/>
    <w:rsid w:val="007F5E54"/>
    <w:rsid w:val="007F611D"/>
    <w:rsid w:val="007F65FA"/>
    <w:rsid w:val="007F7433"/>
    <w:rsid w:val="008004B8"/>
    <w:rsid w:val="00800FC3"/>
    <w:rsid w:val="008017D2"/>
    <w:rsid w:val="00801C8E"/>
    <w:rsid w:val="00801DD2"/>
    <w:rsid w:val="00801E11"/>
    <w:rsid w:val="00802058"/>
    <w:rsid w:val="00802BE2"/>
    <w:rsid w:val="00802FCC"/>
    <w:rsid w:val="00803C22"/>
    <w:rsid w:val="0080467C"/>
    <w:rsid w:val="008047F6"/>
    <w:rsid w:val="008061D7"/>
    <w:rsid w:val="00806492"/>
    <w:rsid w:val="00806A19"/>
    <w:rsid w:val="00807154"/>
    <w:rsid w:val="008103D1"/>
    <w:rsid w:val="00810645"/>
    <w:rsid w:val="00810BA6"/>
    <w:rsid w:val="008111C9"/>
    <w:rsid w:val="008116AA"/>
    <w:rsid w:val="008122F0"/>
    <w:rsid w:val="008127A8"/>
    <w:rsid w:val="00812EFD"/>
    <w:rsid w:val="008137AE"/>
    <w:rsid w:val="00813F40"/>
    <w:rsid w:val="0081421C"/>
    <w:rsid w:val="0081445E"/>
    <w:rsid w:val="00815A30"/>
    <w:rsid w:val="00815CCA"/>
    <w:rsid w:val="0081678A"/>
    <w:rsid w:val="00816960"/>
    <w:rsid w:val="00816D11"/>
    <w:rsid w:val="00817434"/>
    <w:rsid w:val="00817C10"/>
    <w:rsid w:val="008202C2"/>
    <w:rsid w:val="00820596"/>
    <w:rsid w:val="00820E73"/>
    <w:rsid w:val="0082164C"/>
    <w:rsid w:val="008218F2"/>
    <w:rsid w:val="00821A6D"/>
    <w:rsid w:val="00821CCB"/>
    <w:rsid w:val="0082242C"/>
    <w:rsid w:val="008225F9"/>
    <w:rsid w:val="008229D1"/>
    <w:rsid w:val="0082308B"/>
    <w:rsid w:val="00823212"/>
    <w:rsid w:val="008237CB"/>
    <w:rsid w:val="008245C3"/>
    <w:rsid w:val="00824B86"/>
    <w:rsid w:val="00825720"/>
    <w:rsid w:val="00825B37"/>
    <w:rsid w:val="00825EC2"/>
    <w:rsid w:val="00825F09"/>
    <w:rsid w:val="0082668F"/>
    <w:rsid w:val="00826C4C"/>
    <w:rsid w:val="00826DA8"/>
    <w:rsid w:val="0083099E"/>
    <w:rsid w:val="0083183F"/>
    <w:rsid w:val="00832184"/>
    <w:rsid w:val="00832565"/>
    <w:rsid w:val="008337CB"/>
    <w:rsid w:val="00833BE3"/>
    <w:rsid w:val="00834DD5"/>
    <w:rsid w:val="00834F0E"/>
    <w:rsid w:val="008359A7"/>
    <w:rsid w:val="00835C3B"/>
    <w:rsid w:val="00835FAA"/>
    <w:rsid w:val="008374A1"/>
    <w:rsid w:val="00837E3E"/>
    <w:rsid w:val="00840EF3"/>
    <w:rsid w:val="008410DC"/>
    <w:rsid w:val="008411A2"/>
    <w:rsid w:val="008412A0"/>
    <w:rsid w:val="0084186B"/>
    <w:rsid w:val="00841C00"/>
    <w:rsid w:val="00841C3D"/>
    <w:rsid w:val="00843124"/>
    <w:rsid w:val="0084314F"/>
    <w:rsid w:val="00843817"/>
    <w:rsid w:val="00843A1E"/>
    <w:rsid w:val="00843FD2"/>
    <w:rsid w:val="00844321"/>
    <w:rsid w:val="00844977"/>
    <w:rsid w:val="00844E52"/>
    <w:rsid w:val="008457F9"/>
    <w:rsid w:val="00845B9B"/>
    <w:rsid w:val="00845C55"/>
    <w:rsid w:val="008468F0"/>
    <w:rsid w:val="00846B0E"/>
    <w:rsid w:val="0084730C"/>
    <w:rsid w:val="0084734D"/>
    <w:rsid w:val="00847754"/>
    <w:rsid w:val="00847769"/>
    <w:rsid w:val="0084791E"/>
    <w:rsid w:val="00847BA0"/>
    <w:rsid w:val="00847DEC"/>
    <w:rsid w:val="00850284"/>
    <w:rsid w:val="00851346"/>
    <w:rsid w:val="00851F78"/>
    <w:rsid w:val="00852B8A"/>
    <w:rsid w:val="00852DDE"/>
    <w:rsid w:val="008537F1"/>
    <w:rsid w:val="008539B1"/>
    <w:rsid w:val="00855718"/>
    <w:rsid w:val="00856495"/>
    <w:rsid w:val="00856500"/>
    <w:rsid w:val="00857123"/>
    <w:rsid w:val="0085717E"/>
    <w:rsid w:val="0085745C"/>
    <w:rsid w:val="008574BB"/>
    <w:rsid w:val="0086035F"/>
    <w:rsid w:val="008604FA"/>
    <w:rsid w:val="008605A7"/>
    <w:rsid w:val="008605E0"/>
    <w:rsid w:val="0086072C"/>
    <w:rsid w:val="00860FC2"/>
    <w:rsid w:val="00861A21"/>
    <w:rsid w:val="00862396"/>
    <w:rsid w:val="008638F6"/>
    <w:rsid w:val="00867115"/>
    <w:rsid w:val="008673E6"/>
    <w:rsid w:val="00867649"/>
    <w:rsid w:val="0087086A"/>
    <w:rsid w:val="00870B1C"/>
    <w:rsid w:val="00871497"/>
    <w:rsid w:val="00871709"/>
    <w:rsid w:val="00871F72"/>
    <w:rsid w:val="00872007"/>
    <w:rsid w:val="008728F7"/>
    <w:rsid w:val="00872D65"/>
    <w:rsid w:val="00873246"/>
    <w:rsid w:val="00873402"/>
    <w:rsid w:val="00873664"/>
    <w:rsid w:val="00873E57"/>
    <w:rsid w:val="00873F35"/>
    <w:rsid w:val="00874F45"/>
    <w:rsid w:val="0087510A"/>
    <w:rsid w:val="008755AD"/>
    <w:rsid w:val="008758EE"/>
    <w:rsid w:val="00876176"/>
    <w:rsid w:val="0087630F"/>
    <w:rsid w:val="00877141"/>
    <w:rsid w:val="0087765A"/>
    <w:rsid w:val="00877786"/>
    <w:rsid w:val="00877B2B"/>
    <w:rsid w:val="00877BC6"/>
    <w:rsid w:val="00877D61"/>
    <w:rsid w:val="008810C3"/>
    <w:rsid w:val="00881CAF"/>
    <w:rsid w:val="0088260A"/>
    <w:rsid w:val="00882A70"/>
    <w:rsid w:val="00882EEA"/>
    <w:rsid w:val="00882FF8"/>
    <w:rsid w:val="00883320"/>
    <w:rsid w:val="0088389D"/>
    <w:rsid w:val="00883A1B"/>
    <w:rsid w:val="008841C0"/>
    <w:rsid w:val="0088460C"/>
    <w:rsid w:val="00884AD3"/>
    <w:rsid w:val="00884CDD"/>
    <w:rsid w:val="00884F8B"/>
    <w:rsid w:val="008850CD"/>
    <w:rsid w:val="00885D4A"/>
    <w:rsid w:val="00885F96"/>
    <w:rsid w:val="008864E1"/>
    <w:rsid w:val="00886CE8"/>
    <w:rsid w:val="00887DD8"/>
    <w:rsid w:val="00887E1C"/>
    <w:rsid w:val="00890386"/>
    <w:rsid w:val="00890D59"/>
    <w:rsid w:val="008912D8"/>
    <w:rsid w:val="008916E8"/>
    <w:rsid w:val="00891F19"/>
    <w:rsid w:val="008926C2"/>
    <w:rsid w:val="00892DDF"/>
    <w:rsid w:val="0089382B"/>
    <w:rsid w:val="008943C2"/>
    <w:rsid w:val="0089444C"/>
    <w:rsid w:val="0089457D"/>
    <w:rsid w:val="00894972"/>
    <w:rsid w:val="00894B6C"/>
    <w:rsid w:val="0089537C"/>
    <w:rsid w:val="008956EF"/>
    <w:rsid w:val="00896368"/>
    <w:rsid w:val="00896CCB"/>
    <w:rsid w:val="008A07CD"/>
    <w:rsid w:val="008A08EE"/>
    <w:rsid w:val="008A0C90"/>
    <w:rsid w:val="008A11C7"/>
    <w:rsid w:val="008A1626"/>
    <w:rsid w:val="008A2CAB"/>
    <w:rsid w:val="008A46C3"/>
    <w:rsid w:val="008A46F9"/>
    <w:rsid w:val="008A490E"/>
    <w:rsid w:val="008A4E70"/>
    <w:rsid w:val="008A4F5F"/>
    <w:rsid w:val="008A53B6"/>
    <w:rsid w:val="008A5B55"/>
    <w:rsid w:val="008A5E41"/>
    <w:rsid w:val="008A6A05"/>
    <w:rsid w:val="008A6ED3"/>
    <w:rsid w:val="008A70D8"/>
    <w:rsid w:val="008A73B3"/>
    <w:rsid w:val="008B01BD"/>
    <w:rsid w:val="008B1237"/>
    <w:rsid w:val="008B279D"/>
    <w:rsid w:val="008B2C0F"/>
    <w:rsid w:val="008B2C95"/>
    <w:rsid w:val="008B34CA"/>
    <w:rsid w:val="008B45AE"/>
    <w:rsid w:val="008B5074"/>
    <w:rsid w:val="008B5DF7"/>
    <w:rsid w:val="008B6056"/>
    <w:rsid w:val="008B62E2"/>
    <w:rsid w:val="008B64FD"/>
    <w:rsid w:val="008B6554"/>
    <w:rsid w:val="008B6F6E"/>
    <w:rsid w:val="008C052F"/>
    <w:rsid w:val="008C1A2A"/>
    <w:rsid w:val="008C2532"/>
    <w:rsid w:val="008C340D"/>
    <w:rsid w:val="008C385E"/>
    <w:rsid w:val="008C3885"/>
    <w:rsid w:val="008C422F"/>
    <w:rsid w:val="008C4B5D"/>
    <w:rsid w:val="008C5340"/>
    <w:rsid w:val="008C54D0"/>
    <w:rsid w:val="008C58C3"/>
    <w:rsid w:val="008C5D90"/>
    <w:rsid w:val="008C6ACB"/>
    <w:rsid w:val="008C76A9"/>
    <w:rsid w:val="008C7E37"/>
    <w:rsid w:val="008D073D"/>
    <w:rsid w:val="008D0DBA"/>
    <w:rsid w:val="008D1D74"/>
    <w:rsid w:val="008D286F"/>
    <w:rsid w:val="008D2BA8"/>
    <w:rsid w:val="008D3679"/>
    <w:rsid w:val="008D390E"/>
    <w:rsid w:val="008D3EDD"/>
    <w:rsid w:val="008D401C"/>
    <w:rsid w:val="008D420E"/>
    <w:rsid w:val="008D4F80"/>
    <w:rsid w:val="008D534A"/>
    <w:rsid w:val="008D5DF0"/>
    <w:rsid w:val="008D63FE"/>
    <w:rsid w:val="008D64F4"/>
    <w:rsid w:val="008D6623"/>
    <w:rsid w:val="008D6B45"/>
    <w:rsid w:val="008D7042"/>
    <w:rsid w:val="008D75BE"/>
    <w:rsid w:val="008D784F"/>
    <w:rsid w:val="008D7A5E"/>
    <w:rsid w:val="008E0C40"/>
    <w:rsid w:val="008E0FF4"/>
    <w:rsid w:val="008E1176"/>
    <w:rsid w:val="008E1490"/>
    <w:rsid w:val="008E1690"/>
    <w:rsid w:val="008E1CB4"/>
    <w:rsid w:val="008E21E9"/>
    <w:rsid w:val="008E3297"/>
    <w:rsid w:val="008E343F"/>
    <w:rsid w:val="008E373F"/>
    <w:rsid w:val="008E3E62"/>
    <w:rsid w:val="008E3F6E"/>
    <w:rsid w:val="008E470C"/>
    <w:rsid w:val="008E55D9"/>
    <w:rsid w:val="008E5602"/>
    <w:rsid w:val="008E5DCF"/>
    <w:rsid w:val="008E68DA"/>
    <w:rsid w:val="008E6C80"/>
    <w:rsid w:val="008E7034"/>
    <w:rsid w:val="008E79B5"/>
    <w:rsid w:val="008F0751"/>
    <w:rsid w:val="008F0FBC"/>
    <w:rsid w:val="008F1529"/>
    <w:rsid w:val="008F1619"/>
    <w:rsid w:val="008F18FA"/>
    <w:rsid w:val="008F1A4B"/>
    <w:rsid w:val="008F2167"/>
    <w:rsid w:val="008F2862"/>
    <w:rsid w:val="008F2A09"/>
    <w:rsid w:val="008F2B13"/>
    <w:rsid w:val="008F31A3"/>
    <w:rsid w:val="008F3886"/>
    <w:rsid w:val="008F4286"/>
    <w:rsid w:val="008F53F9"/>
    <w:rsid w:val="008F5DDA"/>
    <w:rsid w:val="008F6D85"/>
    <w:rsid w:val="008F71E4"/>
    <w:rsid w:val="008F777B"/>
    <w:rsid w:val="008F7CDA"/>
    <w:rsid w:val="0090018A"/>
    <w:rsid w:val="00901178"/>
    <w:rsid w:val="009021B2"/>
    <w:rsid w:val="00902ED3"/>
    <w:rsid w:val="00903168"/>
    <w:rsid w:val="0090327C"/>
    <w:rsid w:val="009037E6"/>
    <w:rsid w:val="00904E44"/>
    <w:rsid w:val="00905203"/>
    <w:rsid w:val="00905EB5"/>
    <w:rsid w:val="00906B4A"/>
    <w:rsid w:val="00906EDA"/>
    <w:rsid w:val="00907996"/>
    <w:rsid w:val="00910626"/>
    <w:rsid w:val="00911732"/>
    <w:rsid w:val="00911907"/>
    <w:rsid w:val="00911A41"/>
    <w:rsid w:val="00911A44"/>
    <w:rsid w:val="00911BC5"/>
    <w:rsid w:val="00912479"/>
    <w:rsid w:val="00912B55"/>
    <w:rsid w:val="00912DDC"/>
    <w:rsid w:val="0091425C"/>
    <w:rsid w:val="00914691"/>
    <w:rsid w:val="00914BFE"/>
    <w:rsid w:val="00914F6C"/>
    <w:rsid w:val="00915A6B"/>
    <w:rsid w:val="0091602B"/>
    <w:rsid w:val="009164BE"/>
    <w:rsid w:val="009215E4"/>
    <w:rsid w:val="00922232"/>
    <w:rsid w:val="00922D1D"/>
    <w:rsid w:val="00922F15"/>
    <w:rsid w:val="00923159"/>
    <w:rsid w:val="0092352C"/>
    <w:rsid w:val="009240E4"/>
    <w:rsid w:val="009243B7"/>
    <w:rsid w:val="009249C5"/>
    <w:rsid w:val="00924AC2"/>
    <w:rsid w:val="009254D9"/>
    <w:rsid w:val="00927710"/>
    <w:rsid w:val="00927C28"/>
    <w:rsid w:val="00930DF7"/>
    <w:rsid w:val="00931170"/>
    <w:rsid w:val="0093198E"/>
    <w:rsid w:val="00931B1A"/>
    <w:rsid w:val="0093332E"/>
    <w:rsid w:val="00934440"/>
    <w:rsid w:val="00934F2F"/>
    <w:rsid w:val="00935192"/>
    <w:rsid w:val="0093619D"/>
    <w:rsid w:val="009365E5"/>
    <w:rsid w:val="00936FE1"/>
    <w:rsid w:val="00937030"/>
    <w:rsid w:val="009372D0"/>
    <w:rsid w:val="00937D47"/>
    <w:rsid w:val="00937DC5"/>
    <w:rsid w:val="0094001C"/>
    <w:rsid w:val="00940215"/>
    <w:rsid w:val="009402D3"/>
    <w:rsid w:val="009404F7"/>
    <w:rsid w:val="009407F9"/>
    <w:rsid w:val="0094207E"/>
    <w:rsid w:val="00942D2F"/>
    <w:rsid w:val="00943980"/>
    <w:rsid w:val="00943F03"/>
    <w:rsid w:val="00943FCB"/>
    <w:rsid w:val="0094423E"/>
    <w:rsid w:val="00944455"/>
    <w:rsid w:val="00944A50"/>
    <w:rsid w:val="00944BF2"/>
    <w:rsid w:val="0094508E"/>
    <w:rsid w:val="00945632"/>
    <w:rsid w:val="00945AF6"/>
    <w:rsid w:val="00947506"/>
    <w:rsid w:val="00947DAA"/>
    <w:rsid w:val="00947EB7"/>
    <w:rsid w:val="009507D4"/>
    <w:rsid w:val="00950B4C"/>
    <w:rsid w:val="009510BF"/>
    <w:rsid w:val="009513B1"/>
    <w:rsid w:val="00952A6C"/>
    <w:rsid w:val="009538BA"/>
    <w:rsid w:val="00953D2F"/>
    <w:rsid w:val="00953FF9"/>
    <w:rsid w:val="0095404E"/>
    <w:rsid w:val="00954A24"/>
    <w:rsid w:val="00954FD9"/>
    <w:rsid w:val="00955AA4"/>
    <w:rsid w:val="00956011"/>
    <w:rsid w:val="00957391"/>
    <w:rsid w:val="009578A0"/>
    <w:rsid w:val="00960484"/>
    <w:rsid w:val="00960857"/>
    <w:rsid w:val="00960FD7"/>
    <w:rsid w:val="00962213"/>
    <w:rsid w:val="009626AC"/>
    <w:rsid w:val="00962A7B"/>
    <w:rsid w:val="00962AA0"/>
    <w:rsid w:val="00963276"/>
    <w:rsid w:val="0096357D"/>
    <w:rsid w:val="00963AB8"/>
    <w:rsid w:val="00963C6F"/>
    <w:rsid w:val="009641EF"/>
    <w:rsid w:val="00964BC1"/>
    <w:rsid w:val="00964D20"/>
    <w:rsid w:val="00964EE5"/>
    <w:rsid w:val="009657BA"/>
    <w:rsid w:val="00965B31"/>
    <w:rsid w:val="00966B6E"/>
    <w:rsid w:val="00967823"/>
    <w:rsid w:val="00967B9C"/>
    <w:rsid w:val="00967BB1"/>
    <w:rsid w:val="00967FE4"/>
    <w:rsid w:val="009712B9"/>
    <w:rsid w:val="009723DC"/>
    <w:rsid w:val="00972885"/>
    <w:rsid w:val="00973455"/>
    <w:rsid w:val="00973EB1"/>
    <w:rsid w:val="0097471E"/>
    <w:rsid w:val="00974B0C"/>
    <w:rsid w:val="00974FB6"/>
    <w:rsid w:val="009761D7"/>
    <w:rsid w:val="00976672"/>
    <w:rsid w:val="009778CD"/>
    <w:rsid w:val="00980388"/>
    <w:rsid w:val="009806C5"/>
    <w:rsid w:val="0098093B"/>
    <w:rsid w:val="00980BE6"/>
    <w:rsid w:val="00981040"/>
    <w:rsid w:val="00981217"/>
    <w:rsid w:val="00982A26"/>
    <w:rsid w:val="009834E5"/>
    <w:rsid w:val="009844CA"/>
    <w:rsid w:val="00984AD1"/>
    <w:rsid w:val="00985454"/>
    <w:rsid w:val="00986786"/>
    <w:rsid w:val="00986837"/>
    <w:rsid w:val="009900E9"/>
    <w:rsid w:val="00991870"/>
    <w:rsid w:val="00991B6E"/>
    <w:rsid w:val="00991C02"/>
    <w:rsid w:val="00991ECA"/>
    <w:rsid w:val="00992240"/>
    <w:rsid w:val="00992373"/>
    <w:rsid w:val="00992866"/>
    <w:rsid w:val="00992993"/>
    <w:rsid w:val="00992D7E"/>
    <w:rsid w:val="009937E7"/>
    <w:rsid w:val="00995EFF"/>
    <w:rsid w:val="009962A8"/>
    <w:rsid w:val="009963DD"/>
    <w:rsid w:val="009964B7"/>
    <w:rsid w:val="009964FA"/>
    <w:rsid w:val="0099652B"/>
    <w:rsid w:val="00996C93"/>
    <w:rsid w:val="00996E17"/>
    <w:rsid w:val="00996ED6"/>
    <w:rsid w:val="009A0016"/>
    <w:rsid w:val="009A1817"/>
    <w:rsid w:val="009A196F"/>
    <w:rsid w:val="009A1CD2"/>
    <w:rsid w:val="009A1D7B"/>
    <w:rsid w:val="009A2A63"/>
    <w:rsid w:val="009A429F"/>
    <w:rsid w:val="009A4365"/>
    <w:rsid w:val="009A4665"/>
    <w:rsid w:val="009A5AB6"/>
    <w:rsid w:val="009A5E49"/>
    <w:rsid w:val="009A6318"/>
    <w:rsid w:val="009B07DC"/>
    <w:rsid w:val="009B0817"/>
    <w:rsid w:val="009B0A57"/>
    <w:rsid w:val="009B0C5E"/>
    <w:rsid w:val="009B0C86"/>
    <w:rsid w:val="009B0CAE"/>
    <w:rsid w:val="009B0E9D"/>
    <w:rsid w:val="009B16E5"/>
    <w:rsid w:val="009B1838"/>
    <w:rsid w:val="009B1A61"/>
    <w:rsid w:val="009B1C25"/>
    <w:rsid w:val="009B2605"/>
    <w:rsid w:val="009B262F"/>
    <w:rsid w:val="009B30A5"/>
    <w:rsid w:val="009B3663"/>
    <w:rsid w:val="009B3C7D"/>
    <w:rsid w:val="009B46F4"/>
    <w:rsid w:val="009B4841"/>
    <w:rsid w:val="009B4E27"/>
    <w:rsid w:val="009B50FE"/>
    <w:rsid w:val="009B58E4"/>
    <w:rsid w:val="009B7C7E"/>
    <w:rsid w:val="009C07FF"/>
    <w:rsid w:val="009C1B86"/>
    <w:rsid w:val="009C1DD8"/>
    <w:rsid w:val="009C2766"/>
    <w:rsid w:val="009C2C93"/>
    <w:rsid w:val="009C2E0A"/>
    <w:rsid w:val="009C50F6"/>
    <w:rsid w:val="009C5165"/>
    <w:rsid w:val="009C5493"/>
    <w:rsid w:val="009C560E"/>
    <w:rsid w:val="009C5DF0"/>
    <w:rsid w:val="009C5E1D"/>
    <w:rsid w:val="009C6D4F"/>
    <w:rsid w:val="009C75D0"/>
    <w:rsid w:val="009C76A7"/>
    <w:rsid w:val="009D1338"/>
    <w:rsid w:val="009D1667"/>
    <w:rsid w:val="009D1723"/>
    <w:rsid w:val="009D2342"/>
    <w:rsid w:val="009D2651"/>
    <w:rsid w:val="009D26E2"/>
    <w:rsid w:val="009D2825"/>
    <w:rsid w:val="009D2999"/>
    <w:rsid w:val="009D41A0"/>
    <w:rsid w:val="009D4833"/>
    <w:rsid w:val="009D56F2"/>
    <w:rsid w:val="009D5D96"/>
    <w:rsid w:val="009D5FE9"/>
    <w:rsid w:val="009D67BD"/>
    <w:rsid w:val="009D71F2"/>
    <w:rsid w:val="009E0096"/>
    <w:rsid w:val="009E0AE1"/>
    <w:rsid w:val="009E1369"/>
    <w:rsid w:val="009E1A76"/>
    <w:rsid w:val="009E1F19"/>
    <w:rsid w:val="009E2335"/>
    <w:rsid w:val="009E283E"/>
    <w:rsid w:val="009E37C1"/>
    <w:rsid w:val="009E3A44"/>
    <w:rsid w:val="009E3DD3"/>
    <w:rsid w:val="009E4993"/>
    <w:rsid w:val="009E49BA"/>
    <w:rsid w:val="009E4FE3"/>
    <w:rsid w:val="009E53CD"/>
    <w:rsid w:val="009E559A"/>
    <w:rsid w:val="009E561B"/>
    <w:rsid w:val="009E5885"/>
    <w:rsid w:val="009E672A"/>
    <w:rsid w:val="009E6EAC"/>
    <w:rsid w:val="009E749B"/>
    <w:rsid w:val="009E768D"/>
    <w:rsid w:val="009E7CFC"/>
    <w:rsid w:val="009F1A6A"/>
    <w:rsid w:val="009F2588"/>
    <w:rsid w:val="009F2A4D"/>
    <w:rsid w:val="009F3851"/>
    <w:rsid w:val="009F466E"/>
    <w:rsid w:val="009F49E7"/>
    <w:rsid w:val="009F5267"/>
    <w:rsid w:val="009F680D"/>
    <w:rsid w:val="009F6B6A"/>
    <w:rsid w:val="00A00150"/>
    <w:rsid w:val="00A0023E"/>
    <w:rsid w:val="00A00567"/>
    <w:rsid w:val="00A00C45"/>
    <w:rsid w:val="00A00CEB"/>
    <w:rsid w:val="00A00EA0"/>
    <w:rsid w:val="00A01C94"/>
    <w:rsid w:val="00A0210D"/>
    <w:rsid w:val="00A02177"/>
    <w:rsid w:val="00A023DA"/>
    <w:rsid w:val="00A03515"/>
    <w:rsid w:val="00A0395A"/>
    <w:rsid w:val="00A03A3D"/>
    <w:rsid w:val="00A03D56"/>
    <w:rsid w:val="00A03E1C"/>
    <w:rsid w:val="00A04520"/>
    <w:rsid w:val="00A049DF"/>
    <w:rsid w:val="00A052E8"/>
    <w:rsid w:val="00A0531C"/>
    <w:rsid w:val="00A0585C"/>
    <w:rsid w:val="00A0640F"/>
    <w:rsid w:val="00A06AA5"/>
    <w:rsid w:val="00A06F40"/>
    <w:rsid w:val="00A1021F"/>
    <w:rsid w:val="00A1065C"/>
    <w:rsid w:val="00A10E38"/>
    <w:rsid w:val="00A1134F"/>
    <w:rsid w:val="00A126B7"/>
    <w:rsid w:val="00A129A6"/>
    <w:rsid w:val="00A12EBA"/>
    <w:rsid w:val="00A13868"/>
    <w:rsid w:val="00A13B83"/>
    <w:rsid w:val="00A141A3"/>
    <w:rsid w:val="00A1425A"/>
    <w:rsid w:val="00A14340"/>
    <w:rsid w:val="00A14394"/>
    <w:rsid w:val="00A1482B"/>
    <w:rsid w:val="00A1534F"/>
    <w:rsid w:val="00A154D2"/>
    <w:rsid w:val="00A15618"/>
    <w:rsid w:val="00A16C36"/>
    <w:rsid w:val="00A16EBB"/>
    <w:rsid w:val="00A17D64"/>
    <w:rsid w:val="00A201A7"/>
    <w:rsid w:val="00A20951"/>
    <w:rsid w:val="00A20BB5"/>
    <w:rsid w:val="00A20CE9"/>
    <w:rsid w:val="00A21281"/>
    <w:rsid w:val="00A218F1"/>
    <w:rsid w:val="00A222E8"/>
    <w:rsid w:val="00A2239E"/>
    <w:rsid w:val="00A22A63"/>
    <w:rsid w:val="00A22C08"/>
    <w:rsid w:val="00A233F5"/>
    <w:rsid w:val="00A23956"/>
    <w:rsid w:val="00A2498C"/>
    <w:rsid w:val="00A25142"/>
    <w:rsid w:val="00A252CD"/>
    <w:rsid w:val="00A25308"/>
    <w:rsid w:val="00A25B59"/>
    <w:rsid w:val="00A2628D"/>
    <w:rsid w:val="00A26549"/>
    <w:rsid w:val="00A3053D"/>
    <w:rsid w:val="00A3057D"/>
    <w:rsid w:val="00A30D5D"/>
    <w:rsid w:val="00A31011"/>
    <w:rsid w:val="00A31115"/>
    <w:rsid w:val="00A31E4A"/>
    <w:rsid w:val="00A31F02"/>
    <w:rsid w:val="00A322E2"/>
    <w:rsid w:val="00A32C8A"/>
    <w:rsid w:val="00A32D0D"/>
    <w:rsid w:val="00A3370E"/>
    <w:rsid w:val="00A33901"/>
    <w:rsid w:val="00A33CF7"/>
    <w:rsid w:val="00A34150"/>
    <w:rsid w:val="00A34534"/>
    <w:rsid w:val="00A355DE"/>
    <w:rsid w:val="00A35F24"/>
    <w:rsid w:val="00A360D9"/>
    <w:rsid w:val="00A36459"/>
    <w:rsid w:val="00A37262"/>
    <w:rsid w:val="00A377F6"/>
    <w:rsid w:val="00A40B20"/>
    <w:rsid w:val="00A41826"/>
    <w:rsid w:val="00A41BC6"/>
    <w:rsid w:val="00A41C10"/>
    <w:rsid w:val="00A41E0F"/>
    <w:rsid w:val="00A42251"/>
    <w:rsid w:val="00A4230D"/>
    <w:rsid w:val="00A4345F"/>
    <w:rsid w:val="00A436A2"/>
    <w:rsid w:val="00A43E17"/>
    <w:rsid w:val="00A44107"/>
    <w:rsid w:val="00A44192"/>
    <w:rsid w:val="00A444F9"/>
    <w:rsid w:val="00A44BFC"/>
    <w:rsid w:val="00A44C7A"/>
    <w:rsid w:val="00A46938"/>
    <w:rsid w:val="00A4705A"/>
    <w:rsid w:val="00A47F0E"/>
    <w:rsid w:val="00A506DE"/>
    <w:rsid w:val="00A50BF0"/>
    <w:rsid w:val="00A51E94"/>
    <w:rsid w:val="00A52B1C"/>
    <w:rsid w:val="00A52B62"/>
    <w:rsid w:val="00A530D4"/>
    <w:rsid w:val="00A53594"/>
    <w:rsid w:val="00A53869"/>
    <w:rsid w:val="00A546E9"/>
    <w:rsid w:val="00A54BD9"/>
    <w:rsid w:val="00A5522D"/>
    <w:rsid w:val="00A556E5"/>
    <w:rsid w:val="00A55E6E"/>
    <w:rsid w:val="00A56F26"/>
    <w:rsid w:val="00A578F9"/>
    <w:rsid w:val="00A57E99"/>
    <w:rsid w:val="00A57F14"/>
    <w:rsid w:val="00A600A5"/>
    <w:rsid w:val="00A60334"/>
    <w:rsid w:val="00A604FB"/>
    <w:rsid w:val="00A6059F"/>
    <w:rsid w:val="00A60FBF"/>
    <w:rsid w:val="00A61407"/>
    <w:rsid w:val="00A61477"/>
    <w:rsid w:val="00A614D8"/>
    <w:rsid w:val="00A61D9F"/>
    <w:rsid w:val="00A61F69"/>
    <w:rsid w:val="00A624B1"/>
    <w:rsid w:val="00A630C4"/>
    <w:rsid w:val="00A63A68"/>
    <w:rsid w:val="00A63FF2"/>
    <w:rsid w:val="00A645E5"/>
    <w:rsid w:val="00A6579B"/>
    <w:rsid w:val="00A65E6B"/>
    <w:rsid w:val="00A66C63"/>
    <w:rsid w:val="00A66DC3"/>
    <w:rsid w:val="00A67BB5"/>
    <w:rsid w:val="00A70768"/>
    <w:rsid w:val="00A707EA"/>
    <w:rsid w:val="00A709FE"/>
    <w:rsid w:val="00A70F01"/>
    <w:rsid w:val="00A714AE"/>
    <w:rsid w:val="00A7170B"/>
    <w:rsid w:val="00A7175C"/>
    <w:rsid w:val="00A71838"/>
    <w:rsid w:val="00A71ABC"/>
    <w:rsid w:val="00A7232C"/>
    <w:rsid w:val="00A72B5D"/>
    <w:rsid w:val="00A72CA3"/>
    <w:rsid w:val="00A73A33"/>
    <w:rsid w:val="00A73B8A"/>
    <w:rsid w:val="00A74228"/>
    <w:rsid w:val="00A7445F"/>
    <w:rsid w:val="00A74C34"/>
    <w:rsid w:val="00A75083"/>
    <w:rsid w:val="00A7551B"/>
    <w:rsid w:val="00A75D05"/>
    <w:rsid w:val="00A75DDF"/>
    <w:rsid w:val="00A7664B"/>
    <w:rsid w:val="00A76BA2"/>
    <w:rsid w:val="00A7731E"/>
    <w:rsid w:val="00A7763B"/>
    <w:rsid w:val="00A7765E"/>
    <w:rsid w:val="00A77B3D"/>
    <w:rsid w:val="00A77F5A"/>
    <w:rsid w:val="00A804EE"/>
    <w:rsid w:val="00A80773"/>
    <w:rsid w:val="00A80D79"/>
    <w:rsid w:val="00A80F00"/>
    <w:rsid w:val="00A818B2"/>
    <w:rsid w:val="00A818C3"/>
    <w:rsid w:val="00A81D9B"/>
    <w:rsid w:val="00A82126"/>
    <w:rsid w:val="00A8233F"/>
    <w:rsid w:val="00A82AF4"/>
    <w:rsid w:val="00A83704"/>
    <w:rsid w:val="00A83C81"/>
    <w:rsid w:val="00A83EDE"/>
    <w:rsid w:val="00A83F55"/>
    <w:rsid w:val="00A8482E"/>
    <w:rsid w:val="00A84942"/>
    <w:rsid w:val="00A84EDC"/>
    <w:rsid w:val="00A86171"/>
    <w:rsid w:val="00A864E7"/>
    <w:rsid w:val="00A864E8"/>
    <w:rsid w:val="00A8674A"/>
    <w:rsid w:val="00A86C48"/>
    <w:rsid w:val="00A9016E"/>
    <w:rsid w:val="00A907B4"/>
    <w:rsid w:val="00A9093E"/>
    <w:rsid w:val="00A921AE"/>
    <w:rsid w:val="00A926C1"/>
    <w:rsid w:val="00A9365F"/>
    <w:rsid w:val="00A94A59"/>
    <w:rsid w:val="00A94EB2"/>
    <w:rsid w:val="00A95621"/>
    <w:rsid w:val="00A96400"/>
    <w:rsid w:val="00A9649A"/>
    <w:rsid w:val="00A965C8"/>
    <w:rsid w:val="00A965DB"/>
    <w:rsid w:val="00A97519"/>
    <w:rsid w:val="00A97827"/>
    <w:rsid w:val="00A97CCC"/>
    <w:rsid w:val="00AA0391"/>
    <w:rsid w:val="00AA0431"/>
    <w:rsid w:val="00AA0FEA"/>
    <w:rsid w:val="00AA33F1"/>
    <w:rsid w:val="00AA3489"/>
    <w:rsid w:val="00AA3666"/>
    <w:rsid w:val="00AA4097"/>
    <w:rsid w:val="00AA4412"/>
    <w:rsid w:val="00AA5AB7"/>
    <w:rsid w:val="00AA5AC5"/>
    <w:rsid w:val="00AA5B40"/>
    <w:rsid w:val="00AA61F4"/>
    <w:rsid w:val="00AA6D52"/>
    <w:rsid w:val="00AA76C5"/>
    <w:rsid w:val="00AB0797"/>
    <w:rsid w:val="00AB1C0B"/>
    <w:rsid w:val="00AB1C5A"/>
    <w:rsid w:val="00AB1E72"/>
    <w:rsid w:val="00AB2C3E"/>
    <w:rsid w:val="00AB31BD"/>
    <w:rsid w:val="00AB37C6"/>
    <w:rsid w:val="00AB45B3"/>
    <w:rsid w:val="00AB4836"/>
    <w:rsid w:val="00AB4B4E"/>
    <w:rsid w:val="00AB500F"/>
    <w:rsid w:val="00AB533C"/>
    <w:rsid w:val="00AB54E6"/>
    <w:rsid w:val="00AB5521"/>
    <w:rsid w:val="00AB65E2"/>
    <w:rsid w:val="00AB65E8"/>
    <w:rsid w:val="00AB65F1"/>
    <w:rsid w:val="00AB741F"/>
    <w:rsid w:val="00AB763B"/>
    <w:rsid w:val="00AB76CD"/>
    <w:rsid w:val="00AB77C5"/>
    <w:rsid w:val="00AC011F"/>
    <w:rsid w:val="00AC0147"/>
    <w:rsid w:val="00AC0262"/>
    <w:rsid w:val="00AC0620"/>
    <w:rsid w:val="00AC09A1"/>
    <w:rsid w:val="00AC0C4B"/>
    <w:rsid w:val="00AC1876"/>
    <w:rsid w:val="00AC2D1A"/>
    <w:rsid w:val="00AC2D31"/>
    <w:rsid w:val="00AC3309"/>
    <w:rsid w:val="00AC3C7F"/>
    <w:rsid w:val="00AC413B"/>
    <w:rsid w:val="00AC42EA"/>
    <w:rsid w:val="00AC43AB"/>
    <w:rsid w:val="00AC5897"/>
    <w:rsid w:val="00AC5D93"/>
    <w:rsid w:val="00AC79A5"/>
    <w:rsid w:val="00AD05F1"/>
    <w:rsid w:val="00AD07A8"/>
    <w:rsid w:val="00AD0881"/>
    <w:rsid w:val="00AD14FE"/>
    <w:rsid w:val="00AD197C"/>
    <w:rsid w:val="00AD1A67"/>
    <w:rsid w:val="00AD1FE0"/>
    <w:rsid w:val="00AD2113"/>
    <w:rsid w:val="00AD2E98"/>
    <w:rsid w:val="00AD38FC"/>
    <w:rsid w:val="00AD51CB"/>
    <w:rsid w:val="00AD548C"/>
    <w:rsid w:val="00AD5A37"/>
    <w:rsid w:val="00AD682F"/>
    <w:rsid w:val="00AD6CD9"/>
    <w:rsid w:val="00AD6E49"/>
    <w:rsid w:val="00AD773E"/>
    <w:rsid w:val="00AD7E3D"/>
    <w:rsid w:val="00AE074D"/>
    <w:rsid w:val="00AE112B"/>
    <w:rsid w:val="00AE1B6F"/>
    <w:rsid w:val="00AE1BB3"/>
    <w:rsid w:val="00AE1D26"/>
    <w:rsid w:val="00AE2391"/>
    <w:rsid w:val="00AE24EE"/>
    <w:rsid w:val="00AE251B"/>
    <w:rsid w:val="00AE33E5"/>
    <w:rsid w:val="00AE356B"/>
    <w:rsid w:val="00AE3DC1"/>
    <w:rsid w:val="00AE547D"/>
    <w:rsid w:val="00AE5FA5"/>
    <w:rsid w:val="00AE649F"/>
    <w:rsid w:val="00AE67BD"/>
    <w:rsid w:val="00AE6AB4"/>
    <w:rsid w:val="00AE6CEC"/>
    <w:rsid w:val="00AE74CB"/>
    <w:rsid w:val="00AF076F"/>
    <w:rsid w:val="00AF18A6"/>
    <w:rsid w:val="00AF28ED"/>
    <w:rsid w:val="00AF2D20"/>
    <w:rsid w:val="00AF2D9C"/>
    <w:rsid w:val="00AF315D"/>
    <w:rsid w:val="00AF3B49"/>
    <w:rsid w:val="00AF3EAF"/>
    <w:rsid w:val="00AF4887"/>
    <w:rsid w:val="00AF5657"/>
    <w:rsid w:val="00AF577B"/>
    <w:rsid w:val="00AF596B"/>
    <w:rsid w:val="00AF5EFF"/>
    <w:rsid w:val="00AF63A6"/>
    <w:rsid w:val="00AF6698"/>
    <w:rsid w:val="00AF687E"/>
    <w:rsid w:val="00AF7064"/>
    <w:rsid w:val="00AF729E"/>
    <w:rsid w:val="00AF7358"/>
    <w:rsid w:val="00AF78E9"/>
    <w:rsid w:val="00AF7A3F"/>
    <w:rsid w:val="00AF7ABC"/>
    <w:rsid w:val="00B0003E"/>
    <w:rsid w:val="00B0061D"/>
    <w:rsid w:val="00B00B4F"/>
    <w:rsid w:val="00B00BBA"/>
    <w:rsid w:val="00B01D89"/>
    <w:rsid w:val="00B0289F"/>
    <w:rsid w:val="00B02E59"/>
    <w:rsid w:val="00B03507"/>
    <w:rsid w:val="00B03C85"/>
    <w:rsid w:val="00B04647"/>
    <w:rsid w:val="00B05E3C"/>
    <w:rsid w:val="00B05FA0"/>
    <w:rsid w:val="00B070A2"/>
    <w:rsid w:val="00B07243"/>
    <w:rsid w:val="00B0775B"/>
    <w:rsid w:val="00B10027"/>
    <w:rsid w:val="00B108C0"/>
    <w:rsid w:val="00B10D58"/>
    <w:rsid w:val="00B11776"/>
    <w:rsid w:val="00B11AEE"/>
    <w:rsid w:val="00B121A0"/>
    <w:rsid w:val="00B123F9"/>
    <w:rsid w:val="00B12BBB"/>
    <w:rsid w:val="00B12D7B"/>
    <w:rsid w:val="00B13123"/>
    <w:rsid w:val="00B13266"/>
    <w:rsid w:val="00B13E16"/>
    <w:rsid w:val="00B1529D"/>
    <w:rsid w:val="00B161D3"/>
    <w:rsid w:val="00B162A8"/>
    <w:rsid w:val="00B16783"/>
    <w:rsid w:val="00B170C5"/>
    <w:rsid w:val="00B17D6C"/>
    <w:rsid w:val="00B202B1"/>
    <w:rsid w:val="00B2051F"/>
    <w:rsid w:val="00B206DD"/>
    <w:rsid w:val="00B22F84"/>
    <w:rsid w:val="00B2373E"/>
    <w:rsid w:val="00B2451B"/>
    <w:rsid w:val="00B25383"/>
    <w:rsid w:val="00B25401"/>
    <w:rsid w:val="00B25AEB"/>
    <w:rsid w:val="00B25D73"/>
    <w:rsid w:val="00B26292"/>
    <w:rsid w:val="00B2668F"/>
    <w:rsid w:val="00B279C8"/>
    <w:rsid w:val="00B27AF6"/>
    <w:rsid w:val="00B30962"/>
    <w:rsid w:val="00B31302"/>
    <w:rsid w:val="00B316A4"/>
    <w:rsid w:val="00B316D7"/>
    <w:rsid w:val="00B32833"/>
    <w:rsid w:val="00B33416"/>
    <w:rsid w:val="00B34878"/>
    <w:rsid w:val="00B361F9"/>
    <w:rsid w:val="00B365BE"/>
    <w:rsid w:val="00B36832"/>
    <w:rsid w:val="00B36886"/>
    <w:rsid w:val="00B368DD"/>
    <w:rsid w:val="00B36931"/>
    <w:rsid w:val="00B372F2"/>
    <w:rsid w:val="00B4139E"/>
    <w:rsid w:val="00B41498"/>
    <w:rsid w:val="00B41DC9"/>
    <w:rsid w:val="00B41E0A"/>
    <w:rsid w:val="00B41F24"/>
    <w:rsid w:val="00B422C0"/>
    <w:rsid w:val="00B42438"/>
    <w:rsid w:val="00B43BB4"/>
    <w:rsid w:val="00B441B6"/>
    <w:rsid w:val="00B45067"/>
    <w:rsid w:val="00B45882"/>
    <w:rsid w:val="00B45B37"/>
    <w:rsid w:val="00B45E2E"/>
    <w:rsid w:val="00B46131"/>
    <w:rsid w:val="00B464FA"/>
    <w:rsid w:val="00B46DC1"/>
    <w:rsid w:val="00B47755"/>
    <w:rsid w:val="00B50B78"/>
    <w:rsid w:val="00B50EF7"/>
    <w:rsid w:val="00B514DF"/>
    <w:rsid w:val="00B51BCD"/>
    <w:rsid w:val="00B51CC1"/>
    <w:rsid w:val="00B5240E"/>
    <w:rsid w:val="00B531A6"/>
    <w:rsid w:val="00B541EB"/>
    <w:rsid w:val="00B54246"/>
    <w:rsid w:val="00B5517B"/>
    <w:rsid w:val="00B558FA"/>
    <w:rsid w:val="00B56362"/>
    <w:rsid w:val="00B5646C"/>
    <w:rsid w:val="00B56BE9"/>
    <w:rsid w:val="00B56FFC"/>
    <w:rsid w:val="00B571E7"/>
    <w:rsid w:val="00B5747F"/>
    <w:rsid w:val="00B574AF"/>
    <w:rsid w:val="00B57F6C"/>
    <w:rsid w:val="00B60748"/>
    <w:rsid w:val="00B60C24"/>
    <w:rsid w:val="00B60CDE"/>
    <w:rsid w:val="00B60F71"/>
    <w:rsid w:val="00B61172"/>
    <w:rsid w:val="00B622E8"/>
    <w:rsid w:val="00B63132"/>
    <w:rsid w:val="00B63DAB"/>
    <w:rsid w:val="00B64A81"/>
    <w:rsid w:val="00B64AE5"/>
    <w:rsid w:val="00B64E75"/>
    <w:rsid w:val="00B6523A"/>
    <w:rsid w:val="00B6649A"/>
    <w:rsid w:val="00B6655F"/>
    <w:rsid w:val="00B66D8B"/>
    <w:rsid w:val="00B67C85"/>
    <w:rsid w:val="00B67DC2"/>
    <w:rsid w:val="00B70C02"/>
    <w:rsid w:val="00B70F20"/>
    <w:rsid w:val="00B713C7"/>
    <w:rsid w:val="00B71B09"/>
    <w:rsid w:val="00B71C3B"/>
    <w:rsid w:val="00B72C75"/>
    <w:rsid w:val="00B73389"/>
    <w:rsid w:val="00B735F3"/>
    <w:rsid w:val="00B7386E"/>
    <w:rsid w:val="00B73C2E"/>
    <w:rsid w:val="00B74457"/>
    <w:rsid w:val="00B744D1"/>
    <w:rsid w:val="00B74A14"/>
    <w:rsid w:val="00B7563B"/>
    <w:rsid w:val="00B76D9A"/>
    <w:rsid w:val="00B80B5C"/>
    <w:rsid w:val="00B81599"/>
    <w:rsid w:val="00B8242F"/>
    <w:rsid w:val="00B82481"/>
    <w:rsid w:val="00B82ED5"/>
    <w:rsid w:val="00B8392A"/>
    <w:rsid w:val="00B83F79"/>
    <w:rsid w:val="00B846E1"/>
    <w:rsid w:val="00B85EE5"/>
    <w:rsid w:val="00B867A8"/>
    <w:rsid w:val="00B86B9D"/>
    <w:rsid w:val="00B86E3C"/>
    <w:rsid w:val="00B87D6F"/>
    <w:rsid w:val="00B90186"/>
    <w:rsid w:val="00B91A9F"/>
    <w:rsid w:val="00B92554"/>
    <w:rsid w:val="00B9339A"/>
    <w:rsid w:val="00B938DD"/>
    <w:rsid w:val="00B9412E"/>
    <w:rsid w:val="00B9427F"/>
    <w:rsid w:val="00B94A29"/>
    <w:rsid w:val="00B94BC5"/>
    <w:rsid w:val="00B94E62"/>
    <w:rsid w:val="00B9541D"/>
    <w:rsid w:val="00B95757"/>
    <w:rsid w:val="00B95BAE"/>
    <w:rsid w:val="00B95F9C"/>
    <w:rsid w:val="00B967A0"/>
    <w:rsid w:val="00B97CD1"/>
    <w:rsid w:val="00BA00DA"/>
    <w:rsid w:val="00BA01BD"/>
    <w:rsid w:val="00BA033C"/>
    <w:rsid w:val="00BA0366"/>
    <w:rsid w:val="00BA204E"/>
    <w:rsid w:val="00BA2406"/>
    <w:rsid w:val="00BA25ED"/>
    <w:rsid w:val="00BA2731"/>
    <w:rsid w:val="00BA2A2A"/>
    <w:rsid w:val="00BA2AE4"/>
    <w:rsid w:val="00BA4861"/>
    <w:rsid w:val="00BA4962"/>
    <w:rsid w:val="00BA4983"/>
    <w:rsid w:val="00BA49AF"/>
    <w:rsid w:val="00BA49E1"/>
    <w:rsid w:val="00BA4AD3"/>
    <w:rsid w:val="00BA53BD"/>
    <w:rsid w:val="00BA5899"/>
    <w:rsid w:val="00BA637C"/>
    <w:rsid w:val="00BA6483"/>
    <w:rsid w:val="00BA6650"/>
    <w:rsid w:val="00BA6706"/>
    <w:rsid w:val="00BA6726"/>
    <w:rsid w:val="00BA692E"/>
    <w:rsid w:val="00BA6B83"/>
    <w:rsid w:val="00BA7047"/>
    <w:rsid w:val="00BA72F8"/>
    <w:rsid w:val="00BA75C7"/>
    <w:rsid w:val="00BB0041"/>
    <w:rsid w:val="00BB0046"/>
    <w:rsid w:val="00BB019A"/>
    <w:rsid w:val="00BB0802"/>
    <w:rsid w:val="00BB1521"/>
    <w:rsid w:val="00BB3405"/>
    <w:rsid w:val="00BB37FE"/>
    <w:rsid w:val="00BB3A00"/>
    <w:rsid w:val="00BB48DB"/>
    <w:rsid w:val="00BB51C9"/>
    <w:rsid w:val="00BB5209"/>
    <w:rsid w:val="00BB6C3E"/>
    <w:rsid w:val="00BB79BA"/>
    <w:rsid w:val="00BC1538"/>
    <w:rsid w:val="00BC225F"/>
    <w:rsid w:val="00BC2B5F"/>
    <w:rsid w:val="00BC3516"/>
    <w:rsid w:val="00BC417F"/>
    <w:rsid w:val="00BC41AE"/>
    <w:rsid w:val="00BC4DDC"/>
    <w:rsid w:val="00BC5A16"/>
    <w:rsid w:val="00BC7178"/>
    <w:rsid w:val="00BC7913"/>
    <w:rsid w:val="00BD0653"/>
    <w:rsid w:val="00BD0DD9"/>
    <w:rsid w:val="00BD129F"/>
    <w:rsid w:val="00BD1F0E"/>
    <w:rsid w:val="00BD1FF9"/>
    <w:rsid w:val="00BD205D"/>
    <w:rsid w:val="00BD21D3"/>
    <w:rsid w:val="00BD32D0"/>
    <w:rsid w:val="00BD373A"/>
    <w:rsid w:val="00BD3A99"/>
    <w:rsid w:val="00BD3AA4"/>
    <w:rsid w:val="00BD3F85"/>
    <w:rsid w:val="00BD4430"/>
    <w:rsid w:val="00BD45C6"/>
    <w:rsid w:val="00BD4E24"/>
    <w:rsid w:val="00BD4EBE"/>
    <w:rsid w:val="00BD52E9"/>
    <w:rsid w:val="00BD5488"/>
    <w:rsid w:val="00BD67AC"/>
    <w:rsid w:val="00BD6D81"/>
    <w:rsid w:val="00BD72AE"/>
    <w:rsid w:val="00BD7F92"/>
    <w:rsid w:val="00BE058C"/>
    <w:rsid w:val="00BE058E"/>
    <w:rsid w:val="00BE07B9"/>
    <w:rsid w:val="00BE0828"/>
    <w:rsid w:val="00BE0AC9"/>
    <w:rsid w:val="00BE1040"/>
    <w:rsid w:val="00BE1A59"/>
    <w:rsid w:val="00BE229E"/>
    <w:rsid w:val="00BE2D14"/>
    <w:rsid w:val="00BE2F6F"/>
    <w:rsid w:val="00BE4642"/>
    <w:rsid w:val="00BE50D9"/>
    <w:rsid w:val="00BE50FF"/>
    <w:rsid w:val="00BE51C1"/>
    <w:rsid w:val="00BE5383"/>
    <w:rsid w:val="00BE564C"/>
    <w:rsid w:val="00BE577E"/>
    <w:rsid w:val="00BE5ACB"/>
    <w:rsid w:val="00BE6681"/>
    <w:rsid w:val="00BE68CB"/>
    <w:rsid w:val="00BE6A14"/>
    <w:rsid w:val="00BE6ED7"/>
    <w:rsid w:val="00BE73C5"/>
    <w:rsid w:val="00BE7597"/>
    <w:rsid w:val="00BE7ABD"/>
    <w:rsid w:val="00BF2529"/>
    <w:rsid w:val="00BF2A9A"/>
    <w:rsid w:val="00BF3916"/>
    <w:rsid w:val="00BF3DCF"/>
    <w:rsid w:val="00BF3DF8"/>
    <w:rsid w:val="00BF3E6F"/>
    <w:rsid w:val="00BF3F68"/>
    <w:rsid w:val="00BF553C"/>
    <w:rsid w:val="00BF58A9"/>
    <w:rsid w:val="00BF5ABC"/>
    <w:rsid w:val="00BF5D11"/>
    <w:rsid w:val="00BF6B61"/>
    <w:rsid w:val="00C00157"/>
    <w:rsid w:val="00C00C17"/>
    <w:rsid w:val="00C00C1C"/>
    <w:rsid w:val="00C00FB5"/>
    <w:rsid w:val="00C0135F"/>
    <w:rsid w:val="00C01F7F"/>
    <w:rsid w:val="00C02131"/>
    <w:rsid w:val="00C02CE3"/>
    <w:rsid w:val="00C042C2"/>
    <w:rsid w:val="00C04670"/>
    <w:rsid w:val="00C07B9C"/>
    <w:rsid w:val="00C07D5A"/>
    <w:rsid w:val="00C10EC5"/>
    <w:rsid w:val="00C11FC0"/>
    <w:rsid w:val="00C124A2"/>
    <w:rsid w:val="00C12B0B"/>
    <w:rsid w:val="00C12C47"/>
    <w:rsid w:val="00C12FD4"/>
    <w:rsid w:val="00C13A2A"/>
    <w:rsid w:val="00C14A0C"/>
    <w:rsid w:val="00C14B36"/>
    <w:rsid w:val="00C14CAC"/>
    <w:rsid w:val="00C14CEA"/>
    <w:rsid w:val="00C151A6"/>
    <w:rsid w:val="00C15F24"/>
    <w:rsid w:val="00C1686A"/>
    <w:rsid w:val="00C1701D"/>
    <w:rsid w:val="00C174D7"/>
    <w:rsid w:val="00C176EF"/>
    <w:rsid w:val="00C17B98"/>
    <w:rsid w:val="00C20870"/>
    <w:rsid w:val="00C210F6"/>
    <w:rsid w:val="00C21E14"/>
    <w:rsid w:val="00C24531"/>
    <w:rsid w:val="00C24851"/>
    <w:rsid w:val="00C25B03"/>
    <w:rsid w:val="00C25EDE"/>
    <w:rsid w:val="00C2661B"/>
    <w:rsid w:val="00C26D39"/>
    <w:rsid w:val="00C26DD2"/>
    <w:rsid w:val="00C27421"/>
    <w:rsid w:val="00C302D7"/>
    <w:rsid w:val="00C30373"/>
    <w:rsid w:val="00C30924"/>
    <w:rsid w:val="00C30956"/>
    <w:rsid w:val="00C314DA"/>
    <w:rsid w:val="00C316DD"/>
    <w:rsid w:val="00C319B2"/>
    <w:rsid w:val="00C31BBC"/>
    <w:rsid w:val="00C32D25"/>
    <w:rsid w:val="00C33134"/>
    <w:rsid w:val="00C33206"/>
    <w:rsid w:val="00C3395F"/>
    <w:rsid w:val="00C35692"/>
    <w:rsid w:val="00C366B7"/>
    <w:rsid w:val="00C36815"/>
    <w:rsid w:val="00C369E9"/>
    <w:rsid w:val="00C36CAC"/>
    <w:rsid w:val="00C36F48"/>
    <w:rsid w:val="00C371F7"/>
    <w:rsid w:val="00C37ECD"/>
    <w:rsid w:val="00C40E3D"/>
    <w:rsid w:val="00C40F57"/>
    <w:rsid w:val="00C410D6"/>
    <w:rsid w:val="00C4111F"/>
    <w:rsid w:val="00C41269"/>
    <w:rsid w:val="00C4140F"/>
    <w:rsid w:val="00C41CBE"/>
    <w:rsid w:val="00C4291E"/>
    <w:rsid w:val="00C431EE"/>
    <w:rsid w:val="00C43A94"/>
    <w:rsid w:val="00C43B72"/>
    <w:rsid w:val="00C4417F"/>
    <w:rsid w:val="00C444A0"/>
    <w:rsid w:val="00C44D37"/>
    <w:rsid w:val="00C464B0"/>
    <w:rsid w:val="00C46E45"/>
    <w:rsid w:val="00C4706B"/>
    <w:rsid w:val="00C4731F"/>
    <w:rsid w:val="00C50F6D"/>
    <w:rsid w:val="00C51893"/>
    <w:rsid w:val="00C521F8"/>
    <w:rsid w:val="00C5284F"/>
    <w:rsid w:val="00C53513"/>
    <w:rsid w:val="00C53F0C"/>
    <w:rsid w:val="00C55558"/>
    <w:rsid w:val="00C55ACB"/>
    <w:rsid w:val="00C55CB0"/>
    <w:rsid w:val="00C55F79"/>
    <w:rsid w:val="00C56396"/>
    <w:rsid w:val="00C56E7F"/>
    <w:rsid w:val="00C608A0"/>
    <w:rsid w:val="00C60AA7"/>
    <w:rsid w:val="00C622DE"/>
    <w:rsid w:val="00C62D1C"/>
    <w:rsid w:val="00C630F1"/>
    <w:rsid w:val="00C643A3"/>
    <w:rsid w:val="00C64686"/>
    <w:rsid w:val="00C64AE9"/>
    <w:rsid w:val="00C64E5F"/>
    <w:rsid w:val="00C65B4E"/>
    <w:rsid w:val="00C65BA4"/>
    <w:rsid w:val="00C65F56"/>
    <w:rsid w:val="00C66493"/>
    <w:rsid w:val="00C66933"/>
    <w:rsid w:val="00C66C43"/>
    <w:rsid w:val="00C6730E"/>
    <w:rsid w:val="00C674CE"/>
    <w:rsid w:val="00C67621"/>
    <w:rsid w:val="00C679F0"/>
    <w:rsid w:val="00C67AA3"/>
    <w:rsid w:val="00C67D62"/>
    <w:rsid w:val="00C7002E"/>
    <w:rsid w:val="00C70E78"/>
    <w:rsid w:val="00C7117D"/>
    <w:rsid w:val="00C7117E"/>
    <w:rsid w:val="00C716DD"/>
    <w:rsid w:val="00C720A7"/>
    <w:rsid w:val="00C72C06"/>
    <w:rsid w:val="00C7433B"/>
    <w:rsid w:val="00C743B1"/>
    <w:rsid w:val="00C74761"/>
    <w:rsid w:val="00C747D5"/>
    <w:rsid w:val="00C74DCA"/>
    <w:rsid w:val="00C75313"/>
    <w:rsid w:val="00C75C12"/>
    <w:rsid w:val="00C75DBE"/>
    <w:rsid w:val="00C75DC5"/>
    <w:rsid w:val="00C76037"/>
    <w:rsid w:val="00C76478"/>
    <w:rsid w:val="00C76979"/>
    <w:rsid w:val="00C76B0D"/>
    <w:rsid w:val="00C76DA5"/>
    <w:rsid w:val="00C7701E"/>
    <w:rsid w:val="00C777BD"/>
    <w:rsid w:val="00C77821"/>
    <w:rsid w:val="00C77B44"/>
    <w:rsid w:val="00C77D37"/>
    <w:rsid w:val="00C77FE0"/>
    <w:rsid w:val="00C80150"/>
    <w:rsid w:val="00C8061F"/>
    <w:rsid w:val="00C8176F"/>
    <w:rsid w:val="00C81BA8"/>
    <w:rsid w:val="00C81E13"/>
    <w:rsid w:val="00C81F77"/>
    <w:rsid w:val="00C82453"/>
    <w:rsid w:val="00C827CB"/>
    <w:rsid w:val="00C82A6B"/>
    <w:rsid w:val="00C82A77"/>
    <w:rsid w:val="00C842F2"/>
    <w:rsid w:val="00C843F4"/>
    <w:rsid w:val="00C84F62"/>
    <w:rsid w:val="00C8561E"/>
    <w:rsid w:val="00C87B29"/>
    <w:rsid w:val="00C90049"/>
    <w:rsid w:val="00C90821"/>
    <w:rsid w:val="00C916F2"/>
    <w:rsid w:val="00C91820"/>
    <w:rsid w:val="00C91FC5"/>
    <w:rsid w:val="00C9219D"/>
    <w:rsid w:val="00C93D81"/>
    <w:rsid w:val="00C93F09"/>
    <w:rsid w:val="00C93F83"/>
    <w:rsid w:val="00C93FA8"/>
    <w:rsid w:val="00C948C2"/>
    <w:rsid w:val="00C94D63"/>
    <w:rsid w:val="00C94E40"/>
    <w:rsid w:val="00C95323"/>
    <w:rsid w:val="00C95506"/>
    <w:rsid w:val="00C95CB6"/>
    <w:rsid w:val="00C9708A"/>
    <w:rsid w:val="00CA07FA"/>
    <w:rsid w:val="00CA1481"/>
    <w:rsid w:val="00CA14F4"/>
    <w:rsid w:val="00CA28D8"/>
    <w:rsid w:val="00CA2F72"/>
    <w:rsid w:val="00CA35A8"/>
    <w:rsid w:val="00CA3679"/>
    <w:rsid w:val="00CA4077"/>
    <w:rsid w:val="00CA4846"/>
    <w:rsid w:val="00CA5895"/>
    <w:rsid w:val="00CA66FD"/>
    <w:rsid w:val="00CA72A1"/>
    <w:rsid w:val="00CA76B8"/>
    <w:rsid w:val="00CA7D1B"/>
    <w:rsid w:val="00CB0476"/>
    <w:rsid w:val="00CB05A3"/>
    <w:rsid w:val="00CB07B5"/>
    <w:rsid w:val="00CB0DC8"/>
    <w:rsid w:val="00CB0FB9"/>
    <w:rsid w:val="00CB175F"/>
    <w:rsid w:val="00CB300C"/>
    <w:rsid w:val="00CB38C4"/>
    <w:rsid w:val="00CB4356"/>
    <w:rsid w:val="00CB55C5"/>
    <w:rsid w:val="00CB56CE"/>
    <w:rsid w:val="00CB5ACC"/>
    <w:rsid w:val="00CB6978"/>
    <w:rsid w:val="00CB6DE6"/>
    <w:rsid w:val="00CB6E34"/>
    <w:rsid w:val="00CB6EDC"/>
    <w:rsid w:val="00CB7040"/>
    <w:rsid w:val="00CC0C94"/>
    <w:rsid w:val="00CC0F1E"/>
    <w:rsid w:val="00CC185C"/>
    <w:rsid w:val="00CC1A83"/>
    <w:rsid w:val="00CC28B6"/>
    <w:rsid w:val="00CC3D63"/>
    <w:rsid w:val="00CC4143"/>
    <w:rsid w:val="00CC4AD3"/>
    <w:rsid w:val="00CC4DDE"/>
    <w:rsid w:val="00CC51C4"/>
    <w:rsid w:val="00CC52E8"/>
    <w:rsid w:val="00CC5643"/>
    <w:rsid w:val="00CC6AE0"/>
    <w:rsid w:val="00CC6D85"/>
    <w:rsid w:val="00CC6DC1"/>
    <w:rsid w:val="00CC75F3"/>
    <w:rsid w:val="00CC7643"/>
    <w:rsid w:val="00CC799A"/>
    <w:rsid w:val="00CD03CB"/>
    <w:rsid w:val="00CD0402"/>
    <w:rsid w:val="00CD0487"/>
    <w:rsid w:val="00CD07A2"/>
    <w:rsid w:val="00CD0B86"/>
    <w:rsid w:val="00CD115C"/>
    <w:rsid w:val="00CD1469"/>
    <w:rsid w:val="00CD18C8"/>
    <w:rsid w:val="00CD1E09"/>
    <w:rsid w:val="00CD23D6"/>
    <w:rsid w:val="00CD26C6"/>
    <w:rsid w:val="00CD298E"/>
    <w:rsid w:val="00CD39DC"/>
    <w:rsid w:val="00CD484D"/>
    <w:rsid w:val="00CD50CA"/>
    <w:rsid w:val="00CD5E6E"/>
    <w:rsid w:val="00CD618E"/>
    <w:rsid w:val="00CD6DBE"/>
    <w:rsid w:val="00CD77ED"/>
    <w:rsid w:val="00CD78CB"/>
    <w:rsid w:val="00CD7FDB"/>
    <w:rsid w:val="00CE035D"/>
    <w:rsid w:val="00CE056C"/>
    <w:rsid w:val="00CE0A05"/>
    <w:rsid w:val="00CE0AF3"/>
    <w:rsid w:val="00CE0D59"/>
    <w:rsid w:val="00CE1037"/>
    <w:rsid w:val="00CE1A66"/>
    <w:rsid w:val="00CE328E"/>
    <w:rsid w:val="00CE3C33"/>
    <w:rsid w:val="00CE3C9D"/>
    <w:rsid w:val="00CE3D03"/>
    <w:rsid w:val="00CE55D0"/>
    <w:rsid w:val="00CE573C"/>
    <w:rsid w:val="00CE68BF"/>
    <w:rsid w:val="00CE7029"/>
    <w:rsid w:val="00CE711B"/>
    <w:rsid w:val="00CE740F"/>
    <w:rsid w:val="00CE7B04"/>
    <w:rsid w:val="00CF0455"/>
    <w:rsid w:val="00CF1246"/>
    <w:rsid w:val="00CF1635"/>
    <w:rsid w:val="00CF2146"/>
    <w:rsid w:val="00CF2383"/>
    <w:rsid w:val="00CF274D"/>
    <w:rsid w:val="00CF2BCE"/>
    <w:rsid w:val="00CF2EF2"/>
    <w:rsid w:val="00CF3006"/>
    <w:rsid w:val="00CF3D31"/>
    <w:rsid w:val="00CF42D0"/>
    <w:rsid w:val="00CF453B"/>
    <w:rsid w:val="00CF482E"/>
    <w:rsid w:val="00CF4F4D"/>
    <w:rsid w:val="00CF5543"/>
    <w:rsid w:val="00CF6239"/>
    <w:rsid w:val="00D003B1"/>
    <w:rsid w:val="00D014E6"/>
    <w:rsid w:val="00D02826"/>
    <w:rsid w:val="00D02FF2"/>
    <w:rsid w:val="00D04985"/>
    <w:rsid w:val="00D05452"/>
    <w:rsid w:val="00D05943"/>
    <w:rsid w:val="00D05E86"/>
    <w:rsid w:val="00D05EE2"/>
    <w:rsid w:val="00D06104"/>
    <w:rsid w:val="00D06381"/>
    <w:rsid w:val="00D06A86"/>
    <w:rsid w:val="00D06F69"/>
    <w:rsid w:val="00D06FFA"/>
    <w:rsid w:val="00D0700E"/>
    <w:rsid w:val="00D070FF"/>
    <w:rsid w:val="00D074A0"/>
    <w:rsid w:val="00D076E6"/>
    <w:rsid w:val="00D07C91"/>
    <w:rsid w:val="00D10A57"/>
    <w:rsid w:val="00D10CB6"/>
    <w:rsid w:val="00D114C9"/>
    <w:rsid w:val="00D11B32"/>
    <w:rsid w:val="00D11B45"/>
    <w:rsid w:val="00D1277E"/>
    <w:rsid w:val="00D1344B"/>
    <w:rsid w:val="00D13D9B"/>
    <w:rsid w:val="00D14AA9"/>
    <w:rsid w:val="00D16C30"/>
    <w:rsid w:val="00D2012B"/>
    <w:rsid w:val="00D20441"/>
    <w:rsid w:val="00D20459"/>
    <w:rsid w:val="00D206AC"/>
    <w:rsid w:val="00D20909"/>
    <w:rsid w:val="00D21999"/>
    <w:rsid w:val="00D21DD8"/>
    <w:rsid w:val="00D23341"/>
    <w:rsid w:val="00D234B4"/>
    <w:rsid w:val="00D239BF"/>
    <w:rsid w:val="00D23EB5"/>
    <w:rsid w:val="00D23FE7"/>
    <w:rsid w:val="00D24378"/>
    <w:rsid w:val="00D24E15"/>
    <w:rsid w:val="00D25535"/>
    <w:rsid w:val="00D25B35"/>
    <w:rsid w:val="00D267F8"/>
    <w:rsid w:val="00D2717C"/>
    <w:rsid w:val="00D27C8A"/>
    <w:rsid w:val="00D27DD2"/>
    <w:rsid w:val="00D31715"/>
    <w:rsid w:val="00D31A2E"/>
    <w:rsid w:val="00D32044"/>
    <w:rsid w:val="00D32516"/>
    <w:rsid w:val="00D3258A"/>
    <w:rsid w:val="00D3356F"/>
    <w:rsid w:val="00D33676"/>
    <w:rsid w:val="00D33908"/>
    <w:rsid w:val="00D33C17"/>
    <w:rsid w:val="00D34354"/>
    <w:rsid w:val="00D34387"/>
    <w:rsid w:val="00D34A41"/>
    <w:rsid w:val="00D354ED"/>
    <w:rsid w:val="00D35921"/>
    <w:rsid w:val="00D35C79"/>
    <w:rsid w:val="00D35F4E"/>
    <w:rsid w:val="00D36BBD"/>
    <w:rsid w:val="00D409FE"/>
    <w:rsid w:val="00D40A20"/>
    <w:rsid w:val="00D40BC2"/>
    <w:rsid w:val="00D41775"/>
    <w:rsid w:val="00D41BB0"/>
    <w:rsid w:val="00D41D58"/>
    <w:rsid w:val="00D41E7F"/>
    <w:rsid w:val="00D41EA5"/>
    <w:rsid w:val="00D42FFD"/>
    <w:rsid w:val="00D437AA"/>
    <w:rsid w:val="00D43873"/>
    <w:rsid w:val="00D4403C"/>
    <w:rsid w:val="00D44ABF"/>
    <w:rsid w:val="00D451E8"/>
    <w:rsid w:val="00D45406"/>
    <w:rsid w:val="00D458C8"/>
    <w:rsid w:val="00D46425"/>
    <w:rsid w:val="00D46E8B"/>
    <w:rsid w:val="00D46F8E"/>
    <w:rsid w:val="00D470F1"/>
    <w:rsid w:val="00D50FE8"/>
    <w:rsid w:val="00D512FB"/>
    <w:rsid w:val="00D51965"/>
    <w:rsid w:val="00D51FEC"/>
    <w:rsid w:val="00D522C6"/>
    <w:rsid w:val="00D52595"/>
    <w:rsid w:val="00D528D1"/>
    <w:rsid w:val="00D52E00"/>
    <w:rsid w:val="00D53729"/>
    <w:rsid w:val="00D54AC8"/>
    <w:rsid w:val="00D54BF3"/>
    <w:rsid w:val="00D54E9F"/>
    <w:rsid w:val="00D55CC8"/>
    <w:rsid w:val="00D55FAE"/>
    <w:rsid w:val="00D57015"/>
    <w:rsid w:val="00D574FA"/>
    <w:rsid w:val="00D57D83"/>
    <w:rsid w:val="00D608AF"/>
    <w:rsid w:val="00D6108E"/>
    <w:rsid w:val="00D61CF4"/>
    <w:rsid w:val="00D6229C"/>
    <w:rsid w:val="00D624D1"/>
    <w:rsid w:val="00D62C69"/>
    <w:rsid w:val="00D62F84"/>
    <w:rsid w:val="00D63392"/>
    <w:rsid w:val="00D647D7"/>
    <w:rsid w:val="00D65B07"/>
    <w:rsid w:val="00D66274"/>
    <w:rsid w:val="00D6638D"/>
    <w:rsid w:val="00D665E3"/>
    <w:rsid w:val="00D678FF"/>
    <w:rsid w:val="00D679F6"/>
    <w:rsid w:val="00D70564"/>
    <w:rsid w:val="00D710AC"/>
    <w:rsid w:val="00D710AD"/>
    <w:rsid w:val="00D714CB"/>
    <w:rsid w:val="00D71CF5"/>
    <w:rsid w:val="00D71D26"/>
    <w:rsid w:val="00D7225F"/>
    <w:rsid w:val="00D72FD1"/>
    <w:rsid w:val="00D73294"/>
    <w:rsid w:val="00D736BC"/>
    <w:rsid w:val="00D736C8"/>
    <w:rsid w:val="00D73BFB"/>
    <w:rsid w:val="00D741D6"/>
    <w:rsid w:val="00D74A3B"/>
    <w:rsid w:val="00D75501"/>
    <w:rsid w:val="00D75C70"/>
    <w:rsid w:val="00D77014"/>
    <w:rsid w:val="00D77205"/>
    <w:rsid w:val="00D77D25"/>
    <w:rsid w:val="00D802EA"/>
    <w:rsid w:val="00D8072A"/>
    <w:rsid w:val="00D80FEF"/>
    <w:rsid w:val="00D815F2"/>
    <w:rsid w:val="00D819D8"/>
    <w:rsid w:val="00D82161"/>
    <w:rsid w:val="00D8253E"/>
    <w:rsid w:val="00D83035"/>
    <w:rsid w:val="00D8353B"/>
    <w:rsid w:val="00D83548"/>
    <w:rsid w:val="00D83ECE"/>
    <w:rsid w:val="00D846B7"/>
    <w:rsid w:val="00D85665"/>
    <w:rsid w:val="00D85EF8"/>
    <w:rsid w:val="00D8772D"/>
    <w:rsid w:val="00D87ED6"/>
    <w:rsid w:val="00D9011C"/>
    <w:rsid w:val="00D907B0"/>
    <w:rsid w:val="00D90FA9"/>
    <w:rsid w:val="00D923CB"/>
    <w:rsid w:val="00D927A7"/>
    <w:rsid w:val="00D92D80"/>
    <w:rsid w:val="00D9373C"/>
    <w:rsid w:val="00D93840"/>
    <w:rsid w:val="00D93B52"/>
    <w:rsid w:val="00D940B7"/>
    <w:rsid w:val="00D953A3"/>
    <w:rsid w:val="00D965B5"/>
    <w:rsid w:val="00D9675F"/>
    <w:rsid w:val="00D968BB"/>
    <w:rsid w:val="00DA022B"/>
    <w:rsid w:val="00DA06E9"/>
    <w:rsid w:val="00DA0C7F"/>
    <w:rsid w:val="00DA0DE9"/>
    <w:rsid w:val="00DA15C8"/>
    <w:rsid w:val="00DA1E43"/>
    <w:rsid w:val="00DA29F6"/>
    <w:rsid w:val="00DA2B6E"/>
    <w:rsid w:val="00DA33DB"/>
    <w:rsid w:val="00DA34DE"/>
    <w:rsid w:val="00DA36C6"/>
    <w:rsid w:val="00DA42E4"/>
    <w:rsid w:val="00DA42F9"/>
    <w:rsid w:val="00DA5B7B"/>
    <w:rsid w:val="00DA6012"/>
    <w:rsid w:val="00DA7CAF"/>
    <w:rsid w:val="00DB0084"/>
    <w:rsid w:val="00DB04B5"/>
    <w:rsid w:val="00DB06DA"/>
    <w:rsid w:val="00DB0746"/>
    <w:rsid w:val="00DB081A"/>
    <w:rsid w:val="00DB0B48"/>
    <w:rsid w:val="00DB0E63"/>
    <w:rsid w:val="00DB110A"/>
    <w:rsid w:val="00DB2230"/>
    <w:rsid w:val="00DB24C0"/>
    <w:rsid w:val="00DB2EA2"/>
    <w:rsid w:val="00DB2F1F"/>
    <w:rsid w:val="00DB2F32"/>
    <w:rsid w:val="00DB38D4"/>
    <w:rsid w:val="00DB41E8"/>
    <w:rsid w:val="00DB427F"/>
    <w:rsid w:val="00DB4606"/>
    <w:rsid w:val="00DB4837"/>
    <w:rsid w:val="00DB5EC3"/>
    <w:rsid w:val="00DB6375"/>
    <w:rsid w:val="00DB67D2"/>
    <w:rsid w:val="00DB69ED"/>
    <w:rsid w:val="00DB69FA"/>
    <w:rsid w:val="00DB6A1D"/>
    <w:rsid w:val="00DB6B04"/>
    <w:rsid w:val="00DB7453"/>
    <w:rsid w:val="00DC01CA"/>
    <w:rsid w:val="00DC03ED"/>
    <w:rsid w:val="00DC03F3"/>
    <w:rsid w:val="00DC19CE"/>
    <w:rsid w:val="00DC25A5"/>
    <w:rsid w:val="00DC29F3"/>
    <w:rsid w:val="00DC2A64"/>
    <w:rsid w:val="00DC34CD"/>
    <w:rsid w:val="00DC3744"/>
    <w:rsid w:val="00DC44A0"/>
    <w:rsid w:val="00DC4AFB"/>
    <w:rsid w:val="00DC53A1"/>
    <w:rsid w:val="00DC584F"/>
    <w:rsid w:val="00DC5876"/>
    <w:rsid w:val="00DC6DED"/>
    <w:rsid w:val="00DC6FD9"/>
    <w:rsid w:val="00DC73FD"/>
    <w:rsid w:val="00DC7712"/>
    <w:rsid w:val="00DC79DE"/>
    <w:rsid w:val="00DC7D14"/>
    <w:rsid w:val="00DD036A"/>
    <w:rsid w:val="00DD08D6"/>
    <w:rsid w:val="00DD0913"/>
    <w:rsid w:val="00DD13C4"/>
    <w:rsid w:val="00DD1963"/>
    <w:rsid w:val="00DD222E"/>
    <w:rsid w:val="00DD2272"/>
    <w:rsid w:val="00DD2F26"/>
    <w:rsid w:val="00DD3AA1"/>
    <w:rsid w:val="00DD3EBF"/>
    <w:rsid w:val="00DD448D"/>
    <w:rsid w:val="00DD449E"/>
    <w:rsid w:val="00DD451B"/>
    <w:rsid w:val="00DD4E19"/>
    <w:rsid w:val="00DD5603"/>
    <w:rsid w:val="00DD6253"/>
    <w:rsid w:val="00DD71C3"/>
    <w:rsid w:val="00DD7C69"/>
    <w:rsid w:val="00DD7EAE"/>
    <w:rsid w:val="00DE07B1"/>
    <w:rsid w:val="00DE1889"/>
    <w:rsid w:val="00DE2171"/>
    <w:rsid w:val="00DE2B74"/>
    <w:rsid w:val="00DE2CCE"/>
    <w:rsid w:val="00DE2DE0"/>
    <w:rsid w:val="00DE2E91"/>
    <w:rsid w:val="00DE3059"/>
    <w:rsid w:val="00DE3D1D"/>
    <w:rsid w:val="00DE4135"/>
    <w:rsid w:val="00DE41C7"/>
    <w:rsid w:val="00DE4A56"/>
    <w:rsid w:val="00DE53C4"/>
    <w:rsid w:val="00DE5F70"/>
    <w:rsid w:val="00DE6375"/>
    <w:rsid w:val="00DE79F9"/>
    <w:rsid w:val="00DE7EA9"/>
    <w:rsid w:val="00DF0312"/>
    <w:rsid w:val="00DF097E"/>
    <w:rsid w:val="00DF103A"/>
    <w:rsid w:val="00DF11F8"/>
    <w:rsid w:val="00DF1337"/>
    <w:rsid w:val="00DF1E3F"/>
    <w:rsid w:val="00DF365E"/>
    <w:rsid w:val="00DF39EB"/>
    <w:rsid w:val="00DF3C78"/>
    <w:rsid w:val="00DF3D11"/>
    <w:rsid w:val="00DF47F5"/>
    <w:rsid w:val="00DF620D"/>
    <w:rsid w:val="00DF63C6"/>
    <w:rsid w:val="00DF66A9"/>
    <w:rsid w:val="00DF6951"/>
    <w:rsid w:val="00DF6F06"/>
    <w:rsid w:val="00DF7578"/>
    <w:rsid w:val="00DF75D8"/>
    <w:rsid w:val="00DF7B3C"/>
    <w:rsid w:val="00E01187"/>
    <w:rsid w:val="00E01340"/>
    <w:rsid w:val="00E01B5F"/>
    <w:rsid w:val="00E021AD"/>
    <w:rsid w:val="00E029C8"/>
    <w:rsid w:val="00E03814"/>
    <w:rsid w:val="00E03957"/>
    <w:rsid w:val="00E03B5A"/>
    <w:rsid w:val="00E03BEC"/>
    <w:rsid w:val="00E0407F"/>
    <w:rsid w:val="00E0423F"/>
    <w:rsid w:val="00E05CAB"/>
    <w:rsid w:val="00E05D23"/>
    <w:rsid w:val="00E05E78"/>
    <w:rsid w:val="00E0663A"/>
    <w:rsid w:val="00E0682B"/>
    <w:rsid w:val="00E068C2"/>
    <w:rsid w:val="00E0769B"/>
    <w:rsid w:val="00E07F0A"/>
    <w:rsid w:val="00E10B9A"/>
    <w:rsid w:val="00E10E7F"/>
    <w:rsid w:val="00E11031"/>
    <w:rsid w:val="00E11408"/>
    <w:rsid w:val="00E115A2"/>
    <w:rsid w:val="00E11749"/>
    <w:rsid w:val="00E12324"/>
    <w:rsid w:val="00E12626"/>
    <w:rsid w:val="00E12A38"/>
    <w:rsid w:val="00E13029"/>
    <w:rsid w:val="00E1388E"/>
    <w:rsid w:val="00E1493B"/>
    <w:rsid w:val="00E15429"/>
    <w:rsid w:val="00E17594"/>
    <w:rsid w:val="00E1795B"/>
    <w:rsid w:val="00E202C4"/>
    <w:rsid w:val="00E207E3"/>
    <w:rsid w:val="00E20CF3"/>
    <w:rsid w:val="00E20FA2"/>
    <w:rsid w:val="00E21965"/>
    <w:rsid w:val="00E219A6"/>
    <w:rsid w:val="00E21B10"/>
    <w:rsid w:val="00E22A67"/>
    <w:rsid w:val="00E22E5C"/>
    <w:rsid w:val="00E23F9E"/>
    <w:rsid w:val="00E24788"/>
    <w:rsid w:val="00E24DA7"/>
    <w:rsid w:val="00E252C6"/>
    <w:rsid w:val="00E25788"/>
    <w:rsid w:val="00E2616B"/>
    <w:rsid w:val="00E26184"/>
    <w:rsid w:val="00E273D0"/>
    <w:rsid w:val="00E27A80"/>
    <w:rsid w:val="00E31067"/>
    <w:rsid w:val="00E32336"/>
    <w:rsid w:val="00E33C19"/>
    <w:rsid w:val="00E34819"/>
    <w:rsid w:val="00E35540"/>
    <w:rsid w:val="00E35595"/>
    <w:rsid w:val="00E3589C"/>
    <w:rsid w:val="00E35CEB"/>
    <w:rsid w:val="00E36677"/>
    <w:rsid w:val="00E375BB"/>
    <w:rsid w:val="00E379BE"/>
    <w:rsid w:val="00E37B37"/>
    <w:rsid w:val="00E41086"/>
    <w:rsid w:val="00E412BC"/>
    <w:rsid w:val="00E41DF9"/>
    <w:rsid w:val="00E425F5"/>
    <w:rsid w:val="00E426EA"/>
    <w:rsid w:val="00E429F5"/>
    <w:rsid w:val="00E43264"/>
    <w:rsid w:val="00E4343F"/>
    <w:rsid w:val="00E437BC"/>
    <w:rsid w:val="00E43B75"/>
    <w:rsid w:val="00E44EC0"/>
    <w:rsid w:val="00E4579A"/>
    <w:rsid w:val="00E45E0F"/>
    <w:rsid w:val="00E46310"/>
    <w:rsid w:val="00E4788C"/>
    <w:rsid w:val="00E47B14"/>
    <w:rsid w:val="00E50894"/>
    <w:rsid w:val="00E509AE"/>
    <w:rsid w:val="00E51139"/>
    <w:rsid w:val="00E515E3"/>
    <w:rsid w:val="00E5178F"/>
    <w:rsid w:val="00E52045"/>
    <w:rsid w:val="00E5218D"/>
    <w:rsid w:val="00E52B0E"/>
    <w:rsid w:val="00E52FD3"/>
    <w:rsid w:val="00E5308D"/>
    <w:rsid w:val="00E530A7"/>
    <w:rsid w:val="00E53307"/>
    <w:rsid w:val="00E53672"/>
    <w:rsid w:val="00E53A63"/>
    <w:rsid w:val="00E53E99"/>
    <w:rsid w:val="00E541B7"/>
    <w:rsid w:val="00E54D11"/>
    <w:rsid w:val="00E54E22"/>
    <w:rsid w:val="00E5544E"/>
    <w:rsid w:val="00E55FE1"/>
    <w:rsid w:val="00E56607"/>
    <w:rsid w:val="00E56DB0"/>
    <w:rsid w:val="00E5799C"/>
    <w:rsid w:val="00E57A75"/>
    <w:rsid w:val="00E57E2D"/>
    <w:rsid w:val="00E60358"/>
    <w:rsid w:val="00E61056"/>
    <w:rsid w:val="00E611E2"/>
    <w:rsid w:val="00E61748"/>
    <w:rsid w:val="00E618D7"/>
    <w:rsid w:val="00E62091"/>
    <w:rsid w:val="00E62730"/>
    <w:rsid w:val="00E63449"/>
    <w:rsid w:val="00E643C0"/>
    <w:rsid w:val="00E6491E"/>
    <w:rsid w:val="00E64A83"/>
    <w:rsid w:val="00E65440"/>
    <w:rsid w:val="00E65849"/>
    <w:rsid w:val="00E65C70"/>
    <w:rsid w:val="00E66570"/>
    <w:rsid w:val="00E67272"/>
    <w:rsid w:val="00E6737B"/>
    <w:rsid w:val="00E67573"/>
    <w:rsid w:val="00E67950"/>
    <w:rsid w:val="00E67E43"/>
    <w:rsid w:val="00E67FCE"/>
    <w:rsid w:val="00E703A5"/>
    <w:rsid w:val="00E70490"/>
    <w:rsid w:val="00E705E9"/>
    <w:rsid w:val="00E70C91"/>
    <w:rsid w:val="00E70D3D"/>
    <w:rsid w:val="00E711E5"/>
    <w:rsid w:val="00E71318"/>
    <w:rsid w:val="00E7162E"/>
    <w:rsid w:val="00E71695"/>
    <w:rsid w:val="00E71974"/>
    <w:rsid w:val="00E71EE0"/>
    <w:rsid w:val="00E71F0D"/>
    <w:rsid w:val="00E72578"/>
    <w:rsid w:val="00E73CBE"/>
    <w:rsid w:val="00E74120"/>
    <w:rsid w:val="00E7425F"/>
    <w:rsid w:val="00E748AE"/>
    <w:rsid w:val="00E74DAD"/>
    <w:rsid w:val="00E75588"/>
    <w:rsid w:val="00E77079"/>
    <w:rsid w:val="00E7720A"/>
    <w:rsid w:val="00E7748E"/>
    <w:rsid w:val="00E7781C"/>
    <w:rsid w:val="00E80125"/>
    <w:rsid w:val="00E81E84"/>
    <w:rsid w:val="00E828A8"/>
    <w:rsid w:val="00E82B0B"/>
    <w:rsid w:val="00E83627"/>
    <w:rsid w:val="00E8407C"/>
    <w:rsid w:val="00E844A6"/>
    <w:rsid w:val="00E84A5E"/>
    <w:rsid w:val="00E84DA8"/>
    <w:rsid w:val="00E85305"/>
    <w:rsid w:val="00E85709"/>
    <w:rsid w:val="00E85F1E"/>
    <w:rsid w:val="00E8621C"/>
    <w:rsid w:val="00E86AC5"/>
    <w:rsid w:val="00E86C27"/>
    <w:rsid w:val="00E90370"/>
    <w:rsid w:val="00E9128E"/>
    <w:rsid w:val="00E91824"/>
    <w:rsid w:val="00E91DB4"/>
    <w:rsid w:val="00E9262A"/>
    <w:rsid w:val="00E92F79"/>
    <w:rsid w:val="00E93171"/>
    <w:rsid w:val="00E932FD"/>
    <w:rsid w:val="00E93CAE"/>
    <w:rsid w:val="00E94795"/>
    <w:rsid w:val="00E94E2E"/>
    <w:rsid w:val="00E95044"/>
    <w:rsid w:val="00E9527F"/>
    <w:rsid w:val="00E96BBD"/>
    <w:rsid w:val="00E96FE7"/>
    <w:rsid w:val="00EA0010"/>
    <w:rsid w:val="00EA0022"/>
    <w:rsid w:val="00EA0256"/>
    <w:rsid w:val="00EA06F2"/>
    <w:rsid w:val="00EA124A"/>
    <w:rsid w:val="00EA1770"/>
    <w:rsid w:val="00EA27EC"/>
    <w:rsid w:val="00EA36EF"/>
    <w:rsid w:val="00EA3778"/>
    <w:rsid w:val="00EA3C4B"/>
    <w:rsid w:val="00EA406E"/>
    <w:rsid w:val="00EA41E4"/>
    <w:rsid w:val="00EA42A2"/>
    <w:rsid w:val="00EA487D"/>
    <w:rsid w:val="00EA592A"/>
    <w:rsid w:val="00EA5C17"/>
    <w:rsid w:val="00EA6E77"/>
    <w:rsid w:val="00EA77B8"/>
    <w:rsid w:val="00EB0EA5"/>
    <w:rsid w:val="00EB0EB5"/>
    <w:rsid w:val="00EB1963"/>
    <w:rsid w:val="00EB1D10"/>
    <w:rsid w:val="00EB2BC2"/>
    <w:rsid w:val="00EB2C64"/>
    <w:rsid w:val="00EB2DA5"/>
    <w:rsid w:val="00EB34D2"/>
    <w:rsid w:val="00EB383B"/>
    <w:rsid w:val="00EB3B43"/>
    <w:rsid w:val="00EB3EBA"/>
    <w:rsid w:val="00EB458E"/>
    <w:rsid w:val="00EB4800"/>
    <w:rsid w:val="00EB495E"/>
    <w:rsid w:val="00EB4BA5"/>
    <w:rsid w:val="00EB561D"/>
    <w:rsid w:val="00EB60D9"/>
    <w:rsid w:val="00EB645E"/>
    <w:rsid w:val="00EB67F4"/>
    <w:rsid w:val="00EB6B54"/>
    <w:rsid w:val="00EB7443"/>
    <w:rsid w:val="00EB75E3"/>
    <w:rsid w:val="00EC02E6"/>
    <w:rsid w:val="00EC0B1A"/>
    <w:rsid w:val="00EC0BC2"/>
    <w:rsid w:val="00EC1461"/>
    <w:rsid w:val="00EC2FA0"/>
    <w:rsid w:val="00EC31BB"/>
    <w:rsid w:val="00EC344B"/>
    <w:rsid w:val="00EC4803"/>
    <w:rsid w:val="00EC51E9"/>
    <w:rsid w:val="00EC5BF0"/>
    <w:rsid w:val="00EC6669"/>
    <w:rsid w:val="00EC6692"/>
    <w:rsid w:val="00EC6CAC"/>
    <w:rsid w:val="00EC75A1"/>
    <w:rsid w:val="00EC7EED"/>
    <w:rsid w:val="00EC7F1E"/>
    <w:rsid w:val="00ED063B"/>
    <w:rsid w:val="00ED1200"/>
    <w:rsid w:val="00ED14B7"/>
    <w:rsid w:val="00ED15A7"/>
    <w:rsid w:val="00ED1857"/>
    <w:rsid w:val="00ED19C3"/>
    <w:rsid w:val="00ED24AF"/>
    <w:rsid w:val="00ED2E0D"/>
    <w:rsid w:val="00ED30DC"/>
    <w:rsid w:val="00ED3AD7"/>
    <w:rsid w:val="00ED3F20"/>
    <w:rsid w:val="00ED4E60"/>
    <w:rsid w:val="00ED4E88"/>
    <w:rsid w:val="00ED52B7"/>
    <w:rsid w:val="00ED5669"/>
    <w:rsid w:val="00ED57FD"/>
    <w:rsid w:val="00ED5BF6"/>
    <w:rsid w:val="00ED5EBF"/>
    <w:rsid w:val="00ED6719"/>
    <w:rsid w:val="00ED690D"/>
    <w:rsid w:val="00ED6B8D"/>
    <w:rsid w:val="00ED7484"/>
    <w:rsid w:val="00ED77FF"/>
    <w:rsid w:val="00EE0A5E"/>
    <w:rsid w:val="00EE3071"/>
    <w:rsid w:val="00EE32F2"/>
    <w:rsid w:val="00EE3321"/>
    <w:rsid w:val="00EE3402"/>
    <w:rsid w:val="00EE3595"/>
    <w:rsid w:val="00EE4D3B"/>
    <w:rsid w:val="00EE5309"/>
    <w:rsid w:val="00EE53BE"/>
    <w:rsid w:val="00EE55B0"/>
    <w:rsid w:val="00EE5FD7"/>
    <w:rsid w:val="00EE6537"/>
    <w:rsid w:val="00EE6C62"/>
    <w:rsid w:val="00EE76A8"/>
    <w:rsid w:val="00EE7A4F"/>
    <w:rsid w:val="00EE7C86"/>
    <w:rsid w:val="00EE7F60"/>
    <w:rsid w:val="00EF00FF"/>
    <w:rsid w:val="00EF0708"/>
    <w:rsid w:val="00EF0D75"/>
    <w:rsid w:val="00EF135E"/>
    <w:rsid w:val="00EF1E20"/>
    <w:rsid w:val="00EF29EA"/>
    <w:rsid w:val="00EF2B11"/>
    <w:rsid w:val="00EF6302"/>
    <w:rsid w:val="00EF6714"/>
    <w:rsid w:val="00EF6EC4"/>
    <w:rsid w:val="00EF7242"/>
    <w:rsid w:val="00EF793F"/>
    <w:rsid w:val="00EF7D30"/>
    <w:rsid w:val="00F00AEE"/>
    <w:rsid w:val="00F01202"/>
    <w:rsid w:val="00F02AC6"/>
    <w:rsid w:val="00F03AA1"/>
    <w:rsid w:val="00F03C60"/>
    <w:rsid w:val="00F0410D"/>
    <w:rsid w:val="00F05642"/>
    <w:rsid w:val="00F060CE"/>
    <w:rsid w:val="00F0694D"/>
    <w:rsid w:val="00F07422"/>
    <w:rsid w:val="00F07E5B"/>
    <w:rsid w:val="00F10046"/>
    <w:rsid w:val="00F10193"/>
    <w:rsid w:val="00F101DB"/>
    <w:rsid w:val="00F102D0"/>
    <w:rsid w:val="00F10A79"/>
    <w:rsid w:val="00F123D7"/>
    <w:rsid w:val="00F12531"/>
    <w:rsid w:val="00F12B02"/>
    <w:rsid w:val="00F130C2"/>
    <w:rsid w:val="00F13917"/>
    <w:rsid w:val="00F1464F"/>
    <w:rsid w:val="00F14E10"/>
    <w:rsid w:val="00F15271"/>
    <w:rsid w:val="00F15A22"/>
    <w:rsid w:val="00F15A68"/>
    <w:rsid w:val="00F165DB"/>
    <w:rsid w:val="00F20667"/>
    <w:rsid w:val="00F21F8F"/>
    <w:rsid w:val="00F23524"/>
    <w:rsid w:val="00F2364B"/>
    <w:rsid w:val="00F23754"/>
    <w:rsid w:val="00F23E21"/>
    <w:rsid w:val="00F255F9"/>
    <w:rsid w:val="00F25752"/>
    <w:rsid w:val="00F257B5"/>
    <w:rsid w:val="00F25CAB"/>
    <w:rsid w:val="00F25E1D"/>
    <w:rsid w:val="00F26CC9"/>
    <w:rsid w:val="00F30404"/>
    <w:rsid w:val="00F3166C"/>
    <w:rsid w:val="00F317CA"/>
    <w:rsid w:val="00F32DA1"/>
    <w:rsid w:val="00F33F16"/>
    <w:rsid w:val="00F34D5D"/>
    <w:rsid w:val="00F35717"/>
    <w:rsid w:val="00F362CE"/>
    <w:rsid w:val="00F3712C"/>
    <w:rsid w:val="00F37693"/>
    <w:rsid w:val="00F401D5"/>
    <w:rsid w:val="00F402B5"/>
    <w:rsid w:val="00F40FBF"/>
    <w:rsid w:val="00F41353"/>
    <w:rsid w:val="00F42BC3"/>
    <w:rsid w:val="00F42FB8"/>
    <w:rsid w:val="00F44049"/>
    <w:rsid w:val="00F44DCB"/>
    <w:rsid w:val="00F44E82"/>
    <w:rsid w:val="00F44F24"/>
    <w:rsid w:val="00F45DA4"/>
    <w:rsid w:val="00F46722"/>
    <w:rsid w:val="00F46AA2"/>
    <w:rsid w:val="00F46DF9"/>
    <w:rsid w:val="00F503D8"/>
    <w:rsid w:val="00F50C61"/>
    <w:rsid w:val="00F515EA"/>
    <w:rsid w:val="00F5212C"/>
    <w:rsid w:val="00F52BE3"/>
    <w:rsid w:val="00F52C0B"/>
    <w:rsid w:val="00F52CE7"/>
    <w:rsid w:val="00F53520"/>
    <w:rsid w:val="00F5381E"/>
    <w:rsid w:val="00F54772"/>
    <w:rsid w:val="00F54CF4"/>
    <w:rsid w:val="00F54D85"/>
    <w:rsid w:val="00F55F4C"/>
    <w:rsid w:val="00F56091"/>
    <w:rsid w:val="00F564D4"/>
    <w:rsid w:val="00F5705B"/>
    <w:rsid w:val="00F571F5"/>
    <w:rsid w:val="00F57340"/>
    <w:rsid w:val="00F577EE"/>
    <w:rsid w:val="00F6036A"/>
    <w:rsid w:val="00F603DA"/>
    <w:rsid w:val="00F607C5"/>
    <w:rsid w:val="00F6085B"/>
    <w:rsid w:val="00F61C2F"/>
    <w:rsid w:val="00F62B67"/>
    <w:rsid w:val="00F62C8A"/>
    <w:rsid w:val="00F63551"/>
    <w:rsid w:val="00F639B2"/>
    <w:rsid w:val="00F64AF5"/>
    <w:rsid w:val="00F65090"/>
    <w:rsid w:val="00F65139"/>
    <w:rsid w:val="00F65C6F"/>
    <w:rsid w:val="00F66B38"/>
    <w:rsid w:val="00F66FFE"/>
    <w:rsid w:val="00F67A3B"/>
    <w:rsid w:val="00F67C7D"/>
    <w:rsid w:val="00F708F9"/>
    <w:rsid w:val="00F70CF3"/>
    <w:rsid w:val="00F7144B"/>
    <w:rsid w:val="00F71F2D"/>
    <w:rsid w:val="00F7234C"/>
    <w:rsid w:val="00F7247B"/>
    <w:rsid w:val="00F72E0C"/>
    <w:rsid w:val="00F74046"/>
    <w:rsid w:val="00F74421"/>
    <w:rsid w:val="00F752E6"/>
    <w:rsid w:val="00F75397"/>
    <w:rsid w:val="00F754C0"/>
    <w:rsid w:val="00F75FF8"/>
    <w:rsid w:val="00F77246"/>
    <w:rsid w:val="00F77B9C"/>
    <w:rsid w:val="00F77C4A"/>
    <w:rsid w:val="00F80369"/>
    <w:rsid w:val="00F81267"/>
    <w:rsid w:val="00F81EA4"/>
    <w:rsid w:val="00F82269"/>
    <w:rsid w:val="00F82454"/>
    <w:rsid w:val="00F82598"/>
    <w:rsid w:val="00F82739"/>
    <w:rsid w:val="00F82E3E"/>
    <w:rsid w:val="00F83895"/>
    <w:rsid w:val="00F83EE5"/>
    <w:rsid w:val="00F842E7"/>
    <w:rsid w:val="00F84732"/>
    <w:rsid w:val="00F8506E"/>
    <w:rsid w:val="00F856B6"/>
    <w:rsid w:val="00F85A99"/>
    <w:rsid w:val="00F86125"/>
    <w:rsid w:val="00F86CA7"/>
    <w:rsid w:val="00F86D03"/>
    <w:rsid w:val="00F87423"/>
    <w:rsid w:val="00F87A0E"/>
    <w:rsid w:val="00F9108F"/>
    <w:rsid w:val="00F93261"/>
    <w:rsid w:val="00F94A3F"/>
    <w:rsid w:val="00F94B49"/>
    <w:rsid w:val="00F95463"/>
    <w:rsid w:val="00F9597D"/>
    <w:rsid w:val="00F96039"/>
    <w:rsid w:val="00F9632B"/>
    <w:rsid w:val="00F9715A"/>
    <w:rsid w:val="00F97E45"/>
    <w:rsid w:val="00FA0169"/>
    <w:rsid w:val="00FA046B"/>
    <w:rsid w:val="00FA0802"/>
    <w:rsid w:val="00FA0BC6"/>
    <w:rsid w:val="00FA1462"/>
    <w:rsid w:val="00FA1465"/>
    <w:rsid w:val="00FA150E"/>
    <w:rsid w:val="00FA1740"/>
    <w:rsid w:val="00FA1A4D"/>
    <w:rsid w:val="00FA297D"/>
    <w:rsid w:val="00FA3157"/>
    <w:rsid w:val="00FA31B1"/>
    <w:rsid w:val="00FA3829"/>
    <w:rsid w:val="00FA3A21"/>
    <w:rsid w:val="00FA4777"/>
    <w:rsid w:val="00FA4C21"/>
    <w:rsid w:val="00FA4D2A"/>
    <w:rsid w:val="00FA4FBA"/>
    <w:rsid w:val="00FA50CF"/>
    <w:rsid w:val="00FA55AB"/>
    <w:rsid w:val="00FA5BF2"/>
    <w:rsid w:val="00FA5C70"/>
    <w:rsid w:val="00FA6CA9"/>
    <w:rsid w:val="00FA7997"/>
    <w:rsid w:val="00FA79BA"/>
    <w:rsid w:val="00FA7FB2"/>
    <w:rsid w:val="00FB040E"/>
    <w:rsid w:val="00FB145A"/>
    <w:rsid w:val="00FB1D15"/>
    <w:rsid w:val="00FB1D6A"/>
    <w:rsid w:val="00FB2446"/>
    <w:rsid w:val="00FB2557"/>
    <w:rsid w:val="00FB3F09"/>
    <w:rsid w:val="00FB3FFC"/>
    <w:rsid w:val="00FB49F5"/>
    <w:rsid w:val="00FB4D6D"/>
    <w:rsid w:val="00FB54EA"/>
    <w:rsid w:val="00FB6904"/>
    <w:rsid w:val="00FB7400"/>
    <w:rsid w:val="00FB7A4F"/>
    <w:rsid w:val="00FB7ACF"/>
    <w:rsid w:val="00FC0344"/>
    <w:rsid w:val="00FC15F0"/>
    <w:rsid w:val="00FC1A56"/>
    <w:rsid w:val="00FC2458"/>
    <w:rsid w:val="00FC2609"/>
    <w:rsid w:val="00FC2DA8"/>
    <w:rsid w:val="00FC2DFC"/>
    <w:rsid w:val="00FC2FBA"/>
    <w:rsid w:val="00FC3DED"/>
    <w:rsid w:val="00FC4C13"/>
    <w:rsid w:val="00FC541C"/>
    <w:rsid w:val="00FC54F0"/>
    <w:rsid w:val="00FC5FCF"/>
    <w:rsid w:val="00FC63ED"/>
    <w:rsid w:val="00FC65B6"/>
    <w:rsid w:val="00FC6DD5"/>
    <w:rsid w:val="00FC6F4C"/>
    <w:rsid w:val="00FC72CF"/>
    <w:rsid w:val="00FC7551"/>
    <w:rsid w:val="00FC7864"/>
    <w:rsid w:val="00FC7AA5"/>
    <w:rsid w:val="00FD07EF"/>
    <w:rsid w:val="00FD0FA3"/>
    <w:rsid w:val="00FD118F"/>
    <w:rsid w:val="00FD26EA"/>
    <w:rsid w:val="00FD29FC"/>
    <w:rsid w:val="00FD4620"/>
    <w:rsid w:val="00FD47F4"/>
    <w:rsid w:val="00FD4B53"/>
    <w:rsid w:val="00FD5AAF"/>
    <w:rsid w:val="00FD6D54"/>
    <w:rsid w:val="00FD6FA4"/>
    <w:rsid w:val="00FD73BB"/>
    <w:rsid w:val="00FE08DA"/>
    <w:rsid w:val="00FE0EAC"/>
    <w:rsid w:val="00FE1267"/>
    <w:rsid w:val="00FE157E"/>
    <w:rsid w:val="00FE1CA7"/>
    <w:rsid w:val="00FE2068"/>
    <w:rsid w:val="00FE246A"/>
    <w:rsid w:val="00FE2EBA"/>
    <w:rsid w:val="00FE343C"/>
    <w:rsid w:val="00FE449B"/>
    <w:rsid w:val="00FE450B"/>
    <w:rsid w:val="00FE462F"/>
    <w:rsid w:val="00FE5837"/>
    <w:rsid w:val="00FE5B25"/>
    <w:rsid w:val="00FE5CF8"/>
    <w:rsid w:val="00FE73E4"/>
    <w:rsid w:val="00FE759E"/>
    <w:rsid w:val="00FF0048"/>
    <w:rsid w:val="00FF0919"/>
    <w:rsid w:val="00FF0B43"/>
    <w:rsid w:val="00FF120F"/>
    <w:rsid w:val="00FF21FB"/>
    <w:rsid w:val="00FF26EA"/>
    <w:rsid w:val="00FF2C47"/>
    <w:rsid w:val="00FF2E52"/>
    <w:rsid w:val="00FF3084"/>
    <w:rsid w:val="00FF32BF"/>
    <w:rsid w:val="00FF3A93"/>
    <w:rsid w:val="00FF3EFF"/>
    <w:rsid w:val="00FF3F9C"/>
    <w:rsid w:val="00FF4614"/>
    <w:rsid w:val="00FF46F7"/>
    <w:rsid w:val="00FF7BDC"/>
    <w:rsid w:val="00FF7E8E"/>
    <w:rsid w:val="01F11552"/>
    <w:rsid w:val="028E00EA"/>
    <w:rsid w:val="02DA4D05"/>
    <w:rsid w:val="034F6355"/>
    <w:rsid w:val="04053871"/>
    <w:rsid w:val="04983E5B"/>
    <w:rsid w:val="05560C33"/>
    <w:rsid w:val="05E82BC0"/>
    <w:rsid w:val="05EC5390"/>
    <w:rsid w:val="06263B9F"/>
    <w:rsid w:val="07107A01"/>
    <w:rsid w:val="073C72AE"/>
    <w:rsid w:val="07CE599E"/>
    <w:rsid w:val="095347F5"/>
    <w:rsid w:val="09B039F5"/>
    <w:rsid w:val="09B41907"/>
    <w:rsid w:val="0A3E635A"/>
    <w:rsid w:val="0AF6060A"/>
    <w:rsid w:val="0B6A2C0A"/>
    <w:rsid w:val="0BE17BBF"/>
    <w:rsid w:val="0C321039"/>
    <w:rsid w:val="0D552A3E"/>
    <w:rsid w:val="0E1253E2"/>
    <w:rsid w:val="0EB8152D"/>
    <w:rsid w:val="0ED36852"/>
    <w:rsid w:val="0FEF1EC9"/>
    <w:rsid w:val="11BA7457"/>
    <w:rsid w:val="126C7377"/>
    <w:rsid w:val="127A7A5E"/>
    <w:rsid w:val="12DA1AE3"/>
    <w:rsid w:val="145D4A58"/>
    <w:rsid w:val="15327D6F"/>
    <w:rsid w:val="153B0F5F"/>
    <w:rsid w:val="15842F42"/>
    <w:rsid w:val="165F0C7D"/>
    <w:rsid w:val="16B54D41"/>
    <w:rsid w:val="170B670F"/>
    <w:rsid w:val="174F0E2E"/>
    <w:rsid w:val="17797B1C"/>
    <w:rsid w:val="17F04282"/>
    <w:rsid w:val="17F3222E"/>
    <w:rsid w:val="185F31B6"/>
    <w:rsid w:val="19743662"/>
    <w:rsid w:val="1997488B"/>
    <w:rsid w:val="19A04F9C"/>
    <w:rsid w:val="19A74254"/>
    <w:rsid w:val="19C5529B"/>
    <w:rsid w:val="19EE6DA1"/>
    <w:rsid w:val="1A0C525D"/>
    <w:rsid w:val="1A67544A"/>
    <w:rsid w:val="1ADF4A50"/>
    <w:rsid w:val="1B5A5C31"/>
    <w:rsid w:val="1B7D5156"/>
    <w:rsid w:val="1BBC1EFB"/>
    <w:rsid w:val="1BF77437"/>
    <w:rsid w:val="1DB94DDA"/>
    <w:rsid w:val="1E334EC9"/>
    <w:rsid w:val="1E5906A7"/>
    <w:rsid w:val="1E896E3A"/>
    <w:rsid w:val="1E99735C"/>
    <w:rsid w:val="1FA11D3B"/>
    <w:rsid w:val="1FA37E2C"/>
    <w:rsid w:val="20B739BD"/>
    <w:rsid w:val="20F50FEC"/>
    <w:rsid w:val="215A713B"/>
    <w:rsid w:val="22B745F6"/>
    <w:rsid w:val="22C06645"/>
    <w:rsid w:val="22E369FD"/>
    <w:rsid w:val="234159B7"/>
    <w:rsid w:val="23934255"/>
    <w:rsid w:val="24190DB5"/>
    <w:rsid w:val="254E2BDF"/>
    <w:rsid w:val="25A466AC"/>
    <w:rsid w:val="25B80085"/>
    <w:rsid w:val="25BF34E6"/>
    <w:rsid w:val="25DD2CAD"/>
    <w:rsid w:val="26997DE6"/>
    <w:rsid w:val="27282C39"/>
    <w:rsid w:val="27F45A3A"/>
    <w:rsid w:val="282B5E37"/>
    <w:rsid w:val="284101E2"/>
    <w:rsid w:val="295357BD"/>
    <w:rsid w:val="29954FD1"/>
    <w:rsid w:val="299627B0"/>
    <w:rsid w:val="29B449E4"/>
    <w:rsid w:val="2A316732"/>
    <w:rsid w:val="2AAB228B"/>
    <w:rsid w:val="2AF92D60"/>
    <w:rsid w:val="2B6A39C8"/>
    <w:rsid w:val="2BD952C5"/>
    <w:rsid w:val="2BEA3C89"/>
    <w:rsid w:val="2C48259A"/>
    <w:rsid w:val="2C4E6B6C"/>
    <w:rsid w:val="2C9F6BDF"/>
    <w:rsid w:val="2D08350A"/>
    <w:rsid w:val="2DDC5CE1"/>
    <w:rsid w:val="2DE00249"/>
    <w:rsid w:val="2E0E4F95"/>
    <w:rsid w:val="2E1F00E3"/>
    <w:rsid w:val="2EE977BC"/>
    <w:rsid w:val="2F267A6D"/>
    <w:rsid w:val="30010BB1"/>
    <w:rsid w:val="30337186"/>
    <w:rsid w:val="304E5B92"/>
    <w:rsid w:val="311C7A3E"/>
    <w:rsid w:val="31294A18"/>
    <w:rsid w:val="32A25F04"/>
    <w:rsid w:val="33EA5577"/>
    <w:rsid w:val="34202357"/>
    <w:rsid w:val="355562D1"/>
    <w:rsid w:val="35A73DAF"/>
    <w:rsid w:val="3654466F"/>
    <w:rsid w:val="366771FD"/>
    <w:rsid w:val="36AA5AEC"/>
    <w:rsid w:val="36C62FB1"/>
    <w:rsid w:val="37362F4E"/>
    <w:rsid w:val="37C61892"/>
    <w:rsid w:val="383D5DAB"/>
    <w:rsid w:val="387B504A"/>
    <w:rsid w:val="393C6E15"/>
    <w:rsid w:val="39455658"/>
    <w:rsid w:val="39DA6AF4"/>
    <w:rsid w:val="3AB37EA6"/>
    <w:rsid w:val="3ACD4657"/>
    <w:rsid w:val="3B073B1A"/>
    <w:rsid w:val="3BEA1009"/>
    <w:rsid w:val="3C145EE2"/>
    <w:rsid w:val="3C5D0C85"/>
    <w:rsid w:val="3C7C7660"/>
    <w:rsid w:val="3D76569D"/>
    <w:rsid w:val="3DCC459A"/>
    <w:rsid w:val="3F154D9E"/>
    <w:rsid w:val="3F3B7155"/>
    <w:rsid w:val="3FD64E8A"/>
    <w:rsid w:val="412F731A"/>
    <w:rsid w:val="41881A54"/>
    <w:rsid w:val="422B4913"/>
    <w:rsid w:val="424C434A"/>
    <w:rsid w:val="426964DB"/>
    <w:rsid w:val="42AE5CA8"/>
    <w:rsid w:val="42DA0A82"/>
    <w:rsid w:val="430B346F"/>
    <w:rsid w:val="43AE1EC9"/>
    <w:rsid w:val="43B92ECB"/>
    <w:rsid w:val="44894F93"/>
    <w:rsid w:val="456C142F"/>
    <w:rsid w:val="45C95361"/>
    <w:rsid w:val="45F14B9E"/>
    <w:rsid w:val="465D0485"/>
    <w:rsid w:val="4700296D"/>
    <w:rsid w:val="48270176"/>
    <w:rsid w:val="48F00361"/>
    <w:rsid w:val="49014B64"/>
    <w:rsid w:val="49FC29AC"/>
    <w:rsid w:val="4AE273F5"/>
    <w:rsid w:val="4B8B339F"/>
    <w:rsid w:val="4C143394"/>
    <w:rsid w:val="4C6418CB"/>
    <w:rsid w:val="4C800A2A"/>
    <w:rsid w:val="4D844549"/>
    <w:rsid w:val="4DA12850"/>
    <w:rsid w:val="4DAC4E52"/>
    <w:rsid w:val="4E3038B1"/>
    <w:rsid w:val="4E710F72"/>
    <w:rsid w:val="4E955B14"/>
    <w:rsid w:val="4EAF703B"/>
    <w:rsid w:val="4EB6029F"/>
    <w:rsid w:val="4F054DDB"/>
    <w:rsid w:val="4F436F8E"/>
    <w:rsid w:val="4F5435BF"/>
    <w:rsid w:val="4FA629A2"/>
    <w:rsid w:val="50B67110"/>
    <w:rsid w:val="51967062"/>
    <w:rsid w:val="51E01D1C"/>
    <w:rsid w:val="53307453"/>
    <w:rsid w:val="539B7E16"/>
    <w:rsid w:val="53E57E09"/>
    <w:rsid w:val="54775EA0"/>
    <w:rsid w:val="547846DC"/>
    <w:rsid w:val="54C30F55"/>
    <w:rsid w:val="55943CFD"/>
    <w:rsid w:val="56623908"/>
    <w:rsid w:val="56B37931"/>
    <w:rsid w:val="579765CF"/>
    <w:rsid w:val="582A0337"/>
    <w:rsid w:val="589B2155"/>
    <w:rsid w:val="58E80BC1"/>
    <w:rsid w:val="591F11F6"/>
    <w:rsid w:val="594F5521"/>
    <w:rsid w:val="596A5617"/>
    <w:rsid w:val="598F11E0"/>
    <w:rsid w:val="59DD32FB"/>
    <w:rsid w:val="5A176E1E"/>
    <w:rsid w:val="5A8042EB"/>
    <w:rsid w:val="5AB65C89"/>
    <w:rsid w:val="5AED6882"/>
    <w:rsid w:val="5BDA4433"/>
    <w:rsid w:val="5C1271C4"/>
    <w:rsid w:val="5C1473E0"/>
    <w:rsid w:val="5C3A6B43"/>
    <w:rsid w:val="5C8D07AD"/>
    <w:rsid w:val="5E3D79AA"/>
    <w:rsid w:val="5EC418FF"/>
    <w:rsid w:val="60CD5B34"/>
    <w:rsid w:val="610C68D8"/>
    <w:rsid w:val="617665A2"/>
    <w:rsid w:val="628F3483"/>
    <w:rsid w:val="62D02AF6"/>
    <w:rsid w:val="62F360A5"/>
    <w:rsid w:val="63C262A7"/>
    <w:rsid w:val="63F7386F"/>
    <w:rsid w:val="63F9082C"/>
    <w:rsid w:val="65533763"/>
    <w:rsid w:val="65A90B99"/>
    <w:rsid w:val="6631436D"/>
    <w:rsid w:val="664A0E48"/>
    <w:rsid w:val="665F56FC"/>
    <w:rsid w:val="66D37126"/>
    <w:rsid w:val="68641C65"/>
    <w:rsid w:val="68E145A7"/>
    <w:rsid w:val="69762C05"/>
    <w:rsid w:val="69B55D5F"/>
    <w:rsid w:val="6A2D0243"/>
    <w:rsid w:val="6A325601"/>
    <w:rsid w:val="6ACF78DB"/>
    <w:rsid w:val="6B072506"/>
    <w:rsid w:val="6B0E4CBB"/>
    <w:rsid w:val="6B3455FE"/>
    <w:rsid w:val="6BAE1A8F"/>
    <w:rsid w:val="6BDF2CDA"/>
    <w:rsid w:val="6BF66D53"/>
    <w:rsid w:val="6C5B397F"/>
    <w:rsid w:val="6C71111A"/>
    <w:rsid w:val="6D1B3EEC"/>
    <w:rsid w:val="6D5563A1"/>
    <w:rsid w:val="6DE86D55"/>
    <w:rsid w:val="6E032E11"/>
    <w:rsid w:val="6E1312A6"/>
    <w:rsid w:val="6E1B45FE"/>
    <w:rsid w:val="6E4678CD"/>
    <w:rsid w:val="6ECB7DD2"/>
    <w:rsid w:val="6F061FDD"/>
    <w:rsid w:val="6F7C598F"/>
    <w:rsid w:val="6F895CD7"/>
    <w:rsid w:val="715E1287"/>
    <w:rsid w:val="73A86C6E"/>
    <w:rsid w:val="73CA0659"/>
    <w:rsid w:val="743E4BA3"/>
    <w:rsid w:val="744B496C"/>
    <w:rsid w:val="74500FA0"/>
    <w:rsid w:val="74EB4639"/>
    <w:rsid w:val="75175B20"/>
    <w:rsid w:val="75297D0E"/>
    <w:rsid w:val="756920F3"/>
    <w:rsid w:val="76541285"/>
    <w:rsid w:val="7674044F"/>
    <w:rsid w:val="767F1198"/>
    <w:rsid w:val="797A5FE9"/>
    <w:rsid w:val="79E87FAD"/>
    <w:rsid w:val="7AA34B95"/>
    <w:rsid w:val="7B12602F"/>
    <w:rsid w:val="7B553327"/>
    <w:rsid w:val="7B837EAD"/>
    <w:rsid w:val="7BE74A97"/>
    <w:rsid w:val="7C1032C9"/>
    <w:rsid w:val="7C8D69EC"/>
    <w:rsid w:val="7C9734A4"/>
    <w:rsid w:val="7D70472C"/>
    <w:rsid w:val="7DD41A78"/>
    <w:rsid w:val="7E2A649F"/>
    <w:rsid w:val="7F1D09AE"/>
    <w:rsid w:val="7F5D4A77"/>
    <w:rsid w:val="7F60063E"/>
    <w:rsid w:val="7FDF7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1405" w:firstLineChars="200"/>
      <w:jc w:val="left"/>
    </w:pPr>
    <w:rPr>
      <w:rFonts w:ascii="Times New Roman" w:hAnsi="Times New Roman" w:eastAsia="宋体" w:cs="Times New Roman"/>
      <w:kern w:val="2"/>
      <w:sz w:val="24"/>
      <w:szCs w:val="22"/>
      <w:lang w:val="en-US" w:eastAsia="zh-CN" w:bidi="ar-SA"/>
    </w:rPr>
  </w:style>
  <w:style w:type="paragraph" w:styleId="2">
    <w:name w:val="heading 1"/>
    <w:basedOn w:val="1"/>
    <w:next w:val="1"/>
    <w:link w:val="33"/>
    <w:autoRedefine/>
    <w:qFormat/>
    <w:uiPriority w:val="0"/>
    <w:pPr>
      <w:keepNext/>
      <w:keepLines/>
      <w:pageBreakBefore/>
      <w:numPr>
        <w:ilvl w:val="0"/>
        <w:numId w:val="1"/>
      </w:numPr>
      <w:spacing w:before="340" w:after="330" w:line="579" w:lineRule="auto"/>
      <w:ind w:firstLine="0" w:firstLineChars="0"/>
      <w:jc w:val="center"/>
      <w:outlineLvl w:val="0"/>
    </w:pPr>
    <w:rPr>
      <w:rFonts w:eastAsia="黑体"/>
      <w:bCs/>
      <w:kern w:val="44"/>
      <w:sz w:val="30"/>
      <w:szCs w:val="44"/>
    </w:rPr>
  </w:style>
  <w:style w:type="paragraph" w:styleId="3">
    <w:name w:val="heading 2"/>
    <w:basedOn w:val="1"/>
    <w:next w:val="1"/>
    <w:link w:val="37"/>
    <w:autoRedefine/>
    <w:unhideWhenUsed/>
    <w:qFormat/>
    <w:uiPriority w:val="9"/>
    <w:pPr>
      <w:keepNext/>
      <w:keepLines/>
      <w:numPr>
        <w:ilvl w:val="1"/>
        <w:numId w:val="1"/>
      </w:numPr>
      <w:spacing w:before="260" w:after="260" w:line="416" w:lineRule="auto"/>
      <w:ind w:left="567" w:firstLine="0" w:firstLineChars="0"/>
      <w:jc w:val="center"/>
      <w:outlineLvl w:val="1"/>
    </w:pPr>
    <w:rPr>
      <w:rFonts w:eastAsia="黑体"/>
      <w:bCs/>
      <w:sz w:val="28"/>
      <w:szCs w:val="32"/>
    </w:rPr>
  </w:style>
  <w:style w:type="paragraph" w:styleId="4">
    <w:name w:val="heading 3"/>
    <w:basedOn w:val="1"/>
    <w:next w:val="1"/>
    <w:link w:val="34"/>
    <w:autoRedefine/>
    <w:qFormat/>
    <w:uiPriority w:val="9"/>
    <w:pPr>
      <w:widowControl/>
      <w:numPr>
        <w:ilvl w:val="2"/>
        <w:numId w:val="1"/>
      </w:numPr>
      <w:spacing w:beforeAutospacing="1" w:afterAutospacing="1"/>
      <w:ind w:left="0" w:firstLine="0" w:firstLineChars="0"/>
      <w:outlineLvl w:val="2"/>
    </w:pPr>
    <w:rPr>
      <w:rFonts w:ascii="宋体" w:hAnsi="宋体" w:eastAsia="黑体" w:cs="宋体"/>
      <w:bCs/>
      <w:kern w:val="0"/>
      <w:szCs w:val="27"/>
    </w:rPr>
  </w:style>
  <w:style w:type="paragraph" w:styleId="5">
    <w:name w:val="heading 4"/>
    <w:basedOn w:val="1"/>
    <w:next w:val="1"/>
    <w:autoRedefine/>
    <w:unhideWhenUsed/>
    <w:qFormat/>
    <w:uiPriority w:val="9"/>
    <w:pPr>
      <w:keepNext/>
      <w:keepLines/>
      <w:numPr>
        <w:ilvl w:val="3"/>
        <w:numId w:val="1"/>
      </w:numPr>
      <w:spacing w:before="280" w:after="290" w:line="372" w:lineRule="auto"/>
      <w:ind w:left="0" w:firstLine="0" w:firstLineChars="0"/>
      <w:outlineLvl w:val="3"/>
    </w:pPr>
    <w:rPr>
      <w:rFonts w:eastAsia="黑体"/>
    </w:rPr>
  </w:style>
  <w:style w:type="paragraph" w:styleId="6">
    <w:name w:val="heading 5"/>
    <w:basedOn w:val="1"/>
    <w:next w:val="1"/>
    <w:autoRedefine/>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27">
    <w:name w:val="Default Paragraph Font"/>
    <w:autoRedefine/>
    <w:semiHidden/>
    <w:unhideWhenUsed/>
    <w:qFormat/>
    <w:uiPriority w:val="1"/>
  </w:style>
  <w:style w:type="table" w:default="1" w:styleId="25">
    <w:name w:val="Normal Table"/>
    <w:autoRedefin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qFormat/>
    <w:uiPriority w:val="39"/>
    <w:pPr>
      <w:ind w:left="2520" w:leftChars="1200"/>
    </w:pPr>
  </w:style>
  <w:style w:type="paragraph" w:styleId="8">
    <w:name w:val="caption"/>
    <w:basedOn w:val="1"/>
    <w:next w:val="1"/>
    <w:autoRedefine/>
    <w:unhideWhenUsed/>
    <w:qFormat/>
    <w:uiPriority w:val="35"/>
    <w:pPr>
      <w:ind w:firstLine="400" w:firstLineChars="200"/>
      <w:jc w:val="center"/>
    </w:pPr>
    <w:rPr>
      <w:rFonts w:asciiTheme="majorAscii" w:hAnsiTheme="majorAscii" w:cstheme="majorBidi"/>
      <w:sz w:val="20"/>
      <w:szCs w:val="20"/>
    </w:rPr>
  </w:style>
  <w:style w:type="paragraph" w:styleId="9">
    <w:name w:val="toc 5"/>
    <w:basedOn w:val="1"/>
    <w:next w:val="1"/>
    <w:autoRedefine/>
    <w:unhideWhenUsed/>
    <w:qFormat/>
    <w:uiPriority w:val="39"/>
    <w:pPr>
      <w:ind w:left="1680" w:leftChars="800"/>
    </w:pPr>
  </w:style>
  <w:style w:type="paragraph" w:styleId="10">
    <w:name w:val="toc 3"/>
    <w:basedOn w:val="1"/>
    <w:next w:val="1"/>
    <w:autoRedefine/>
    <w:unhideWhenUsed/>
    <w:qFormat/>
    <w:uiPriority w:val="39"/>
    <w:pPr>
      <w:widowControl/>
      <w:spacing w:after="100" w:line="276" w:lineRule="auto"/>
      <w:ind w:left="440"/>
      <w:jc w:val="left"/>
    </w:pPr>
    <w:rPr>
      <w:rFonts w:ascii="Times New Roman" w:hAnsi="Times New Roman"/>
      <w:kern w:val="0"/>
    </w:rPr>
  </w:style>
  <w:style w:type="paragraph" w:styleId="11">
    <w:name w:val="Plain Text"/>
    <w:basedOn w:val="1"/>
    <w:link w:val="45"/>
    <w:autoRedefine/>
    <w:unhideWhenUsed/>
    <w:qFormat/>
    <w:uiPriority w:val="0"/>
    <w:rPr>
      <w:rFonts w:ascii="宋体" w:hAnsi="Courier New"/>
      <w:szCs w:val="20"/>
    </w:rPr>
  </w:style>
  <w:style w:type="paragraph" w:styleId="12">
    <w:name w:val="toc 8"/>
    <w:basedOn w:val="1"/>
    <w:next w:val="1"/>
    <w:autoRedefine/>
    <w:unhideWhenUsed/>
    <w:qFormat/>
    <w:uiPriority w:val="39"/>
    <w:pPr>
      <w:ind w:left="2940" w:leftChars="1400"/>
    </w:pPr>
  </w:style>
  <w:style w:type="paragraph" w:styleId="13">
    <w:name w:val="endnote text"/>
    <w:basedOn w:val="1"/>
    <w:autoRedefine/>
    <w:semiHidden/>
    <w:unhideWhenUsed/>
    <w:qFormat/>
    <w:uiPriority w:val="99"/>
    <w:pPr>
      <w:snapToGrid w:val="0"/>
      <w:jc w:val="left"/>
    </w:pPr>
  </w:style>
  <w:style w:type="paragraph" w:styleId="14">
    <w:name w:val="Balloon Text"/>
    <w:basedOn w:val="1"/>
    <w:link w:val="40"/>
    <w:autoRedefine/>
    <w:semiHidden/>
    <w:unhideWhenUsed/>
    <w:qFormat/>
    <w:uiPriority w:val="99"/>
    <w:rPr>
      <w:sz w:val="18"/>
      <w:szCs w:val="18"/>
    </w:rPr>
  </w:style>
  <w:style w:type="paragraph" w:styleId="15">
    <w:name w:val="footer"/>
    <w:basedOn w:val="1"/>
    <w:link w:val="36"/>
    <w:autoRedefine/>
    <w:unhideWhenUsed/>
    <w:qFormat/>
    <w:uiPriority w:val="99"/>
    <w:pPr>
      <w:tabs>
        <w:tab w:val="center" w:pos="4153"/>
        <w:tab w:val="right" w:pos="8306"/>
      </w:tabs>
      <w:snapToGrid w:val="0"/>
      <w:jc w:val="left"/>
    </w:pPr>
    <w:rPr>
      <w:sz w:val="18"/>
      <w:szCs w:val="18"/>
    </w:rPr>
  </w:style>
  <w:style w:type="paragraph" w:styleId="16">
    <w:name w:val="header"/>
    <w:basedOn w:val="1"/>
    <w:link w:val="35"/>
    <w:autoRedefine/>
    <w:unhideWhenUsed/>
    <w:qFormat/>
    <w:uiPriority w:val="99"/>
    <w:pPr>
      <w:pBdr>
        <w:bottom w:val="single" w:color="auto" w:sz="6" w:space="1"/>
      </w:pBdr>
      <w:tabs>
        <w:tab w:val="center" w:pos="4153"/>
        <w:tab w:val="right" w:pos="8306"/>
      </w:tabs>
      <w:snapToGrid w:val="0"/>
      <w:ind w:firstLine="0" w:firstLineChars="0"/>
      <w:jc w:val="center"/>
    </w:pPr>
    <w:rPr>
      <w:sz w:val="18"/>
      <w:szCs w:val="18"/>
    </w:rPr>
  </w:style>
  <w:style w:type="paragraph" w:styleId="17">
    <w:name w:val="toc 1"/>
    <w:next w:val="1"/>
    <w:autoRedefine/>
    <w:unhideWhenUsed/>
    <w:qFormat/>
    <w:uiPriority w:val="39"/>
    <w:pPr>
      <w:tabs>
        <w:tab w:val="right" w:leader="dot" w:pos="8296"/>
      </w:tabs>
      <w:spacing w:after="100" w:line="276" w:lineRule="auto"/>
    </w:pPr>
    <w:rPr>
      <w:rFonts w:ascii="Times New Roman" w:hAnsi="Times New Roman" w:eastAsia="宋体" w:cs="Times New Roman"/>
      <w:sz w:val="30"/>
      <w:szCs w:val="22"/>
      <w:lang w:val="en-US" w:eastAsia="zh-CN" w:bidi="ar-SA"/>
    </w:rPr>
  </w:style>
  <w:style w:type="paragraph" w:styleId="18">
    <w:name w:val="toc 4"/>
    <w:basedOn w:val="1"/>
    <w:next w:val="1"/>
    <w:autoRedefine/>
    <w:unhideWhenUsed/>
    <w:qFormat/>
    <w:uiPriority w:val="39"/>
    <w:pPr>
      <w:ind w:left="1260" w:leftChars="600"/>
    </w:pPr>
  </w:style>
  <w:style w:type="paragraph" w:styleId="19">
    <w:name w:val="toc 6"/>
    <w:basedOn w:val="1"/>
    <w:next w:val="1"/>
    <w:autoRedefine/>
    <w:unhideWhenUsed/>
    <w:qFormat/>
    <w:uiPriority w:val="39"/>
    <w:pPr>
      <w:ind w:left="2100" w:leftChars="1000"/>
    </w:pPr>
  </w:style>
  <w:style w:type="paragraph" w:styleId="20">
    <w:name w:val="toc 2"/>
    <w:basedOn w:val="1"/>
    <w:next w:val="1"/>
    <w:autoRedefine/>
    <w:unhideWhenUsed/>
    <w:qFormat/>
    <w:uiPriority w:val="39"/>
    <w:pPr>
      <w:widowControl/>
      <w:spacing w:after="100" w:line="276" w:lineRule="auto"/>
      <w:ind w:left="220"/>
      <w:jc w:val="left"/>
    </w:pPr>
    <w:rPr>
      <w:kern w:val="0"/>
      <w:sz w:val="28"/>
    </w:rPr>
  </w:style>
  <w:style w:type="paragraph" w:styleId="21">
    <w:name w:val="toc 9"/>
    <w:basedOn w:val="1"/>
    <w:next w:val="1"/>
    <w:autoRedefine/>
    <w:unhideWhenUsed/>
    <w:qFormat/>
    <w:uiPriority w:val="39"/>
    <w:pPr>
      <w:ind w:left="3360" w:leftChars="1600"/>
    </w:pPr>
  </w:style>
  <w:style w:type="paragraph" w:styleId="22">
    <w:name w:val="HTML Preformatted"/>
    <w:basedOn w:val="1"/>
    <w:link w:val="43"/>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23">
    <w:name w:val="Normal (Web)"/>
    <w:basedOn w:val="1"/>
    <w:autoRedefine/>
    <w:semiHidden/>
    <w:unhideWhenUsed/>
    <w:qFormat/>
    <w:uiPriority w:val="99"/>
    <w:pPr>
      <w:widowControl/>
      <w:spacing w:before="100" w:beforeAutospacing="1" w:after="100" w:afterAutospacing="1"/>
      <w:jc w:val="left"/>
    </w:pPr>
    <w:rPr>
      <w:rFonts w:ascii="宋体" w:hAnsi="宋体" w:cs="宋体"/>
      <w:kern w:val="0"/>
      <w:szCs w:val="24"/>
    </w:rPr>
  </w:style>
  <w:style w:type="paragraph" w:styleId="24">
    <w:name w:val="Title"/>
    <w:basedOn w:val="1"/>
    <w:next w:val="1"/>
    <w:link w:val="48"/>
    <w:autoRedefine/>
    <w:qFormat/>
    <w:uiPriority w:val="10"/>
    <w:pPr>
      <w:spacing w:before="240" w:after="60"/>
      <w:jc w:val="center"/>
      <w:outlineLvl w:val="0"/>
    </w:pPr>
    <w:rPr>
      <w:rFonts w:ascii="Cambria" w:hAnsi="Cambria"/>
      <w:b/>
      <w:bCs/>
      <w:sz w:val="32"/>
      <w:szCs w:val="32"/>
    </w:rPr>
  </w:style>
  <w:style w:type="table" w:styleId="26">
    <w:name w:val="Table Grid"/>
    <w:basedOn w:val="25"/>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autoRedefine/>
    <w:qFormat/>
    <w:uiPriority w:val="22"/>
    <w:rPr>
      <w:b/>
      <w:bCs/>
    </w:rPr>
  </w:style>
  <w:style w:type="character" w:styleId="29">
    <w:name w:val="endnote reference"/>
    <w:basedOn w:val="27"/>
    <w:autoRedefine/>
    <w:semiHidden/>
    <w:unhideWhenUsed/>
    <w:qFormat/>
    <w:uiPriority w:val="99"/>
    <w:rPr>
      <w:vertAlign w:val="superscript"/>
    </w:rPr>
  </w:style>
  <w:style w:type="character" w:styleId="30">
    <w:name w:val="Emphasis"/>
    <w:basedOn w:val="27"/>
    <w:autoRedefine/>
    <w:qFormat/>
    <w:uiPriority w:val="20"/>
    <w:rPr>
      <w:i/>
    </w:rPr>
  </w:style>
  <w:style w:type="character" w:styleId="31">
    <w:name w:val="Hyperlink"/>
    <w:autoRedefine/>
    <w:unhideWhenUsed/>
    <w:qFormat/>
    <w:uiPriority w:val="99"/>
    <w:rPr>
      <w:color w:val="0000FF"/>
      <w:u w:val="single"/>
    </w:rPr>
  </w:style>
  <w:style w:type="character" w:styleId="32">
    <w:name w:val="HTML Code"/>
    <w:basedOn w:val="27"/>
    <w:autoRedefine/>
    <w:semiHidden/>
    <w:unhideWhenUsed/>
    <w:qFormat/>
    <w:uiPriority w:val="99"/>
    <w:rPr>
      <w:rFonts w:ascii="Courier New" w:hAnsi="Courier New"/>
      <w:sz w:val="20"/>
    </w:rPr>
  </w:style>
  <w:style w:type="character" w:customStyle="1" w:styleId="33">
    <w:name w:val="标题 1 字符"/>
    <w:link w:val="2"/>
    <w:autoRedefine/>
    <w:qFormat/>
    <w:uiPriority w:val="0"/>
    <w:rPr>
      <w:rFonts w:ascii="Times New Roman" w:hAnsi="Times New Roman" w:eastAsia="黑体"/>
      <w:bCs/>
      <w:kern w:val="44"/>
      <w:sz w:val="30"/>
      <w:szCs w:val="44"/>
    </w:rPr>
  </w:style>
  <w:style w:type="character" w:customStyle="1" w:styleId="34">
    <w:name w:val="标题 3 字符"/>
    <w:link w:val="4"/>
    <w:autoRedefine/>
    <w:qFormat/>
    <w:uiPriority w:val="9"/>
    <w:rPr>
      <w:rFonts w:ascii="宋体" w:hAnsi="宋体" w:eastAsia="黑体" w:cs="宋体"/>
      <w:bCs/>
      <w:kern w:val="0"/>
      <w:sz w:val="24"/>
      <w:szCs w:val="27"/>
      <w:lang w:val="en-US" w:eastAsia="zh-CN" w:bidi="ar-SA"/>
    </w:rPr>
  </w:style>
  <w:style w:type="character" w:customStyle="1" w:styleId="35">
    <w:name w:val="页眉 字符"/>
    <w:link w:val="16"/>
    <w:autoRedefine/>
    <w:qFormat/>
    <w:uiPriority w:val="99"/>
    <w:rPr>
      <w:rFonts w:eastAsia="宋体"/>
      <w:sz w:val="18"/>
      <w:szCs w:val="18"/>
    </w:rPr>
  </w:style>
  <w:style w:type="character" w:customStyle="1" w:styleId="36">
    <w:name w:val="页脚 字符"/>
    <w:link w:val="15"/>
    <w:autoRedefine/>
    <w:qFormat/>
    <w:uiPriority w:val="99"/>
    <w:rPr>
      <w:sz w:val="18"/>
      <w:szCs w:val="18"/>
    </w:rPr>
  </w:style>
  <w:style w:type="character" w:customStyle="1" w:styleId="37">
    <w:name w:val="标题 2 字符"/>
    <w:link w:val="3"/>
    <w:autoRedefine/>
    <w:qFormat/>
    <w:uiPriority w:val="9"/>
    <w:rPr>
      <w:rFonts w:ascii="Times New Roman" w:hAnsi="Times New Roman" w:eastAsia="黑体" w:cs="Times New Roman"/>
      <w:bCs/>
      <w:kern w:val="2"/>
      <w:sz w:val="28"/>
      <w:szCs w:val="32"/>
      <w:lang w:val="en-US" w:eastAsia="zh-CN" w:bidi="ar-SA"/>
    </w:rPr>
  </w:style>
  <w:style w:type="paragraph" w:styleId="38">
    <w:name w:val="List Paragraph"/>
    <w:basedOn w:val="1"/>
    <w:autoRedefine/>
    <w:qFormat/>
    <w:uiPriority w:val="34"/>
    <w:pPr>
      <w:numPr>
        <w:ilvl w:val="0"/>
        <w:numId w:val="2"/>
      </w:numPr>
      <w:spacing w:line="360" w:lineRule="auto"/>
    </w:pPr>
  </w:style>
  <w:style w:type="paragraph" w:customStyle="1" w:styleId="39">
    <w:name w:val="TOC 标题1"/>
    <w:basedOn w:val="2"/>
    <w:next w:val="1"/>
    <w:autoRedefine/>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40">
    <w:name w:val="批注框文本 字符"/>
    <w:link w:val="14"/>
    <w:autoRedefine/>
    <w:semiHidden/>
    <w:qFormat/>
    <w:uiPriority w:val="99"/>
    <w:rPr>
      <w:sz w:val="18"/>
      <w:szCs w:val="18"/>
    </w:rPr>
  </w:style>
  <w:style w:type="character" w:customStyle="1" w:styleId="41">
    <w:name w:val="apple-style-span"/>
    <w:basedOn w:val="27"/>
    <w:autoRedefine/>
    <w:qFormat/>
    <w:uiPriority w:val="0"/>
  </w:style>
  <w:style w:type="character" w:customStyle="1" w:styleId="42">
    <w:name w:val="apple-converted-space"/>
    <w:basedOn w:val="27"/>
    <w:autoRedefine/>
    <w:qFormat/>
    <w:uiPriority w:val="0"/>
  </w:style>
  <w:style w:type="character" w:customStyle="1" w:styleId="43">
    <w:name w:val="HTML 预设格式 字符"/>
    <w:link w:val="22"/>
    <w:autoRedefine/>
    <w:qFormat/>
    <w:uiPriority w:val="99"/>
    <w:rPr>
      <w:rFonts w:ascii="宋体" w:hAnsi="宋体" w:eastAsia="宋体" w:cs="宋体"/>
      <w:kern w:val="0"/>
      <w:sz w:val="24"/>
      <w:szCs w:val="24"/>
    </w:rPr>
  </w:style>
  <w:style w:type="character" w:customStyle="1" w:styleId="44">
    <w:name w:val="short_text"/>
    <w:basedOn w:val="27"/>
    <w:autoRedefine/>
    <w:qFormat/>
    <w:uiPriority w:val="0"/>
  </w:style>
  <w:style w:type="character" w:customStyle="1" w:styleId="45">
    <w:name w:val="纯文本 字符"/>
    <w:link w:val="11"/>
    <w:autoRedefine/>
    <w:qFormat/>
    <w:uiPriority w:val="0"/>
    <w:rPr>
      <w:rFonts w:ascii="宋体" w:hAnsi="Courier New" w:eastAsia="宋体" w:cs="Times New Roman"/>
      <w:szCs w:val="20"/>
    </w:rPr>
  </w:style>
  <w:style w:type="character" w:customStyle="1" w:styleId="46">
    <w:name w:val="hps"/>
    <w:basedOn w:val="27"/>
    <w:autoRedefine/>
    <w:qFormat/>
    <w:uiPriority w:val="0"/>
  </w:style>
  <w:style w:type="character" w:customStyle="1" w:styleId="47">
    <w:name w:val="simjour"/>
    <w:autoRedefine/>
    <w:qFormat/>
    <w:uiPriority w:val="0"/>
  </w:style>
  <w:style w:type="character" w:customStyle="1" w:styleId="48">
    <w:name w:val="标题 字符"/>
    <w:link w:val="24"/>
    <w:autoRedefine/>
    <w:qFormat/>
    <w:uiPriority w:val="10"/>
    <w:rPr>
      <w:rFonts w:ascii="Cambria" w:hAnsi="Cambria" w:cs="Times New Roman"/>
      <w:b/>
      <w:bCs/>
      <w:kern w:val="2"/>
      <w:sz w:val="32"/>
      <w:szCs w:val="32"/>
    </w:rPr>
  </w:style>
  <w:style w:type="paragraph" w:customStyle="1" w:styleId="49">
    <w:name w:val="本科毕设标题2"/>
    <w:basedOn w:val="24"/>
    <w:link w:val="51"/>
    <w:autoRedefine/>
    <w:qFormat/>
    <w:uiPriority w:val="0"/>
  </w:style>
  <w:style w:type="paragraph" w:customStyle="1" w:styleId="50">
    <w:name w:val="本科毕设标题2级"/>
    <w:basedOn w:val="49"/>
    <w:link w:val="52"/>
    <w:autoRedefine/>
    <w:qFormat/>
    <w:uiPriority w:val="0"/>
    <w:rPr>
      <w:rFonts w:eastAsia="黑体"/>
      <w:b w:val="0"/>
      <w:sz w:val="28"/>
    </w:rPr>
  </w:style>
  <w:style w:type="character" w:customStyle="1" w:styleId="51">
    <w:name w:val="本科毕设标题2 Char"/>
    <w:link w:val="49"/>
    <w:autoRedefine/>
    <w:qFormat/>
    <w:uiPriority w:val="0"/>
    <w:rPr>
      <w:rFonts w:ascii="Cambria" w:hAnsi="Cambria" w:cs="Times New Roman"/>
      <w:b/>
      <w:bCs/>
      <w:kern w:val="2"/>
      <w:sz w:val="32"/>
      <w:szCs w:val="32"/>
    </w:rPr>
  </w:style>
  <w:style w:type="character" w:customStyle="1" w:styleId="52">
    <w:name w:val="本科毕设标题2级 Char"/>
    <w:link w:val="50"/>
    <w:autoRedefine/>
    <w:qFormat/>
    <w:uiPriority w:val="0"/>
    <w:rPr>
      <w:rFonts w:ascii="Cambria" w:hAnsi="Cambria" w:eastAsia="黑体" w:cs="Times New Roman"/>
      <w:bCs/>
      <w:kern w:val="2"/>
      <w:sz w:val="28"/>
      <w:szCs w:val="32"/>
    </w:rPr>
  </w:style>
  <w:style w:type="character" w:styleId="53">
    <w:name w:val="Placeholder Text"/>
    <w:basedOn w:val="27"/>
    <w:autoRedefine/>
    <w:unhideWhenUsed/>
    <w:qFormat/>
    <w:uiPriority w:val="99"/>
    <w:rPr>
      <w:color w:val="666666"/>
    </w:rPr>
  </w:style>
  <w:style w:type="paragraph" w:customStyle="1" w:styleId="54">
    <w:name w:val="_Style 52"/>
    <w:basedOn w:val="1"/>
    <w:next w:val="1"/>
    <w:autoRedefine/>
    <w:qFormat/>
    <w:uiPriority w:val="0"/>
    <w:pPr>
      <w:pBdr>
        <w:bottom w:val="single" w:color="auto" w:sz="6" w:space="1"/>
      </w:pBdr>
      <w:jc w:val="center"/>
    </w:pPr>
    <w:rPr>
      <w:rFonts w:ascii="Arial" w:eastAsia="宋体"/>
      <w:vanish/>
      <w:sz w:val="16"/>
    </w:rPr>
  </w:style>
  <w:style w:type="paragraph" w:customStyle="1" w:styleId="55">
    <w:name w:val="_Style 53"/>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wmf"/><Relationship Id="rId50" Type="http://schemas.openxmlformats.org/officeDocument/2006/relationships/oleObject" Target="embeddings/oleObject5.bin"/><Relationship Id="rId5" Type="http://schemas.openxmlformats.org/officeDocument/2006/relationships/header" Target="header1.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wmf"/><Relationship Id="rId41" Type="http://schemas.openxmlformats.org/officeDocument/2006/relationships/oleObject" Target="embeddings/oleObject4.bin"/><Relationship Id="rId40" Type="http://schemas.openxmlformats.org/officeDocument/2006/relationships/image" Target="media/image10.wmf"/><Relationship Id="rId4" Type="http://schemas.openxmlformats.org/officeDocument/2006/relationships/endnotes" Target="endnotes.xml"/><Relationship Id="rId39" Type="http://schemas.openxmlformats.org/officeDocument/2006/relationships/oleObject" Target="embeddings/oleObject3.bin"/><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jpe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wmf"/><Relationship Id="rId31" Type="http://schemas.openxmlformats.org/officeDocument/2006/relationships/oleObject" Target="embeddings/oleObject2.bin"/><Relationship Id="rId30" Type="http://schemas.openxmlformats.org/officeDocument/2006/relationships/image" Target="media/image2.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2E789-E3A6-44A1-9088-E413988555A4}">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52</Pages>
  <Words>24753</Words>
  <Characters>33891</Characters>
  <Lines>150</Lines>
  <Paragraphs>42</Paragraphs>
  <TotalTime>1</TotalTime>
  <ScaleCrop>false</ScaleCrop>
  <LinksUpToDate>false</LinksUpToDate>
  <CharactersWithSpaces>36667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2017-06-03T13:33:00Z</dcterms:created>
  <dc:creator>User</dc:creator>
  <cp:lastModifiedBy>梁奕宸</cp:lastModifiedBy>
  <cp:lastPrinted>2017-05-03T13:37:00Z</cp:lastPrinted>
  <dcterms:modified xsi:type="dcterms:W3CDTF">2024-06-11T11:08:58Z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5BDBFD51DDD243819F32DDAD6211AE39_12</vt:lpwstr>
  </property>
</Properties>
</file>