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5BE8CC" w14:textId="77777777" w:rsidR="00274B49" w:rsidRPr="00274B49" w:rsidRDefault="00274B49" w:rsidP="00274B49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pt-BR"/>
        </w:rPr>
      </w:pPr>
      <w:r w:rsidRPr="00274B49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pt-BR"/>
        </w:rPr>
        <w:t>Gerenciador de Tarefas</w:t>
      </w:r>
    </w:p>
    <w:p w14:paraId="2DFE9D9F" w14:textId="64A73712" w:rsidR="00274B49" w:rsidRDefault="00274B49" w:rsidP="00274B4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274B49">
        <w:rPr>
          <w:rFonts w:ascii="Segoe UI" w:eastAsia="Times New Roman" w:hAnsi="Segoe UI" w:cs="Segoe UI"/>
          <w:sz w:val="21"/>
          <w:szCs w:val="21"/>
          <w:lang w:eastAsia="pt-BR"/>
        </w:rPr>
        <w:t>O Gerenciador de Tarefas é uma ferramenta que ajuda a organizar atividades do dia a dia.</w:t>
      </w:r>
      <w:r w:rsidRPr="00274B49">
        <w:rPr>
          <w:rFonts w:ascii="Segoe UI" w:eastAsia="Times New Roman" w:hAnsi="Segoe UI" w:cs="Segoe UI"/>
          <w:sz w:val="21"/>
          <w:szCs w:val="21"/>
          <w:lang w:eastAsia="pt-BR"/>
        </w:rPr>
        <w:br/>
        <w:t>Com ele, é possível criar, acompanhar e concluir tarefas de forma prática.</w:t>
      </w:r>
      <w:r w:rsidRPr="00274B49">
        <w:rPr>
          <w:rFonts w:ascii="Segoe UI" w:eastAsia="Times New Roman" w:hAnsi="Segoe UI" w:cs="Segoe UI"/>
          <w:sz w:val="21"/>
          <w:szCs w:val="21"/>
          <w:lang w:eastAsia="pt-BR"/>
        </w:rPr>
        <w:br/>
        <w:t>Seu objetivo é melhorar a produtividade e a gestão do tempo.</w:t>
      </w:r>
      <w:r w:rsidRPr="00274B49">
        <w:rPr>
          <w:rFonts w:ascii="Segoe UI" w:eastAsia="Times New Roman" w:hAnsi="Segoe UI" w:cs="Segoe UI"/>
          <w:sz w:val="21"/>
          <w:szCs w:val="21"/>
          <w:lang w:eastAsia="pt-BR"/>
        </w:rPr>
        <w:br/>
        <w:t>As tarefas podem ser classificadas por prioridade e prazo.</w:t>
      </w:r>
      <w:r w:rsidRPr="00274B49">
        <w:rPr>
          <w:rFonts w:ascii="Segoe UI" w:eastAsia="Times New Roman" w:hAnsi="Segoe UI" w:cs="Segoe UI"/>
          <w:sz w:val="21"/>
          <w:szCs w:val="21"/>
          <w:lang w:eastAsia="pt-BR"/>
        </w:rPr>
        <w:br/>
        <w:t>Isso facilita a identificação das atividades mais importantes.</w:t>
      </w:r>
      <w:r w:rsidRPr="00274B49">
        <w:rPr>
          <w:rFonts w:ascii="Segoe UI" w:eastAsia="Times New Roman" w:hAnsi="Segoe UI" w:cs="Segoe UI"/>
          <w:sz w:val="21"/>
          <w:szCs w:val="21"/>
          <w:lang w:eastAsia="pt-BR"/>
        </w:rPr>
        <w:br/>
        <w:t>O sistema permite visualizar o andamento de cada tarefa.</w:t>
      </w:r>
      <w:r w:rsidRPr="00274B49">
        <w:rPr>
          <w:rFonts w:ascii="Segoe UI" w:eastAsia="Times New Roman" w:hAnsi="Segoe UI" w:cs="Segoe UI"/>
          <w:sz w:val="21"/>
          <w:szCs w:val="21"/>
          <w:lang w:eastAsia="pt-BR"/>
        </w:rPr>
        <w:br/>
        <w:t>Também ajuda a evitar esquecimentos e atrasos.</w:t>
      </w:r>
      <w:r w:rsidRPr="00274B49">
        <w:rPr>
          <w:rFonts w:ascii="Segoe UI" w:eastAsia="Times New Roman" w:hAnsi="Segoe UI" w:cs="Segoe UI"/>
          <w:sz w:val="21"/>
          <w:szCs w:val="21"/>
          <w:lang w:eastAsia="pt-BR"/>
        </w:rPr>
        <w:br/>
        <w:t>A organização das informações torna o trabalho mais eficiente.</w:t>
      </w:r>
      <w:r w:rsidRPr="00274B49">
        <w:rPr>
          <w:rFonts w:ascii="Segoe UI" w:eastAsia="Times New Roman" w:hAnsi="Segoe UI" w:cs="Segoe UI"/>
          <w:sz w:val="21"/>
          <w:szCs w:val="21"/>
          <w:lang w:eastAsia="pt-BR"/>
        </w:rPr>
        <w:br/>
        <w:t>Além disso, promove maior controle sobre as responsabilidades.</w:t>
      </w:r>
      <w:r w:rsidRPr="00274B49">
        <w:rPr>
          <w:rFonts w:ascii="Segoe UI" w:eastAsia="Times New Roman" w:hAnsi="Segoe UI" w:cs="Segoe UI"/>
          <w:sz w:val="21"/>
          <w:szCs w:val="21"/>
          <w:lang w:eastAsia="pt-BR"/>
        </w:rPr>
        <w:br/>
        <w:t>Dessa forma, o usuário consegue atingir seus objetivos com mais facilidade.</w:t>
      </w:r>
    </w:p>
    <w:p w14:paraId="7DF891F1" w14:textId="1F1BD844" w:rsidR="00FB4CB5" w:rsidRDefault="00FB4CB5" w:rsidP="00274B4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pt-BR"/>
        </w:rPr>
      </w:pPr>
      <w:r>
        <w:rPr>
          <w:rFonts w:ascii="Segoe UI" w:eastAsia="Times New Roman" w:hAnsi="Segoe UI" w:cs="Segoe UI"/>
          <w:sz w:val="21"/>
          <w:szCs w:val="21"/>
          <w:lang w:eastAsia="pt-BR"/>
        </w:rPr>
        <w:t>Hgfjghfjgfjfjfjdjdyufghidfguhi7y6ugfuyebnfuierht7ierhg9ertugjoidfgjnortijghnotruijho</w:t>
      </w:r>
    </w:p>
    <w:p w14:paraId="0A447728" w14:textId="67722C34" w:rsidR="00FB4CB5" w:rsidRPr="00274B49" w:rsidRDefault="00FB4CB5" w:rsidP="00274B4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pt-BR"/>
        </w:rPr>
      </w:pPr>
      <w:r>
        <w:rPr>
          <w:rFonts w:ascii="Segoe UI" w:eastAsia="Times New Roman" w:hAnsi="Segoe UI" w:cs="Segoe UI"/>
          <w:sz w:val="21"/>
          <w:szCs w:val="21"/>
          <w:lang w:eastAsia="pt-BR"/>
        </w:rPr>
        <w:t>Yghijkbjh5494+65+897++9854+5+625+58+95+954+t6h2fg+hrthrtyhjfgbngjh1j96ty/8j74ty65j1ty65j4ty68jhfhjfgnyjyjytjytj4tyj5tyu4j5th1j65ty1j6ty5j</w:t>
      </w:r>
      <w:bookmarkStart w:id="0" w:name="_GoBack"/>
      <w:bookmarkEnd w:id="0"/>
    </w:p>
    <w:p w14:paraId="1BF1A97E" w14:textId="77777777" w:rsidR="00831C1E" w:rsidRDefault="00FB4CB5"/>
    <w:sectPr w:rsidR="00831C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B49"/>
    <w:rsid w:val="00274B49"/>
    <w:rsid w:val="0044283F"/>
    <w:rsid w:val="0097065C"/>
    <w:rsid w:val="00FB4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FF5CF2"/>
  <w15:chartTrackingRefBased/>
  <w15:docId w15:val="{60A8FA52-6B9B-4F2A-8E51-DFBEC839B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274B4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74B49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274B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12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89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0A9AA1EF08A5E478031D498E4E9D7DD" ma:contentTypeVersion="10" ma:contentTypeDescription="Crie um novo documento." ma:contentTypeScope="" ma:versionID="39f519c90d28c2fe5f94faaa0c30abb9">
  <xsd:schema xmlns:xsd="http://www.w3.org/2001/XMLSchema" xmlns:xs="http://www.w3.org/2001/XMLSchema" xmlns:p="http://schemas.microsoft.com/office/2006/metadata/properties" xmlns:ns3="8fd7a463-7b6d-4428-9c81-5610aecf0dc2" targetNamespace="http://schemas.microsoft.com/office/2006/metadata/properties" ma:root="true" ma:fieldsID="ec730962cc0d12d31895dc8db72fd0a0" ns3:_="">
    <xsd:import namespace="8fd7a463-7b6d-4428-9c81-5610aecf0dc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d7a463-7b6d-4428-9c81-5610aecf0dc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d7a463-7b6d-4428-9c81-5610aecf0dc2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E374E-BEC4-485D-B883-B2DC5CF0B4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d7a463-7b6d-4428-9c81-5610aecf0d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FBE2443-93DA-40BD-967C-9CF8402C6444}">
  <ds:schemaRefs>
    <ds:schemaRef ds:uri="http://schemas.microsoft.com/office/2006/metadata/properties"/>
    <ds:schemaRef ds:uri="http://purl.org/dc/elements/1.1/"/>
    <ds:schemaRef ds:uri="http://schemas.microsoft.com/office/infopath/2007/PartnerControls"/>
    <ds:schemaRef ds:uri="http://schemas.microsoft.com/office/2006/documentManagement/types"/>
    <ds:schemaRef ds:uri="http://purl.org/dc/terms/"/>
    <ds:schemaRef ds:uri="http://purl.org/dc/dcmitype/"/>
    <ds:schemaRef ds:uri="8fd7a463-7b6d-4428-9c81-5610aecf0dc2"/>
    <ds:schemaRef ds:uri="http://schemas.openxmlformats.org/package/2006/metadata/core-properties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FB3175E8-45DD-4405-A18B-CE222CE5E99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140</Words>
  <Characters>760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Senac DF</Company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Napoleão Barbosa da Cunha Junior</dc:creator>
  <cp:keywords/>
  <dc:description/>
  <cp:lastModifiedBy>Napoleão Barbosa da Cunha Junior</cp:lastModifiedBy>
  <cp:revision>2</cp:revision>
  <dcterms:created xsi:type="dcterms:W3CDTF">2026-10-13T12:09:00Z</dcterms:created>
  <dcterms:modified xsi:type="dcterms:W3CDTF">2026-10-13T12:43:00Z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0x010100D0A9AA1EF08A5E478031D498E4E9D7DD</vt:lpwstr>
  </property>
</Properties>
</file>