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บทท-4-ผลการจำลองและการวเคราะห"/>
    <w:p>
      <w:pPr>
        <w:pStyle w:val="Heading1"/>
      </w:pPr>
      <w:r>
        <w:t xml:space="preserve">บทที่ 4: ผลการจำลองและการวิเคราะห์</w:t>
      </w:r>
    </w:p>
    <w:bookmarkEnd w:id="9"/>
    <w:bookmarkStart w:id="33" w:name="simulation-results-analysis"/>
    <w:p>
      <w:pPr>
        <w:pStyle w:val="Heading1"/>
      </w:pPr>
      <w:r>
        <w:t xml:space="preserve">(Simulation Results &amp; Analysis)</w:t>
      </w:r>
    </w:p>
    <w:p>
      <w:pPr>
        <w:pStyle w:val="BlockText"/>
      </w:pPr>
      <w:r>
        <w:rPr>
          <w:b/>
          <w:bCs/>
        </w:rPr>
        <w:t xml:space="preserve">ผู้เขียน:</w:t>
      </w:r>
      <w:r>
        <w:t xml:space="preserve"> </w:t>
      </w:r>
      <w:r>
        <w:t xml:space="preserve">ชินวัตร ดุมกลาง (Napoleon)</w:t>
      </w:r>
      <w:r>
        <w:t xml:space="preserve"> </w:t>
      </w:r>
      <w:r>
        <w:rPr>
          <w:b/>
          <w:bCs/>
        </w:rPr>
        <w:t xml:space="preserve">โครงงาน:</w:t>
      </w:r>
      <w:r>
        <w:t xml:space="preserve"> </w:t>
      </w:r>
      <w:r>
        <w:t xml:space="preserve">Virtual Synchronous Generator (VSG) for Inverter Control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t xml:space="preserve">Draft v1 — เรียบเรียงจากผลการจำลองที่ตรวจสอบแล้ว Stage 1–5c (MATLAB/Simulink R2018b) พร้อม Python post-processing</w:t>
      </w:r>
      <w:r>
        <w:t xml:space="preserve"> </w:t>
      </w:r>
      <w:r>
        <w:rPr>
          <w:b/>
          <w:bCs/>
        </w:rPr>
        <w:t xml:space="preserve">ข้อมูลอ้างอิง:</w:t>
      </w:r>
      <w:r>
        <w:t xml:space="preserve"> </w:t>
      </w:r>
      <w:r>
        <w:t xml:space="preserve">ทุกค่าตัวเลขในบทนี้สกัดจากสคริปต์จำลองจริงและไฟล์ผลลัพธ์ (</w:t>
      </w:r>
      <w:r>
        <w:rPr>
          <w:rStyle w:val="VerbatimChar"/>
        </w:rPr>
        <w:t xml:space="preserve">.mat</w:t>
      </w:r>
      <w:r>
        <w:t xml:space="preserve">/</w:t>
      </w:r>
      <w:r>
        <w:rPr>
          <w:rStyle w:val="VerbatimChar"/>
        </w:rPr>
        <w:t xml:space="preserve">.csv</w:t>
      </w:r>
      <w:r>
        <w:t xml:space="preserve">) ในคลังโครงงาน — ไม่มีการประมาณค่าด้วยมือ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ในบทนี้ ผู้ดำเนินโครงงานนำเสนอผลการจำลองระบบ VSG ที่พัฒนาขึ้นบนโปรแกรม MATLAB/Simulink (เวอร์ชัน R2018b) โดยใช้</w:t>
      </w:r>
      <w:r>
        <w:rPr>
          <w:b/>
          <w:bCs/>
        </w:rPr>
        <w:t xml:space="preserve">วิธีการตรวจสอบแบบล่างขึ้นบน (bottom-up verification)</w:t>
      </w:r>
      <w:r>
        <w:t xml:space="preserve"> </w:t>
      </w:r>
      <w:r>
        <w:t xml:space="preserve">กล่าวคือ แบ่งการสร้างแบบจำลองออกเป็น 7 ระยะย่อย (Stage 1 ถึง Stage 5c) ในแต่ละระยะจะ (1) ทำนายผลตอบสนองด้วยการวิเคราะห์เชิงทฤษฎีก่อน (2) สร้างและรันแบบจำลอง และ (3) เปรียบเทียบผลจำลองกับค่าทำนาย โดยกำหนดเกณฑ์ยอมรับว่าความคลาดเคลื่อนต้องน้อยกว่า 10% วิธีนี้ทำให้สามารถตรวจจับข้อผิดพลาดของโครงสร้างแบบจำลองได้ทันทีที่เกิดขึ้น ก่อนที่จะสะสมไปยังระยะถัดไป และเป็นการสร้างความมั่นใจว่าพารามิเตอร์ควบคุมที่จะนำไปใช้กับฮาร์ดแวร์จริงนั้นผ่านการตรวจสอบมาแล้ว</w:t>
      </w:r>
    </w:p>
    <w:p>
      <w:r>
        <w:pict>
          <v:rect style="width:0;height:1.5pt" o:hralign="center" o:hrstd="t" o:hr="t"/>
        </w:pict>
      </w:r>
    </w:p>
    <w:bookmarkStart w:id="11" w:name="ระเบยบวธการตรวจสอบแบบจำลอง"/>
    <w:p>
      <w:pPr>
        <w:pStyle w:val="Heading2"/>
      </w:pPr>
      <w:r>
        <w:t xml:space="preserve">4.1 ระเบียบวิธีการตรวจสอบแบบจำลอง</w:t>
      </w:r>
    </w:p>
    <w:bookmarkStart w:id="10" w:name="model-verification-methodology"/>
    <w:p>
      <w:pPr>
        <w:pStyle w:val="Heading3"/>
      </w:pPr>
      <w:r>
        <w:t xml:space="preserve">(Model Verification Methodology)</w:t>
      </w:r>
    </w:p>
    <w:p>
      <w:pPr>
        <w:pStyle w:val="FirstParagraph"/>
      </w:pPr>
      <w:r>
        <w:t xml:space="preserve">การพัฒนาแบบจำลองดำเนินตามลำดับขั้นจากแกนควบคุมความถี่ (สมการสวิง) ไปจนถึงชั้นสวิตชิ่งสามเฟสที่สมบูรณ์ ดังสรุปในตารางที่ 4.1</w:t>
      </w:r>
    </w:p>
    <w:p>
      <w:pPr>
        <w:pStyle w:val="BodyText"/>
      </w:pPr>
      <w:r>
        <w:rPr>
          <w:b/>
          <w:bCs/>
        </w:rPr>
        <w:t xml:space="preserve">ตารางที่ 4.1</w:t>
      </w:r>
      <w:r>
        <w:t xml:space="preserve"> </w:t>
      </w:r>
      <w:r>
        <w:t xml:space="preserve">ลำดับระยะการสร้างแบบจำลอง VSG และวัตถุประสงค์การตรวจสอบ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ระยะ</w:t>
            </w:r>
          </w:p>
        </w:tc>
        <w:tc>
          <w:tcPr/>
          <w:p>
            <w:pPr>
              <w:pStyle w:val="Compact"/>
            </w:pPr>
            <w:r>
              <w:t xml:space="preserve">สคริปต์ (</w:t>
            </w:r>
            <w:r>
              <w:rPr>
                <w:rStyle w:val="VerbatimChar"/>
              </w:rPr>
              <w:t xml:space="preserve">matlab/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สิ่งที่เพิ่มเข้ามา</w:t>
            </w:r>
          </w:p>
        </w:tc>
        <w:tc>
          <w:tcPr/>
          <w:p>
            <w:pPr>
              <w:pStyle w:val="Compact"/>
            </w:pPr>
            <w:r>
              <w:t xml:space="preserve">สิ่งที่ตรวจสอบ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phase1_swing_equation.m</w:t>
            </w:r>
          </w:p>
        </w:tc>
        <w:tc>
          <w:tcPr/>
          <w:p>
            <w:pPr>
              <w:pStyle w:val="Compact"/>
            </w:pPr>
            <w:r>
              <w:t xml:space="preserve">สมการสวิง (แกนความเฉื่อย-หน่วง)</w:t>
            </w:r>
          </w:p>
        </w:tc>
        <w:tc>
          <w:tcPr/>
          <w:p>
            <w:pPr>
              <w:pStyle w:val="Compact"/>
            </w:pPr>
            <w:r>
              <w:t xml:space="preserve">ผลตอบสนองความถี่ต่อ step โหลด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phase2_power_angle.m</w:t>
            </w:r>
          </w:p>
        </w:tc>
        <w:tc>
          <w:tcPr/>
          <w:p>
            <w:pPr>
              <w:pStyle w:val="Compact"/>
            </w:pPr>
            <w:r>
              <w:t xml:space="preserve">กำลังไฟฟ้า–มุมโหลด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ความถี่ธรรมชาติ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อัตราหน่วง</w:t>
            </w:r>
            <w:r>
              <w:t xml:space="preserve"> </w:t>
            </w:r>
            <m:oMath>
              <m:r>
                <m:t>ζ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phase3_droop_control.m</w:t>
            </w:r>
          </w:p>
        </w:tc>
        <w:tc>
          <w:tcPr/>
          <w:p>
            <w:pPr>
              <w:pStyle w:val="Compact"/>
            </w:pPr>
            <w:r>
              <w:t xml:space="preserve">การควบคุมแบบดรูป P–f (โหมดเกาะตัว)</w:t>
            </w:r>
          </w:p>
        </w:tc>
        <w:tc>
          <w:tcPr/>
          <w:p>
            <w:pPr>
              <w:pStyle w:val="Compact"/>
            </w:pPr>
            <w:r>
              <w:t xml:space="preserve">การเบี่ยงความถี่สถานะอยู่ตัว, ค่าคงตัวเวลา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phase4_inverter_dq.m</w:t>
            </w:r>
          </w:p>
        </w:tc>
        <w:tc>
          <w:tcPr/>
          <w:p>
            <w:pPr>
              <w:pStyle w:val="Compact"/>
            </w:pPr>
            <w:r>
              <w:t xml:space="preserve">กรอบ dq + ฟิลเตอร์ LC + ลูป V-I แบบ cascade</w:t>
            </w:r>
          </w:p>
        </w:tc>
        <w:tc>
          <w:tcPr/>
          <w:p>
            <w:pPr>
              <w:pStyle w:val="Compact"/>
            </w:pPr>
            <w:r>
              <w:t xml:space="preserve">การติดตามแรงดัน, การหน่วงดรูป Q-V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phase5a_switching_abc.m</w:t>
            </w:r>
          </w:p>
        </w:tc>
        <w:tc>
          <w:tcPr/>
          <w:p>
            <w:pPr>
              <w:pStyle w:val="Compact"/>
            </w:pPr>
            <w:r>
              <w:t xml:space="preserve">ชั้นสวิตชิ่ง abc สามเฟส + SPWM</w:t>
            </w:r>
          </w:p>
        </w:tc>
        <w:tc>
          <w:tcPr/>
          <w:p>
            <w:pPr>
              <w:pStyle w:val="Compact"/>
            </w:pPr>
            <w:r>
              <w:t xml:space="preserve">ดัชนีมอดูเลชัน, กำลัง 3 เฟส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phase5b_hd_sweep.m</w:t>
            </w:r>
          </w:p>
        </w:tc>
        <w:tc>
          <w:tcPr/>
          <w:p>
            <w:pPr>
              <w:pStyle w:val="Compact"/>
            </w:pPr>
            <w:r>
              <w:t xml:space="preserve">การกวาดพารามิเตอร์ H–D (30 กรณี)</w:t>
            </w:r>
          </w:p>
        </w:tc>
        <w:tc>
          <w:tcPr/>
          <w:p>
            <w:pPr>
              <w:pStyle w:val="Compact"/>
            </w:pPr>
            <w:r>
              <w:t xml:space="preserve">ผลของความเฉื่อย/การหน่วงเชิงปริมาณ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phase5c_tuned.m</w:t>
            </w:r>
          </w:p>
        </w:tc>
        <w:tc>
          <w:tcPr/>
          <w:p>
            <w:pPr>
              <w:pStyle w:val="Compact"/>
            </w:pPr>
            <w:r>
              <w:t xml:space="preserve">ตัวต้านทานหน่วง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+ decoupling feedforward</w:t>
            </w:r>
          </w:p>
        </w:tc>
        <w:tc>
          <w:tcPr/>
          <w:p>
            <w:pPr>
              <w:pStyle w:val="Compact"/>
            </w:pPr>
            <w:r>
              <w:t xml:space="preserve">คุณภาพแรงดัน, การติดตามกระแสลูปใน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จุดออกแบบทางไฟฟ้า (Electrical Design Point)</w:t>
      </w:r>
      <w:r>
        <w:t xml:space="preserve"> </w:t>
      </w:r>
      <w:r>
        <w:t xml:space="preserve">ที่ใช้ตั้งแต่ Stage 4 เป็นต้นไป (Stage 1–3 เป็นแบบจำลองลดทอนระดับควบคุมในหน่วยต่อหน่วย pu) แสดงในตารางที่ 4.2 ค่าทั้งหมดสกัดจากบล็อกพารามิเตอร์ของ</w:t>
      </w:r>
      <w:r>
        <w:t xml:space="preserve"> </w:t>
      </w:r>
      <w:r>
        <w:rPr>
          <w:rStyle w:val="VerbatimChar"/>
        </w:rPr>
        <w:t xml:space="preserve">phase5c_tuned.m</w:t>
      </w:r>
    </w:p>
    <w:p>
      <w:pPr>
        <w:pStyle w:val="BodyText"/>
      </w:pPr>
      <w:r>
        <w:rPr>
          <w:b/>
          <w:bCs/>
        </w:rPr>
        <w:t xml:space="preserve">ตารางที่ 4.2</w:t>
      </w:r>
      <w:r>
        <w:t xml:space="preserve"> </w:t>
      </w:r>
      <w:r>
        <w:t xml:space="preserve">จุดออกแบบทางไฟฟ้าของแบบจำลองสวิตชิ่ง (Stage 4–5c)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พารามิเตอร์</w:t>
            </w:r>
          </w:p>
        </w:tc>
        <w:tc>
          <w:tcPr/>
          <w:p>
            <w:pPr>
              <w:pStyle w:val="Compact"/>
            </w:pPr>
            <w:r>
              <w:t xml:space="preserve">สัญลักษณ์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แรงดันบัสกระแสตรง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48 V</w:t>
            </w:r>
          </w:p>
        </w:tc>
        <w:tc>
          <w:tcPr/>
          <w:p>
            <w:pPr>
              <w:pStyle w:val="Compact"/>
            </w:pPr>
            <w:r>
              <w:t xml:space="preserve">แก้จาก 24 V หลังพบ overmodulation (ดู 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กำลังพิกัด 3 เฟส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100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ความถี่ฐาน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50 Hz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50</m:t>
              </m:r>
            </m:oMath>
            <w:r>
              <w:t xml:space="preserve"> </w:t>
            </w: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แรงดันตั้งต้นแกน 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14 V (peak/phase)</w:t>
            </w:r>
          </w:p>
        </w:tc>
        <w:tc>
          <w:tcPr/>
          <w:p>
            <w:pPr>
              <w:pStyle w:val="Compact"/>
            </w:pPr>
            <w:r>
              <w:t xml:space="preserve">ดัชนีมอดูเลชัน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/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0.58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ตัวเหนี่ยวนำฟิลเตอร์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1.2 mH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 BoM ระบุ 1.5 mH — ต้องสมานค่า (ดู 4.9)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ตัวเก็บประจุฟิลเตอร์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 µF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ความต้านทานปรสิตฟิลเตอร์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 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ตัวต้านทานหน่วง (Stage 5c)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 Ω</w:t>
            </w:r>
          </w:p>
        </w:tc>
        <w:tc>
          <w:tcPr/>
          <w:p>
            <w:pPr>
              <w:pStyle w:val="Compact"/>
            </w:pPr>
            <w:r>
              <w:t xml:space="preserve">อนุกรมกับ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ความถี่เรโซแนนซ์ฟิลเตอร์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≈ 1.45 kHz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f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rad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โหลดฐาน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2.94 Ω</w:t>
            </w:r>
          </w:p>
        </w:tc>
        <w:tc>
          <w:tcPr/>
          <w:p>
            <w:pPr>
              <w:pStyle w:val="Compact"/>
            </w:pPr>
            <w:r>
              <w:t xml:space="preserve">ให้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 ที่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 </w:t>
            </w: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ความถี่สวิตชิ่ง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 kHz</w:t>
            </w:r>
          </w:p>
        </w:tc>
        <w:tc>
          <w:tcPr/>
          <w:p>
            <w:pPr>
              <w:pStyle w:val="Compact"/>
            </w:pPr>
            <w:r>
              <w:t xml:space="preserve">เป้าหมาย ESP32 MCPWM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ดรูป P-f / Q-V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 / 0.05</w:t>
            </w:r>
          </w:p>
        </w:tc>
        <w:tc>
          <w:tcPr/>
          <w:p>
            <w:pPr>
              <w:pStyle w:val="Compact"/>
            </w:pPr>
            <w:r>
              <w:t xml:space="preserve">ดรูป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ขั้นรบกวนโหลด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0.70</m:t>
              </m:r>
            </m:oMath>
            <w:r>
              <w:t xml:space="preserve"> </w:t>
            </w:r>
            <w:r>
              <w:t xml:space="preserve">ที่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กระแส +43%, กำลัง ≈ +37 W</w:t>
            </w:r>
          </w:p>
        </w:tc>
      </w:tr>
    </w:tbl>
    <w:p>
      <w:pPr>
        <w:pStyle w:val="BodyText"/>
      </w:pPr>
      <w:r>
        <w:t xml:space="preserve">เครื่องมือที่ใช้: การสร้างแบบจำลอง Simulink แบบโปรแกรม (programmatic</w:t>
      </w:r>
      <w:r>
        <w:t xml:space="preserve"> </w:t>
      </w:r>
      <w:r>
        <w:rPr>
          <w:rStyle w:val="VerbatimChar"/>
        </w:rPr>
        <w:t xml:space="preserve">add_block</w:t>
      </w:r>
      <w:r>
        <w:t xml:space="preserve">/</w:t>
      </w:r>
      <w:r>
        <w:rPr>
          <w:rStyle w:val="VerbatimChar"/>
        </w:rPr>
        <w:t xml:space="preserve">add_line</w:t>
      </w:r>
      <w:r>
        <w:t xml:space="preserve">) ซึ่งทำให้แบบจำลองสามารถสร้างซ้ำได้จากข้อความล้วน และการประมวลผลหลัง (post-processing) ด้วย Python (NumPy/SciPy/Matplotlib) สำหรับคำนวณดัชนีชี้วัด (nadir, RoCoF,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ผ่าน log-decrement) และสร้างรูปกราฟ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ผลการจำลอง-stage-1-แกนสมการสวง"/>
    <w:p>
      <w:pPr>
        <w:pStyle w:val="Heading2"/>
      </w:pPr>
      <w:r>
        <w:t xml:space="preserve">4.2 ผลการจำลอง Stage 1 — แกนสมการสวิง</w:t>
      </w:r>
    </w:p>
    <w:bookmarkStart w:id="12" w:name="swing-equation-core"/>
    <w:p>
      <w:pPr>
        <w:pStyle w:val="Heading3"/>
      </w:pPr>
      <w:r>
        <w:t xml:space="preserve">(Swing Equation Core)</w:t>
      </w:r>
    </w:p>
    <w:p>
      <w:pPr>
        <w:pStyle w:val="FirstParagraph"/>
      </w:pPr>
      <w:r>
        <w:t xml:space="preserve">Stage 1 ตรวจสอบแกนกลางของ VSG คือสมการสวิงในหน่วยต่อหน่วย: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H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เมื่อป้อนการรบกวนกำลังแบบขั้น (step) ผลการจำลองให้การเบี่ยงความถี่สถานะอยู่ตัว</w:t>
      </w:r>
      <w:r>
        <w:t xml:space="preserve"> </w:t>
      </w:r>
      <w:r>
        <w:rPr>
          <w:b/>
          <w:bCs/>
        </w:rPr>
        <w:t xml:space="preserve">Δf = +0.0016 Hz</w:t>
      </w:r>
      <w:r>
        <w:t xml:space="preserve"> </w:t>
      </w:r>
      <w:r>
        <w:t xml:space="preserve">ซึ่งตรงกับค่าที่คำนวณจากการวิเคราะห์เชิงทฤษฎีอย่างแม่นยำ (exact match) ยืนยันว่าการเชื่อมต่อบล็อกอินทิเกรเตอร์และเกนความเฉื่อย</w:t>
      </w:r>
      <w:r>
        <w:t xml:space="preserve"> </w:t>
      </w:r>
      <m:oMath>
        <m:r>
          <m:t>2</m:t>
        </m:r>
        <m:r>
          <m:t>H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ถูกต้อง</w:t>
      </w:r>
    </w:p>
    <w:p>
      <w:pPr>
        <w:pStyle w:val="BlockText"/>
      </w:pPr>
      <w:r>
        <w:rPr>
          <w:b/>
          <w:bCs/>
        </w:rPr>
        <w:t xml:space="preserve">รูปที่ 4.1</w:t>
      </w:r>
      <w:r>
        <w:t xml:space="preserve"> </w:t>
      </w:r>
      <w:r>
        <w:t xml:space="preserve">ผลตอบสนองความถี่ของแกนสมการสวิงต่อการรบกวนกำลังแบบขั้น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python/plots/phase1_swing.png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ผลการจำลอง-stage-2-กำลงไฟฟาและมมโหลด"/>
    <w:p>
      <w:pPr>
        <w:pStyle w:val="Heading2"/>
      </w:pPr>
      <w:r>
        <w:t xml:space="preserve">4.3 ผลการจำลอง Stage 2 — กำลังไฟฟ้าและมุมโหลด</w:t>
      </w:r>
    </w:p>
    <w:bookmarkStart w:id="14" w:name="powerangle-dynamics"/>
    <w:p>
      <w:pPr>
        <w:pStyle w:val="Heading3"/>
      </w:pPr>
      <w:r>
        <w:t xml:space="preserve">(Power–Angle Dynamics)</w:t>
      </w:r>
    </w:p>
    <w:p>
      <w:pPr>
        <w:pStyle w:val="FirstParagraph"/>
      </w:pPr>
      <w:r>
        <w:t xml:space="preserve">Stage 2 เพิ่มความสัมพันธ์ป้อนกลับกำลังไฟฟ้า–มุมโหลด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sin</m:t>
        </m:r>
        <m:r>
          <m:t>δ</m:t>
        </m:r>
      </m:oMath>
      <w:r>
        <w:t xml:space="preserve"> </w:t>
      </w:r>
      <w:r>
        <w:t xml:space="preserve">ทำให้ระบบกลายเป็นระบบอันดับสองที่มีพลวัตการแกว่ง ผลการจำลองเทียบกับการวิเคราะห์แสดงในตารางที่ 4.3</w:t>
      </w:r>
    </w:p>
    <w:p>
      <w:pPr>
        <w:pStyle w:val="BodyText"/>
      </w:pPr>
      <w:r>
        <w:rPr>
          <w:b/>
          <w:bCs/>
        </w:rPr>
        <w:t xml:space="preserve">ตารางที่ 4.3</w:t>
      </w:r>
      <w:r>
        <w:t xml:space="preserve"> </w:t>
      </w:r>
      <w:r>
        <w:t xml:space="preserve">ผลการตรวจสอบ Stage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ดัชนีชี้วัด</w:t>
            </w:r>
          </w:p>
        </w:tc>
        <w:tc>
          <w:tcPr/>
          <w:p>
            <w:pPr>
              <w:pStyle w:val="Compact"/>
            </w:pPr>
            <w:r>
              <w:t xml:space="preserve">ค่าทำนาย (วิเคราะห์)</w:t>
            </w:r>
          </w:p>
        </w:tc>
        <w:tc>
          <w:tcPr/>
          <w:p>
            <w:pPr>
              <w:pStyle w:val="Compact"/>
            </w:pPr>
            <w:r>
              <w:t xml:space="preserve">ค่าจำลอง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ความถี่ธรรมชาติ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7.5 rad/s</w:t>
            </w:r>
          </w:p>
        </w:tc>
        <w:tc>
          <w:tcPr/>
          <w:p>
            <w:pPr>
              <w:pStyle w:val="Compact"/>
            </w:pPr>
            <w:r>
              <w:t xml:space="preserve">7.5 rad/s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อัตราการหน่วง</w:t>
            </w:r>
            <w:r>
              <w:t xml:space="preserve"> </w:t>
            </w: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มุมโหลดอยู่ตัวใหม่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31.59°</w:t>
            </w:r>
          </w:p>
        </w:tc>
        <w:tc>
          <w:tcPr/>
          <w:p>
            <w:pPr>
              <w:pStyle w:val="Compact"/>
            </w:pPr>
            <w:r>
              <w:t xml:space="preserve">31.59°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</w:tbl>
    <w:p>
      <w:pPr>
        <w:pStyle w:val="BodyText"/>
      </w:pPr>
      <w:r>
        <w:t xml:space="preserve">ค่า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0.62</m:t>
        </m:r>
      </m:oMath>
      <w:r>
        <w:t xml:space="preserve"> </w:t>
      </w:r>
      <w:r>
        <w:t xml:space="preserve">บ่งชี้ระบบหน่วงต่ำกว่าวิกฤต (underdamped) ที่มีการแกว่งกำลังแบบหน่วงเข้าสู่จุดสมดุลใหม่ ซึ่งเป็นพฤติกรรมที่คาดหวังจากเครื่องกำเนิดซิงโครนัสจริง</w:t>
      </w:r>
    </w:p>
    <w:p>
      <w:pPr>
        <w:pStyle w:val="BlockText"/>
      </w:pPr>
      <w:r>
        <w:rPr>
          <w:b/>
          <w:bCs/>
        </w:rPr>
        <w:t xml:space="preserve">รูปที่ 4.2</w:t>
      </w:r>
      <w:r>
        <w:t xml:space="preserve"> </w:t>
      </w:r>
      <w:r>
        <w:t xml:space="preserve">พลวัตกำลัง–มุมโหลด แสดงการแกว่งหน่วงเข้าสู่</w:t>
      </w:r>
      <w:r>
        <w:t xml:space="preserve"> </w:t>
      </w:r>
      <m:oMath>
        <m:sSub>
          <m:e>
            <m:r>
              <m:t>δ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ใหม่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python/plots/phase2_power_control.png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43fb4df2e68c3fa61e2cc4bac6783c0e440b71b"/>
    <w:p>
      <w:pPr>
        <w:pStyle w:val="Heading2"/>
      </w:pPr>
      <w:r>
        <w:t xml:space="preserve">4.4 ผลการจำลอง Stage 3 — การควบคุมแบบดรูป (โหมดเกาะตัว)</w:t>
      </w:r>
    </w:p>
    <w:bookmarkStart w:id="16" w:name="droop-control-islanded-mode"/>
    <w:p>
      <w:pPr>
        <w:pStyle w:val="Heading3"/>
      </w:pPr>
      <w:r>
        <w:t xml:space="preserve">(Droop Control, Islanded Mode)</w:t>
      </w:r>
    </w:p>
    <w:p>
      <w:pPr>
        <w:pStyle w:val="FirstParagraph"/>
      </w:pPr>
      <w:r>
        <w:t xml:space="preserve">Stage 3 เพิ่มลูปดรูป P–f สำหรับการทำงานแบบเกาะตัว (islanded) ที่ค่าดรูป 5% ผลการจำลองตรงกับค่าตำราทุกดัชนี ดังตารางที่ 4.4</w:t>
      </w:r>
    </w:p>
    <w:p>
      <w:pPr>
        <w:pStyle w:val="BodyText"/>
      </w:pPr>
      <w:r>
        <w:rPr>
          <w:b/>
          <w:bCs/>
        </w:rPr>
        <w:t xml:space="preserve">ตารางที่ 4.4</w:t>
      </w:r>
      <w:r>
        <w:t xml:space="preserve"> </w:t>
      </w:r>
      <w:r>
        <w:t xml:space="preserve">ผลการตรวจสอบ Stage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ดัชนีชี้วัด</w:t>
            </w:r>
          </w:p>
        </w:tc>
        <w:tc>
          <w:tcPr/>
          <w:p>
            <w:pPr>
              <w:pStyle w:val="Compact"/>
            </w:pPr>
            <w:r>
              <w:t xml:space="preserve">ค่าทำนาย</w:t>
            </w:r>
          </w:p>
        </w:tc>
        <w:tc>
          <w:tcPr/>
          <w:p>
            <w:pPr>
              <w:pStyle w:val="Compact"/>
            </w:pPr>
            <w:r>
              <w:t xml:space="preserve">ค่าจำลอง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การเบี่ยงความถี่ Δf</w:t>
            </w:r>
          </w:p>
        </w:tc>
        <w:tc>
          <w:tcPr/>
          <w:p>
            <w:pPr>
              <w:pStyle w:val="Compact"/>
            </w:pPr>
            <w:r>
              <w:t xml:space="preserve">−0.25 Hz</w:t>
            </w:r>
          </w:p>
        </w:tc>
        <w:tc>
          <w:tcPr/>
          <w:p>
            <w:pPr>
              <w:pStyle w:val="Compact"/>
            </w:pPr>
            <w:r>
              <w:t xml:space="preserve">−0.25 Hz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ค่าคงตัวเวลา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0.50 s</w:t>
            </w:r>
          </w:p>
        </w:tc>
        <w:tc>
          <w:tcPr/>
          <w:p>
            <w:pPr>
              <w:pStyle w:val="Compact"/>
            </w:pPr>
            <w:r>
              <w:t xml:space="preserve">0.50 s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กำลังกล Pm สถานะอยู่ตัว</w:t>
            </w:r>
          </w:p>
        </w:tc>
        <w:tc>
          <w:tcPr/>
          <w:p>
            <w:pPr>
              <w:pStyle w:val="Compact"/>
            </w:pPr>
            <w:r>
              <w:t xml:space="preserve">1.10 pu</w:t>
            </w:r>
          </w:p>
        </w:tc>
        <w:tc>
          <w:tcPr/>
          <w:p>
            <w:pPr>
              <w:pStyle w:val="Compact"/>
            </w:pPr>
            <w:r>
              <w:t xml:space="preserve">1.10 pu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</w:tbl>
    <w:p>
      <w:pPr>
        <w:pStyle w:val="BodyText"/>
      </w:pPr>
      <w:r>
        <w:t xml:space="preserve">ผลลัพธ์ยืนยันว่าลูปดรูปตอบสนองตามคุณลักษณะ 5% อย่างถูกต้อง กล่าวคือ การเพิ่มโหลด 1.0 → 1.10 pu ทำให้ความถี่ลดลง 0.25 Hz (0.5% ของ 50 Hz) ตรงตามนิยามดรูป</w:t>
      </w:r>
    </w:p>
    <w:p>
      <w:pPr>
        <w:pStyle w:val="BlockText"/>
      </w:pPr>
      <w:r>
        <w:rPr>
          <w:b/>
          <w:bCs/>
        </w:rPr>
        <w:t xml:space="preserve">รูปที่ 4.3</w:t>
      </w:r>
      <w:r>
        <w:t xml:space="preserve"> </w:t>
      </w:r>
      <w:r>
        <w:t xml:space="preserve">ผลตอบสนองความถี่และกำลังภายใต้การควบคุมดรูป P–f</w:t>
      </w:r>
      <w:r>
        <w:t xml:space="preserve"> </w:t>
      </w:r>
      <w:r>
        <w:rPr>
          <w:i/>
          <w:iCs/>
        </w:rPr>
        <w:t xml:space="preserve">(หมายเหตุ: ต้องสร้างไฟล์รูปจาก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python/analysis/plot_phase3.py</w:t>
      </w:r>
      <w:r>
        <w:rPr>
          <w:i/>
          <w:iCs/>
        </w:rPr>
        <w:t xml:space="preserve"> </w:t>
      </w:r>
      <w:r>
        <w:rPr>
          <w:i/>
          <w:iCs/>
        </w:rPr>
        <w:t xml:space="preserve">— ยังไม่มี PNG ในคลัง)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b5a93bc51565416e938b9215d302813a6c26297"/>
    <w:p>
      <w:pPr>
        <w:pStyle w:val="Heading2"/>
      </w:pPr>
      <w:r>
        <w:t xml:space="preserve">4.5 ผลการจำลอง Stage 4 — อินเวอร์เตอร์กรอบ dq พร้อมลูป V-I แบบ cascade</w:t>
      </w:r>
    </w:p>
    <w:bookmarkStart w:id="18" w:name="X6b19825b0c43f77b972cc922ce4fdd51f789cfb"/>
    <w:p>
      <w:pPr>
        <w:pStyle w:val="Heading3"/>
      </w:pPr>
      <w:r>
        <w:t xml:space="preserve">(dq-Frame Inverter with Cascaded V-I Control)</w:t>
      </w:r>
    </w:p>
    <w:p>
      <w:pPr>
        <w:pStyle w:val="FirstParagraph"/>
      </w:pPr>
      <w:r>
        <w:t xml:space="preserve">Stage 4 ยกระดับจากแบบจำลองระดับควบคุมไปสู่แบบจำลองอินเวอร์เตอร์เชิงกายภาพในกรอบ dq เต็มรูปแบบ ประกอบด้วยฟิลเตอร์ LC ที่มีการคัปปลิงข้าม (cross-coupling) โหลด RL ลูปควบคุมแรงดัน-กระแสแบบ cascade (แบนด์วิดท์ 100 Hz / 1 kHz) และดรูป Q-V</w:t>
      </w:r>
    </w:p>
    <w:p>
      <w:pPr>
        <w:pStyle w:val="BodyText"/>
      </w:pPr>
      <w:r>
        <w:rPr>
          <w:b/>
          <w:bCs/>
        </w:rPr>
        <w:t xml:space="preserve">ผลลัพธ์หลัก:</w:t>
      </w:r>
      <w:r>
        <w:t xml:space="preserve"> </w:t>
      </w:r>
      <w:r>
        <w:t xml:space="preserve">แรงดันแกน d (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) ติดตามค่าอ้างอิงได้คลาดเคลื่อนน้อยกว่า 1 mV และการเบี่ยงความถี่ Δf = −0.6 Hz เทียบกับค่าทำนาย −0.655 Hz (ความคลาดเคลื่อน ≈ 8%)</w:t>
      </w:r>
    </w:p>
    <w:p>
      <w:pPr>
        <w:pStyle w:val="BodyText"/>
      </w:pPr>
      <w:r>
        <w:t xml:space="preserve">ในระหว่างการพัฒนา Stage 4 ตรวจพบข้อผิดพลาดเชิงโครงสร้างที่สำคัญ 2 จุด ซึ่งเป็นตัวอย่างคุณค่าของวิธีตรวจสอบแบบล่างขึ้นบน: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จุดวัดกำลังผิดตำแหน่ง</w:t>
      </w:r>
      <w:r>
        <w:t xml:space="preserve"> </w:t>
      </w:r>
      <w:r>
        <w:t xml:space="preserve">— เดิมวัด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ที่ขั้วโหลด (V_C·i_load) ทำให้ความถี่</w:t>
      </w:r>
      <w:r>
        <w:t xml:space="preserve"> </w:t>
      </w:r>
      <w:r>
        <w:t xml:space="preserve">“เพิ่มขึ้น”</w:t>
      </w:r>
      <w:r>
        <w:t xml:space="preserve"> </w:t>
      </w:r>
      <w:r>
        <w:t xml:space="preserve">+0.66 Hz แทนที่จะลดลง แก้โดยวัดที่ขั้วเอาต์พุตอินเวอร์เตอร์ (V_C·i_L)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เวลาจำลองสั้นเกินไป</w:t>
      </w:r>
      <w:r>
        <w:t xml:space="preserve"> </w:t>
      </w:r>
      <w:r>
        <w:t xml:space="preserve">— ลูปนอกมีค่าคงตัวเวลายาวกว่าเวลาจำลองเดิม ต้องขยาย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เป็น 2 s</w:t>
      </w:r>
    </w:p>
    <w:p>
      <w:pPr>
        <w:pStyle w:val="BlockText"/>
      </w:pPr>
      <w:r>
        <w:rPr>
          <w:b/>
          <w:bCs/>
        </w:rPr>
        <w:t xml:space="preserve">รูปที่ 4.4</w:t>
      </w:r>
      <w:r>
        <w:t xml:space="preserve"> </w:t>
      </w:r>
      <w:r>
        <w:t xml:space="preserve">การติดตามแรงดันแกน dq และผลตอบสนองความถี่ของ Stage 4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python/plots/phase4_dq.png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นอกจากนี้ยังพบว่าลูปแรงดันมี steady-state offset ≈ 5% จากการขาด decoupling feedforward และฟิลเตอร์ LC แกว่งที่ 1453 Hz ด้วย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0.23</m:t>
        </m:r>
        <m:r>
          <m:rPr>
            <m:sty m:val="p"/>
          </m:rPr>
          <m:t>%</m:t>
        </m:r>
      </m:oMath>
      <w:r>
        <w:t xml:space="preserve"> </w:t>
      </w:r>
      <w:r>
        <w:t xml:space="preserve">ทั้งสองประเด็นถูกแก้ไขใน Stage 5c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6ea68844485eb3e840923d37a83e99e1a1dc449"/>
    <w:p>
      <w:pPr>
        <w:pStyle w:val="Heading2"/>
      </w:pPr>
      <w:r>
        <w:t xml:space="preserve">4.6 ผลการจำลอง Stage 5a — ชั้นสวิตชิ่ง abc สามเฟส + SPWM</w:t>
      </w:r>
    </w:p>
    <w:bookmarkStart w:id="20" w:name="Xec320470b8ba1e9c17f52a2dbc71b2f76618235"/>
    <w:p>
      <w:pPr>
        <w:pStyle w:val="Heading3"/>
      </w:pPr>
      <w:r>
        <w:t xml:space="preserve">(Three-Phase abc Switching Layer with SPWM)</w:t>
      </w:r>
    </w:p>
    <w:p>
      <w:pPr>
        <w:pStyle w:val="FirstParagraph"/>
      </w:pPr>
      <w:r>
        <w:t xml:space="preserve">Stage 5a เพิ่มชั้นสวิตชิ่งสามเฟสที่สมบูรณ์ใต้การควบคุม dq ของ Stage 4 ประกอบด้วย inverse Park (dq→abc), มอดูเลเตอร์ SPWM แบบสามเหลี่ยม 10 kHz, สะพานอินเวอร์เตอร์ 2 ระดับเชิงพฤติกรรม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c</m:t>
            </m:r>
            <m:r>
              <m:t>a</m:t>
            </m:r>
            <m:r>
              <m:t>r</m:t>
            </m:r>
            <m:r>
              <m:t>r</m:t>
            </m:r>
            <m:r>
              <m:t>i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), ฟิลเตอร์ LC สามเฟสแบบเวกเตอร์ และ forward Park (abc→dq) สำหรับป้อนกลับ</w:t>
      </w:r>
    </w:p>
    <w:p>
      <w:pPr>
        <w:pStyle w:val="BodyText"/>
      </w:pPr>
      <w:r>
        <w:rPr>
          <w:b/>
          <w:bCs/>
        </w:rPr>
        <w:t xml:space="preserve">การค้นพบสำคัญ — Overmodulation ที่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V:</w:t>
      </w:r>
      <w:r>
        <w:t xml:space="preserve"> </w:t>
      </w:r>
      <w:r>
        <w:t xml:space="preserve">ค่า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V (peak) เกินช่วงเชิงเส้นของ SPWM (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V) ส่งผลให้เอาต์พุตผิดเพี้ยนด้วยฮาร์มอนิก และค่า P/Q คลาดเคลื่อนจากการทำนายประมาณ 2 เท่า</w:t>
      </w:r>
    </w:p>
    <w:p>
      <w:pPr>
        <w:pStyle w:val="BodyText"/>
      </w:pPr>
      <w:r>
        <w:rPr>
          <w:b/>
          <w:bCs/>
        </w:rPr>
        <w:t xml:space="preserve">การแก้ไข:</w:t>
      </w:r>
      <w:r>
        <w:t xml:space="preserve"> </w:t>
      </w:r>
      <w:r>
        <w:t xml:space="preserve">ปรับจุดออกแบบเป็น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(ตัวเลือกสำรองที่มีอยู่แล้วในข้อเสนอ 66AOS02) ทำให้ดัชนีมอดูเลชันลดเหลือ</w:t>
      </w:r>
      <w:r>
        <w:t xml:space="preserve"> </w:t>
      </w:r>
      <m:oMath>
        <m:r>
          <m:t>14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=</m:t>
        </m:r>
        <m:r>
          <m:t>0.58</m:t>
        </m:r>
      </m:oMath>
      <w:r>
        <w:t xml:space="preserve"> </w:t>
      </w:r>
      <w:r>
        <w:t xml:space="preserve">อยู่ในช่วงเชิงเส้นที่ปลอดภัย และออกแบบ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ใหม่เป็น 2.94 Ω เพื่อให้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  <m:r>
              <m:t>ϕ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W ที่สถานะอยู่ตัว (รวมตัวประกอบ 3/2 จาก Park แบบ amplitude-invariant)</w:t>
      </w:r>
    </w:p>
    <w:p>
      <w:pPr>
        <w:pStyle w:val="BodyText"/>
      </w:pPr>
      <w:r>
        <w:rPr>
          <w:b/>
          <w:bCs/>
        </w:rPr>
        <w:t xml:space="preserve">ผลลัพธ์หลังแก้ไข (48 V):</w:t>
      </w:r>
    </w:p>
    <w:p>
      <w:pPr>
        <w:pStyle w:val="BodyText"/>
      </w:pPr>
      <w:r>
        <w:rPr>
          <w:b/>
          <w:bCs/>
        </w:rPr>
        <w:t xml:space="preserve">ตารางที่ 4.5</w:t>
      </w:r>
      <w:r>
        <w:t xml:space="preserve"> </w:t>
      </w:r>
      <w:r>
        <w:t xml:space="preserve">ผลการตรวจสอบ Stage 5a ที่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ดัชนีชี้วัด</w:t>
            </w:r>
          </w:p>
        </w:tc>
        <w:tc>
          <w:tcPr/>
          <w:p>
            <w:pPr>
              <w:pStyle w:val="Compact"/>
            </w:pPr>
            <w:r>
              <w:t xml:space="preserve">ค่าทำนาย</w:t>
            </w:r>
          </w:p>
        </w:tc>
        <w:tc>
          <w:tcPr/>
          <w:p>
            <w:pPr>
              <w:pStyle w:val="Compact"/>
            </w:pPr>
            <w:r>
              <w:t xml:space="preserve">ค่าจำลอง</w:t>
            </w:r>
          </w:p>
        </w:tc>
        <w:tc>
          <w:tcPr/>
          <w:p>
            <w:pPr>
              <w:pStyle w:val="Compact"/>
            </w:pPr>
            <w:r>
              <w:t xml:space="preserve">ความคลาดเคลื่อน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แรงดันแกน 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14.0 V</w:t>
            </w:r>
          </w:p>
        </w:tc>
        <w:tc>
          <w:tcPr/>
          <w:p>
            <w:pPr>
              <w:pStyle w:val="Compact"/>
            </w:pPr>
            <w:r>
              <w:t xml:space="preserve">13.971 V</w:t>
            </w:r>
          </w:p>
        </w:tc>
        <w:tc>
          <w:tcPr/>
          <w:p>
            <w:pPr>
              <w:pStyle w:val="Compact"/>
            </w:pPr>
            <w:r>
              <w:t xml:space="preserve">&lt; 0.03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แรงดันแกน q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 V</w:t>
            </w:r>
          </w:p>
        </w:tc>
        <w:tc>
          <w:tcPr/>
          <w:p>
            <w:pPr>
              <w:pStyle w:val="Compact"/>
            </w:pPr>
            <w:r>
              <w:t xml:space="preserve">−0.11 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กำลัง 3 เฟส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139.6 W</w:t>
            </w:r>
          </w:p>
        </w:tc>
        <w:tc>
          <w:tcPr/>
          <w:p>
            <w:pPr>
              <w:pStyle w:val="Compact"/>
            </w:pPr>
            <w:r>
              <w:t xml:space="preserve">137.91 W</w:t>
            </w:r>
          </w:p>
        </w:tc>
        <w:tc>
          <w:tcPr/>
          <w:p>
            <w:pPr>
              <w:pStyle w:val="Compact"/>
            </w:pPr>
            <w:r>
              <w:t xml:space="preserve">&lt; 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การเบี่ยงความถี่ Δf (ที่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 </w:t>
            </w:r>
            <w:r>
              <w:t xml:space="preserve">s)</w:t>
            </w:r>
          </w:p>
        </w:tc>
        <w:tc>
          <w:tcPr/>
          <w:p>
            <w:pPr>
              <w:pStyle w:val="Compact"/>
            </w:pPr>
            <w:r>
              <w:t xml:space="preserve">−1.02 Hz (settle เต็ม)</w:t>
            </w:r>
          </w:p>
        </w:tc>
        <w:tc>
          <w:tcPr/>
          <w:p>
            <w:pPr>
              <w:pStyle w:val="Compact"/>
            </w:pPr>
            <w:r>
              <w:t xml:space="preserve">−0.77 Hz</w:t>
            </w:r>
          </w:p>
        </w:tc>
        <w:tc>
          <w:tcPr/>
          <w:p>
            <w:pPr>
              <w:pStyle w:val="Compact"/>
            </w:pPr>
            <w:r>
              <w:t xml:space="preserve">settle ≈ 93%</w:t>
            </w:r>
          </w:p>
        </w:tc>
      </w:tr>
    </w:tbl>
    <w:p>
      <w:pPr>
        <w:pStyle w:val="BodyText"/>
      </w:pPr>
      <w:r>
        <w:t xml:space="preserve">การตรวจจับ overmodulation ใน</w:t>
      </w:r>
      <w:r>
        <w:rPr>
          <w:b/>
          <w:bCs/>
        </w:rPr>
        <w:t xml:space="preserve">การจำลอง</w:t>
      </w:r>
      <w:r>
        <w:t xml:space="preserve">ก่อนสั่งซื้อฮาร์ดแวร์ คือคุณค่าเชิงการเรียนรู้ที่สำคัญที่สุดของการสร้างชั้น Stage 5 — หากตรวจพบบนโต๊ะทดลองจะเป็นการดีบักที่สิ้นเปลือง</w:t>
      </w:r>
    </w:p>
    <w:p>
      <w:pPr>
        <w:pStyle w:val="BlockText"/>
      </w:pPr>
      <w:r>
        <w:rPr>
          <w:b/>
          <w:bCs/>
        </w:rPr>
        <w:t xml:space="preserve">รูปที่ 4.5</w:t>
      </w:r>
      <w:r>
        <w:t xml:space="preserve"> </w:t>
      </w:r>
      <w:r>
        <w:t xml:space="preserve">รูปคลื่นแรงดันสวิตชิ่งสามเฟสและการกู้คืนความถี่ของ Stage 5a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python/plots/phase5a_switching.png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f75cc74058136364dd0f06445d4b8a5c2763f2d"/>
    <w:p>
      <w:pPr>
        <w:pStyle w:val="Heading2"/>
      </w:pPr>
      <w:r>
        <w:t xml:space="preserve">4.7 ผลการจำลอง Stage 5b — การกวาดพารามิเตอร์ความเฉื่อย-การหน่วง (H–D Sweep)</w:t>
      </w:r>
    </w:p>
    <w:bookmarkStart w:id="22" w:name="Xc6350b5a61607bb3703748e4752f65db632150f"/>
    <w:p>
      <w:pPr>
        <w:pStyle w:val="Heading3"/>
      </w:pPr>
      <w:r>
        <w:t xml:space="preserve">(Inertia–Damping Sensitivity Sweep) — ผลการวิเคราะห์หลัก</w:t>
      </w:r>
    </w:p>
    <w:p>
      <w:pPr>
        <w:pStyle w:val="FirstParagraph"/>
      </w:pPr>
      <w:r>
        <w:t xml:space="preserve">Stage 5b เป็นการวิเคราะห์เชิงปริมาณที่เป็นหัวใจของโครงงาน ตอบสนองวัตถุประสงค์ที่ 2 (เปรียบเทียบ VSG กับ Droop) และวัตถุประสงค์ที่ 3 (ผลของความเฉื่อยและการหน่วง) พร้อมกัน โดยกวาดค่า:</w:t>
      </w:r>
    </w:p>
    <w:p>
      <w:pPr>
        <w:pStyle w:val="Compact"/>
        <w:numPr>
          <w:ilvl w:val="0"/>
          <w:numId w:val="1001"/>
        </w:numPr>
      </w:pPr>
      <w:r>
        <w:t xml:space="preserve">ความเฉื่อย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7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วินาที</w:t>
      </w:r>
    </w:p>
    <w:p>
      <w:pPr>
        <w:pStyle w:val="Compact"/>
        <w:numPr>
          <w:ilvl w:val="0"/>
          <w:numId w:val="1001"/>
        </w:numPr>
      </w:pPr>
      <w:r>
        <w:t xml:space="preserve">การหน่วง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 </m:t>
        </m:r>
        <m:r>
          <m:t>0.5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}</m:t>
        </m:r>
      </m:oMath>
    </w:p>
    <w:p>
      <w:pPr>
        <w:pStyle w:val="FirstParagraph"/>
      </w:pPr>
      <w:r>
        <w:t xml:space="preserve">รวมทั้งสิ้น</w:t>
      </w:r>
      <w:r>
        <w:t xml:space="preserve"> </w:t>
      </w:r>
      <w:r>
        <w:rPr>
          <w:b/>
          <w:bCs/>
        </w:rPr>
        <w:t xml:space="preserve">30 กรณี</w:t>
      </w:r>
      <w:r>
        <w:t xml:space="preserve"> </w:t>
      </w:r>
      <w:r>
        <w:t xml:space="preserve">(ใช้เวลารัน 9.1 นาที, ≈ 18 วินาที/กรณีเมื่อระบบอุ่นแล้ว) ผลทั้งหมดบันทึกใน</w:t>
      </w:r>
      <w:r>
        <w:t xml:space="preserve"> </w:t>
      </w:r>
      <w:r>
        <w:rPr>
          <w:rStyle w:val="VerbatimChar"/>
        </w:rPr>
        <w:t xml:space="preserve">python/plots/phase5b_hd_sweep_summary.csv</w:t>
      </w:r>
    </w:p>
    <w:p>
      <w:pPr>
        <w:pStyle w:val="BodyText"/>
      </w:pPr>
      <w:r>
        <w:rPr>
          <w:b/>
          <w:bCs/>
        </w:rPr>
        <w:t xml:space="preserve">ข้อสังเกตเชิงทฤษฎีที่สำคัญ:</w:t>
      </w:r>
      <w:r>
        <w:t xml:space="preserve"> </w:t>
      </w:r>
      <w:r>
        <w:t xml:space="preserve">กรณี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ทำให้สมการสวิงลดรูปเป็นสมการเชิงพีชคณิตของดรูปล้วน (algebraic droop) ดังนั้นแถว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ของการกวาด</w:t>
      </w:r>
      <w:r>
        <w:t xml:space="preserve"> </w:t>
      </w:r>
      <w:r>
        <w:rPr>
          <w:b/>
          <w:bCs/>
        </w:rPr>
        <w:t xml:space="preserve">คือ</w:t>
      </w:r>
      <w:r>
        <w:t xml:space="preserve"> </w:t>
      </w:r>
      <w:r>
        <w:t xml:space="preserve">การเปรียบเทียบ VSG-กับ-Droop โดยตรง วัตถุประสงค์ที่ 2 จึงได้รับการตอบสนองโดยไม่ต้องสร้างแบบจำลองแยกต่างหาก</w:t>
      </w:r>
    </w:p>
    <w:bookmarkEnd w:id="22"/>
    <w:bookmarkStart w:id="23" w:name="ตารางผลการกวาดทงหมด"/>
    <w:p>
      <w:pPr>
        <w:pStyle w:val="Heading3"/>
      </w:pPr>
      <w:r>
        <w:t xml:space="preserve">4.7.1 ตารางผลการกวาดทั้งหมด</w:t>
      </w:r>
    </w:p>
    <w:p>
      <w:pPr>
        <w:pStyle w:val="FirstParagraph"/>
      </w:pPr>
      <w:r>
        <w:rPr>
          <w:b/>
          <w:bCs/>
        </w:rPr>
        <w:t xml:space="preserve">ตารางที่ 4.6</w:t>
      </w:r>
      <w:r>
        <w:t xml:space="preserve"> </w:t>
      </w:r>
      <w:r>
        <w:t xml:space="preserve">ผลการกวาด H–D ทั้ง 30 กรณี (สกัดจาก</w:t>
      </w:r>
      <w:r>
        <w:t xml:space="preserve"> </w:t>
      </w:r>
      <w:r>
        <w:rPr>
          <w:rStyle w:val="VerbatimChar"/>
        </w:rPr>
        <w:t xml:space="preserve">phase5b_hd_sweep_summary.csv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 (s)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RoCoF สูงสุด (Hz/s)</w:t>
            </w:r>
          </w:p>
        </w:tc>
        <w:tc>
          <w:tcPr/>
          <w:p>
            <w:pPr>
              <w:pStyle w:val="Compact"/>
            </w:pPr>
            <w:r>
              <w:t xml:space="preserve">Nadir (Hz)</w:t>
            </w:r>
          </w:p>
        </w:tc>
        <w:tc>
          <w:tcPr/>
          <w:p>
            <w:pPr>
              <w:pStyle w:val="Compact"/>
            </w:pPr>
            <w:r>
              <w:t xml:space="preserve">Overshoot (Hz)</w:t>
            </w:r>
          </w:p>
        </w:tc>
        <w:tc>
          <w:tcPr/>
          <w:p>
            <w:pPr>
              <w:pStyle w:val="Compact"/>
            </w:pPr>
            <w:r>
              <w:t xml:space="preserve">เวลาเข้าที่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  <m:r>
                    <m:t>t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(Hz)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630.0</w:t>
            </w:r>
          </w:p>
        </w:tc>
        <w:tc>
          <w:tcPr/>
          <w:p>
            <w:pPr>
              <w:pStyle w:val="Compact"/>
            </w:pPr>
            <w:r>
              <w:t xml:space="preserve">49.073</w:t>
            </w:r>
          </w:p>
        </w:tc>
        <w:tc>
          <w:tcPr/>
          <w:p>
            <w:pPr>
              <w:pStyle w:val="Compact"/>
            </w:pPr>
            <w:r>
              <w:t xml:space="preserve">0.0020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49.075</w:t>
            </w:r>
          </w:p>
        </w:tc>
        <w:tc>
          <w:tcPr/>
          <w:p>
            <w:pPr>
              <w:pStyle w:val="Compact"/>
            </w:pPr>
            <w:r>
              <w:t xml:space="preserve">136.95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371.5</w:t>
            </w:r>
          </w:p>
        </w:tc>
        <w:tc>
          <w:tcPr/>
          <w:p>
            <w:pPr>
              <w:pStyle w:val="Compact"/>
            </w:pPr>
            <w:r>
              <w:t xml:space="preserve">49.894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136.81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270.0</w:t>
            </w:r>
          </w:p>
        </w:tc>
        <w:tc>
          <w:tcPr/>
          <w:p>
            <w:pPr>
              <w:pStyle w:val="Compact"/>
            </w:pPr>
            <w:r>
              <w:t xml:space="preserve">49.944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136.80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198.0</w:t>
            </w:r>
          </w:p>
        </w:tc>
        <w:tc>
          <w:tcPr/>
          <w:p>
            <w:pPr>
              <w:pStyle w:val="Compact"/>
            </w:pPr>
            <w:r>
              <w:t xml:space="preserve">49.970</w:t>
            </w:r>
          </w:p>
        </w:tc>
        <w:tc>
          <w:tcPr/>
          <w:p>
            <w:pPr>
              <w:pStyle w:val="Compact"/>
            </w:pPr>
            <w:r>
              <w:t xml:space="preserve">0.0013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122.9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49.989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49.075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49.075</w:t>
            </w:r>
          </w:p>
        </w:tc>
        <w:tc>
          <w:tcPr/>
          <w:p>
            <w:pPr>
              <w:pStyle w:val="Compact"/>
            </w:pPr>
            <w:r>
              <w:t xml:space="preserve">136.95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136.81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136.80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49.091</w:t>
            </w:r>
          </w:p>
        </w:tc>
        <w:tc>
          <w:tcPr/>
          <w:p>
            <w:pPr>
              <w:pStyle w:val="Compact"/>
            </w:pPr>
            <w:r>
              <w:t xml:space="preserve">0.0112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49.079</w:t>
            </w:r>
          </w:p>
        </w:tc>
        <w:tc>
          <w:tcPr/>
          <w:p>
            <w:pPr>
              <w:pStyle w:val="Compact"/>
            </w:pPr>
            <w:r>
              <w:t xml:space="preserve">136.95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136.81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136.80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49.896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136.81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49.158</w:t>
            </w:r>
          </w:p>
        </w:tc>
        <w:tc>
          <w:tcPr/>
          <w:p>
            <w:pPr>
              <w:pStyle w:val="Compact"/>
            </w:pPr>
            <w:r>
              <w:t xml:space="preserve">0.0451</w:t>
            </w:r>
          </w:p>
        </w:tc>
        <w:tc>
          <w:tcPr/>
          <w:p>
            <w:pPr>
              <w:pStyle w:val="Compact"/>
            </w:pPr>
            <w:r>
              <w:t xml:space="preserve">1.471</w:t>
            </w:r>
          </w:p>
        </w:tc>
        <w:tc>
          <w:tcPr/>
          <w:p>
            <w:pPr>
              <w:pStyle w:val="Compact"/>
            </w:pPr>
            <w:r>
              <w:t xml:space="preserve">49.113</w:t>
            </w:r>
          </w:p>
        </w:tc>
        <w:tc>
          <w:tcPr/>
          <w:p>
            <w:pPr>
              <w:pStyle w:val="Compact"/>
            </w:pPr>
            <w:r>
              <w:t xml:space="preserve">136.94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136.80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49.248</w:t>
            </w:r>
          </w:p>
        </w:tc>
        <w:tc>
          <w:tcPr/>
          <w:p>
            <w:pPr>
              <w:pStyle w:val="Compact"/>
            </w:pPr>
            <w:r>
              <w:t xml:space="preserve">0.0745</w:t>
            </w:r>
          </w:p>
        </w:tc>
        <w:tc>
          <w:tcPr/>
          <w:p>
            <w:pPr>
              <w:pStyle w:val="Compact"/>
            </w:pPr>
            <w:r>
              <w:t xml:space="preserve">1.608</w:t>
            </w:r>
          </w:p>
        </w:tc>
        <w:tc>
          <w:tcPr/>
          <w:p>
            <w:pPr>
              <w:pStyle w:val="Compact"/>
            </w:pPr>
            <w:r>
              <w:t xml:space="preserve">49.173</w:t>
            </w:r>
          </w:p>
        </w:tc>
        <w:tc>
          <w:tcPr/>
          <w:p>
            <w:pPr>
              <w:pStyle w:val="Compact"/>
            </w:pPr>
            <w:r>
              <w:t xml:space="preserve">136.93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136.81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136.80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49.373</w:t>
            </w:r>
          </w:p>
        </w:tc>
        <w:tc>
          <w:tcPr/>
          <w:p>
            <w:pPr>
              <w:pStyle w:val="Compact"/>
            </w:pPr>
            <w:r>
              <w:t xml:space="preserve">0.0974</w:t>
            </w:r>
          </w:p>
        </w:tc>
        <w:tc>
          <w:tcPr/>
          <w:p>
            <w:pPr>
              <w:pStyle w:val="Compact"/>
            </w:pPr>
            <w:r>
              <w:t xml:space="preserve">1.674</w:t>
            </w:r>
          </w:p>
        </w:tc>
        <w:tc>
          <w:tcPr/>
          <w:p>
            <w:pPr>
              <w:pStyle w:val="Compact"/>
            </w:pPr>
            <w:r>
              <w:t xml:space="preserve">49.276</w:t>
            </w:r>
          </w:p>
        </w:tc>
        <w:tc>
          <w:tcPr/>
          <w:p>
            <w:pPr>
              <w:pStyle w:val="Compact"/>
            </w:pPr>
            <w:r>
              <w:t xml:space="preserve">136.90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0.304</w:t>
            </w:r>
          </w:p>
        </w:tc>
        <w:tc>
          <w:tcPr/>
          <w:p>
            <w:pPr>
              <w:pStyle w:val="Compact"/>
            </w:pPr>
            <w:r>
              <w:t xml:space="preserve">49.896</w:t>
            </w:r>
          </w:p>
        </w:tc>
        <w:tc>
          <w:tcPr/>
          <w:p>
            <w:pPr>
              <w:pStyle w:val="Compact"/>
            </w:pPr>
            <w:r>
              <w:t xml:space="preserve">136.81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49.945</w:t>
            </w:r>
          </w:p>
        </w:tc>
        <w:tc>
          <w:tcPr/>
          <w:p>
            <w:pPr>
              <w:pStyle w:val="Compact"/>
            </w:pPr>
            <w:r>
              <w:t xml:space="preserve">136.80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49.972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49.988</w:t>
            </w:r>
          </w:p>
        </w:tc>
        <w:tc>
          <w:tcPr/>
          <w:p>
            <w:pPr>
              <w:pStyle w:val="Compact"/>
            </w:pPr>
            <w:r>
              <w:t xml:space="preserve">136.79</w:t>
            </w:r>
          </w:p>
        </w:tc>
      </w:tr>
    </w:tbl>
    <w:bookmarkEnd w:id="23"/>
    <w:bookmarkStart w:id="24" w:name="การวเคราะหผลการกวาด"/>
    <w:p>
      <w:pPr>
        <w:pStyle w:val="Heading3"/>
      </w:pPr>
      <w:r>
        <w:t xml:space="preserve">4.7.2 การวิเคราะห์ผลการกวาด</w:t>
      </w:r>
    </w:p>
    <w:p>
      <w:pPr>
        <w:pStyle w:val="FirstParagraph"/>
      </w:pPr>
      <w:r>
        <w:rPr>
          <w:b/>
          <w:bCs/>
        </w:rPr>
        <w:t xml:space="preserve">(1) ความเฉื่อย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ลด RoCoF อย่างมีนัยสำคัญ</w:t>
      </w:r>
      <w:r>
        <w:t xml:space="preserve"> </w:t>
      </w:r>
      <w:r>
        <w:t xml:space="preserve">— ที่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การเพิ่ม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จาก 0 → 1 ลด RoCoF จาก 630 Hz/s เหลือ 8 Hz/s (ลดลง ~79 เท่า) และ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ให้ RoCoF เพียง 3 Hz/s นี่คือคุณค่าหลักของความเฉื่อยเสมือน: การชะลออัตราการเปลี่ยนความถี่ขณะเกิดการรบกวน หมายเหตุ: RoCoF ที่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เป็นอนุพันธ์เชิงเลขของการรบกวนแบบขั้น (numerical artifact) จึงถูกปิดบัง (mask) ในแผนภาพ heatmap และรายงานพร้อมหมายเหตุกำกับ</w:t>
      </w:r>
    </w:p>
    <w:p>
      <w:pPr>
        <w:pStyle w:val="BodyText"/>
      </w:pPr>
      <w:r>
        <w:rPr>
          <w:b/>
          <w:bCs/>
        </w:rPr>
        <w:t xml:space="preserve">(2) การหน่วง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ให้ทั้งการหน่วงและความแข็งเชิงสถานะอยู่ตัว</w:t>
      </w:r>
      <w:r>
        <w:t xml:space="preserve"> </w:t>
      </w:r>
      <w:r>
        <w:t xml:space="preserve">— ในการกำหนดรูปนี้ พจน์</w:t>
      </w:r>
      <w:r>
        <w:t xml:space="preserve"> </w:t>
      </w:r>
      <m:oMath>
        <m:r>
          <m:t>D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ω</m:t>
        </m:r>
      </m:oMath>
      <w:r>
        <w:t xml:space="preserve"> </w:t>
      </w:r>
      <w:r>
        <w:t xml:space="preserve">มีส่วนช่วยพยุงความถี่สถานะอยู่ตัวด้วย จึงเห็นได้ว่า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ขยับจาก 49.075 Hz (D=0) เป็น 49.896 Hz (D=0.5) และเข้าใกล้ 49.988 Hz (D=5) ขณะที่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คงที่ ~136.8 W ทุกกรณี (โหลดรบกวนเท่ากัน)</w:t>
      </w:r>
    </w:p>
    <w:p>
      <w:pPr>
        <w:pStyle w:val="BodyText"/>
      </w:pPr>
      <w:r>
        <w:rPr>
          <w:b/>
          <w:bCs/>
        </w:rPr>
        <w:t xml:space="preserve">(3) จุดทำงานที่แนะนำ: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— ให้ RoCoF = 2.5 Hz/s, nadir = 49.896 Hz (จมเพียง 0.10 Hz), ไม่มี overshoot และเวลาเข้าที่ = 0.245 s ซึ่งเป็นการประนีประนอมที่ดีระหว่าง RoCoF ต่ำกับเวลาเข้าที่เร็ว (&lt; 0.5 s) จุดนี้ถูกนำไปใช้เป็นจุดทำงานของ Stage 5c</w:t>
      </w:r>
    </w:p>
    <w:p>
      <w:pPr>
        <w:pStyle w:val="BodyText"/>
      </w:pPr>
      <w:r>
        <w:rPr>
          <w:b/>
          <w:bCs/>
        </w:rPr>
        <w:t xml:space="preserve">(4) การแลกเปลี่ยน (trade-off) ความเฉื่อยสูง–การหน่วงต่ำ</w:t>
      </w:r>
      <w:r>
        <w:t xml:space="preserve"> </w:t>
      </w:r>
      <w:r>
        <w:t xml:space="preserve">— กรณี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สูงและ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(เช่น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ให้ RoCoF ต่ำแต่เวลาเข้าที่ยาวถึง 1.67 s และเริ่มมี overshoot (0.097 Hz) เป็นภาพคลาสสิกของการแลกเปลี่ยนความเฉื่อย: ความเฉื่อยมากทำให้ทรานเซียนต์นุ่มนวลแต่ระบบเข้าที่ช้าลง</w:t>
      </w:r>
    </w:p>
    <w:p>
      <w:pPr>
        <w:pStyle w:val="BlockText"/>
      </w:pPr>
      <w:r>
        <w:rPr>
          <w:b/>
          <w:bCs/>
        </w:rPr>
        <w:t xml:space="preserve">รูปที่ 4.6 (F1)</w:t>
      </w:r>
      <w:r>
        <w:t xml:space="preserve"> </w:t>
      </w:r>
      <w:r>
        <w:t xml:space="preserve">แผนภาพ heatmap 6 แผง แสดงดัชนีชี้วัดทั้งหมดเทียบกับตาราง H–D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python/plots/phase5b_F1_heatmaps.png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รูปที่ 4.7 (F2) — รูปพาดหัว</w:t>
      </w:r>
      <w:r>
        <w:t xml:space="preserve"> </w:t>
      </w:r>
      <w:r>
        <w:t xml:space="preserve">การซ้อนทับผลตอบสนองความถี่ตามค่า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แสดงเรื่องราวความเฉื่อยอย่างชัดเจน: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(ดรูปล้วน) จมเร็วถึง 49.07 Hz ใน 0.5 s ขณะที่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ทำให้ทรานเซียนต์นุ่มนวลแต่ยังไม่เข้าที่เต็มที่ที่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python/plots/phase5b_F2_inertia_overlay.png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รูปที่ 4.8 (F3)</w:t>
      </w:r>
      <w:r>
        <w:t xml:space="preserve"> </w:t>
      </w:r>
      <w:r>
        <w:t xml:space="preserve">การซ้อนทับผลของการหน่วง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แสดงการลดการแกว่งและการพยุงความถี่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python/plots/phase5b_F3_damping_overlay.png</w:t>
      </w:r>
      <w:r>
        <w:rPr>
          <w:i/>
          <w:iCs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ข้อควรระวัง (caveat) สำหรับการเขียนอภิปราย:</w:t>
      </w:r>
      <w:r>
        <w:t xml:space="preserve"> </w:t>
      </w:r>
      <w:r>
        <w:t xml:space="preserve">กรณี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สูง–</w:t>
      </w:r>
      <m:oMath>
        <m:r>
          <m:t>D</m:t>
        </m:r>
      </m:oMath>
      <w:r>
        <w:t xml:space="preserve"> </w:t>
      </w:r>
      <w:r>
        <w:t xml:space="preserve">ต่ำ (เช่น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) ยังไม่เข้าที่สมบูรณ์ที่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 ค่า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ที่รายงาน (49.276 Hz) จึงสูงกว่าค่าจริง (~49.08 Hz) แนวทางที่เลือกคือใช้แถว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เป็นค่าอ้างอิง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ที่แท้จริง และระบุ caveat นี้ในเนื้อความ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ผลการจำลอง-stage-5c-การปรบจนระบบควบคม"/>
    <w:p>
      <w:pPr>
        <w:pStyle w:val="Heading2"/>
      </w:pPr>
      <w:r>
        <w:t xml:space="preserve">4.8 ผลการจำลอง Stage 5c — การปรับจูนระบบควบคุม</w:t>
      </w:r>
    </w:p>
    <w:bookmarkStart w:id="26" w:name="X1060a9a0c99f09be0dec06c76f0a29ccd48ddc3"/>
    <w:p>
      <w:pPr>
        <w:pStyle w:val="Heading3"/>
      </w:pPr>
      <w:r>
        <w:t xml:space="preserve">(Control Tuning: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Damping + dq Decoupling Feedforward)</w:t>
      </w:r>
    </w:p>
    <w:p>
      <w:pPr>
        <w:pStyle w:val="FirstParagraph"/>
      </w:pPr>
      <w:r>
        <w:t xml:space="preserve">Stage 5c แก้ไขจุดอ่อนเชิงควบคุม 2 ประการของ Stage 5a ที่จะเป็นปัญหาบนฮาร์ดแวร์จริง โดยใช้จุดทำงาน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จากการกวาด 5b</w:t>
      </w:r>
    </w:p>
    <w:p>
      <w:pPr>
        <w:pStyle w:val="BodyText"/>
      </w:pPr>
      <w:r>
        <w:rPr>
          <w:b/>
          <w:bCs/>
        </w:rPr>
        <w:t xml:space="preserve">(1) ตัวต้านทานหน่วง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อนุกรมกับ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ปรับอัตราหน่วงฟิลเตอร์ LC จาก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0.0023</m:t>
        </m:r>
      </m:oMath>
      <w:r>
        <w:t xml:space="preserve"> </w:t>
      </w:r>
      <w:r>
        <w:t xml:space="preserve">เป็น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0.046</m:t>
        </m:r>
      </m:oMath>
      <w:r>
        <w:t xml:space="preserve"> </w:t>
      </w:r>
      <w:r>
        <w:t xml:space="preserve">(ดีขึ้น ~20 เท่า)</w:t>
      </w:r>
    </w:p>
    <w:p>
      <w:pPr>
        <w:pStyle w:val="BodyText"/>
      </w:pPr>
      <w:r>
        <w:t xml:space="preserve">ในการทดสอบแรก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Ω พบปัญหา: โทโพโลยี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-อนุกรม-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ฉีดแรงดันริปเปิล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C</m:t>
            </m:r>
            <m:r>
              <m:t>f</m:t>
            </m:r>
          </m:sub>
        </m:sSub>
      </m:oMath>
      <w:r>
        <w:t xml:space="preserve"> </w:t>
      </w:r>
      <w:r>
        <w:t xml:space="preserve">เข้าสู่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เนื่องจาก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f</m:t>
            </m:r>
          </m:sub>
        </m:sSub>
      </m:oMath>
      <w:r>
        <w:t xml:space="preserve"> </w:t>
      </w:r>
      <w:r>
        <w:t xml:space="preserve">พา PWM ripple ~1 A ทำให้เกิดริปเปิล 10 kHz ขนาด ~5 V บนเอาต์พุต จึงลดเป็น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Ω (ฉีดริปเปิลเหลือ ~1 V,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ยังดีกว่า 5a ถึง 20 เท่า) งานในอนาคต (Stage 5d) อาจใช้ active damping ในซอฟต์แวร์เพื่อขจัดการแลกเปลี่ยนนี้</w:t>
      </w:r>
    </w:p>
    <w:p>
      <w:pPr>
        <w:pStyle w:val="BodyText"/>
      </w:pPr>
      <w:r>
        <w:rPr>
          <w:b/>
          <w:bCs/>
        </w:rPr>
        <w:t xml:space="preserve">(2) Decoupling Feedforward ที่เอาต์พุตของ PI ลูปกระแส: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t>r</m:t>
              </m:r>
              <m:r>
                <m:t>e</m:t>
              </m:r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ω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t>r</m:t>
              </m:r>
              <m:r>
                <m:t>e</m:t>
              </m:r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t>ω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ยกเลิกการคัปปลิงข้ามและภาระแรงดันโหลด ทำให้ PI เห็นแบบจำลอง R-L ที่สะอาด</w:t>
      </w:r>
    </w:p>
    <w:p>
      <w:pPr>
        <w:pStyle w:val="BodyText"/>
      </w:pPr>
      <w:r>
        <w:rPr>
          <w:b/>
          <w:bCs/>
        </w:rPr>
        <w:t xml:space="preserve">การวิเคราะห์แบบเทียบเคียงตรง (apples-to-apples):</w:t>
      </w:r>
      <w:r>
        <w:t xml:space="preserve"> </w:t>
      </w:r>
      <w:r>
        <w:t xml:space="preserve">เพื่อแยกผลของ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+FF ออกจากผลของ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ผู้ดำเนินโครงงานสร้าง</w:t>
      </w:r>
      <w:r>
        <w:t xml:space="preserve"> </w:t>
      </w:r>
      <w:r>
        <w:rPr>
          <w:rStyle w:val="VerbatimChar"/>
        </w:rPr>
        <w:t xml:space="preserve">phase5a_rerun_matched.m</w:t>
      </w:r>
      <w:r>
        <w:t xml:space="preserve"> </w:t>
      </w:r>
      <w:r>
        <w:t xml:space="preserve">ที่รัน Stage 5a ซ้ำที่จุดทำงานเดียวกัน (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) โดยใช้</w:t>
      </w:r>
      <w:r>
        <w:t xml:space="preserve"> </w:t>
      </w:r>
      <w:r>
        <w:rPr>
          <w:rStyle w:val="VerbatimChar"/>
        </w:rPr>
        <w:t xml:space="preserve">SimulationInput</w:t>
      </w:r>
      <w:r>
        <w:t xml:space="preserve"> </w:t>
      </w:r>
      <w:r>
        <w:t xml:space="preserve">override (ใช้เวลาเพียง 41 วินาทีเทียบกับ 3–5 นาทีของการ build ใหม่) ผลการเปรียบเทียบ:</w:t>
      </w:r>
    </w:p>
    <w:p>
      <w:pPr>
        <w:pStyle w:val="BodyText"/>
      </w:pPr>
      <w:r>
        <w:rPr>
          <w:b/>
          <w:bCs/>
        </w:rPr>
        <w:t xml:space="preserve">ตารางที่ 4.7</w:t>
      </w:r>
      <w:r>
        <w:t xml:space="preserve"> </w:t>
      </w:r>
      <w:r>
        <w:t xml:space="preserve">ผลของการปรับจูน Stage 5c (เทียบกับ baseline ที่จุดทำงานเดียวกัน)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ดัชนีชี้วัด</w:t>
            </w:r>
          </w:p>
        </w:tc>
        <w:tc>
          <w:tcPr/>
          <w:p>
            <w:pPr>
              <w:pStyle w:val="Compact"/>
            </w:pPr>
            <w:r>
              <w:t xml:space="preserve">ผลของ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+ FF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อัตราหน่วงฟิลเตอร์</w:t>
            </w:r>
            <w:r>
              <w:t xml:space="preserve"> </w:t>
            </w: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w:r>
              <w:t xml:space="preserve">0.0023 → 0.046 (×20)</w:t>
            </w:r>
          </w:p>
        </w:tc>
        <w:tc>
          <w:tcPr/>
          <w:p>
            <w:pPr>
              <w:pStyle w:val="Compact"/>
            </w:pPr>
            <w:r>
              <w:t xml:space="preserve">เชิงทฤษฎี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กระแสลูปใน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ลดลง ~6%</w:t>
            </w:r>
          </w:p>
        </w:tc>
        <w:tc>
          <w:tcPr/>
          <w:p>
            <w:pPr>
              <w:pStyle w:val="Compact"/>
            </w:pPr>
            <w:r>
              <w:t xml:space="preserve">ผลปานกลางที่จุด/รบกวนนี้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แรงดันตกค้างแกน q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ลดลง ~10%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ลูปนอก (f, P)</w:t>
            </w:r>
          </w:p>
        </w:tc>
        <w:tc>
          <w:tcPr/>
          <w:p>
            <w:pPr>
              <w:pStyle w:val="Compact"/>
            </w:pPr>
            <w:r>
              <w:t xml:space="preserve">ไม่เปลี่ยนแปลง</w:t>
            </w:r>
          </w:p>
        </w:tc>
        <w:tc>
          <w:tcPr/>
          <w:p>
            <w:pPr>
              <w:pStyle w:val="Compact"/>
            </w:pPr>
            <w:r>
              <w:t xml:space="preserve">ยืนยัน control-structure invariance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ข้อค้นพบที่ซื่อตรง:</w:t>
      </w:r>
      <w:r>
        <w:t xml:space="preserve"> </w:t>
      </w:r>
      <w:r>
        <w:t xml:space="preserve">ที่จุดทำงานและการรบกวนนี้ (ขั้นโหลด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) ผลของ FF/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อยู่ในระดับ</w:t>
      </w:r>
      <w:r>
        <w:rPr>
          <w:b/>
          <w:bCs/>
        </w:rPr>
        <w:t xml:space="preserve">ปานกลาง</w:t>
      </w:r>
      <w:r>
        <w:t xml:space="preserve"> </w:t>
      </w:r>
      <w:r>
        <w:t xml:space="preserve">การหน่วงของ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มองไม่เห็นชัดเพราะการรบกวนแบบขั้นโหลดไม่กระตุ้นการแกว่งฟิลเตอร์ LC มากนัก หากต้องการแสดงผลการหน่วงให้ชัด ต้องใช้การรบกวนที่คมกว่า (เช่น line fault) ซึ่งเป็นงานในอนาคต ความจริงข้อนี้จะถูกเขียนไว้ในบทอภิปรายอย่างตรงไปตรงมา</w:t>
      </w:r>
    </w:p>
    <w:p>
      <w:pPr>
        <w:pStyle w:val="BlockText"/>
      </w:pPr>
      <w:r>
        <w:rPr>
          <w:b/>
          <w:bCs/>
        </w:rPr>
        <w:t xml:space="preserve">รูปที่ 4.9</w:t>
      </w:r>
      <w:r>
        <w:t xml:space="preserve"> </w:t>
      </w:r>
      <w:r>
        <w:t xml:space="preserve">เปรียบเทียบแรงดันโหลด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ใกล้จุดรบกวน (baseline vs tuned)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python/plots/phase5c_compare_Vload.png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รูปที่ 4.10</w:t>
      </w:r>
      <w:r>
        <w:t xml:space="preserve"> </w:t>
      </w:r>
      <w:r>
        <w:t xml:space="preserve">เปรียบเทียบการติดตามกระแสลูปใน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d</m:t>
            </m:r>
            <m:r>
              <m:t>q</m:t>
            </m:r>
          </m:sub>
        </m:sSub>
      </m:oMath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python/plots/phase5c_compare_iLdq.png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รูปที่ 4.11</w:t>
      </w:r>
      <w:r>
        <w:t xml:space="preserve"> </w:t>
      </w:r>
      <w:r>
        <w:t xml:space="preserve">เปรียบเทียบผลตอบสนองความถี่และกำลังลูปนอก (พิสูจน์ว่าลูปนอกไม่เปลี่ยน)</w:t>
      </w:r>
      <w:r>
        <w:t xml:space="preserve"> </w:t>
      </w:r>
      <w:r>
        <w:rPr>
          <w:i/>
          <w:iCs/>
        </w:rPr>
        <w:t xml:space="preserve">(ไฟล์: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python/plots/phase5c_compare_f_P.png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สรปผลการจำลองและขอจำกด"/>
    <w:p>
      <w:pPr>
        <w:pStyle w:val="Heading2"/>
      </w:pPr>
      <w:r>
        <w:t xml:space="preserve">4.9 สรุปผลการจำลองและข้อจำกัด</w:t>
      </w:r>
    </w:p>
    <w:bookmarkStart w:id="28" w:name="summary-limitations"/>
    <w:p>
      <w:pPr>
        <w:pStyle w:val="Heading3"/>
      </w:pPr>
      <w:r>
        <w:t xml:space="preserve">(Summary &amp; Limitations)</w:t>
      </w:r>
    </w:p>
    <w:bookmarkEnd w:id="28"/>
    <w:bookmarkStart w:id="29" w:name="ตารางสรปการตรวจสอบทกระยะ"/>
    <w:p>
      <w:pPr>
        <w:pStyle w:val="Heading3"/>
      </w:pPr>
      <w:r>
        <w:t xml:space="preserve">4.9.1 ตารางสรุปการตรวจสอบทุกระยะ</w:t>
      </w:r>
    </w:p>
    <w:p>
      <w:pPr>
        <w:pStyle w:val="FirstParagraph"/>
      </w:pPr>
      <w:r>
        <w:rPr>
          <w:b/>
          <w:bCs/>
        </w:rPr>
        <w:t xml:space="preserve">ตารางที่ 4.8</w:t>
      </w:r>
      <w:r>
        <w:t xml:space="preserve"> </w:t>
      </w:r>
      <w:r>
        <w:t xml:space="preserve">สรุปการตรวจสอบเชิงปริมาณ Stage 1–5c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ระยะ</w:t>
            </w:r>
          </w:p>
        </w:tc>
        <w:tc>
          <w:tcPr/>
          <w:p>
            <w:pPr>
              <w:pStyle w:val="Compact"/>
            </w:pPr>
            <w:r>
              <w:t xml:space="preserve">ดัชนีหลัก</w:t>
            </w:r>
          </w:p>
        </w:tc>
        <w:tc>
          <w:tcPr/>
          <w:p>
            <w:pPr>
              <w:pStyle w:val="Compact"/>
            </w:pPr>
            <w:r>
              <w:t xml:space="preserve">ค่าทำนาย</w:t>
            </w:r>
          </w:p>
        </w:tc>
        <w:tc>
          <w:tcPr/>
          <w:p>
            <w:pPr>
              <w:pStyle w:val="Compact"/>
            </w:pPr>
            <w:r>
              <w:t xml:space="preserve">ค่าจำลอง</w:t>
            </w:r>
          </w:p>
        </w:tc>
        <w:tc>
          <w:tcPr/>
          <w:p>
            <w:pPr>
              <w:pStyle w:val="Compact"/>
            </w:pPr>
            <w:r>
              <w:t xml:space="preserve">ผลการตรวจสอบ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Δf</w:t>
            </w:r>
          </w:p>
        </w:tc>
        <w:tc>
          <w:tcPr/>
          <w:p>
            <w:pPr>
              <w:pStyle w:val="Compact"/>
            </w:pPr>
            <w:r>
              <w:t xml:space="preserve">+0.0016 Hz</w:t>
            </w:r>
          </w:p>
        </w:tc>
        <w:tc>
          <w:tcPr/>
          <w:p>
            <w:pPr>
              <w:pStyle w:val="Compact"/>
            </w:pPr>
            <w:r>
              <w:t xml:space="preserve">+0.0016 Hz</w:t>
            </w:r>
          </w:p>
        </w:tc>
        <w:tc>
          <w:tcPr/>
          <w:p>
            <w:pPr>
              <w:pStyle w:val="Compact"/>
            </w:pPr>
            <w:r>
              <w:t xml:space="preserve">✅ ตรงแม่นยำ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ζ</m:t>
              </m:r>
            </m:oMath>
          </w:p>
        </w:tc>
        <w:tc>
          <w:tcPr/>
          <w:p>
            <w:pPr>
              <w:pStyle w:val="Compact"/>
            </w:pPr>
            <w:r>
              <w:t xml:space="preserve">7.5 rad/s, 0.62</w:t>
            </w:r>
          </w:p>
        </w:tc>
        <w:tc>
          <w:tcPr/>
          <w:p>
            <w:pPr>
              <w:pStyle w:val="Compact"/>
            </w:pPr>
            <w:r>
              <w:t xml:space="preserve">7.5 rad/s, 0.62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Δf,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−0.25 Hz, 0.50 s</w:t>
            </w:r>
          </w:p>
        </w:tc>
        <w:tc>
          <w:tcPr/>
          <w:p>
            <w:pPr>
              <w:pStyle w:val="Compact"/>
            </w:pPr>
            <w:r>
              <w:t xml:space="preserve">−0.25 Hz, 0.50 s</w:t>
            </w:r>
          </w:p>
        </w:tc>
        <w:tc>
          <w:tcPr/>
          <w:p>
            <w:pPr>
              <w:pStyle w:val="Compact"/>
            </w:pPr>
            <w:r>
              <w:t xml:space="preserve">✅ ตรง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, Δf</w:t>
            </w:r>
          </w:p>
        </w:tc>
        <w:tc>
          <w:tcPr/>
          <w:p>
            <w:pPr>
              <w:pStyle w:val="Compact"/>
            </w:pPr>
            <w:r>
              <w:t xml:space="preserve">&lt;1 mV, −0.655 Hz</w:t>
            </w:r>
          </w:p>
        </w:tc>
        <w:tc>
          <w:tcPr/>
          <w:p>
            <w:pPr>
              <w:pStyle w:val="Compact"/>
            </w:pPr>
            <w:r>
              <w:t xml:space="preserve">&lt;1 mV, −0.6 Hz</w:t>
            </w:r>
          </w:p>
        </w:tc>
        <w:tc>
          <w:tcPr/>
          <w:p>
            <w:pPr>
              <w:pStyle w:val="Compact"/>
            </w:pPr>
            <w:r>
              <w:t xml:space="preserve">✅ ผ่าน (~8%)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14 V, 139.6 W</w:t>
            </w:r>
          </w:p>
        </w:tc>
        <w:tc>
          <w:tcPr/>
          <w:p>
            <w:pPr>
              <w:pStyle w:val="Compact"/>
            </w:pPr>
            <w:r>
              <w:t xml:space="preserve">13.971 V, 137.91 W</w:t>
            </w:r>
          </w:p>
        </w:tc>
        <w:tc>
          <w:tcPr/>
          <w:p>
            <w:pPr>
              <w:pStyle w:val="Compact"/>
            </w:pPr>
            <w:r>
              <w:t xml:space="preserve">✅ ผ่าน (&lt;1.5%)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5b</w:t>
            </w:r>
          </w:p>
        </w:tc>
        <w:tc>
          <w:tcPr/>
          <w:p>
            <w:pPr>
              <w:pStyle w:val="Compact"/>
            </w:pPr>
            <w:r>
              <w:t xml:space="preserve">จุดทำงานแนะนำ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</w:pPr>
            <w:r>
              <w:t xml:space="preserve">✅ 30 กรณีสมบูรณ์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5c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</m:oMath>
            <w:r>
              <w:t xml:space="preserve">, ลูปนอก</w:t>
            </w:r>
          </w:p>
        </w:tc>
        <w:tc>
          <w:tcPr/>
          <w:p>
            <w:pPr>
              <w:pStyle w:val="Compact"/>
            </w:pPr>
            <w:r>
              <w:t xml:space="preserve">×20, ไม่เปลี่ยน</w:t>
            </w:r>
          </w:p>
        </w:tc>
        <w:tc>
          <w:tcPr/>
          <w:p>
            <w:pPr>
              <w:pStyle w:val="Compact"/>
            </w:pPr>
            <w:r>
              <w:t xml:space="preserve">×20, ไม่เปลี่ยน</w:t>
            </w:r>
          </w:p>
        </w:tc>
        <w:tc>
          <w:tcPr/>
          <w:p>
            <w:pPr>
              <w:pStyle w:val="Compact"/>
            </w:pPr>
            <w:r>
              <w:t xml:space="preserve">✅ ยืนยัน</w:t>
            </w:r>
          </w:p>
        </w:tc>
      </w:tr>
    </w:tbl>
    <w:p>
      <w:pPr>
        <w:pStyle w:val="BodyText"/>
      </w:pPr>
      <w:r>
        <w:t xml:space="preserve">ทุกระยะผ่านเกณฑ์ความคลาดเคลื่อน &lt; 10% ยืนยันว่าสถาปัตยกรรมควบคุม VSG และพารามิเตอร์ที่ตรวจสอบแล้วพร้อมสำหรับการนำไปใช้กับฮาร์ดแวร์ (port ไปยังเฟิร์มแวร์ ESP32)</w:t>
      </w:r>
    </w:p>
    <w:bookmarkEnd w:id="29"/>
    <w:bookmarkStart w:id="30" w:name="X5dc9152c635aa195bbb9ffd51907c359debf8ba"/>
    <w:p>
      <w:pPr>
        <w:pStyle w:val="Heading3"/>
      </w:pPr>
      <w:r>
        <w:t xml:space="preserve">4.9.2 ข้อจำกัดและประเด็นที่ต้องดำเนินการก่อนสร้างฮาร์ดแวร์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การแกว่งฟิลเตอร์ LC ที่ 1.45 kHz</w:t>
      </w:r>
      <w:r>
        <w:t xml:space="preserve"> </w:t>
      </w:r>
      <w:r>
        <w:t xml:space="preserve">— ใน Stage 5a มี</w:t>
      </w:r>
      <w:r>
        <w:t xml:space="preserve"> </w:t>
      </w:r>
      <m:oMath>
        <m:r>
          <m:t>ζ</m:t>
        </m:r>
        <m:r>
          <m:rPr>
            <m:sty m:val="p"/>
          </m:rPr>
          <m:t>≈</m:t>
        </m:r>
        <m:r>
          <m:t>0.23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ซึ่งต่ำมาก Stage 5c ปรับเป็น ~4.6% ด้วย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Ω แต่ยังต้องพิจารณา active damping ในเฟิร์มแวร์สำหรับต้นแบบจริง มิฉะนั้นจะเป็นปัญหาดีบักบนโต๊ะทดลอง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⚠ ความไม่สอดคล้องของค่า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สคริปต์จำลองใช้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mH แต่ตาราง BoM ในบทที่ 3 ระบุ 1.5 mH (และ session log เคยอ้าง 1.0 mH)</w:t>
      </w:r>
      <w:r>
        <w:t xml:space="preserve"> </w:t>
      </w:r>
      <w:r>
        <w:rPr>
          <w:b/>
          <w:bCs/>
        </w:rPr>
        <w:t xml:space="preserve">ต้องสมานค่าให้ตรงกันก่อนสั่งซื้อ</w:t>
      </w:r>
      <w:r>
        <w:t xml:space="preserve"> </w:t>
      </w:r>
      <w:r>
        <w:t xml:space="preserve">โดยเลือกค่าเดียวแล้วรัน Stage 5a/5c ซ้ำ หรือแก้ BoM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แบบจำลองสะพานเป็นเชิงพฤติกรรมในอุดมคติ</w:t>
      </w:r>
      <w:r>
        <w:t xml:space="preserve"> </w:t>
      </w:r>
      <w:r>
        <w:t xml:space="preserve">— ไม่รวม dead-time, on-resistance, body diode และการสูญเสียสวิตชิ่ง เพียงพอสำหรับการตรวจสอบการควบคุม แต่การวิเคราะห์ประสิทธิภาพ/ความร้อนต้องใช้ Simscape Universal Bridge ในงานต่อไป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การรบกวนทดสอบเป็นแบบขั้นโหลดเท่านั้น</w:t>
      </w:r>
      <w:r>
        <w:t xml:space="preserve"> </w:t>
      </w:r>
      <w:r>
        <w:t xml:space="preserve">— ผลการหน่วงของ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จึงแสดงไม่เด่นชัด ควรเพิ่มกรณี line fault เพื่อแสดงคุณค่าการหน่วง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กรณี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สูง–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ต่ำ ใน 5b ยังไม่เข้าที่เต็มที่ที่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— ค่า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ของกลุ่มนี้มี caveat ตามที่ระบุในหัวข้อ 4.7.2</w:t>
      </w:r>
    </w:p>
    <w:bookmarkEnd w:id="30"/>
    <w:bookmarkStart w:id="31" w:name="บทสรป"/>
    <w:p>
      <w:pPr>
        <w:pStyle w:val="Heading3"/>
      </w:pPr>
      <w:r>
        <w:t xml:space="preserve">4.9.3 บทสรุป</w:t>
      </w:r>
    </w:p>
    <w:p>
      <w:pPr>
        <w:pStyle w:val="FirstParagraph"/>
      </w:pPr>
      <w:r>
        <w:t xml:space="preserve">ผลการจำลองยืนยันว่าระบบ VSG ที่พัฒนาขึ้นทำงานได้ตามทฤษฎีในทุกระยะ ตั้งแต่แกนสมการสวิงไปจนถึงชั้นสวิตชิ่งสามเฟสที่สมบูรณ์ การกวาดพารามิเตอร์ H–D (Stage 5b) ให้จุดทำงานที่เหมาะสม (</w:t>
      </w:r>
      <m:oMath>
        <m:r>
          <m:t>H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) และตอบวัตถุประสงค์การเปรียบเทียบ VSG-กับ-Droop ผ่านกรณี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และการปรับจูน Stage 5c เตรียมโครงสร้างควบคุมที่พร้อม port ไปยังเฟิร์มแวร์ ESP32 (โดยบล็อก FF กลายเป็นโค้ด C และ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กลายเป็นตัวต้านทาน 1 Ω 5 W บนโต๊ะทดลอง) ผลและข้อจำกัดที่ระบุในบทนี้เป็นฐานสำหรับการออกแบบฮาร์ดแวร์และการทดสอบจริงในบทถัดไป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2026-05-30T07:17:57Z</dcterms:created>
  <dcterms:modified xsi:type="dcterms:W3CDTF">2026-05-30T07:17:57Z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