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0CF2" w14:textId="2319ABA9" w:rsidR="00AA7470" w:rsidRPr="00767A7B" w:rsidRDefault="00AA7470" w:rsidP="00767A7B">
      <w:pPr>
        <w:jc w:val="center"/>
        <w:rPr>
          <w:sz w:val="40"/>
          <w:szCs w:val="40"/>
        </w:rPr>
      </w:pPr>
      <w:r>
        <w:rPr>
          <w:sz w:val="40"/>
          <w:szCs w:val="40"/>
        </w:rPr>
        <w:t>Assegnment n°1</w:t>
      </w:r>
    </w:p>
    <w:p w14:paraId="01A360A8" w14:textId="77777777" w:rsidR="00AA7470" w:rsidRDefault="00AA7470" w:rsidP="00AA7470">
      <w:pPr>
        <w:jc w:val="center"/>
        <w:rPr>
          <w:sz w:val="28"/>
          <w:szCs w:val="28"/>
        </w:rPr>
      </w:pPr>
    </w:p>
    <w:p w14:paraId="73BFBE1B" w14:textId="77777777" w:rsidR="00AA7470" w:rsidRDefault="00AA7470" w:rsidP="00AA7470">
      <w:pPr>
        <w:jc w:val="center"/>
        <w:rPr>
          <w:sz w:val="32"/>
          <w:szCs w:val="32"/>
        </w:rPr>
      </w:pPr>
      <w:r>
        <w:rPr>
          <w:b/>
          <w:bCs/>
          <w:sz w:val="36"/>
          <w:szCs w:val="36"/>
        </w:rPr>
        <w:t>Fase 1: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Determinate la struttura di gestione del gruppo del progetto</w:t>
      </w:r>
    </w:p>
    <w:p w14:paraId="1DED110A" w14:textId="77777777" w:rsidR="00AA7470" w:rsidRDefault="00AA7470" w:rsidP="00AA7470">
      <w:pPr>
        <w:jc w:val="center"/>
        <w:rPr>
          <w:sz w:val="28"/>
          <w:szCs w:val="28"/>
        </w:rPr>
      </w:pPr>
    </w:p>
    <w:p w14:paraId="2AB37BFC" w14:textId="77777777" w:rsidR="00AA7470" w:rsidRDefault="00AA7470" w:rsidP="00AA7470">
      <w:pPr>
        <w:jc w:val="center"/>
        <w:rPr>
          <w:sz w:val="28"/>
          <w:szCs w:val="28"/>
        </w:rPr>
      </w:pPr>
    </w:p>
    <w:tbl>
      <w:tblPr>
        <w:tblStyle w:val="Tabellagriglia5scura-colore3"/>
        <w:tblW w:w="9898" w:type="dxa"/>
        <w:tblInd w:w="0" w:type="dxa"/>
        <w:tblLook w:val="04A0" w:firstRow="1" w:lastRow="0" w:firstColumn="1" w:lastColumn="0" w:noHBand="0" w:noVBand="1"/>
      </w:tblPr>
      <w:tblGrid>
        <w:gridCol w:w="4425"/>
        <w:gridCol w:w="1978"/>
        <w:gridCol w:w="1459"/>
        <w:gridCol w:w="2036"/>
      </w:tblGrid>
      <w:tr w:rsidR="00AA7470" w14:paraId="43A1B81F" w14:textId="77777777" w:rsidTr="00AA7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bottom w:val="single" w:sz="4" w:space="0" w:color="FFFFFF" w:themeColor="background1"/>
            </w:tcBorders>
            <w:hideMark/>
          </w:tcPr>
          <w:p w14:paraId="42A833BC" w14:textId="77777777" w:rsidR="00AA7470" w:rsidRDefault="00AA7470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RUOLI</w:t>
            </w:r>
          </w:p>
        </w:tc>
        <w:tc>
          <w:tcPr>
            <w:tcW w:w="1978" w:type="dxa"/>
            <w:tcBorders>
              <w:bottom w:val="single" w:sz="4" w:space="0" w:color="FFFFFF" w:themeColor="background1"/>
            </w:tcBorders>
            <w:hideMark/>
          </w:tcPr>
          <w:p w14:paraId="49D58E2F" w14:textId="77777777" w:rsidR="00AA7470" w:rsidRDefault="00AA7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COGNOME</w:t>
            </w:r>
          </w:p>
        </w:tc>
        <w:tc>
          <w:tcPr>
            <w:tcW w:w="1459" w:type="dxa"/>
            <w:tcBorders>
              <w:bottom w:val="single" w:sz="4" w:space="0" w:color="FFFFFF" w:themeColor="background1"/>
            </w:tcBorders>
            <w:hideMark/>
          </w:tcPr>
          <w:p w14:paraId="20BC8794" w14:textId="77777777" w:rsidR="00AA7470" w:rsidRDefault="00AA7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NOME</w:t>
            </w:r>
          </w:p>
        </w:tc>
        <w:tc>
          <w:tcPr>
            <w:tcW w:w="2036" w:type="dxa"/>
            <w:tcBorders>
              <w:bottom w:val="single" w:sz="4" w:space="0" w:color="FFFFFF" w:themeColor="background1"/>
            </w:tcBorders>
            <w:hideMark/>
          </w:tcPr>
          <w:p w14:paraId="7BA9FED2" w14:textId="77777777" w:rsidR="00AA7470" w:rsidRDefault="00AA7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MATRICOLA</w:t>
            </w:r>
          </w:p>
        </w:tc>
      </w:tr>
      <w:tr w:rsidR="00AA7470" w14:paraId="3CEF4F58" w14:textId="77777777" w:rsidTr="00AA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216497" w14:textId="77777777" w:rsidR="00AA7470" w:rsidRDefault="00AA7470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Manager del gruppo</w:t>
            </w:r>
          </w:p>
        </w:tc>
        <w:tc>
          <w:tcPr>
            <w:tcW w:w="1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1CBAD6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Nicola</w:t>
            </w:r>
          </w:p>
        </w:tc>
        <w:tc>
          <w:tcPr>
            <w:tcW w:w="14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38969C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Nappi</w:t>
            </w: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F6A39C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0512109534</w:t>
            </w:r>
          </w:p>
        </w:tc>
      </w:tr>
      <w:tr w:rsidR="00AA7470" w14:paraId="124711F3" w14:textId="77777777" w:rsidTr="00AA7470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C3BB3C" w14:textId="77777777" w:rsidR="00AA7470" w:rsidRDefault="00AA7470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Manager della valutazione</w:t>
            </w:r>
          </w:p>
        </w:tc>
        <w:tc>
          <w:tcPr>
            <w:tcW w:w="1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F2C596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Mario</w:t>
            </w:r>
          </w:p>
        </w:tc>
        <w:tc>
          <w:tcPr>
            <w:tcW w:w="14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92EEB2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Nappi</w:t>
            </w: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DC0F63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0512109532</w:t>
            </w:r>
          </w:p>
        </w:tc>
      </w:tr>
      <w:tr w:rsidR="00AA7470" w14:paraId="5AE9A7C4" w14:textId="77777777" w:rsidTr="00AA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88479B" w14:textId="77777777" w:rsidR="00AA7470" w:rsidRDefault="00AA7470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Manager della documentazione</w:t>
            </w:r>
          </w:p>
        </w:tc>
        <w:tc>
          <w:tcPr>
            <w:tcW w:w="1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2FE537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Mario</w:t>
            </w:r>
          </w:p>
        </w:tc>
        <w:tc>
          <w:tcPr>
            <w:tcW w:w="14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795C01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Nappi</w:t>
            </w: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CB50DA" w14:textId="77777777" w:rsidR="00AA7470" w:rsidRDefault="00AA7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0512109532</w:t>
            </w:r>
          </w:p>
        </w:tc>
      </w:tr>
      <w:tr w:rsidR="00AA7470" w14:paraId="5A08E0F2" w14:textId="77777777" w:rsidTr="00AA7470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D5EB9C" w14:textId="77777777" w:rsidR="00AA7470" w:rsidRDefault="00AA7470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Manager di progetto</w:t>
            </w:r>
          </w:p>
        </w:tc>
        <w:tc>
          <w:tcPr>
            <w:tcW w:w="1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BC9E9B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Nicola</w:t>
            </w:r>
          </w:p>
        </w:tc>
        <w:tc>
          <w:tcPr>
            <w:tcW w:w="14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1D7F78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Nappi</w:t>
            </w: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AFEC4B" w14:textId="77777777" w:rsidR="00AA7470" w:rsidRDefault="00AA7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0512109534</w:t>
            </w:r>
          </w:p>
        </w:tc>
      </w:tr>
    </w:tbl>
    <w:p w14:paraId="21AA8CBE" w14:textId="77777777" w:rsidR="00AA7470" w:rsidRDefault="00AA7470" w:rsidP="00AA7470">
      <w:pPr>
        <w:rPr>
          <w:b/>
          <w:bCs/>
          <w:sz w:val="36"/>
          <w:szCs w:val="36"/>
        </w:rPr>
      </w:pPr>
    </w:p>
    <w:p w14:paraId="26E60CEC" w14:textId="77777777" w:rsidR="002C5D8C" w:rsidRPr="00F310C1" w:rsidRDefault="00AA7470">
      <w:pPr>
        <w:rPr>
          <w:i/>
          <w:iCs/>
          <w:sz w:val="32"/>
          <w:szCs w:val="32"/>
        </w:rPr>
      </w:pPr>
      <w:r>
        <w:rPr>
          <w:b/>
          <w:bCs/>
          <w:sz w:val="36"/>
          <w:szCs w:val="36"/>
        </w:rPr>
        <w:t>Fase 2: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Descrivete il problema</w:t>
      </w:r>
      <w:r w:rsidR="004921D1">
        <w:rPr>
          <w:rFonts w:asciiTheme="minorHAnsi" w:hAnsiTheme="minorHAnsi" w:cstheme="minorHAnsi"/>
        </w:rPr>
        <w:t>.</w:t>
      </w:r>
    </w:p>
    <w:p w14:paraId="628A808A" w14:textId="77777777" w:rsidR="00C470D9" w:rsidRDefault="002C5D8C" w:rsidP="00C470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Internet è senza dubbio un ottimo mezzo per trovare informazioni utili, stabilire contatti e, soprattutto, </w:t>
      </w:r>
      <w:r w:rsidR="00F400FE">
        <w:rPr>
          <w:rFonts w:asciiTheme="minorHAnsi" w:hAnsiTheme="minorHAnsi" w:cstheme="minorHAnsi"/>
        </w:rPr>
        <w:t>avere accesso a innumerevoli servizi</w:t>
      </w:r>
      <w:r>
        <w:rPr>
          <w:rFonts w:asciiTheme="minorHAnsi" w:hAnsiTheme="minorHAnsi" w:cstheme="minorHAnsi"/>
        </w:rPr>
        <w:t>.</w:t>
      </w:r>
    </w:p>
    <w:p w14:paraId="767220EC" w14:textId="77777777" w:rsidR="00C86C5E" w:rsidRDefault="00C470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L’avanzamento della digitalizzazione ha reso più facile ottenere accesso alla pubblica amministrazione, richiedere documenti, avere un fascicolo sanitario digitale e fare acquisti online, ma questo può anche escludere coloro che potrebbero trarne vantaggio</w:t>
      </w:r>
      <w:r w:rsidR="002264C7">
        <w:rPr>
          <w:rFonts w:asciiTheme="minorHAnsi" w:hAnsiTheme="minorHAnsi" w:cstheme="minorHAnsi"/>
        </w:rPr>
        <w:t xml:space="preserve"> in particolare, gli anziani.</w:t>
      </w:r>
    </w:p>
    <w:p w14:paraId="1365E211" w14:textId="77777777" w:rsidR="00CD3DE2" w:rsidRDefault="00C86C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45BD3A1" wp14:editId="31D2B3C3">
            <wp:extent cx="6120130" cy="2581910"/>
            <wp:effectExtent l="0" t="0" r="0" b="8890"/>
            <wp:docPr id="18288563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56345" name="Immagine 1828856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4C7">
        <w:rPr>
          <w:rFonts w:asciiTheme="minorHAnsi" w:hAnsiTheme="minorHAnsi" w:cstheme="minorHAnsi"/>
        </w:rPr>
        <w:t xml:space="preserve"> </w:t>
      </w:r>
    </w:p>
    <w:p w14:paraId="469E620B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45241EDB" w14:textId="77777777" w:rsidR="001029DE" w:rsidRDefault="00AA0719" w:rsidP="009D7B8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problematiche che limitano gli anziani sono:</w:t>
      </w:r>
    </w:p>
    <w:p w14:paraId="15C08FC1" w14:textId="77777777" w:rsidR="00AA0719" w:rsidRDefault="00AA0719" w:rsidP="00AA0719">
      <w:pPr>
        <w:pStyle w:val="Paragrafoelenco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L’essere nati in un’epoca non ancora digitalizzata;</w:t>
      </w:r>
    </w:p>
    <w:p w14:paraId="17578A93" w14:textId="77777777" w:rsidR="00AA0719" w:rsidRDefault="00AA0719" w:rsidP="00AA0719">
      <w:pPr>
        <w:pStyle w:val="Paragrafoelenco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tutti hanno qualcuno che li possa assistere o che li guidi nell’apprendimento;</w:t>
      </w:r>
    </w:p>
    <w:p w14:paraId="146BEA5E" w14:textId="77777777" w:rsidR="00AA0719" w:rsidRPr="00AA0719" w:rsidRDefault="00AA0719" w:rsidP="00AA0719">
      <w:pPr>
        <w:pStyle w:val="Paragrafoelenco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Mancanza di aiuti offerti da parte delle pubbliche amministrazioni;</w:t>
      </w:r>
    </w:p>
    <w:p w14:paraId="0B0ADE23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3AF88ADB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6BF3B87E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7AE88847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1A5D82BB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408060C5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51379414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0542EBB7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49FB3F1A" w14:textId="77777777" w:rsidR="0039362A" w:rsidRDefault="0039362A" w:rsidP="001029DE">
      <w:pPr>
        <w:jc w:val="right"/>
        <w:rPr>
          <w:rFonts w:asciiTheme="minorHAnsi" w:hAnsiTheme="minorHAnsi" w:cstheme="minorHAnsi"/>
        </w:rPr>
      </w:pPr>
    </w:p>
    <w:p w14:paraId="7BBCE5AF" w14:textId="77777777" w:rsidR="005845A5" w:rsidRDefault="005845A5" w:rsidP="005845A5">
      <w:pPr>
        <w:rPr>
          <w:i/>
          <w:i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 xml:space="preserve">Fase 3: </w:t>
      </w:r>
      <w:r>
        <w:rPr>
          <w:i/>
          <w:iCs/>
          <w:sz w:val="32"/>
          <w:szCs w:val="32"/>
        </w:rPr>
        <w:t>Individuate delle domande che aiutino a delineare i profili utente</w:t>
      </w:r>
    </w:p>
    <w:p w14:paraId="7FF997CE" w14:textId="77777777" w:rsidR="001029DE" w:rsidRDefault="001029DE" w:rsidP="001E2E78">
      <w:pPr>
        <w:jc w:val="both"/>
        <w:rPr>
          <w:rFonts w:asciiTheme="minorHAnsi" w:hAnsiTheme="minorHAnsi" w:cstheme="minorHAnsi"/>
        </w:rPr>
      </w:pPr>
    </w:p>
    <w:p w14:paraId="746CE5D8" w14:textId="77777777" w:rsidR="007D10E8" w:rsidRPr="007D10E8" w:rsidRDefault="007D10E8" w:rsidP="007D10E8">
      <w:pPr>
        <w:rPr>
          <w:rFonts w:asciiTheme="minorHAnsi" w:hAnsiTheme="minorHAnsi" w:cstheme="minorHAnsi"/>
        </w:rPr>
      </w:pPr>
      <w:r w:rsidRPr="007D10E8">
        <w:rPr>
          <w:rFonts w:asciiTheme="minorHAnsi" w:hAnsiTheme="minorHAnsi" w:cstheme="minorHAnsi"/>
        </w:rPr>
        <w:t>Per delineare a pieno i problemi riscontrati dalla potenziale comunità, ci siamo chiesti di cosa realmente le persone avessero bisogno.</w:t>
      </w:r>
    </w:p>
    <w:p w14:paraId="10BA8ACE" w14:textId="53EBD4B4" w:rsidR="007D10E8" w:rsidRDefault="007D10E8" w:rsidP="007D10E8">
      <w:pPr>
        <w:rPr>
          <w:rFonts w:asciiTheme="minorHAnsi" w:hAnsiTheme="minorHAnsi" w:cstheme="minorHAnsi"/>
        </w:rPr>
      </w:pPr>
      <w:r w:rsidRPr="007D10E8">
        <w:rPr>
          <w:rFonts w:asciiTheme="minorHAnsi" w:hAnsiTheme="minorHAnsi" w:cstheme="minorHAnsi"/>
        </w:rPr>
        <w:t xml:space="preserve">Abbiamo quindi composto su Google Form un questionario da sottoporre a un gruppo di persone, in modo tale da poterne ricavare dei task significativi. </w:t>
      </w:r>
    </w:p>
    <w:p w14:paraId="3A8067D5" w14:textId="4D7659D4" w:rsidR="006B4431" w:rsidRPr="007D10E8" w:rsidRDefault="006B4431" w:rsidP="007D10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domande da porre sono divise nelle seguenti categorie</w:t>
      </w:r>
    </w:p>
    <w:p w14:paraId="2541B88B" w14:textId="3FFEFD21" w:rsidR="001029DE" w:rsidRDefault="006B4431" w:rsidP="006B4431">
      <w:pPr>
        <w:pStyle w:val="Paragrafoelenco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Informazioni personali</w:t>
      </w:r>
    </w:p>
    <w:p w14:paraId="5689A8C8" w14:textId="62A432C3" w:rsidR="006B4431" w:rsidRDefault="00CB2DF3" w:rsidP="006B4431">
      <w:pPr>
        <w:pStyle w:val="Paragrafoelenco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Interesse a imparare ad utilizzare i servizi per le prenotazioni</w:t>
      </w:r>
    </w:p>
    <w:p w14:paraId="31F670A0" w14:textId="1EFAFDCB" w:rsidR="00CB2DF3" w:rsidRPr="006B4431" w:rsidRDefault="00CB2DF3" w:rsidP="006B4431">
      <w:pPr>
        <w:pStyle w:val="Paragrafoelenco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Conoscenza di base per l’utilizzo di smartphone e/o PC</w:t>
      </w:r>
    </w:p>
    <w:p w14:paraId="655165F7" w14:textId="77777777" w:rsidR="001029DE" w:rsidRDefault="001029DE" w:rsidP="001029DE">
      <w:pPr>
        <w:jc w:val="right"/>
        <w:rPr>
          <w:rFonts w:asciiTheme="minorHAnsi" w:hAnsiTheme="minorHAnsi" w:cstheme="minorHAnsi"/>
        </w:rPr>
      </w:pPr>
    </w:p>
    <w:p w14:paraId="41BDBECB" w14:textId="77777777" w:rsidR="0019603E" w:rsidRDefault="0019603E" w:rsidP="0019603E">
      <w:pPr>
        <w:rPr>
          <w:b/>
          <w:bCs/>
          <w:sz w:val="36"/>
          <w:szCs w:val="36"/>
        </w:rPr>
      </w:pPr>
    </w:p>
    <w:p w14:paraId="4A71BBA4" w14:textId="77777777" w:rsidR="00D04624" w:rsidRDefault="00D04624" w:rsidP="00D0462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Resoconto sul questionario con conseguente spiegazione del numero di profili utente.</w:t>
      </w:r>
    </w:p>
    <w:p w14:paraId="5C0043A9" w14:textId="77777777" w:rsidR="0019603E" w:rsidRDefault="0019603E" w:rsidP="0019603E">
      <w:pPr>
        <w:rPr>
          <w:b/>
          <w:bCs/>
          <w:sz w:val="36"/>
          <w:szCs w:val="36"/>
        </w:rPr>
      </w:pPr>
    </w:p>
    <w:p w14:paraId="11A9114B" w14:textId="77777777" w:rsidR="0019603E" w:rsidRDefault="0019603E" w:rsidP="0019603E">
      <w:pPr>
        <w:rPr>
          <w:b/>
          <w:bCs/>
          <w:sz w:val="36"/>
          <w:szCs w:val="36"/>
        </w:rPr>
      </w:pPr>
    </w:p>
    <w:p w14:paraId="608C3F72" w14:textId="77777777" w:rsidR="0019603E" w:rsidRDefault="0019603E" w:rsidP="0019603E">
      <w:pPr>
        <w:rPr>
          <w:b/>
          <w:bCs/>
          <w:sz w:val="36"/>
          <w:szCs w:val="36"/>
        </w:rPr>
      </w:pPr>
    </w:p>
    <w:p w14:paraId="4027D840" w14:textId="77777777" w:rsidR="0019603E" w:rsidRDefault="0019603E" w:rsidP="0019603E">
      <w:pPr>
        <w:rPr>
          <w:b/>
          <w:bCs/>
          <w:sz w:val="36"/>
          <w:szCs w:val="36"/>
        </w:rPr>
      </w:pPr>
    </w:p>
    <w:p w14:paraId="3981603C" w14:textId="77777777" w:rsidR="0019603E" w:rsidRDefault="0019603E" w:rsidP="0019603E">
      <w:pPr>
        <w:rPr>
          <w:b/>
          <w:bCs/>
          <w:sz w:val="36"/>
          <w:szCs w:val="36"/>
        </w:rPr>
      </w:pPr>
    </w:p>
    <w:p w14:paraId="78A10ED6" w14:textId="77777777" w:rsidR="0019603E" w:rsidRDefault="0019603E" w:rsidP="0019603E">
      <w:pPr>
        <w:rPr>
          <w:b/>
          <w:bCs/>
          <w:sz w:val="36"/>
          <w:szCs w:val="36"/>
        </w:rPr>
      </w:pPr>
    </w:p>
    <w:p w14:paraId="375F6903" w14:textId="77777777" w:rsidR="0019603E" w:rsidRDefault="0019603E" w:rsidP="0019603E">
      <w:pPr>
        <w:rPr>
          <w:b/>
          <w:bCs/>
          <w:sz w:val="36"/>
          <w:szCs w:val="36"/>
        </w:rPr>
      </w:pPr>
    </w:p>
    <w:p w14:paraId="27ECBDF5" w14:textId="77777777" w:rsidR="0019603E" w:rsidRDefault="0019603E" w:rsidP="0019603E">
      <w:pPr>
        <w:rPr>
          <w:b/>
          <w:bCs/>
          <w:sz w:val="36"/>
          <w:szCs w:val="36"/>
        </w:rPr>
      </w:pPr>
    </w:p>
    <w:p w14:paraId="76D8F49A" w14:textId="77777777" w:rsidR="0019603E" w:rsidRDefault="0019603E" w:rsidP="0019603E">
      <w:pPr>
        <w:rPr>
          <w:b/>
          <w:bCs/>
          <w:sz w:val="36"/>
          <w:szCs w:val="36"/>
        </w:rPr>
      </w:pPr>
    </w:p>
    <w:p w14:paraId="5740228D" w14:textId="77777777" w:rsidR="0019603E" w:rsidRDefault="0019603E" w:rsidP="0019603E">
      <w:pPr>
        <w:rPr>
          <w:b/>
          <w:bCs/>
          <w:sz w:val="36"/>
          <w:szCs w:val="36"/>
        </w:rPr>
      </w:pPr>
    </w:p>
    <w:p w14:paraId="3E11EAF6" w14:textId="77777777" w:rsidR="0019603E" w:rsidRDefault="0019603E" w:rsidP="0019603E">
      <w:pPr>
        <w:rPr>
          <w:b/>
          <w:bCs/>
          <w:sz w:val="36"/>
          <w:szCs w:val="36"/>
        </w:rPr>
      </w:pPr>
    </w:p>
    <w:p w14:paraId="6A23AC49" w14:textId="77777777" w:rsidR="0019603E" w:rsidRDefault="0019603E" w:rsidP="0019603E">
      <w:pPr>
        <w:rPr>
          <w:b/>
          <w:bCs/>
          <w:sz w:val="36"/>
          <w:szCs w:val="36"/>
        </w:rPr>
      </w:pPr>
    </w:p>
    <w:p w14:paraId="7C9073E2" w14:textId="77777777" w:rsidR="0019603E" w:rsidRDefault="0019603E" w:rsidP="0019603E">
      <w:pPr>
        <w:rPr>
          <w:b/>
          <w:bCs/>
          <w:sz w:val="36"/>
          <w:szCs w:val="36"/>
        </w:rPr>
      </w:pPr>
    </w:p>
    <w:p w14:paraId="2BCC9C78" w14:textId="77777777" w:rsidR="0019603E" w:rsidRDefault="0019603E" w:rsidP="0019603E">
      <w:pPr>
        <w:rPr>
          <w:b/>
          <w:bCs/>
          <w:sz w:val="36"/>
          <w:szCs w:val="36"/>
        </w:rPr>
      </w:pPr>
    </w:p>
    <w:p w14:paraId="5D238F21" w14:textId="77777777" w:rsidR="0019603E" w:rsidRDefault="0019603E" w:rsidP="0019603E">
      <w:pPr>
        <w:rPr>
          <w:b/>
          <w:bCs/>
          <w:sz w:val="36"/>
          <w:szCs w:val="36"/>
        </w:rPr>
      </w:pPr>
    </w:p>
    <w:p w14:paraId="275D7B86" w14:textId="77777777" w:rsidR="0019603E" w:rsidRDefault="0019603E" w:rsidP="0019603E">
      <w:pPr>
        <w:rPr>
          <w:b/>
          <w:bCs/>
          <w:sz w:val="36"/>
          <w:szCs w:val="36"/>
        </w:rPr>
      </w:pPr>
    </w:p>
    <w:p w14:paraId="0ABF6792" w14:textId="77777777" w:rsidR="0019603E" w:rsidRDefault="0019603E" w:rsidP="0019603E">
      <w:pPr>
        <w:rPr>
          <w:b/>
          <w:bCs/>
          <w:sz w:val="36"/>
          <w:szCs w:val="36"/>
        </w:rPr>
      </w:pPr>
    </w:p>
    <w:p w14:paraId="2FDEA96E" w14:textId="77777777" w:rsidR="0019603E" w:rsidRDefault="0019603E" w:rsidP="0019603E">
      <w:pPr>
        <w:rPr>
          <w:b/>
          <w:bCs/>
          <w:sz w:val="36"/>
          <w:szCs w:val="36"/>
        </w:rPr>
      </w:pPr>
    </w:p>
    <w:p w14:paraId="5CE134F9" w14:textId="77777777" w:rsidR="0019603E" w:rsidRDefault="0019603E" w:rsidP="0019603E">
      <w:pPr>
        <w:rPr>
          <w:b/>
          <w:bCs/>
          <w:sz w:val="36"/>
          <w:szCs w:val="36"/>
        </w:rPr>
      </w:pPr>
    </w:p>
    <w:p w14:paraId="6E49E2AC" w14:textId="77777777" w:rsidR="0019603E" w:rsidRDefault="0019603E" w:rsidP="0019603E">
      <w:pPr>
        <w:rPr>
          <w:b/>
          <w:bCs/>
          <w:sz w:val="36"/>
          <w:szCs w:val="36"/>
        </w:rPr>
      </w:pPr>
    </w:p>
    <w:p w14:paraId="773942D3" w14:textId="77777777" w:rsidR="0019603E" w:rsidRDefault="0019603E" w:rsidP="0019603E">
      <w:pPr>
        <w:rPr>
          <w:b/>
          <w:bCs/>
          <w:sz w:val="36"/>
          <w:szCs w:val="36"/>
        </w:rPr>
      </w:pPr>
    </w:p>
    <w:p w14:paraId="39777C07" w14:textId="77777777" w:rsidR="0019603E" w:rsidRDefault="0019603E" w:rsidP="0019603E">
      <w:pPr>
        <w:rPr>
          <w:b/>
          <w:bCs/>
          <w:sz w:val="36"/>
          <w:szCs w:val="36"/>
        </w:rPr>
      </w:pPr>
    </w:p>
    <w:p w14:paraId="58077284" w14:textId="77777777" w:rsidR="0019603E" w:rsidRDefault="0019603E" w:rsidP="0019603E">
      <w:pPr>
        <w:rPr>
          <w:b/>
          <w:bCs/>
          <w:sz w:val="36"/>
          <w:szCs w:val="36"/>
        </w:rPr>
      </w:pPr>
    </w:p>
    <w:p w14:paraId="78CEBE06" w14:textId="37DDEE30" w:rsidR="0019603E" w:rsidRDefault="0019603E" w:rsidP="0019603E">
      <w:pPr>
        <w:rPr>
          <w:i/>
          <w:i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Fase 4:</w:t>
      </w:r>
      <w:r>
        <w:rPr>
          <w:sz w:val="36"/>
          <w:szCs w:val="36"/>
        </w:rPr>
        <w:t xml:space="preserve"> </w:t>
      </w:r>
      <w:r>
        <w:rPr>
          <w:i/>
          <w:iCs/>
          <w:sz w:val="32"/>
          <w:szCs w:val="32"/>
        </w:rPr>
        <w:t>Determinate i profili utente (personaggi), gli obiettivi e i task e stabilire gli obiettivi di empowerment come requisiti di User eXperience (UX)</w:t>
      </w:r>
    </w:p>
    <w:p w14:paraId="109DC915" w14:textId="77777777" w:rsidR="001C38C7" w:rsidRDefault="001C38C7" w:rsidP="0019603E">
      <w:pPr>
        <w:rPr>
          <w:i/>
          <w:iCs/>
          <w:sz w:val="32"/>
          <w:szCs w:val="32"/>
        </w:rPr>
      </w:pPr>
    </w:p>
    <w:p w14:paraId="7EC19AC7" w14:textId="040CEA0C" w:rsidR="001029DE" w:rsidRDefault="004766B3" w:rsidP="001029D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1° PROFILO UTENTE</w:t>
      </w:r>
    </w:p>
    <w:p w14:paraId="4DEF5EE4" w14:textId="4BE2674A" w:rsidR="004766B3" w:rsidRDefault="004766B3" w:rsidP="001029DE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7C66CC0" wp14:editId="661CEA84">
            <wp:simplePos x="716280" y="1813560"/>
            <wp:positionH relativeFrom="column">
              <wp:align>left</wp:align>
            </wp:positionH>
            <wp:positionV relativeFrom="paragraph">
              <wp:align>top</wp:align>
            </wp:positionV>
            <wp:extent cx="1128395" cy="1384935"/>
            <wp:effectExtent l="0" t="0" r="0" b="5715"/>
            <wp:wrapSquare wrapText="bothSides"/>
            <wp:docPr id="17" name="Immagine 1" descr="Immagine che contiene persona, uomo, interni, pare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persona, uomo, interni, parete&#10;&#10;Descrizione generata automaticamente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2839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Marco ha 42 anni, vive </w:t>
      </w:r>
      <w:r w:rsidR="00F600B0">
        <w:rPr>
          <w:rFonts w:asciiTheme="minorHAnsi" w:hAnsiTheme="minorHAnsi" w:cstheme="minorHAnsi"/>
        </w:rPr>
        <w:t xml:space="preserve">da </w:t>
      </w:r>
      <w:r>
        <w:rPr>
          <w:rFonts w:asciiTheme="minorHAnsi" w:hAnsiTheme="minorHAnsi" w:cstheme="minorHAnsi"/>
        </w:rPr>
        <w:t>solo a Salerno e non è un grande esperto di tecnologie.</w:t>
      </w:r>
    </w:p>
    <w:p w14:paraId="705275F3" w14:textId="5C2B3D15" w:rsidR="004766B3" w:rsidRDefault="004766B3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Quando Marco deve effettuare una visita medica, va di persona nello studio</w:t>
      </w:r>
      <w:r w:rsidR="008052E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 competenza ed effettua una prenotazione.</w:t>
      </w:r>
    </w:p>
    <w:p w14:paraId="4AE1705D" w14:textId="7B19945F" w:rsidR="00F8138E" w:rsidRDefault="004766B3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Dall’intervista risulta che Marco sarebbe molto interessato ad apprendere l’uso di nuove tecnologie</w:t>
      </w:r>
      <w:r w:rsidR="004A195E"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 xml:space="preserve">si è mostrato molto </w:t>
      </w:r>
      <w:r w:rsidR="00B05875">
        <w:rPr>
          <w:rFonts w:asciiTheme="minorHAnsi" w:hAnsiTheme="minorHAnsi" w:cstheme="minorHAnsi"/>
        </w:rPr>
        <w:t>favorevole all’utilizzo della nostra app</w:t>
      </w:r>
      <w:r w:rsidR="00F25D33">
        <w:rPr>
          <w:rFonts w:asciiTheme="minorHAnsi" w:hAnsiTheme="minorHAnsi" w:cstheme="minorHAnsi"/>
        </w:rPr>
        <w:t>licazione.</w:t>
      </w:r>
    </w:p>
    <w:p w14:paraId="155143E8" w14:textId="40050008" w:rsidR="00F8138E" w:rsidRDefault="00F8138E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Ritiene che un sistema di prenotazione di visite mediche</w:t>
      </w:r>
      <w:r w:rsidR="0029102E">
        <w:rPr>
          <w:rFonts w:asciiTheme="minorHAnsi" w:hAnsiTheme="minorHAnsi" w:cstheme="minorHAnsi"/>
        </w:rPr>
        <w:t xml:space="preserve"> telematico</w:t>
      </w:r>
      <w:r>
        <w:rPr>
          <w:rFonts w:asciiTheme="minorHAnsi" w:hAnsiTheme="minorHAnsi" w:cstheme="minorHAnsi"/>
        </w:rPr>
        <w:t xml:space="preserve"> possa essere utile in particolare per chi ha giornate frenetiche e di conseguenza con poco tempo a disposizione per potersi recare di persona per fissare un appuntamento.</w:t>
      </w:r>
    </w:p>
    <w:p w14:paraId="3B21DF0F" w14:textId="1D7710E7" w:rsidR="003D543F" w:rsidRDefault="00F8138E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Marco ritiene inoltre, che l’applicazione debba essere di facile utilizzo e molto intuitiva.</w:t>
      </w:r>
    </w:p>
    <w:p w14:paraId="7BA38597" w14:textId="77777777" w:rsidR="003D543F" w:rsidRDefault="003D543F" w:rsidP="001029DE">
      <w:pPr>
        <w:rPr>
          <w:rFonts w:asciiTheme="minorHAnsi" w:hAnsiTheme="minorHAnsi" w:cstheme="minorHAnsi"/>
          <w:b/>
          <w:bCs/>
        </w:rPr>
      </w:pPr>
    </w:p>
    <w:p w14:paraId="4CA3CA59" w14:textId="77777777" w:rsidR="003D543F" w:rsidRDefault="003D543F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Obiettivi:</w:t>
      </w:r>
    </w:p>
    <w:p w14:paraId="51F7C5E3" w14:textId="77777777" w:rsidR="003D543F" w:rsidRDefault="003D543F" w:rsidP="001029DE">
      <w:pPr>
        <w:rPr>
          <w:rFonts w:asciiTheme="minorHAnsi" w:hAnsiTheme="minorHAnsi" w:cstheme="minorHAnsi"/>
        </w:rPr>
      </w:pPr>
      <w:r w:rsidRPr="003D543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Testare il sistema</w:t>
      </w:r>
    </w:p>
    <w:p w14:paraId="14599244" w14:textId="3A3C3DAC" w:rsidR="00681D37" w:rsidRPr="00681D37" w:rsidRDefault="00681D37" w:rsidP="001029DE">
      <w:pPr>
        <w:rPr>
          <w:rFonts w:asciiTheme="minorHAnsi" w:hAnsiTheme="minorHAnsi" w:cstheme="minorHAnsi"/>
        </w:rPr>
      </w:pPr>
      <w:r w:rsidRPr="00681D37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Prendere una prenotazione</w:t>
      </w:r>
    </w:p>
    <w:p w14:paraId="641C75CF" w14:textId="2D8AEC64" w:rsidR="004766B3" w:rsidRDefault="003D543F" w:rsidP="001029DE">
      <w:pPr>
        <w:rPr>
          <w:rFonts w:asciiTheme="minorHAnsi" w:hAnsiTheme="minorHAnsi" w:cstheme="minorHAnsi"/>
          <w:b/>
          <w:bCs/>
        </w:rPr>
      </w:pPr>
      <w:r w:rsidRPr="003D543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Interagire con persone che hanno il suo stesso interesse </w:t>
      </w:r>
      <w:r w:rsidR="004766B3">
        <w:rPr>
          <w:rFonts w:asciiTheme="minorHAnsi" w:hAnsiTheme="minorHAnsi" w:cstheme="minorHAnsi"/>
          <w:b/>
          <w:bCs/>
        </w:rPr>
        <w:br w:type="textWrapping" w:clear="all"/>
      </w:r>
    </w:p>
    <w:p w14:paraId="67AB8A15" w14:textId="0F34740D" w:rsidR="00DF1B86" w:rsidRDefault="00DF1B86" w:rsidP="001029D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2° PROFILO UTENTE</w:t>
      </w:r>
    </w:p>
    <w:p w14:paraId="2838871B" w14:textId="650BAB19" w:rsidR="00071CEB" w:rsidRDefault="00DF1B86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7FC202B" wp14:editId="3416B4A5">
            <wp:simplePos x="716280" y="5212080"/>
            <wp:positionH relativeFrom="column">
              <wp:align>left</wp:align>
            </wp:positionH>
            <wp:positionV relativeFrom="paragraph">
              <wp:align>top</wp:align>
            </wp:positionV>
            <wp:extent cx="1280160" cy="1599565"/>
            <wp:effectExtent l="0" t="0" r="0" b="635"/>
            <wp:wrapSquare wrapText="bothSides"/>
            <wp:docPr id="1974721530" name="Immagine 1" descr="Immagine che contiene Viso umano, ruga, persona, ritra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21530" name="Immagine 1" descr="Immagine che contiene Viso umano, ruga, persona, ritrat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CEB">
        <w:rPr>
          <w:rFonts w:asciiTheme="minorHAnsi" w:hAnsiTheme="minorHAnsi" w:cstheme="minorHAnsi"/>
        </w:rPr>
        <w:t>Genoveffa è una signora di 87 anni, vive con il marito e soffre di dolori cronici alle articolazioni; dati questi dolori è costretta spesso ad andare dal medico trovando un</w:t>
      </w:r>
      <w:r w:rsidR="00324684">
        <w:rPr>
          <w:rFonts w:asciiTheme="minorHAnsi" w:hAnsiTheme="minorHAnsi" w:cstheme="minorHAnsi"/>
        </w:rPr>
        <w:t>a</w:t>
      </w:r>
      <w:r w:rsidR="00071CEB">
        <w:rPr>
          <w:rFonts w:asciiTheme="minorHAnsi" w:hAnsiTheme="minorHAnsi" w:cstheme="minorHAnsi"/>
        </w:rPr>
        <w:t xml:space="preserve"> fila </w:t>
      </w:r>
      <w:r w:rsidR="00324684">
        <w:rPr>
          <w:rFonts w:asciiTheme="minorHAnsi" w:hAnsiTheme="minorHAnsi" w:cstheme="minorHAnsi"/>
        </w:rPr>
        <w:t>interminabile</w:t>
      </w:r>
      <w:r w:rsidR="00071CEB">
        <w:rPr>
          <w:rFonts w:asciiTheme="minorHAnsi" w:hAnsiTheme="minorHAnsi" w:cstheme="minorHAnsi"/>
        </w:rPr>
        <w:t>.</w:t>
      </w:r>
    </w:p>
    <w:p w14:paraId="555221A8" w14:textId="4A13E0DB" w:rsidR="00FC3C6E" w:rsidRDefault="00071CEB" w:rsidP="001029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Grazie a questa applicazione, la signora Genoveffa non avrà più bisogno di aspettare in piedi in sala di attesa, potrà tranquillamente recarsi nello studio medico in un orario preciso </w:t>
      </w:r>
      <w:r w:rsidR="00667ECF">
        <w:rPr>
          <w:rFonts w:asciiTheme="minorHAnsi" w:hAnsiTheme="minorHAnsi" w:cstheme="minorHAnsi"/>
        </w:rPr>
        <w:t>ed essere visitata subito.</w:t>
      </w:r>
    </w:p>
    <w:p w14:paraId="5D0304F0" w14:textId="77777777" w:rsidR="00FC3C6E" w:rsidRDefault="00FC3C6E" w:rsidP="001029DE">
      <w:pPr>
        <w:rPr>
          <w:rFonts w:asciiTheme="minorHAnsi" w:hAnsiTheme="minorHAnsi" w:cstheme="minorHAnsi"/>
        </w:rPr>
      </w:pPr>
    </w:p>
    <w:p w14:paraId="7C663E11" w14:textId="77777777" w:rsidR="00FC3C6E" w:rsidRDefault="00FC3C6E" w:rsidP="001029DE">
      <w:pPr>
        <w:rPr>
          <w:rFonts w:asciiTheme="minorHAnsi" w:hAnsiTheme="minorHAnsi" w:cstheme="minorHAnsi"/>
        </w:rPr>
      </w:pPr>
    </w:p>
    <w:p w14:paraId="42C376F4" w14:textId="77777777" w:rsidR="002F00A3" w:rsidRDefault="002F00A3" w:rsidP="001029DE">
      <w:pPr>
        <w:rPr>
          <w:rFonts w:asciiTheme="minorHAnsi" w:hAnsiTheme="minorHAnsi" w:cstheme="minorHAnsi"/>
        </w:rPr>
      </w:pPr>
    </w:p>
    <w:p w14:paraId="451BBFA8" w14:textId="1DF33805" w:rsidR="007F7B97" w:rsidRDefault="00FC3C6E" w:rsidP="0041093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Obiettivi:</w:t>
      </w:r>
      <w:r w:rsidR="00071CEB">
        <w:rPr>
          <w:rFonts w:asciiTheme="minorHAnsi" w:hAnsiTheme="minorHAnsi" w:cstheme="minorHAnsi"/>
        </w:rPr>
        <w:t xml:space="preserve"> </w:t>
      </w:r>
    </w:p>
    <w:p w14:paraId="51B59A02" w14:textId="34F9BC86" w:rsidR="00DF1B86" w:rsidRDefault="007F7B97" w:rsidP="001029DE">
      <w:pPr>
        <w:rPr>
          <w:rFonts w:asciiTheme="minorHAnsi" w:hAnsiTheme="minorHAnsi" w:cstheme="minorHAnsi"/>
        </w:rPr>
      </w:pPr>
      <w:r w:rsidRPr="007F7B97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Imparare ad usare il sistema</w:t>
      </w:r>
      <w:r w:rsidR="00071CEB">
        <w:rPr>
          <w:rFonts w:asciiTheme="minorHAnsi" w:hAnsiTheme="minorHAnsi" w:cstheme="minorHAnsi"/>
          <w:b/>
          <w:bCs/>
        </w:rPr>
        <w:br w:type="textWrapping" w:clear="all"/>
      </w:r>
      <w:r w:rsidRPr="007F7B97">
        <w:rPr>
          <w:rFonts w:asciiTheme="minorHAnsi" w:hAnsiTheme="minorHAnsi" w:cstheme="minorHAnsi"/>
          <w:b/>
          <w:bCs/>
        </w:rPr>
        <w:sym w:font="Wingdings" w:char="F0E0"/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Prendere una nuova prenotazione</w:t>
      </w:r>
    </w:p>
    <w:p w14:paraId="20CF75E4" w14:textId="0C4EE217" w:rsidR="000B29CF" w:rsidRDefault="000B29CF" w:rsidP="001029DE">
      <w:pPr>
        <w:rPr>
          <w:rFonts w:asciiTheme="minorHAnsi" w:hAnsiTheme="minorHAnsi" w:cstheme="minorHAnsi"/>
        </w:rPr>
      </w:pPr>
      <w:r w:rsidRPr="000B29CF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Gestire una prenotazione</w:t>
      </w:r>
    </w:p>
    <w:p w14:paraId="40D5AADB" w14:textId="77777777" w:rsidR="009913E0" w:rsidRDefault="009913E0" w:rsidP="001029DE">
      <w:pPr>
        <w:rPr>
          <w:rFonts w:asciiTheme="minorHAnsi" w:hAnsiTheme="minorHAnsi" w:cstheme="minorHAnsi"/>
        </w:rPr>
      </w:pPr>
    </w:p>
    <w:p w14:paraId="56EA6B35" w14:textId="77777777" w:rsidR="00565E64" w:rsidRDefault="00565E64" w:rsidP="00565E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Identificazione dei task</w:t>
      </w:r>
    </w:p>
    <w:p w14:paraId="7A1FBDB9" w14:textId="77777777" w:rsidR="00565E64" w:rsidRDefault="00565E64" w:rsidP="00565E64">
      <w:pPr>
        <w:rPr>
          <w:sz w:val="28"/>
          <w:szCs w:val="28"/>
        </w:rPr>
      </w:pPr>
      <w:r>
        <w:rPr>
          <w:sz w:val="28"/>
          <w:szCs w:val="28"/>
        </w:rPr>
        <w:t>Individuiamo i task che il sistema dovrebbe avere:</w:t>
      </w:r>
    </w:p>
    <w:p w14:paraId="2EBE4A82" w14:textId="3DD6181C" w:rsidR="00565E64" w:rsidRDefault="00565E64" w:rsidP="00565E64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T1: </w:t>
      </w:r>
      <w:r>
        <w:rPr>
          <w:sz w:val="28"/>
          <w:szCs w:val="28"/>
        </w:rPr>
        <w:t>Registrazione nel sistema;</w:t>
      </w:r>
    </w:p>
    <w:p w14:paraId="0CA31150" w14:textId="361D4C61" w:rsidR="005979DB" w:rsidRDefault="005979DB" w:rsidP="00565E64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B1938">
        <w:rPr>
          <w:sz w:val="28"/>
          <w:szCs w:val="28"/>
        </w:rPr>
        <w:t>2</w:t>
      </w:r>
      <w:r>
        <w:rPr>
          <w:sz w:val="28"/>
          <w:szCs w:val="28"/>
        </w:rPr>
        <w:t>: Accedere all’area riservata;</w:t>
      </w:r>
    </w:p>
    <w:p w14:paraId="5272AA85" w14:textId="1A2DFB8F" w:rsidR="007F7B97" w:rsidRDefault="00565E64" w:rsidP="001029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5979DB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Creare una nuova prenotazione;</w:t>
      </w:r>
    </w:p>
    <w:p w14:paraId="5A171B3C" w14:textId="1C79F3BD" w:rsidR="00773E16" w:rsidRDefault="00773E16" w:rsidP="001029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T4: Confermare la prenotazione;</w:t>
      </w:r>
    </w:p>
    <w:p w14:paraId="2898D9A5" w14:textId="2C589B61" w:rsidR="007163F3" w:rsidRDefault="007163F3" w:rsidP="001029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T5: Cancella</w:t>
      </w:r>
      <w:r w:rsidR="00BF132A">
        <w:rPr>
          <w:sz w:val="28"/>
          <w:szCs w:val="28"/>
        </w:rPr>
        <w:t>re</w:t>
      </w:r>
      <w:r>
        <w:rPr>
          <w:sz w:val="28"/>
          <w:szCs w:val="28"/>
        </w:rPr>
        <w:t xml:space="preserve"> la prenotazione</w:t>
      </w:r>
      <w:r w:rsidR="00EC0D1D">
        <w:rPr>
          <w:sz w:val="28"/>
          <w:szCs w:val="28"/>
        </w:rPr>
        <w:t>;</w:t>
      </w:r>
    </w:p>
    <w:p w14:paraId="370AE2FA" w14:textId="77777777" w:rsidR="00B103C1" w:rsidRDefault="00B103C1" w:rsidP="00B103C1">
      <w:pPr>
        <w:rPr>
          <w:sz w:val="28"/>
          <w:szCs w:val="28"/>
        </w:rPr>
      </w:pPr>
    </w:p>
    <w:p w14:paraId="4BB2BE6D" w14:textId="77777777" w:rsidR="00FB1938" w:rsidRDefault="00FB1938" w:rsidP="00B103C1">
      <w:pPr>
        <w:rPr>
          <w:sz w:val="28"/>
          <w:szCs w:val="28"/>
        </w:rPr>
      </w:pPr>
    </w:p>
    <w:p w14:paraId="0BAC41A9" w14:textId="77777777" w:rsidR="00FB1938" w:rsidRDefault="00FB1938" w:rsidP="00FB193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Profilo utente 1 </w:t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2161"/>
        <w:gridCol w:w="2290"/>
        <w:gridCol w:w="2270"/>
        <w:gridCol w:w="2907"/>
      </w:tblGrid>
      <w:tr w:rsidR="00FB1938" w14:paraId="11432A47" w14:textId="77777777" w:rsidTr="00FB1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A5F9EEC" w14:textId="77777777" w:rsidR="00FB1938" w:rsidRDefault="00FB1938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Task</w:t>
            </w:r>
          </w:p>
        </w:tc>
        <w:tc>
          <w:tcPr>
            <w:tcW w:w="2405" w:type="dxa"/>
            <w:hideMark/>
          </w:tcPr>
          <w:p w14:paraId="7160BC37" w14:textId="77777777" w:rsidR="00FB1938" w:rsidRDefault="00FB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Importanza</w:t>
            </w:r>
          </w:p>
        </w:tc>
        <w:tc>
          <w:tcPr>
            <w:tcW w:w="2406" w:type="dxa"/>
            <w:hideMark/>
          </w:tcPr>
          <w:p w14:paraId="27218D2F" w14:textId="77777777" w:rsidR="00FB1938" w:rsidRDefault="00FB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Frequenza</w:t>
            </w:r>
          </w:p>
        </w:tc>
        <w:tc>
          <w:tcPr>
            <w:tcW w:w="2406" w:type="dxa"/>
            <w:hideMark/>
          </w:tcPr>
          <w:p w14:paraId="4D31F9A6" w14:textId="77777777" w:rsidR="00FB1938" w:rsidRDefault="00FB19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Necessario/Facoltativo</w:t>
            </w:r>
          </w:p>
        </w:tc>
      </w:tr>
      <w:tr w:rsidR="00FB1938" w14:paraId="3D5CC957" w14:textId="77777777" w:rsidTr="00FB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B99885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T1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31CFF08" w14:textId="656AFD6F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A70B224" w14:textId="583097C3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06EFFED" w14:textId="77777777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FB1938" w14:paraId="2C7EF582" w14:textId="77777777" w:rsidTr="00FB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BA4E8D2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T2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08499E7" w14:textId="77777777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11160D" w14:textId="03298AEF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C87B02F" w14:textId="394EE522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FB1938" w14:paraId="673448AD" w14:textId="77777777" w:rsidTr="00FB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9D4E93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T3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6DC28C8" w14:textId="77777777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155028" w14:textId="49E13FE4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7B0DDA8" w14:textId="77777777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FB1938" w14:paraId="15AA9370" w14:textId="77777777" w:rsidTr="00FB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D4FC19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T4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D83077" w14:textId="77777777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4C7EF7D" w14:textId="44921865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3B7955" w14:textId="77777777" w:rsidR="00FB1938" w:rsidRDefault="00F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FB1938" w14:paraId="7B123994" w14:textId="77777777" w:rsidTr="00FB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E6F632" w14:textId="77777777" w:rsidR="00FB1938" w:rsidRDefault="00FB1938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T5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67FB314" w14:textId="5516C7DA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05FB15" w14:textId="380F00D6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7E0F00" w14:textId="32A1EAD2" w:rsidR="00FB1938" w:rsidRDefault="00F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</w:t>
            </w:r>
          </w:p>
        </w:tc>
      </w:tr>
    </w:tbl>
    <w:p w14:paraId="0416CA4E" w14:textId="77777777" w:rsidR="00B103C1" w:rsidRDefault="00B103C1" w:rsidP="00B103C1">
      <w:pPr>
        <w:rPr>
          <w:sz w:val="28"/>
          <w:szCs w:val="28"/>
        </w:rPr>
      </w:pPr>
    </w:p>
    <w:p w14:paraId="1A3E7BC1" w14:textId="77777777" w:rsidR="00E4384F" w:rsidRDefault="00E4384F" w:rsidP="00B103C1">
      <w:pPr>
        <w:rPr>
          <w:sz w:val="28"/>
          <w:szCs w:val="28"/>
        </w:rPr>
      </w:pPr>
    </w:p>
    <w:p w14:paraId="36F13126" w14:textId="3BCF3DA1" w:rsidR="00E4384F" w:rsidRDefault="00E4384F" w:rsidP="00E4384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Profilo utente </w:t>
      </w:r>
      <w:r>
        <w:rPr>
          <w:b/>
          <w:bCs/>
          <w:i/>
          <w:iCs/>
          <w:sz w:val="28"/>
          <w:szCs w:val="28"/>
        </w:rPr>
        <w:t>2</w:t>
      </w:r>
    </w:p>
    <w:tbl>
      <w:tblPr>
        <w:tblStyle w:val="Tabellagriglia4-colore3"/>
        <w:tblW w:w="0" w:type="auto"/>
        <w:tblInd w:w="0" w:type="dxa"/>
        <w:tblLook w:val="04A0" w:firstRow="1" w:lastRow="0" w:firstColumn="1" w:lastColumn="0" w:noHBand="0" w:noVBand="1"/>
      </w:tblPr>
      <w:tblGrid>
        <w:gridCol w:w="2161"/>
        <w:gridCol w:w="2290"/>
        <w:gridCol w:w="2270"/>
        <w:gridCol w:w="2907"/>
      </w:tblGrid>
      <w:tr w:rsidR="00E4384F" w14:paraId="5861F399" w14:textId="77777777" w:rsidTr="00040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DF7490F" w14:textId="77777777" w:rsidR="00E4384F" w:rsidRDefault="00E4384F" w:rsidP="00040E31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Task</w:t>
            </w:r>
          </w:p>
        </w:tc>
        <w:tc>
          <w:tcPr>
            <w:tcW w:w="2405" w:type="dxa"/>
            <w:hideMark/>
          </w:tcPr>
          <w:p w14:paraId="72BA9E83" w14:textId="77777777" w:rsidR="00E4384F" w:rsidRDefault="00E4384F" w:rsidP="00040E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Importanza</w:t>
            </w:r>
          </w:p>
        </w:tc>
        <w:tc>
          <w:tcPr>
            <w:tcW w:w="2406" w:type="dxa"/>
            <w:hideMark/>
          </w:tcPr>
          <w:p w14:paraId="7C5FEE2A" w14:textId="77777777" w:rsidR="00E4384F" w:rsidRDefault="00E4384F" w:rsidP="00040E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Frequenza</w:t>
            </w:r>
          </w:p>
        </w:tc>
        <w:tc>
          <w:tcPr>
            <w:tcW w:w="2406" w:type="dxa"/>
            <w:hideMark/>
          </w:tcPr>
          <w:p w14:paraId="0740B4BA" w14:textId="77777777" w:rsidR="00E4384F" w:rsidRDefault="00E4384F" w:rsidP="00040E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Necessario/Facoltativo</w:t>
            </w:r>
          </w:p>
        </w:tc>
      </w:tr>
      <w:tr w:rsidR="00E4384F" w14:paraId="1542756C" w14:textId="77777777" w:rsidTr="0004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CB1EFB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T1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705A53" w14:textId="076CCBC4" w:rsidR="00E4384F" w:rsidRDefault="009B4BA5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460582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4E2086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E4384F" w14:paraId="5238047A" w14:textId="77777777" w:rsidTr="00040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9F6150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T2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A6512ED" w14:textId="5371515D" w:rsidR="00E4384F" w:rsidRDefault="009B4BA5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293F846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A857AB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E4384F" w14:paraId="27FE8555" w14:textId="77777777" w:rsidTr="0004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A108F7E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T3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85DA013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AD2E7CC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13505B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E4384F" w14:paraId="6D78E862" w14:textId="77777777" w:rsidTr="00040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A4DD249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T4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6893481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B0079E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20E834" w14:textId="77777777" w:rsidR="00E4384F" w:rsidRDefault="00E4384F" w:rsidP="00040E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</w:t>
            </w:r>
          </w:p>
        </w:tc>
      </w:tr>
      <w:tr w:rsidR="00E4384F" w14:paraId="7F17498C" w14:textId="77777777" w:rsidTr="0004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277DB1B" w14:textId="77777777" w:rsidR="00E4384F" w:rsidRDefault="00E4384F" w:rsidP="00040E3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T5</w:t>
            </w:r>
          </w:p>
        </w:tc>
        <w:tc>
          <w:tcPr>
            <w:tcW w:w="24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1D7D0A" w14:textId="0CB7448E" w:rsidR="00E4384F" w:rsidRDefault="009B4BA5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552C77F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4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BC04F7" w14:textId="77777777" w:rsidR="00E4384F" w:rsidRDefault="00E4384F" w:rsidP="00040E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</w:t>
            </w:r>
          </w:p>
        </w:tc>
      </w:tr>
    </w:tbl>
    <w:p w14:paraId="2827039D" w14:textId="77777777" w:rsidR="00E4384F" w:rsidRDefault="00E4384F" w:rsidP="00B103C1">
      <w:pPr>
        <w:rPr>
          <w:sz w:val="28"/>
          <w:szCs w:val="28"/>
        </w:rPr>
      </w:pPr>
    </w:p>
    <w:p w14:paraId="6DF3A441" w14:textId="77777777" w:rsidR="00E4384F" w:rsidRPr="00B103C1" w:rsidRDefault="00E4384F" w:rsidP="00B103C1">
      <w:pPr>
        <w:rPr>
          <w:sz w:val="28"/>
          <w:szCs w:val="28"/>
        </w:rPr>
      </w:pPr>
    </w:p>
    <w:p w14:paraId="6E5CAF2E" w14:textId="77777777" w:rsidR="00FB1938" w:rsidRDefault="00FB1938" w:rsidP="00FB19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Grado di valutazione tabella:</w:t>
      </w:r>
    </w:p>
    <w:tbl>
      <w:tblPr>
        <w:tblStyle w:val="Grigliatabella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9"/>
        <w:gridCol w:w="2599"/>
        <w:gridCol w:w="465"/>
        <w:gridCol w:w="2497"/>
        <w:gridCol w:w="419"/>
        <w:gridCol w:w="3229"/>
      </w:tblGrid>
      <w:tr w:rsidR="00FB1938" w14:paraId="4D5A6095" w14:textId="77777777" w:rsidTr="00FB1938">
        <w:tc>
          <w:tcPr>
            <w:tcW w:w="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B97BF5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I</w:t>
            </w:r>
          </w:p>
        </w:tc>
        <w:tc>
          <w:tcPr>
            <w:tcW w:w="2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D556C6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Importante</w:t>
            </w:r>
          </w:p>
        </w:tc>
        <w:tc>
          <w:tcPr>
            <w:tcW w:w="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6EABA5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BB97E1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alta frequenza</w:t>
            </w:r>
          </w:p>
        </w:tc>
        <w:tc>
          <w:tcPr>
            <w:tcW w:w="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BE82C2" w14:textId="77777777" w:rsidR="00FB1938" w:rsidRDefault="00FB1938">
            <w:pPr>
              <w:jc w:val="center"/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3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AB153B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Necessario</w:t>
            </w:r>
          </w:p>
        </w:tc>
      </w:tr>
      <w:tr w:rsidR="00FB1938" w14:paraId="47FB5F3E" w14:textId="77777777" w:rsidTr="00FB1938">
        <w:tc>
          <w:tcPr>
            <w:tcW w:w="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382067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2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3FD4F4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non importante</w:t>
            </w:r>
          </w:p>
        </w:tc>
        <w:tc>
          <w:tcPr>
            <w:tcW w:w="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D95DB1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M</w:t>
            </w: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EC5354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media frequenza</w:t>
            </w:r>
          </w:p>
        </w:tc>
        <w:tc>
          <w:tcPr>
            <w:tcW w:w="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57318" w14:textId="77777777" w:rsidR="00FB1938" w:rsidRDefault="00FB1938">
            <w:pPr>
              <w:jc w:val="center"/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F</w:t>
            </w:r>
          </w:p>
        </w:tc>
        <w:tc>
          <w:tcPr>
            <w:tcW w:w="3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5D0E52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Facoltativo</w:t>
            </w:r>
          </w:p>
        </w:tc>
      </w:tr>
      <w:tr w:rsidR="00FB1938" w14:paraId="6A3341F2" w14:textId="77777777" w:rsidTr="00FB1938">
        <w:tc>
          <w:tcPr>
            <w:tcW w:w="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81A651" w14:textId="77777777" w:rsidR="00FB1938" w:rsidRDefault="00FB193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2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D62E45" w14:textId="77777777" w:rsidR="00FB1938" w:rsidRDefault="00FB193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B9D36C" w14:textId="77777777" w:rsidR="00FB1938" w:rsidRDefault="00FB1938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F0C595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  <w:r>
              <w:rPr>
                <w:i/>
                <w:iCs/>
                <w:sz w:val="28"/>
                <w:szCs w:val="28"/>
                <w:lang w:eastAsia="en-US"/>
              </w:rPr>
              <w:t>bassa frequenza</w:t>
            </w:r>
          </w:p>
        </w:tc>
        <w:tc>
          <w:tcPr>
            <w:tcW w:w="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D8959C" w14:textId="77777777" w:rsidR="00FB1938" w:rsidRDefault="00FB1938">
            <w:pPr>
              <w:jc w:val="center"/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</w:p>
        </w:tc>
        <w:tc>
          <w:tcPr>
            <w:tcW w:w="3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F04928" w14:textId="77777777" w:rsidR="00FB1938" w:rsidRDefault="00FB1938">
            <w:pPr>
              <w:rPr>
                <w:i/>
                <w:iCs/>
                <w:sz w:val="28"/>
                <w:szCs w:val="28"/>
                <w:lang w:eastAsia="en-US"/>
              </w:rPr>
            </w:pPr>
          </w:p>
        </w:tc>
      </w:tr>
    </w:tbl>
    <w:p w14:paraId="25D778D3" w14:textId="77777777" w:rsidR="00854D67" w:rsidRDefault="00854D67" w:rsidP="001029DE">
      <w:pPr>
        <w:rPr>
          <w:rFonts w:asciiTheme="minorHAnsi" w:hAnsiTheme="minorHAnsi" w:cstheme="minorHAnsi"/>
        </w:rPr>
      </w:pPr>
    </w:p>
    <w:p w14:paraId="48FC8239" w14:textId="77777777" w:rsidR="002C00A6" w:rsidRDefault="002C00A6" w:rsidP="002C00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Obiettivi di empowerment</w:t>
      </w:r>
    </w:p>
    <w:p w14:paraId="362B892B" w14:textId="77777777" w:rsidR="002C00A6" w:rsidRDefault="002C00A6" w:rsidP="001029DE">
      <w:pPr>
        <w:rPr>
          <w:rFonts w:asciiTheme="minorHAnsi" w:hAnsiTheme="minorHAnsi" w:cstheme="minorHAnsi"/>
        </w:rPr>
      </w:pP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400"/>
        <w:gridCol w:w="1400"/>
        <w:gridCol w:w="1320"/>
        <w:gridCol w:w="1320"/>
      </w:tblGrid>
      <w:tr w:rsidR="00D43677" w14:paraId="15DDD2E3" w14:textId="77777777" w:rsidTr="00D43677">
        <w:trPr>
          <w:trHeight w:val="420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51F191F8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>Task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B79B97A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>ISE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7CD43C1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 xml:space="preserve">IKS </w:t>
            </w:r>
          </w:p>
        </w:tc>
        <w:tc>
          <w:tcPr>
            <w:tcW w:w="13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8AD1310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 xml:space="preserve">IPC </w:t>
            </w:r>
          </w:p>
        </w:tc>
        <w:tc>
          <w:tcPr>
            <w:tcW w:w="13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2C11F63" w14:textId="77777777" w:rsidR="00D43677" w:rsidRDefault="00D43677">
            <w:pPr>
              <w:jc w:val="center"/>
              <w:rPr>
                <w:b/>
                <w:bCs/>
                <w:i/>
                <w:iCs/>
                <w:color w:val="000000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000000"/>
                <w:sz w:val="32"/>
                <w:szCs w:val="32"/>
              </w:rPr>
              <w:t>IMOT</w:t>
            </w:r>
          </w:p>
        </w:tc>
      </w:tr>
      <w:tr w:rsidR="00D43677" w14:paraId="23976C83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9F01199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T1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9E01132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4007351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054E78E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444199C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 </w:t>
            </w:r>
          </w:p>
        </w:tc>
      </w:tr>
      <w:tr w:rsidR="00D43677" w14:paraId="1812B440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32A9437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384C56B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7965FA1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1,33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EDF9874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2E8625F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D43677" w14:paraId="0BE86912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099B7A5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426F7DA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2,0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5FF47E7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2,0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D763D5D" w14:textId="77777777" w:rsidR="00D43677" w:rsidRDefault="00D43677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C1CE776" w14:textId="77777777" w:rsidR="00D43677" w:rsidRDefault="00D4367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3,0</w:t>
            </w:r>
          </w:p>
        </w:tc>
      </w:tr>
      <w:tr w:rsidR="00D43677" w14:paraId="38A2893C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E138ACA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EC04A82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1F7696B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B940203" w14:textId="77777777" w:rsidR="00D43677" w:rsidRDefault="00D43677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81E2C9D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2,5</w:t>
            </w:r>
          </w:p>
        </w:tc>
      </w:tr>
      <w:tr w:rsidR="00D43677" w14:paraId="47E6B877" w14:textId="77777777" w:rsidTr="00D43677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E77828F" w14:textId="77777777" w:rsidR="00D43677" w:rsidRDefault="00D436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9D897E4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547EDE7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37E9C39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3,0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B3C005C" w14:textId="77777777" w:rsidR="00D43677" w:rsidRDefault="00D4367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</w:tbl>
    <w:p w14:paraId="5217862A" w14:textId="77777777" w:rsidR="002C00A6" w:rsidRDefault="002C00A6" w:rsidP="001029DE">
      <w:pPr>
        <w:rPr>
          <w:rFonts w:asciiTheme="minorHAnsi" w:hAnsiTheme="minorHAnsi" w:cstheme="minorHAnsi"/>
        </w:rPr>
      </w:pPr>
    </w:p>
    <w:p w14:paraId="68327769" w14:textId="77777777" w:rsidR="00D43677" w:rsidRDefault="00D43677" w:rsidP="00D43677">
      <w:pPr>
        <w:rPr>
          <w:b/>
          <w:bCs/>
          <w:sz w:val="32"/>
          <w:szCs w:val="32"/>
        </w:rPr>
      </w:pPr>
    </w:p>
    <w:p w14:paraId="0DC29E7F" w14:textId="77777777" w:rsidR="00D43677" w:rsidRDefault="00D43677" w:rsidP="00D43677">
      <w:pPr>
        <w:rPr>
          <w:b/>
          <w:bCs/>
          <w:sz w:val="32"/>
          <w:szCs w:val="32"/>
        </w:rPr>
      </w:pPr>
    </w:p>
    <w:p w14:paraId="0C373AD0" w14:textId="77777777" w:rsidR="00D43677" w:rsidRDefault="00D43677" w:rsidP="00D43677">
      <w:pPr>
        <w:rPr>
          <w:b/>
          <w:bCs/>
          <w:sz w:val="32"/>
          <w:szCs w:val="32"/>
        </w:rPr>
      </w:pPr>
    </w:p>
    <w:p w14:paraId="1E417596" w14:textId="77777777" w:rsidR="00D43677" w:rsidRDefault="00D43677" w:rsidP="00D43677">
      <w:pPr>
        <w:rPr>
          <w:b/>
          <w:bCs/>
          <w:sz w:val="32"/>
          <w:szCs w:val="32"/>
        </w:rPr>
      </w:pPr>
    </w:p>
    <w:p w14:paraId="114A5C4D" w14:textId="77777777" w:rsidR="00D43677" w:rsidRDefault="00D43677" w:rsidP="00D43677">
      <w:pPr>
        <w:rPr>
          <w:b/>
          <w:bCs/>
          <w:sz w:val="32"/>
          <w:szCs w:val="32"/>
        </w:rPr>
      </w:pPr>
    </w:p>
    <w:p w14:paraId="2A2E681B" w14:textId="77777777" w:rsidR="00D43677" w:rsidRDefault="00D43677" w:rsidP="00D43677">
      <w:pPr>
        <w:rPr>
          <w:b/>
          <w:bCs/>
          <w:sz w:val="32"/>
          <w:szCs w:val="32"/>
        </w:rPr>
      </w:pPr>
    </w:p>
    <w:p w14:paraId="680932CF" w14:textId="77777777" w:rsidR="00D43677" w:rsidRDefault="00D43677" w:rsidP="00D43677">
      <w:pPr>
        <w:rPr>
          <w:b/>
          <w:bCs/>
          <w:sz w:val="32"/>
          <w:szCs w:val="32"/>
        </w:rPr>
      </w:pPr>
    </w:p>
    <w:p w14:paraId="44A7D164" w14:textId="77777777" w:rsidR="00D43677" w:rsidRDefault="00D43677" w:rsidP="00D43677">
      <w:pPr>
        <w:rPr>
          <w:b/>
          <w:bCs/>
          <w:sz w:val="32"/>
          <w:szCs w:val="32"/>
        </w:rPr>
      </w:pPr>
    </w:p>
    <w:p w14:paraId="4FC4D4B3" w14:textId="517A2080" w:rsidR="00D43677" w:rsidRPr="00D43677" w:rsidRDefault="00D43677" w:rsidP="00D436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Descrizione della partecipazione di ogni componente del gruppo</w:t>
      </w:r>
    </w:p>
    <w:tbl>
      <w:tblPr>
        <w:tblStyle w:val="Tabellagriglia5scura-colore3"/>
        <w:tblW w:w="0" w:type="auto"/>
        <w:tblInd w:w="0" w:type="dxa"/>
        <w:tblLook w:val="04A0" w:firstRow="1" w:lastRow="0" w:firstColumn="1" w:lastColumn="0" w:noHBand="0" w:noVBand="1"/>
      </w:tblPr>
      <w:tblGrid>
        <w:gridCol w:w="6232"/>
        <w:gridCol w:w="851"/>
        <w:gridCol w:w="850"/>
      </w:tblGrid>
      <w:tr w:rsidR="00D43677" w14:paraId="1E24B1AB" w14:textId="77777777" w:rsidTr="00D43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bottom w:val="single" w:sz="4" w:space="0" w:color="FFFFFF" w:themeColor="background1"/>
            </w:tcBorders>
            <w:hideMark/>
          </w:tcPr>
          <w:p w14:paraId="4D20B8E2" w14:textId="77777777" w:rsidR="00D43677" w:rsidRDefault="00D4367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FASI</w:t>
            </w:r>
          </w:p>
        </w:tc>
        <w:tc>
          <w:tcPr>
            <w:tcW w:w="851" w:type="dxa"/>
            <w:tcBorders>
              <w:bottom w:val="single" w:sz="4" w:space="0" w:color="FFFFFF" w:themeColor="background1"/>
            </w:tcBorders>
            <w:hideMark/>
          </w:tcPr>
          <w:p w14:paraId="7B61987B" w14:textId="01D40303" w:rsidR="00D43677" w:rsidRDefault="00D43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NN</w:t>
            </w:r>
          </w:p>
        </w:tc>
        <w:tc>
          <w:tcPr>
            <w:tcW w:w="850" w:type="dxa"/>
            <w:tcBorders>
              <w:bottom w:val="single" w:sz="4" w:space="0" w:color="FFFFFF" w:themeColor="background1"/>
            </w:tcBorders>
            <w:hideMark/>
          </w:tcPr>
          <w:p w14:paraId="6A23937A" w14:textId="77398996" w:rsidR="00D43677" w:rsidRDefault="00D43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MN</w:t>
            </w:r>
          </w:p>
        </w:tc>
      </w:tr>
      <w:tr w:rsidR="00D43677" w14:paraId="12C3EDDC" w14:textId="77777777" w:rsidTr="00D4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C0BE33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Individuazione tematica progettuale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4D4C2B" w14:textId="3EE397C3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  <w:r>
              <w:rPr>
                <w:sz w:val="28"/>
                <w:szCs w:val="28"/>
                <w:lang w:eastAsia="en-US"/>
              </w:rPr>
              <w:t>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6FFCD2" w14:textId="4A25286A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>0%</w:t>
            </w:r>
          </w:p>
        </w:tc>
      </w:tr>
      <w:tr w:rsidR="00D43677" w14:paraId="45B5DCAF" w14:textId="77777777" w:rsidTr="00D43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88C36D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Stesura descrizione del problema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BDF068" w14:textId="3C589865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BCAE61" w14:textId="7EB4C081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</w:tr>
      <w:tr w:rsidR="00D43677" w14:paraId="47C2912A" w14:textId="77777777" w:rsidTr="00D4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DFFD50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Creazione questionario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05DACC" w14:textId="77777777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A7C450" w14:textId="77777777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50%</w:t>
            </w:r>
          </w:p>
        </w:tc>
      </w:tr>
      <w:tr w:rsidR="00D43677" w14:paraId="3D4F19A1" w14:textId="77777777" w:rsidTr="00D43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47C404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Individuazione profili utente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377310" w14:textId="08E0638C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70%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46340F" w14:textId="6DAB5890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  <w:r>
              <w:rPr>
                <w:sz w:val="28"/>
                <w:szCs w:val="28"/>
                <w:lang w:eastAsia="en-US"/>
              </w:rPr>
              <w:t>%</w:t>
            </w:r>
          </w:p>
        </w:tc>
      </w:tr>
      <w:tr w:rsidR="00D43677" w14:paraId="20C0ED06" w14:textId="77777777" w:rsidTr="00D4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970FEE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Stesura documento dell’assignment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4ADA28" w14:textId="5C7BD1E0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9FE8F3" w14:textId="2FF98F7F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55</w:t>
            </w:r>
            <w:r>
              <w:rPr>
                <w:sz w:val="28"/>
                <w:szCs w:val="28"/>
                <w:lang w:eastAsia="en-US"/>
              </w:rPr>
              <w:t>%</w:t>
            </w:r>
          </w:p>
        </w:tc>
      </w:tr>
      <w:tr w:rsidR="00D43677" w14:paraId="2618FAEC" w14:textId="77777777" w:rsidTr="00D43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51C8B0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Correzione documento dell’assignment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8CC2AE" w14:textId="0E907AEB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  <w:r>
              <w:rPr>
                <w:sz w:val="28"/>
                <w:szCs w:val="28"/>
                <w:lang w:eastAsia="en-US"/>
              </w:rPr>
              <w:t>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31576A2" w14:textId="3A6B24A1" w:rsidR="00D43677" w:rsidRDefault="00D4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0%</w:t>
            </w:r>
          </w:p>
        </w:tc>
      </w:tr>
      <w:tr w:rsidR="00D43677" w14:paraId="1DC0F2AA" w14:textId="77777777" w:rsidTr="00D43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5EF844" w14:textId="77777777" w:rsidR="00D43677" w:rsidRDefault="00D43677">
            <w:pPr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Realizzazione questionario per l’empowerment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671BF4" w14:textId="77300549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</w:t>
            </w:r>
            <w:r>
              <w:rPr>
                <w:sz w:val="28"/>
                <w:szCs w:val="28"/>
                <w:lang w:eastAsia="en-US"/>
              </w:rPr>
              <w:t>%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A80B8C" w14:textId="5B6D6474" w:rsidR="00D43677" w:rsidRDefault="00D4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</w:t>
            </w:r>
            <w:r>
              <w:rPr>
                <w:sz w:val="28"/>
                <w:szCs w:val="28"/>
                <w:lang w:eastAsia="en-US"/>
              </w:rPr>
              <w:t>%</w:t>
            </w:r>
          </w:p>
        </w:tc>
      </w:tr>
    </w:tbl>
    <w:p w14:paraId="6E677255" w14:textId="77777777" w:rsidR="00D43677" w:rsidRPr="007F7B97" w:rsidRDefault="00D43677" w:rsidP="001029DE">
      <w:pPr>
        <w:rPr>
          <w:rFonts w:asciiTheme="minorHAnsi" w:hAnsiTheme="minorHAnsi" w:cstheme="minorHAnsi"/>
        </w:rPr>
      </w:pPr>
    </w:p>
    <w:sectPr w:rsidR="00D43677" w:rsidRPr="007F7B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B4E"/>
    <w:multiLevelType w:val="hybridMultilevel"/>
    <w:tmpl w:val="6E94B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D17"/>
    <w:multiLevelType w:val="hybridMultilevel"/>
    <w:tmpl w:val="A0FA1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65C7"/>
    <w:multiLevelType w:val="hybridMultilevel"/>
    <w:tmpl w:val="898C21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37E8A"/>
    <w:multiLevelType w:val="hybridMultilevel"/>
    <w:tmpl w:val="701660D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740193">
    <w:abstractNumId w:val="2"/>
  </w:num>
  <w:num w:numId="2" w16cid:durableId="467433856">
    <w:abstractNumId w:val="1"/>
  </w:num>
  <w:num w:numId="3" w16cid:durableId="1358386912">
    <w:abstractNumId w:val="1"/>
  </w:num>
  <w:num w:numId="4" w16cid:durableId="1329364773">
    <w:abstractNumId w:val="3"/>
  </w:num>
  <w:num w:numId="5" w16cid:durableId="12634944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0"/>
    <w:rsid w:val="00043782"/>
    <w:rsid w:val="0006124F"/>
    <w:rsid w:val="00071CEB"/>
    <w:rsid w:val="000B29CF"/>
    <w:rsid w:val="000E4915"/>
    <w:rsid w:val="001029DE"/>
    <w:rsid w:val="0019603E"/>
    <w:rsid w:val="001C38C7"/>
    <w:rsid w:val="001E2E78"/>
    <w:rsid w:val="002264C7"/>
    <w:rsid w:val="0029102E"/>
    <w:rsid w:val="002C00A6"/>
    <w:rsid w:val="002C5D8C"/>
    <w:rsid w:val="002F00A3"/>
    <w:rsid w:val="00324684"/>
    <w:rsid w:val="0039362A"/>
    <w:rsid w:val="003D543F"/>
    <w:rsid w:val="00410930"/>
    <w:rsid w:val="004766B3"/>
    <w:rsid w:val="004921D1"/>
    <w:rsid w:val="004A195E"/>
    <w:rsid w:val="00565E64"/>
    <w:rsid w:val="005845A5"/>
    <w:rsid w:val="005979DB"/>
    <w:rsid w:val="00667ECF"/>
    <w:rsid w:val="00681D37"/>
    <w:rsid w:val="006B4431"/>
    <w:rsid w:val="006F1962"/>
    <w:rsid w:val="007163F3"/>
    <w:rsid w:val="00767A7B"/>
    <w:rsid w:val="00773E16"/>
    <w:rsid w:val="00797292"/>
    <w:rsid w:val="007D10E8"/>
    <w:rsid w:val="007F7B97"/>
    <w:rsid w:val="008052E8"/>
    <w:rsid w:val="00827ABD"/>
    <w:rsid w:val="00854D67"/>
    <w:rsid w:val="00860CBB"/>
    <w:rsid w:val="00925FA3"/>
    <w:rsid w:val="009276A5"/>
    <w:rsid w:val="0094390D"/>
    <w:rsid w:val="00944BE6"/>
    <w:rsid w:val="009913E0"/>
    <w:rsid w:val="009B4BA5"/>
    <w:rsid w:val="009D7B81"/>
    <w:rsid w:val="00AA0719"/>
    <w:rsid w:val="00AA7470"/>
    <w:rsid w:val="00AB0881"/>
    <w:rsid w:val="00B05875"/>
    <w:rsid w:val="00B103C1"/>
    <w:rsid w:val="00BF132A"/>
    <w:rsid w:val="00C470D9"/>
    <w:rsid w:val="00C86C5E"/>
    <w:rsid w:val="00CB2DF3"/>
    <w:rsid w:val="00CD3DE2"/>
    <w:rsid w:val="00D04624"/>
    <w:rsid w:val="00D31B51"/>
    <w:rsid w:val="00D43677"/>
    <w:rsid w:val="00DF1B86"/>
    <w:rsid w:val="00E07D52"/>
    <w:rsid w:val="00E4384F"/>
    <w:rsid w:val="00EC0D1D"/>
    <w:rsid w:val="00F25D33"/>
    <w:rsid w:val="00F310C1"/>
    <w:rsid w:val="00F400FE"/>
    <w:rsid w:val="00F600B0"/>
    <w:rsid w:val="00F8138E"/>
    <w:rsid w:val="00FB1938"/>
    <w:rsid w:val="00FC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FCED"/>
  <w15:chartTrackingRefBased/>
  <w15:docId w15:val="{038BF3B6-033D-412F-AB9A-1ABCD853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747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3">
    <w:name w:val="Grid Table 5 Dark Accent 3"/>
    <w:basedOn w:val="Tabellanormale"/>
    <w:uiPriority w:val="50"/>
    <w:rsid w:val="00AA7470"/>
    <w:pPr>
      <w:spacing w:after="0" w:line="240" w:lineRule="auto"/>
    </w:pPr>
    <w:rPr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AA0719"/>
    <w:pPr>
      <w:ind w:left="720"/>
      <w:contextualSpacing/>
    </w:pPr>
  </w:style>
  <w:style w:type="table" w:styleId="Tabellagriglia4-colore3">
    <w:name w:val="Grid Table 4 Accent 3"/>
    <w:basedOn w:val="Tabellanormale"/>
    <w:uiPriority w:val="49"/>
    <w:rsid w:val="00FB1938"/>
    <w:pPr>
      <w:spacing w:after="0" w:line="240" w:lineRule="auto"/>
    </w:pPr>
    <w:rPr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ella">
    <w:name w:val="Table Grid"/>
    <w:basedOn w:val="Tabellanormale"/>
    <w:uiPriority w:val="39"/>
    <w:rsid w:val="00FB1938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semiHidden/>
    <w:unhideWhenUsed/>
    <w:qFormat/>
    <w:rsid w:val="00D436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NAPPI</dc:creator>
  <cp:keywords/>
  <dc:description/>
  <cp:lastModifiedBy>NICOLA NAPPI</cp:lastModifiedBy>
  <cp:revision>70</cp:revision>
  <dcterms:created xsi:type="dcterms:W3CDTF">2023-09-18T08:54:00Z</dcterms:created>
  <dcterms:modified xsi:type="dcterms:W3CDTF">2023-10-02T12:06:00Z</dcterms:modified>
</cp:coreProperties>
</file>