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696232" w14:textId="0FE1837D" w:rsidR="00EF57E5" w:rsidRPr="00660656" w:rsidRDefault="00EF57E5" w:rsidP="00660656">
      <w:pPr>
        <w:pStyle w:val="ListParagraph"/>
        <w:numPr>
          <w:ilvl w:val="0"/>
          <w:numId w:val="3"/>
        </w:num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660656">
        <w:rPr>
          <w:rFonts w:ascii="Times New Roman" w:eastAsia="Times New Roman" w:hAnsi="Times New Roman" w:cs="Times New Roman"/>
          <w:b/>
          <w:bCs/>
          <w:kern w:val="0"/>
          <w:sz w:val="27"/>
          <w:szCs w:val="27"/>
          <w14:ligatures w14:val="none"/>
        </w:rPr>
        <w:t>Network Topology Report</w:t>
      </w:r>
    </w:p>
    <w:p w14:paraId="41857D44" w14:textId="77777777" w:rsidR="00EF57E5" w:rsidRDefault="00EF57E5" w:rsidP="00EF57E5">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E540158" w14:textId="633335AE" w:rsidR="00EF57E5" w:rsidRDefault="00EF57E5" w:rsidP="00EF57E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3E9F529E" wp14:editId="5845276F">
            <wp:extent cx="5943600" cy="3081655"/>
            <wp:effectExtent l="0" t="0" r="0" b="4445"/>
            <wp:docPr id="101860760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07602" name="Picture 1" descr="A screenshot of a computer"/>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81655"/>
                    </a:xfrm>
                    <a:prstGeom prst="rect">
                      <a:avLst/>
                    </a:prstGeom>
                  </pic:spPr>
                </pic:pic>
              </a:graphicData>
            </a:graphic>
          </wp:inline>
        </w:drawing>
      </w:r>
    </w:p>
    <w:p w14:paraId="62E8CB7D" w14:textId="392367DB" w:rsidR="00EF57E5" w:rsidRPr="00EF57E5" w:rsidRDefault="00EF57E5" w:rsidP="00EF57E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57E5">
        <w:rPr>
          <w:rFonts w:ascii="Times New Roman" w:eastAsia="Times New Roman" w:hAnsi="Times New Roman" w:cs="Times New Roman"/>
          <w:kern w:val="0"/>
          <w:sz w:val="24"/>
          <w:szCs w:val="24"/>
          <w14:ligatures w14:val="none"/>
        </w:rPr>
        <w:t>The network topology scan covers a subnet in the IP range of 10.168.27.0/24. The IP addresses in this range fall under the Class A category, which is typically used for large networks. Here is the detailed report for each scanned host:</w:t>
      </w:r>
    </w:p>
    <w:p w14:paraId="17D36483" w14:textId="77777777" w:rsidR="00EF57E5" w:rsidRPr="00EF57E5" w:rsidRDefault="00EF57E5" w:rsidP="00EF57E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F57E5">
        <w:rPr>
          <w:rFonts w:ascii="Times New Roman" w:eastAsia="Times New Roman" w:hAnsi="Times New Roman" w:cs="Times New Roman"/>
          <w:b/>
          <w:bCs/>
          <w:kern w:val="0"/>
          <w:sz w:val="24"/>
          <w:szCs w:val="24"/>
          <w14:ligatures w14:val="none"/>
        </w:rPr>
        <w:t>Hosts and Operating Systems:</w:t>
      </w:r>
    </w:p>
    <w:p w14:paraId="23C3B0DC" w14:textId="77777777" w:rsidR="00EF57E5" w:rsidRPr="00EF57E5" w:rsidRDefault="00EF57E5" w:rsidP="00EF57E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57E5">
        <w:rPr>
          <w:rFonts w:ascii="Times New Roman" w:eastAsia="Times New Roman" w:hAnsi="Times New Roman" w:cs="Times New Roman"/>
          <w:b/>
          <w:bCs/>
          <w:kern w:val="0"/>
          <w:sz w:val="24"/>
          <w:szCs w:val="24"/>
          <w14:ligatures w14:val="none"/>
        </w:rPr>
        <w:t>10.168.27.1</w:t>
      </w:r>
    </w:p>
    <w:p w14:paraId="2564B566" w14:textId="77777777" w:rsidR="00EF57E5" w:rsidRPr="00EF57E5" w:rsidRDefault="00EF57E5" w:rsidP="00EF57E5">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57E5">
        <w:rPr>
          <w:rFonts w:ascii="Times New Roman" w:eastAsia="Times New Roman" w:hAnsi="Times New Roman" w:cs="Times New Roman"/>
          <w:kern w:val="0"/>
          <w:sz w:val="24"/>
          <w:szCs w:val="24"/>
          <w14:ligatures w14:val="none"/>
        </w:rPr>
        <w:t>OS: Linux 2.6.X</w:t>
      </w:r>
    </w:p>
    <w:p w14:paraId="238FDCDA" w14:textId="77777777" w:rsidR="00EF57E5" w:rsidRPr="00EF57E5" w:rsidRDefault="00EF57E5" w:rsidP="00EF57E5">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57E5">
        <w:rPr>
          <w:rFonts w:ascii="Times New Roman" w:eastAsia="Times New Roman" w:hAnsi="Times New Roman" w:cs="Times New Roman"/>
          <w:kern w:val="0"/>
          <w:sz w:val="24"/>
          <w:szCs w:val="24"/>
          <w14:ligatures w14:val="none"/>
        </w:rPr>
        <w:t>Services: SSH, running on a general-purpose device</w:t>
      </w:r>
    </w:p>
    <w:p w14:paraId="000EAAF5" w14:textId="4721D6B7" w:rsidR="00EF57E5" w:rsidRPr="00EF57E5" w:rsidRDefault="00EF57E5" w:rsidP="00EF57E5">
      <w:pPr>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p>
    <w:p w14:paraId="583DBC2B" w14:textId="6E1D0052" w:rsidR="00EF57E5" w:rsidRPr="00EF57E5" w:rsidRDefault="00EF57E5" w:rsidP="00EF57E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lastRenderedPageBreak/>
        <w:drawing>
          <wp:inline distT="0" distB="0" distL="0" distR="0" wp14:anchorId="69A24891" wp14:editId="5523C4E3">
            <wp:extent cx="5943600" cy="3228340"/>
            <wp:effectExtent l="0" t="0" r="0" b="0"/>
            <wp:docPr id="78912510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25109" name="Picture 2"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28340"/>
                    </a:xfrm>
                    <a:prstGeom prst="rect">
                      <a:avLst/>
                    </a:prstGeom>
                  </pic:spPr>
                </pic:pic>
              </a:graphicData>
            </a:graphic>
          </wp:inline>
        </w:drawing>
      </w:r>
    </w:p>
    <w:p w14:paraId="4DC12403" w14:textId="77777777" w:rsidR="00EF57E5" w:rsidRPr="00EF57E5" w:rsidRDefault="00EF57E5" w:rsidP="00EF57E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57E5">
        <w:rPr>
          <w:rFonts w:ascii="Times New Roman" w:eastAsia="Times New Roman" w:hAnsi="Times New Roman" w:cs="Times New Roman"/>
          <w:b/>
          <w:bCs/>
          <w:kern w:val="0"/>
          <w:sz w:val="24"/>
          <w:szCs w:val="24"/>
          <w14:ligatures w14:val="none"/>
        </w:rPr>
        <w:t>10.168.27.10</w:t>
      </w:r>
    </w:p>
    <w:p w14:paraId="058F6AF9" w14:textId="77777777" w:rsidR="00EF57E5" w:rsidRPr="00EF57E5" w:rsidRDefault="00EF57E5" w:rsidP="00EF57E5">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57E5">
        <w:rPr>
          <w:rFonts w:ascii="Times New Roman" w:eastAsia="Times New Roman" w:hAnsi="Times New Roman" w:cs="Times New Roman"/>
          <w:kern w:val="0"/>
          <w:sz w:val="24"/>
          <w:szCs w:val="24"/>
          <w14:ligatures w14:val="none"/>
        </w:rPr>
        <w:t>OS: Microsoft Windows Server 2012 R2</w:t>
      </w:r>
    </w:p>
    <w:p w14:paraId="6A079870" w14:textId="77777777" w:rsidR="00EF57E5" w:rsidRDefault="00EF57E5" w:rsidP="00EF57E5">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57E5">
        <w:rPr>
          <w:rFonts w:ascii="Times New Roman" w:eastAsia="Times New Roman" w:hAnsi="Times New Roman" w:cs="Times New Roman"/>
          <w:kern w:val="0"/>
          <w:sz w:val="24"/>
          <w:szCs w:val="24"/>
          <w14:ligatures w14:val="none"/>
        </w:rPr>
        <w:t>Services: RPC, SMB, Microsoft DS, NetBIOS</w:t>
      </w:r>
    </w:p>
    <w:p w14:paraId="4F214993" w14:textId="51AD4D7C" w:rsidR="00EF57E5" w:rsidRPr="00EF57E5" w:rsidRDefault="00EF57E5" w:rsidP="00EF57E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00826D49" wp14:editId="6C495A8D">
            <wp:extent cx="5943600" cy="3262630"/>
            <wp:effectExtent l="0" t="0" r="0" b="0"/>
            <wp:docPr id="761051232"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51232" name="Picture 3" descr="A screenshot of a computer pro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62630"/>
                    </a:xfrm>
                    <a:prstGeom prst="rect">
                      <a:avLst/>
                    </a:prstGeom>
                  </pic:spPr>
                </pic:pic>
              </a:graphicData>
            </a:graphic>
          </wp:inline>
        </w:drawing>
      </w:r>
    </w:p>
    <w:p w14:paraId="0F93F35B" w14:textId="68D84224" w:rsidR="00EF57E5" w:rsidRPr="00EF57E5" w:rsidRDefault="00EF57E5" w:rsidP="00EF57E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57E5">
        <w:rPr>
          <w:rFonts w:ascii="Times New Roman" w:eastAsia="Times New Roman" w:hAnsi="Times New Roman" w:cs="Times New Roman"/>
          <w:b/>
          <w:bCs/>
          <w:kern w:val="0"/>
          <w:sz w:val="24"/>
          <w:szCs w:val="24"/>
          <w14:ligatures w14:val="none"/>
        </w:rPr>
        <w:t>10.168.27.14</w:t>
      </w:r>
    </w:p>
    <w:p w14:paraId="39EB9BF6" w14:textId="77777777" w:rsidR="00EF57E5" w:rsidRPr="00EF57E5" w:rsidRDefault="00EF57E5" w:rsidP="00EF57E5">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57E5">
        <w:rPr>
          <w:rFonts w:ascii="Times New Roman" w:eastAsia="Times New Roman" w:hAnsi="Times New Roman" w:cs="Times New Roman"/>
          <w:kern w:val="0"/>
          <w:sz w:val="24"/>
          <w:szCs w:val="24"/>
          <w14:ligatures w14:val="none"/>
        </w:rPr>
        <w:t>OS: Microsoft Windows 8.1</w:t>
      </w:r>
    </w:p>
    <w:p w14:paraId="2CAF1DA8" w14:textId="6328376E" w:rsidR="00EF57E5" w:rsidRDefault="00EF57E5" w:rsidP="00EF57E5">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57E5">
        <w:rPr>
          <w:rFonts w:ascii="Times New Roman" w:eastAsia="Times New Roman" w:hAnsi="Times New Roman" w:cs="Times New Roman"/>
          <w:kern w:val="0"/>
          <w:sz w:val="24"/>
          <w:szCs w:val="24"/>
          <w14:ligatures w14:val="none"/>
        </w:rPr>
        <w:t>Services: HTTP, NetBIOS, Microsoft DS, FTP, FileZilla</w:t>
      </w:r>
    </w:p>
    <w:p w14:paraId="65126976" w14:textId="53DC2291" w:rsidR="00EF57E5" w:rsidRPr="00EF57E5" w:rsidRDefault="00EF57E5" w:rsidP="00EF57E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lastRenderedPageBreak/>
        <w:drawing>
          <wp:inline distT="0" distB="0" distL="0" distR="0" wp14:anchorId="3F26FEC6" wp14:editId="42EF2ACA">
            <wp:extent cx="5943600" cy="2838450"/>
            <wp:effectExtent l="0" t="0" r="0" b="0"/>
            <wp:docPr id="1338114881"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14881" name="Picture 6"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0982C305" w14:textId="77777777" w:rsidR="00EF57E5" w:rsidRPr="00EF57E5" w:rsidRDefault="00EF57E5" w:rsidP="00EF57E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57E5">
        <w:rPr>
          <w:rFonts w:ascii="Times New Roman" w:eastAsia="Times New Roman" w:hAnsi="Times New Roman" w:cs="Times New Roman"/>
          <w:b/>
          <w:bCs/>
          <w:kern w:val="0"/>
          <w:sz w:val="24"/>
          <w:szCs w:val="24"/>
          <w14:ligatures w14:val="none"/>
        </w:rPr>
        <w:t>10.168.27.15</w:t>
      </w:r>
    </w:p>
    <w:p w14:paraId="78805FDE" w14:textId="77777777" w:rsidR="00EF57E5" w:rsidRPr="00EF57E5" w:rsidRDefault="00EF57E5" w:rsidP="00EF57E5">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57E5">
        <w:rPr>
          <w:rFonts w:ascii="Times New Roman" w:eastAsia="Times New Roman" w:hAnsi="Times New Roman" w:cs="Times New Roman"/>
          <w:kern w:val="0"/>
          <w:sz w:val="24"/>
          <w:szCs w:val="24"/>
          <w14:ligatures w14:val="none"/>
        </w:rPr>
        <w:t>OS: Microsoft Windows 8.1</w:t>
      </w:r>
    </w:p>
    <w:p w14:paraId="1D94616C" w14:textId="7C212E64" w:rsidR="00EF57E5" w:rsidRDefault="00EF57E5" w:rsidP="00EF57E5">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57E5">
        <w:rPr>
          <w:rFonts w:ascii="Times New Roman" w:eastAsia="Times New Roman" w:hAnsi="Times New Roman" w:cs="Times New Roman"/>
          <w:kern w:val="0"/>
          <w:sz w:val="24"/>
          <w:szCs w:val="24"/>
          <w14:ligatures w14:val="none"/>
        </w:rPr>
        <w:t>Services: HTTP, NetBIOS, Microsoft DS, FTP, FileZilla</w:t>
      </w:r>
    </w:p>
    <w:p w14:paraId="0D6EAF50" w14:textId="73817DB6" w:rsidR="00EF57E5" w:rsidRPr="00EF57E5" w:rsidRDefault="00EF57E5" w:rsidP="00EF57E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49C0B504" wp14:editId="3953123B">
            <wp:extent cx="5943600" cy="3308350"/>
            <wp:effectExtent l="0" t="0" r="0" b="6350"/>
            <wp:docPr id="1148536664"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36664" name="Picture 7" descr="A screenshot of a computer pro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08350"/>
                    </a:xfrm>
                    <a:prstGeom prst="rect">
                      <a:avLst/>
                    </a:prstGeom>
                  </pic:spPr>
                </pic:pic>
              </a:graphicData>
            </a:graphic>
          </wp:inline>
        </w:drawing>
      </w:r>
    </w:p>
    <w:p w14:paraId="606A4147" w14:textId="77777777" w:rsidR="00EF57E5" w:rsidRPr="00EF57E5" w:rsidRDefault="00EF57E5" w:rsidP="00EF57E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57E5">
        <w:rPr>
          <w:rFonts w:ascii="Times New Roman" w:eastAsia="Times New Roman" w:hAnsi="Times New Roman" w:cs="Times New Roman"/>
          <w:b/>
          <w:bCs/>
          <w:kern w:val="0"/>
          <w:sz w:val="24"/>
          <w:szCs w:val="24"/>
          <w14:ligatures w14:val="none"/>
        </w:rPr>
        <w:t>10.168.27.20</w:t>
      </w:r>
    </w:p>
    <w:p w14:paraId="675720D9" w14:textId="77777777" w:rsidR="00EF57E5" w:rsidRPr="00EF57E5" w:rsidRDefault="00EF57E5" w:rsidP="00EF57E5">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57E5">
        <w:rPr>
          <w:rFonts w:ascii="Times New Roman" w:eastAsia="Times New Roman" w:hAnsi="Times New Roman" w:cs="Times New Roman"/>
          <w:kern w:val="0"/>
          <w:sz w:val="24"/>
          <w:szCs w:val="24"/>
          <w14:ligatures w14:val="none"/>
        </w:rPr>
        <w:t>OS: Linux 2.6.X</w:t>
      </w:r>
    </w:p>
    <w:p w14:paraId="119464FF" w14:textId="74FD15A4" w:rsidR="00EF57E5" w:rsidRDefault="00EF57E5" w:rsidP="00EF57E5">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57E5">
        <w:rPr>
          <w:rFonts w:ascii="Times New Roman" w:eastAsia="Times New Roman" w:hAnsi="Times New Roman" w:cs="Times New Roman"/>
          <w:kern w:val="0"/>
          <w:sz w:val="24"/>
          <w:szCs w:val="24"/>
          <w14:ligatures w14:val="none"/>
        </w:rPr>
        <w:t>Services: OpenSSH 5.5p1</w:t>
      </w:r>
    </w:p>
    <w:p w14:paraId="0842C7B9" w14:textId="39ECF51F" w:rsidR="00EF57E5" w:rsidRPr="00EF57E5" w:rsidRDefault="00EF57E5" w:rsidP="00EF57E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lastRenderedPageBreak/>
        <w:drawing>
          <wp:inline distT="0" distB="0" distL="0" distR="0" wp14:anchorId="528466D9" wp14:editId="5496D415">
            <wp:extent cx="5943600" cy="3314065"/>
            <wp:effectExtent l="0" t="0" r="0" b="635"/>
            <wp:docPr id="1328057433"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57433" name="Picture 8"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14065"/>
                    </a:xfrm>
                    <a:prstGeom prst="rect">
                      <a:avLst/>
                    </a:prstGeom>
                  </pic:spPr>
                </pic:pic>
              </a:graphicData>
            </a:graphic>
          </wp:inline>
        </w:drawing>
      </w:r>
    </w:p>
    <w:p w14:paraId="04F35199" w14:textId="77777777" w:rsidR="00EF57E5" w:rsidRPr="00EF57E5" w:rsidRDefault="00EF57E5" w:rsidP="00EF57E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57E5">
        <w:rPr>
          <w:rFonts w:ascii="Times New Roman" w:eastAsia="Times New Roman" w:hAnsi="Times New Roman" w:cs="Times New Roman"/>
          <w:b/>
          <w:bCs/>
          <w:kern w:val="0"/>
          <w:sz w:val="24"/>
          <w:szCs w:val="24"/>
          <w14:ligatures w14:val="none"/>
        </w:rPr>
        <w:t>10.168.27.132</w:t>
      </w:r>
    </w:p>
    <w:p w14:paraId="058E0E96" w14:textId="77777777" w:rsidR="00EF57E5" w:rsidRPr="00EF57E5" w:rsidRDefault="00EF57E5" w:rsidP="00EF57E5">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57E5">
        <w:rPr>
          <w:rFonts w:ascii="Times New Roman" w:eastAsia="Times New Roman" w:hAnsi="Times New Roman" w:cs="Times New Roman"/>
          <w:kern w:val="0"/>
          <w:sz w:val="24"/>
          <w:szCs w:val="24"/>
          <w14:ligatures w14:val="none"/>
        </w:rPr>
        <w:t>OS: Linux 2.6.X</w:t>
      </w:r>
    </w:p>
    <w:p w14:paraId="5EDC8EE2" w14:textId="4D0387BA" w:rsidR="00EF57E5" w:rsidRDefault="00EF57E5" w:rsidP="00EF57E5">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F57E5">
        <w:rPr>
          <w:rFonts w:ascii="Times New Roman" w:eastAsia="Times New Roman" w:hAnsi="Times New Roman" w:cs="Times New Roman"/>
          <w:kern w:val="0"/>
          <w:sz w:val="24"/>
          <w:szCs w:val="24"/>
          <w14:ligatures w14:val="none"/>
        </w:rPr>
        <w:t>Services: OpenSSH 5.5p1</w:t>
      </w:r>
    </w:p>
    <w:p w14:paraId="38F4A7AE" w14:textId="2BF4883D" w:rsidR="00EF57E5" w:rsidRPr="00EF57E5" w:rsidRDefault="00EF57E5" w:rsidP="00EF57E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5F1B4F25" wp14:editId="5248F975">
            <wp:extent cx="5943600" cy="3306445"/>
            <wp:effectExtent l="0" t="0" r="0" b="8255"/>
            <wp:docPr id="509008666"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08666" name="Picture 9" descr="A screenshot of a computer pro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06445"/>
                    </a:xfrm>
                    <a:prstGeom prst="rect">
                      <a:avLst/>
                    </a:prstGeom>
                  </pic:spPr>
                </pic:pic>
              </a:graphicData>
            </a:graphic>
          </wp:inline>
        </w:drawing>
      </w:r>
    </w:p>
    <w:p w14:paraId="43585BE4" w14:textId="77777777" w:rsidR="00C627C4" w:rsidRDefault="00C627C4" w:rsidP="00EF57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E626B50" w14:textId="6A2318FD" w:rsidR="00EF57E5" w:rsidRPr="00660656" w:rsidRDefault="00EF57E5" w:rsidP="00660656">
      <w:pPr>
        <w:pStyle w:val="ListParagraph"/>
        <w:numPr>
          <w:ilvl w:val="0"/>
          <w:numId w:val="3"/>
        </w:num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660656">
        <w:rPr>
          <w:rFonts w:ascii="Times New Roman" w:eastAsia="Times New Roman" w:hAnsi="Times New Roman" w:cs="Times New Roman"/>
          <w:b/>
          <w:bCs/>
          <w:kern w:val="0"/>
          <w:sz w:val="27"/>
          <w:szCs w:val="27"/>
          <w14:ligatures w14:val="none"/>
        </w:rPr>
        <w:lastRenderedPageBreak/>
        <w:t>Vulnerabilities and Implications:</w:t>
      </w:r>
    </w:p>
    <w:p w14:paraId="1DBDC19C" w14:textId="77777777" w:rsidR="00270E9E" w:rsidRPr="00270E9E" w:rsidRDefault="00270E9E" w:rsidP="00270E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0E9E">
        <w:rPr>
          <w:rFonts w:ascii="Times New Roman" w:eastAsia="Times New Roman" w:hAnsi="Times New Roman" w:cs="Times New Roman"/>
          <w:b/>
          <w:bCs/>
          <w:kern w:val="0"/>
          <w:sz w:val="27"/>
          <w:szCs w:val="27"/>
          <w14:ligatures w14:val="none"/>
        </w:rPr>
        <w:t>Vulnerabilities and Implications:</w:t>
      </w:r>
    </w:p>
    <w:p w14:paraId="13B93FC3" w14:textId="77777777" w:rsidR="00270E9E" w:rsidRPr="00270E9E" w:rsidRDefault="00270E9E" w:rsidP="00270E9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0E9E">
        <w:rPr>
          <w:rFonts w:ascii="Times New Roman" w:eastAsia="Times New Roman" w:hAnsi="Times New Roman" w:cs="Times New Roman"/>
          <w:b/>
          <w:bCs/>
          <w:kern w:val="0"/>
          <w:sz w:val="24"/>
          <w:szCs w:val="24"/>
          <w14:ligatures w14:val="none"/>
        </w:rPr>
        <w:t>10.168.27.1</w:t>
      </w:r>
    </w:p>
    <w:p w14:paraId="44CFD742" w14:textId="77777777" w:rsidR="00270E9E" w:rsidRPr="00270E9E" w:rsidRDefault="00270E9E" w:rsidP="00270E9E">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0E9E">
        <w:rPr>
          <w:rFonts w:ascii="Times New Roman" w:eastAsia="Times New Roman" w:hAnsi="Times New Roman" w:cs="Times New Roman"/>
          <w:b/>
          <w:bCs/>
          <w:kern w:val="0"/>
          <w:sz w:val="24"/>
          <w:szCs w:val="24"/>
          <w14:ligatures w14:val="none"/>
        </w:rPr>
        <w:t>Vulnerabilities</w:t>
      </w:r>
      <w:r w:rsidRPr="00270E9E">
        <w:rPr>
          <w:rFonts w:ascii="Times New Roman" w:eastAsia="Times New Roman" w:hAnsi="Times New Roman" w:cs="Times New Roman"/>
          <w:kern w:val="0"/>
          <w:sz w:val="24"/>
          <w:szCs w:val="24"/>
          <w14:ligatures w14:val="none"/>
        </w:rPr>
        <w:t>: The system has SSH open, which if improperly configured or using weak credentials, could be vulnerable to brute force attacks. This might include vulnerabilities like CVE-2018-15473.</w:t>
      </w:r>
    </w:p>
    <w:p w14:paraId="7481DA63" w14:textId="77777777" w:rsidR="00270E9E" w:rsidRDefault="00270E9E" w:rsidP="00270E9E">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0E9E">
        <w:rPr>
          <w:rFonts w:ascii="Times New Roman" w:eastAsia="Times New Roman" w:hAnsi="Times New Roman" w:cs="Times New Roman"/>
          <w:b/>
          <w:bCs/>
          <w:kern w:val="0"/>
          <w:sz w:val="24"/>
          <w:szCs w:val="24"/>
          <w14:ligatures w14:val="none"/>
        </w:rPr>
        <w:t>Implications</w:t>
      </w:r>
      <w:r w:rsidRPr="00270E9E">
        <w:rPr>
          <w:rFonts w:ascii="Times New Roman" w:eastAsia="Times New Roman" w:hAnsi="Times New Roman" w:cs="Times New Roman"/>
          <w:kern w:val="0"/>
          <w:sz w:val="24"/>
          <w:szCs w:val="24"/>
          <w14:ligatures w14:val="none"/>
        </w:rPr>
        <w:t>: Unauthorized access to the system, potential data breach, or use as a pivot point for further attacks.</w:t>
      </w:r>
    </w:p>
    <w:p w14:paraId="18EB6D06" w14:textId="77777777" w:rsidR="00270E9E" w:rsidRPr="00270E9E" w:rsidRDefault="00270E9E" w:rsidP="00270E9E">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34A3F8E2" w14:textId="77777777" w:rsidR="00270E9E" w:rsidRPr="00270E9E" w:rsidRDefault="00270E9E" w:rsidP="00270E9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0E9E">
        <w:rPr>
          <w:rFonts w:ascii="Times New Roman" w:eastAsia="Times New Roman" w:hAnsi="Times New Roman" w:cs="Times New Roman"/>
          <w:b/>
          <w:bCs/>
          <w:kern w:val="0"/>
          <w:sz w:val="24"/>
          <w:szCs w:val="24"/>
          <w14:ligatures w14:val="none"/>
        </w:rPr>
        <w:t>10.168.27.10</w:t>
      </w:r>
    </w:p>
    <w:p w14:paraId="118FC5C1" w14:textId="77777777" w:rsidR="00270E9E" w:rsidRPr="00270E9E" w:rsidRDefault="00270E9E" w:rsidP="00270E9E">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0E9E">
        <w:rPr>
          <w:rFonts w:ascii="Times New Roman" w:eastAsia="Times New Roman" w:hAnsi="Times New Roman" w:cs="Times New Roman"/>
          <w:b/>
          <w:bCs/>
          <w:kern w:val="0"/>
          <w:sz w:val="24"/>
          <w:szCs w:val="24"/>
          <w14:ligatures w14:val="none"/>
        </w:rPr>
        <w:t>Vulnerabilities</w:t>
      </w:r>
      <w:r w:rsidRPr="00270E9E">
        <w:rPr>
          <w:rFonts w:ascii="Times New Roman" w:eastAsia="Times New Roman" w:hAnsi="Times New Roman" w:cs="Times New Roman"/>
          <w:kern w:val="0"/>
          <w:sz w:val="24"/>
          <w:szCs w:val="24"/>
          <w14:ligatures w14:val="none"/>
        </w:rPr>
        <w:t xml:space="preserve">: Multiple services including RPC, SMB, Microsoft DS, and NetBIOS are open. These are known to be vectors for exploits such as </w:t>
      </w:r>
      <w:proofErr w:type="spellStart"/>
      <w:r w:rsidRPr="00270E9E">
        <w:rPr>
          <w:rFonts w:ascii="Times New Roman" w:eastAsia="Times New Roman" w:hAnsi="Times New Roman" w:cs="Times New Roman"/>
          <w:kern w:val="0"/>
          <w:sz w:val="24"/>
          <w:szCs w:val="24"/>
          <w14:ligatures w14:val="none"/>
        </w:rPr>
        <w:t>EternalBlue</w:t>
      </w:r>
      <w:proofErr w:type="spellEnd"/>
      <w:r w:rsidRPr="00270E9E">
        <w:rPr>
          <w:rFonts w:ascii="Times New Roman" w:eastAsia="Times New Roman" w:hAnsi="Times New Roman" w:cs="Times New Roman"/>
          <w:kern w:val="0"/>
          <w:sz w:val="24"/>
          <w:szCs w:val="24"/>
          <w14:ligatures w14:val="none"/>
        </w:rPr>
        <w:t xml:space="preserve"> (CVE-2017-0144) and SMB vulnerabilities (CVE-2017-0145).</w:t>
      </w:r>
    </w:p>
    <w:p w14:paraId="53A233CF" w14:textId="77777777" w:rsidR="00270E9E" w:rsidRDefault="00270E9E" w:rsidP="00270E9E">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0E9E">
        <w:rPr>
          <w:rFonts w:ascii="Times New Roman" w:eastAsia="Times New Roman" w:hAnsi="Times New Roman" w:cs="Times New Roman"/>
          <w:b/>
          <w:bCs/>
          <w:kern w:val="0"/>
          <w:sz w:val="24"/>
          <w:szCs w:val="24"/>
          <w14:ligatures w14:val="none"/>
        </w:rPr>
        <w:t>Implications</w:t>
      </w:r>
      <w:r w:rsidRPr="00270E9E">
        <w:rPr>
          <w:rFonts w:ascii="Times New Roman" w:eastAsia="Times New Roman" w:hAnsi="Times New Roman" w:cs="Times New Roman"/>
          <w:kern w:val="0"/>
          <w:sz w:val="24"/>
          <w:szCs w:val="24"/>
          <w14:ligatures w14:val="none"/>
        </w:rPr>
        <w:t>: Potential remote code execution, spreading of malware, and unauthorized access to shared resources.</w:t>
      </w:r>
    </w:p>
    <w:p w14:paraId="287CD8ED" w14:textId="77777777" w:rsidR="00270E9E" w:rsidRPr="00270E9E" w:rsidRDefault="00270E9E" w:rsidP="00270E9E">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10AA7CF8" w14:textId="77777777" w:rsidR="00270E9E" w:rsidRPr="00270E9E" w:rsidRDefault="00270E9E" w:rsidP="00270E9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0E9E">
        <w:rPr>
          <w:rFonts w:ascii="Times New Roman" w:eastAsia="Times New Roman" w:hAnsi="Times New Roman" w:cs="Times New Roman"/>
          <w:b/>
          <w:bCs/>
          <w:kern w:val="0"/>
          <w:sz w:val="24"/>
          <w:szCs w:val="24"/>
          <w14:ligatures w14:val="none"/>
        </w:rPr>
        <w:t>10.168.27.14</w:t>
      </w:r>
      <w:r w:rsidRPr="00270E9E">
        <w:rPr>
          <w:rFonts w:ascii="Times New Roman" w:eastAsia="Times New Roman" w:hAnsi="Times New Roman" w:cs="Times New Roman"/>
          <w:kern w:val="0"/>
          <w:sz w:val="24"/>
          <w:szCs w:val="24"/>
          <w14:ligatures w14:val="none"/>
        </w:rPr>
        <w:t xml:space="preserve"> and </w:t>
      </w:r>
      <w:r w:rsidRPr="00270E9E">
        <w:rPr>
          <w:rFonts w:ascii="Times New Roman" w:eastAsia="Times New Roman" w:hAnsi="Times New Roman" w:cs="Times New Roman"/>
          <w:b/>
          <w:bCs/>
          <w:kern w:val="0"/>
          <w:sz w:val="24"/>
          <w:szCs w:val="24"/>
          <w14:ligatures w14:val="none"/>
        </w:rPr>
        <w:t>10.168.27.15</w:t>
      </w:r>
    </w:p>
    <w:p w14:paraId="7788F7BA" w14:textId="77777777" w:rsidR="00270E9E" w:rsidRPr="00270E9E" w:rsidRDefault="00270E9E" w:rsidP="00270E9E">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0E9E">
        <w:rPr>
          <w:rFonts w:ascii="Times New Roman" w:eastAsia="Times New Roman" w:hAnsi="Times New Roman" w:cs="Times New Roman"/>
          <w:b/>
          <w:bCs/>
          <w:kern w:val="0"/>
          <w:sz w:val="24"/>
          <w:szCs w:val="24"/>
          <w14:ligatures w14:val="none"/>
        </w:rPr>
        <w:t>Vulnerabilities</w:t>
      </w:r>
      <w:r w:rsidRPr="00270E9E">
        <w:rPr>
          <w:rFonts w:ascii="Times New Roman" w:eastAsia="Times New Roman" w:hAnsi="Times New Roman" w:cs="Times New Roman"/>
          <w:kern w:val="0"/>
          <w:sz w:val="24"/>
          <w:szCs w:val="24"/>
          <w14:ligatures w14:val="none"/>
        </w:rPr>
        <w:t>: HTTP service running Microsoft IIS 8.5 with potential exposure to web-based vulnerabilities like CVE-2015-1635. FTP service running FileZilla might allow anonymous login, leading to unauthorized file access (CVE-2019-5420).</w:t>
      </w:r>
    </w:p>
    <w:p w14:paraId="5C949F44" w14:textId="77777777" w:rsidR="00270E9E" w:rsidRDefault="00270E9E" w:rsidP="00270E9E">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0E9E">
        <w:rPr>
          <w:rFonts w:ascii="Times New Roman" w:eastAsia="Times New Roman" w:hAnsi="Times New Roman" w:cs="Times New Roman"/>
          <w:b/>
          <w:bCs/>
          <w:kern w:val="0"/>
          <w:sz w:val="24"/>
          <w:szCs w:val="24"/>
          <w14:ligatures w14:val="none"/>
        </w:rPr>
        <w:t>Implications</w:t>
      </w:r>
      <w:r w:rsidRPr="00270E9E">
        <w:rPr>
          <w:rFonts w:ascii="Times New Roman" w:eastAsia="Times New Roman" w:hAnsi="Times New Roman" w:cs="Times New Roman"/>
          <w:kern w:val="0"/>
          <w:sz w:val="24"/>
          <w:szCs w:val="24"/>
          <w14:ligatures w14:val="none"/>
        </w:rPr>
        <w:t>: Website defacement, unauthorized file access, data theft, and server compromise.</w:t>
      </w:r>
    </w:p>
    <w:p w14:paraId="4661B19E" w14:textId="77777777" w:rsidR="00270E9E" w:rsidRPr="00270E9E" w:rsidRDefault="00270E9E" w:rsidP="00270E9E">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4CAEE7EB" w14:textId="77777777" w:rsidR="00270E9E" w:rsidRPr="00270E9E" w:rsidRDefault="00270E9E" w:rsidP="00270E9E">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0E9E">
        <w:rPr>
          <w:rFonts w:ascii="Times New Roman" w:eastAsia="Times New Roman" w:hAnsi="Times New Roman" w:cs="Times New Roman"/>
          <w:b/>
          <w:bCs/>
          <w:kern w:val="0"/>
          <w:sz w:val="24"/>
          <w:szCs w:val="24"/>
          <w14:ligatures w14:val="none"/>
        </w:rPr>
        <w:t>10.168.27.20</w:t>
      </w:r>
      <w:r w:rsidRPr="00270E9E">
        <w:rPr>
          <w:rFonts w:ascii="Times New Roman" w:eastAsia="Times New Roman" w:hAnsi="Times New Roman" w:cs="Times New Roman"/>
          <w:kern w:val="0"/>
          <w:sz w:val="24"/>
          <w:szCs w:val="24"/>
          <w14:ligatures w14:val="none"/>
        </w:rPr>
        <w:t xml:space="preserve"> and </w:t>
      </w:r>
      <w:r w:rsidRPr="00270E9E">
        <w:rPr>
          <w:rFonts w:ascii="Times New Roman" w:eastAsia="Times New Roman" w:hAnsi="Times New Roman" w:cs="Times New Roman"/>
          <w:b/>
          <w:bCs/>
          <w:kern w:val="0"/>
          <w:sz w:val="24"/>
          <w:szCs w:val="24"/>
          <w14:ligatures w14:val="none"/>
        </w:rPr>
        <w:t>10.168.27.132</w:t>
      </w:r>
    </w:p>
    <w:p w14:paraId="6D03F1A5" w14:textId="77777777" w:rsidR="00270E9E" w:rsidRPr="00270E9E" w:rsidRDefault="00270E9E" w:rsidP="00270E9E">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0E9E">
        <w:rPr>
          <w:rFonts w:ascii="Times New Roman" w:eastAsia="Times New Roman" w:hAnsi="Times New Roman" w:cs="Times New Roman"/>
          <w:b/>
          <w:bCs/>
          <w:kern w:val="0"/>
          <w:sz w:val="24"/>
          <w:szCs w:val="24"/>
          <w14:ligatures w14:val="none"/>
        </w:rPr>
        <w:t>Vulnerabilities</w:t>
      </w:r>
      <w:r w:rsidRPr="00270E9E">
        <w:rPr>
          <w:rFonts w:ascii="Times New Roman" w:eastAsia="Times New Roman" w:hAnsi="Times New Roman" w:cs="Times New Roman"/>
          <w:kern w:val="0"/>
          <w:sz w:val="24"/>
          <w:szCs w:val="24"/>
          <w14:ligatures w14:val="none"/>
        </w:rPr>
        <w:t>: OpenSSH 5.5p1 is quite outdated and may have multiple known vulnerabilities, including issues that could allow remote code execution such as CVE-2016-10009 and CVE-2016-10012.</w:t>
      </w:r>
    </w:p>
    <w:p w14:paraId="4B5A2786" w14:textId="77777777" w:rsidR="00270E9E" w:rsidRPr="00270E9E" w:rsidRDefault="00270E9E" w:rsidP="00270E9E">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0E9E">
        <w:rPr>
          <w:rFonts w:ascii="Times New Roman" w:eastAsia="Times New Roman" w:hAnsi="Times New Roman" w:cs="Times New Roman"/>
          <w:b/>
          <w:bCs/>
          <w:kern w:val="0"/>
          <w:sz w:val="24"/>
          <w:szCs w:val="24"/>
          <w14:ligatures w14:val="none"/>
        </w:rPr>
        <w:t>Implications</w:t>
      </w:r>
      <w:r w:rsidRPr="00270E9E">
        <w:rPr>
          <w:rFonts w:ascii="Times New Roman" w:eastAsia="Times New Roman" w:hAnsi="Times New Roman" w:cs="Times New Roman"/>
          <w:kern w:val="0"/>
          <w:sz w:val="24"/>
          <w:szCs w:val="24"/>
          <w14:ligatures w14:val="none"/>
        </w:rPr>
        <w:t>: Compromise of the SSH service could lead to full control over the system, data exfiltration, and further attacks on the network.</w:t>
      </w:r>
    </w:p>
    <w:p w14:paraId="5CAB1EC3" w14:textId="77777777" w:rsidR="00270E9E" w:rsidRPr="00270E9E" w:rsidRDefault="00270E9E" w:rsidP="00270E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70E9E">
        <w:rPr>
          <w:rFonts w:ascii="Times New Roman" w:eastAsia="Times New Roman" w:hAnsi="Times New Roman" w:cs="Times New Roman"/>
          <w:b/>
          <w:bCs/>
          <w:kern w:val="0"/>
          <w:sz w:val="27"/>
          <w:szCs w:val="27"/>
          <w14:ligatures w14:val="none"/>
        </w:rPr>
        <w:t>Conclusion:</w:t>
      </w:r>
    </w:p>
    <w:p w14:paraId="2BC80BF0" w14:textId="77777777" w:rsidR="00270E9E" w:rsidRPr="00270E9E" w:rsidRDefault="00270E9E" w:rsidP="00270E9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70E9E">
        <w:rPr>
          <w:rFonts w:ascii="Times New Roman" w:eastAsia="Times New Roman" w:hAnsi="Times New Roman" w:cs="Times New Roman"/>
          <w:kern w:val="0"/>
          <w:sz w:val="24"/>
          <w:szCs w:val="24"/>
          <w14:ligatures w14:val="none"/>
        </w:rPr>
        <w:t>The network scan reveals several potential vulnerabilities across different hosts, with critical services exposed that could be exploited if not properly secured. Immediate actions should include updating outdated software, securing SSH access, disabling unnecessary services, and implementing strong authentication mechanisms to mitigate risks.</w:t>
      </w:r>
    </w:p>
    <w:p w14:paraId="50C734DF" w14:textId="5C5A6A8D" w:rsidR="003A354F" w:rsidRPr="003A354F" w:rsidRDefault="003A354F" w:rsidP="003A354F">
      <w:pPr>
        <w:pStyle w:val="ListParagraph"/>
        <w:numPr>
          <w:ilvl w:val="0"/>
          <w:numId w:val="3"/>
        </w:num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3A354F">
        <w:rPr>
          <w:rFonts w:ascii="Times New Roman" w:eastAsia="Times New Roman" w:hAnsi="Times New Roman" w:cs="Times New Roman"/>
          <w:b/>
          <w:bCs/>
          <w:kern w:val="0"/>
          <w:sz w:val="27"/>
          <w:szCs w:val="27"/>
          <w14:ligatures w14:val="none"/>
        </w:rPr>
        <w:lastRenderedPageBreak/>
        <w:t>Anomalies Detected in Network Packets</w:t>
      </w:r>
    </w:p>
    <w:p w14:paraId="601AE87B" w14:textId="04C43449" w:rsidR="003A354F" w:rsidRPr="003A354F" w:rsidRDefault="003A354F" w:rsidP="003A354F">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76169255" wp14:editId="37301577">
            <wp:extent cx="5943600" cy="3335655"/>
            <wp:effectExtent l="0" t="0" r="0" b="0"/>
            <wp:docPr id="248820692"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20692" name="Picture 10"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335655"/>
                    </a:xfrm>
                    <a:prstGeom prst="rect">
                      <a:avLst/>
                    </a:prstGeom>
                  </pic:spPr>
                </pic:pic>
              </a:graphicData>
            </a:graphic>
          </wp:inline>
        </w:drawing>
      </w:r>
    </w:p>
    <w:p w14:paraId="054422C9" w14:textId="77777777" w:rsidR="003A354F" w:rsidRPr="003A354F" w:rsidRDefault="003A354F" w:rsidP="003A354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A354F">
        <w:rPr>
          <w:rFonts w:ascii="Times New Roman" w:eastAsia="Times New Roman" w:hAnsi="Times New Roman" w:cs="Times New Roman"/>
          <w:b/>
          <w:bCs/>
          <w:kern w:val="0"/>
          <w:sz w:val="24"/>
          <w:szCs w:val="24"/>
          <w14:ligatures w14:val="none"/>
        </w:rPr>
        <w:t>Anomaly 1: Unusually Short Packets</w:t>
      </w:r>
    </w:p>
    <w:p w14:paraId="21F72F58" w14:textId="77777777" w:rsidR="003A354F" w:rsidRPr="003A354F" w:rsidRDefault="003A354F" w:rsidP="003A354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Range of Packets</w:t>
      </w:r>
      <w:r w:rsidRPr="003A354F">
        <w:rPr>
          <w:rFonts w:ascii="Times New Roman" w:eastAsia="Times New Roman" w:hAnsi="Times New Roman" w:cs="Times New Roman"/>
          <w:kern w:val="0"/>
          <w:sz w:val="24"/>
          <w:szCs w:val="24"/>
          <w14:ligatures w14:val="none"/>
        </w:rPr>
        <w:t>: Packets 50, 52, and 54</w:t>
      </w:r>
    </w:p>
    <w:p w14:paraId="22E010E5" w14:textId="77777777" w:rsidR="003A354F" w:rsidRPr="003A354F" w:rsidRDefault="003A354F" w:rsidP="003A354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Description</w:t>
      </w:r>
      <w:r w:rsidRPr="003A354F">
        <w:rPr>
          <w:rFonts w:ascii="Times New Roman" w:eastAsia="Times New Roman" w:hAnsi="Times New Roman" w:cs="Times New Roman"/>
          <w:kern w:val="0"/>
          <w:sz w:val="24"/>
          <w:szCs w:val="24"/>
          <w14:ligatures w14:val="none"/>
        </w:rPr>
        <w:t>: These packets have a length of 60 bytes, which is unusually short for TCP packets. This often indicates a TCP SYN or ACK scan used for network reconnaissance.</w:t>
      </w:r>
    </w:p>
    <w:p w14:paraId="08F4F770" w14:textId="77777777" w:rsidR="003A354F" w:rsidRPr="003A354F" w:rsidRDefault="003A354F" w:rsidP="003A354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A354F">
        <w:rPr>
          <w:rFonts w:ascii="Times New Roman" w:eastAsia="Times New Roman" w:hAnsi="Times New Roman" w:cs="Times New Roman"/>
          <w:b/>
          <w:bCs/>
          <w:kern w:val="0"/>
          <w:sz w:val="24"/>
          <w:szCs w:val="24"/>
          <w14:ligatures w14:val="none"/>
        </w:rPr>
        <w:t>Anomaly 2: TCP Reset (RST) Flag</w:t>
      </w:r>
    </w:p>
    <w:p w14:paraId="38C539C9" w14:textId="77777777" w:rsidR="003A354F" w:rsidRPr="003A354F" w:rsidRDefault="003A354F" w:rsidP="003A354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Range of Packets</w:t>
      </w:r>
      <w:r w:rsidRPr="003A354F">
        <w:rPr>
          <w:rFonts w:ascii="Times New Roman" w:eastAsia="Times New Roman" w:hAnsi="Times New Roman" w:cs="Times New Roman"/>
          <w:kern w:val="0"/>
          <w:sz w:val="24"/>
          <w:szCs w:val="24"/>
          <w14:ligatures w14:val="none"/>
        </w:rPr>
        <w:t>: Packet 56</w:t>
      </w:r>
    </w:p>
    <w:p w14:paraId="0146B368" w14:textId="77777777" w:rsidR="003A354F" w:rsidRPr="003A354F" w:rsidRDefault="003A354F" w:rsidP="003A354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Description</w:t>
      </w:r>
      <w:r w:rsidRPr="003A354F">
        <w:rPr>
          <w:rFonts w:ascii="Times New Roman" w:eastAsia="Times New Roman" w:hAnsi="Times New Roman" w:cs="Times New Roman"/>
          <w:kern w:val="0"/>
          <w:sz w:val="24"/>
          <w:szCs w:val="24"/>
          <w14:ligatures w14:val="none"/>
        </w:rPr>
        <w:t>: This packet has the RST (Reset) flag set. Anomalous RST flags can suggest attempts to disrupt ongoing connections, potentially pointing to Denial-of-Service (DoS) attacks or session hijacking attempts.</w:t>
      </w:r>
    </w:p>
    <w:p w14:paraId="105D5907" w14:textId="77777777" w:rsidR="003A354F" w:rsidRPr="003A354F" w:rsidRDefault="003A354F" w:rsidP="003A354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3A354F">
        <w:rPr>
          <w:rFonts w:ascii="Times New Roman" w:eastAsia="Times New Roman" w:hAnsi="Times New Roman" w:cs="Times New Roman"/>
          <w:b/>
          <w:bCs/>
          <w:kern w:val="0"/>
          <w:sz w:val="24"/>
          <w:szCs w:val="24"/>
          <w14:ligatures w14:val="none"/>
        </w:rPr>
        <w:t>Anomaly 3: TLS Handshake Irregularities</w:t>
      </w:r>
    </w:p>
    <w:p w14:paraId="682D1684" w14:textId="77777777" w:rsidR="003A354F" w:rsidRPr="003A354F" w:rsidRDefault="003A354F" w:rsidP="003A354F">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Range of Packets</w:t>
      </w:r>
      <w:r w:rsidRPr="003A354F">
        <w:rPr>
          <w:rFonts w:ascii="Times New Roman" w:eastAsia="Times New Roman" w:hAnsi="Times New Roman" w:cs="Times New Roman"/>
          <w:kern w:val="0"/>
          <w:sz w:val="24"/>
          <w:szCs w:val="24"/>
          <w14:ligatures w14:val="none"/>
        </w:rPr>
        <w:t>: Packets 53, 55, 57, 59</w:t>
      </w:r>
    </w:p>
    <w:p w14:paraId="24C5BB68" w14:textId="77777777" w:rsidR="003A354F" w:rsidRPr="003A354F" w:rsidRDefault="003A354F" w:rsidP="003A354F">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Description</w:t>
      </w:r>
      <w:r w:rsidRPr="003A354F">
        <w:rPr>
          <w:rFonts w:ascii="Times New Roman" w:eastAsia="Times New Roman" w:hAnsi="Times New Roman" w:cs="Times New Roman"/>
          <w:kern w:val="0"/>
          <w:sz w:val="24"/>
          <w:szCs w:val="24"/>
          <w14:ligatures w14:val="none"/>
        </w:rPr>
        <w:t>: Several packets indicate TLS version 1.2 handshake and encrypted data transfer. While encrypted traffic is generally secure, irregularities in these handshake patterns can suggest potential MitM (Man-in-the-Middle) attacks or issues with TLS configuration.</w:t>
      </w:r>
    </w:p>
    <w:p w14:paraId="562D0056" w14:textId="77777777" w:rsidR="003A354F" w:rsidRDefault="003A354F" w:rsidP="003A35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8C3D52E" w14:textId="77777777" w:rsidR="003A354F" w:rsidRDefault="003A354F" w:rsidP="003A35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0B340B9" w14:textId="0116A725" w:rsidR="003A354F" w:rsidRPr="003A354F" w:rsidRDefault="003A354F" w:rsidP="003A354F">
      <w:pPr>
        <w:pStyle w:val="ListParagraph"/>
        <w:numPr>
          <w:ilvl w:val="0"/>
          <w:numId w:val="3"/>
        </w:num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3A354F">
        <w:rPr>
          <w:rFonts w:ascii="Times New Roman" w:eastAsia="Times New Roman" w:hAnsi="Times New Roman" w:cs="Times New Roman"/>
          <w:b/>
          <w:bCs/>
          <w:kern w:val="0"/>
          <w:sz w:val="27"/>
          <w:szCs w:val="27"/>
          <w14:ligatures w14:val="none"/>
        </w:rPr>
        <w:lastRenderedPageBreak/>
        <w:t>Implications of Each Anomaly</w:t>
      </w:r>
    </w:p>
    <w:p w14:paraId="07C6DF0A" w14:textId="77777777" w:rsidR="003A354F" w:rsidRPr="003A354F" w:rsidRDefault="003A354F" w:rsidP="003A354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Unusually Short Packets</w:t>
      </w:r>
    </w:p>
    <w:p w14:paraId="73673056" w14:textId="77777777" w:rsidR="003A354F" w:rsidRPr="003A354F" w:rsidRDefault="003A354F" w:rsidP="003A354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Implication</w:t>
      </w:r>
      <w:r w:rsidRPr="003A354F">
        <w:rPr>
          <w:rFonts w:ascii="Times New Roman" w:eastAsia="Times New Roman" w:hAnsi="Times New Roman" w:cs="Times New Roman"/>
          <w:kern w:val="0"/>
          <w:sz w:val="24"/>
          <w:szCs w:val="24"/>
          <w14:ligatures w14:val="none"/>
        </w:rPr>
        <w:t>: Short packets, especially in the context of TCP, can indicate scanning activity, which is often a precursor to more intrusive attacks. These can be used to map out network topology and identify open ports.</w:t>
      </w:r>
    </w:p>
    <w:p w14:paraId="58B64BCD" w14:textId="77777777" w:rsidR="003A354F" w:rsidRPr="003A354F" w:rsidRDefault="003A354F" w:rsidP="003A354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Source</w:t>
      </w:r>
      <w:r w:rsidRPr="003A354F">
        <w:rPr>
          <w:rFonts w:ascii="Times New Roman" w:eastAsia="Times New Roman" w:hAnsi="Times New Roman" w:cs="Times New Roman"/>
          <w:kern w:val="0"/>
          <w:sz w:val="24"/>
          <w:szCs w:val="24"/>
          <w14:ligatures w14:val="none"/>
        </w:rPr>
        <w:t>: CVE-2004-0230 - TCP sequence number approximation vulnerability that can lead to a denial of service.</w:t>
      </w:r>
    </w:p>
    <w:p w14:paraId="6486DB5A" w14:textId="77777777" w:rsidR="003A354F" w:rsidRPr="003A354F" w:rsidRDefault="003A354F" w:rsidP="003A354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TCP Reset (RST) Flag</w:t>
      </w:r>
    </w:p>
    <w:p w14:paraId="2499EA68" w14:textId="77777777" w:rsidR="003A354F" w:rsidRPr="003A354F" w:rsidRDefault="003A354F" w:rsidP="003A354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Implication</w:t>
      </w:r>
      <w:r w:rsidRPr="003A354F">
        <w:rPr>
          <w:rFonts w:ascii="Times New Roman" w:eastAsia="Times New Roman" w:hAnsi="Times New Roman" w:cs="Times New Roman"/>
          <w:kern w:val="0"/>
          <w:sz w:val="24"/>
          <w:szCs w:val="24"/>
          <w14:ligatures w14:val="none"/>
        </w:rPr>
        <w:t>: The presence of unexpected RST flags can indicate attempts to disrupt legitimate connections, potentially leading to denial of service for affected applications. This can be a tactic used by attackers to interrupt services or manipulate session states.</w:t>
      </w:r>
    </w:p>
    <w:p w14:paraId="3FC26209" w14:textId="77777777" w:rsidR="003A354F" w:rsidRPr="003A354F" w:rsidRDefault="003A354F" w:rsidP="003A354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Source</w:t>
      </w:r>
      <w:r w:rsidRPr="003A354F">
        <w:rPr>
          <w:rFonts w:ascii="Times New Roman" w:eastAsia="Times New Roman" w:hAnsi="Times New Roman" w:cs="Times New Roman"/>
          <w:kern w:val="0"/>
          <w:sz w:val="24"/>
          <w:szCs w:val="24"/>
          <w14:ligatures w14:val="none"/>
        </w:rPr>
        <w:t>: CVE-2013-6282 - Vulnerability in TCP RST handling which can lead to a DoS attack.</w:t>
      </w:r>
    </w:p>
    <w:p w14:paraId="1F37CD56" w14:textId="77777777" w:rsidR="003A354F" w:rsidRPr="003A354F" w:rsidRDefault="003A354F" w:rsidP="003A354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TLS Handshake Irregularities</w:t>
      </w:r>
    </w:p>
    <w:p w14:paraId="3ACD1C75" w14:textId="77777777" w:rsidR="003A354F" w:rsidRPr="003A354F" w:rsidRDefault="003A354F" w:rsidP="003A354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Implication</w:t>
      </w:r>
      <w:r w:rsidRPr="003A354F">
        <w:rPr>
          <w:rFonts w:ascii="Times New Roman" w:eastAsia="Times New Roman" w:hAnsi="Times New Roman" w:cs="Times New Roman"/>
          <w:kern w:val="0"/>
          <w:sz w:val="24"/>
          <w:szCs w:val="24"/>
          <w14:ligatures w14:val="none"/>
        </w:rPr>
        <w:t>: Irregularities in TLS handshake patterns could suggest an attempted MitM attack or misconfiguration in the TLS setup, which can compromise the security of data in transit.</w:t>
      </w:r>
    </w:p>
    <w:p w14:paraId="69C98187" w14:textId="77777777" w:rsidR="003A354F" w:rsidRPr="003A354F" w:rsidRDefault="003A354F" w:rsidP="003A354F">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Source</w:t>
      </w:r>
      <w:r w:rsidRPr="003A354F">
        <w:rPr>
          <w:rFonts w:ascii="Times New Roman" w:eastAsia="Times New Roman" w:hAnsi="Times New Roman" w:cs="Times New Roman"/>
          <w:kern w:val="0"/>
          <w:sz w:val="24"/>
          <w:szCs w:val="24"/>
          <w14:ligatures w14:val="none"/>
        </w:rPr>
        <w:t>: CVE-2016-0800 - A vulnerability in SSLv2 that allows decryption of TLS connections (DROWN attack).</w:t>
      </w:r>
    </w:p>
    <w:p w14:paraId="727B0DC1" w14:textId="72848D4F" w:rsidR="003A354F" w:rsidRPr="003A354F" w:rsidRDefault="003A354F" w:rsidP="003A354F">
      <w:pPr>
        <w:pStyle w:val="ListParagraph"/>
        <w:numPr>
          <w:ilvl w:val="0"/>
          <w:numId w:val="3"/>
        </w:num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3A354F">
        <w:rPr>
          <w:rFonts w:ascii="Times New Roman" w:eastAsia="Times New Roman" w:hAnsi="Times New Roman" w:cs="Times New Roman"/>
          <w:b/>
          <w:bCs/>
          <w:kern w:val="0"/>
          <w:sz w:val="27"/>
          <w:szCs w:val="27"/>
          <w14:ligatures w14:val="none"/>
        </w:rPr>
        <w:t>Resolution for Each Anomaly</w:t>
      </w:r>
    </w:p>
    <w:p w14:paraId="75CB8CA9" w14:textId="77777777" w:rsidR="003A354F" w:rsidRPr="003A354F" w:rsidRDefault="003A354F" w:rsidP="003A354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Unusually Short Packets</w:t>
      </w:r>
    </w:p>
    <w:p w14:paraId="1CE030CC" w14:textId="77777777" w:rsidR="003A354F" w:rsidRPr="003A354F" w:rsidRDefault="003A354F" w:rsidP="003A354F">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Resolution</w:t>
      </w:r>
      <w:r w:rsidRPr="003A354F">
        <w:rPr>
          <w:rFonts w:ascii="Times New Roman" w:eastAsia="Times New Roman" w:hAnsi="Times New Roman" w:cs="Times New Roman"/>
          <w:kern w:val="0"/>
          <w:sz w:val="24"/>
          <w:szCs w:val="24"/>
          <w14:ligatures w14:val="none"/>
        </w:rPr>
        <w:t>: Implement network security measures to detect and block scanning activity. Tools such as firewalls and intrusion detection/prevention systems (IDS/IPS) can help mitigate these threats. Regularly review and update network security policies to ensure they are effective against reconnaissance activities.</w:t>
      </w:r>
    </w:p>
    <w:p w14:paraId="5FBCD042" w14:textId="77777777" w:rsidR="003A354F" w:rsidRPr="003A354F" w:rsidRDefault="003A354F" w:rsidP="003A354F">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Source</w:t>
      </w:r>
      <w:r w:rsidRPr="003A354F">
        <w:rPr>
          <w:rFonts w:ascii="Times New Roman" w:eastAsia="Times New Roman" w:hAnsi="Times New Roman" w:cs="Times New Roman"/>
          <w:kern w:val="0"/>
          <w:sz w:val="24"/>
          <w:szCs w:val="24"/>
          <w14:ligatures w14:val="none"/>
        </w:rPr>
        <w:t xml:space="preserve">: </w:t>
      </w:r>
      <w:hyperlink r:id="rId13" w:tgtFrame="_new" w:history="1">
        <w:r w:rsidRPr="003A354F">
          <w:rPr>
            <w:rFonts w:ascii="Times New Roman" w:eastAsia="Times New Roman" w:hAnsi="Times New Roman" w:cs="Times New Roman"/>
            <w:color w:val="0000FF"/>
            <w:kern w:val="0"/>
            <w:sz w:val="24"/>
            <w:szCs w:val="24"/>
            <w:u w:val="single"/>
            <w14:ligatures w14:val="none"/>
          </w:rPr>
          <w:t>NIST SP 800-94</w:t>
        </w:r>
      </w:hyperlink>
      <w:r w:rsidRPr="003A354F">
        <w:rPr>
          <w:rFonts w:ascii="Times New Roman" w:eastAsia="Times New Roman" w:hAnsi="Times New Roman" w:cs="Times New Roman"/>
          <w:kern w:val="0"/>
          <w:sz w:val="24"/>
          <w:szCs w:val="24"/>
          <w14:ligatures w14:val="none"/>
        </w:rPr>
        <w:t xml:space="preserve"> - Guide to Intrusion Detection and Prevention Systems.</w:t>
      </w:r>
    </w:p>
    <w:p w14:paraId="698E5F1F" w14:textId="77777777" w:rsidR="003A354F" w:rsidRPr="003A354F" w:rsidRDefault="003A354F" w:rsidP="003A354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TCP Reset (RST) Flag</w:t>
      </w:r>
    </w:p>
    <w:p w14:paraId="15E41EBA" w14:textId="77777777" w:rsidR="003A354F" w:rsidRPr="003A354F" w:rsidRDefault="003A354F" w:rsidP="003A354F">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Resolution</w:t>
      </w:r>
      <w:r w:rsidRPr="003A354F">
        <w:rPr>
          <w:rFonts w:ascii="Times New Roman" w:eastAsia="Times New Roman" w:hAnsi="Times New Roman" w:cs="Times New Roman"/>
          <w:kern w:val="0"/>
          <w:sz w:val="24"/>
          <w:szCs w:val="24"/>
          <w14:ligatures w14:val="none"/>
        </w:rPr>
        <w:t>: Analyze the source and pattern of RST flags to determine their legitimacy. Use network security tools to detect and block malicious RST packets. Implement network traffic analysis to identify and respond to potential DoS attacks or session hijacking attempts.</w:t>
      </w:r>
    </w:p>
    <w:p w14:paraId="6B7B7FB6" w14:textId="77777777" w:rsidR="003A354F" w:rsidRPr="003A354F" w:rsidRDefault="003A354F" w:rsidP="003A354F">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Source</w:t>
      </w:r>
      <w:r w:rsidRPr="003A354F">
        <w:rPr>
          <w:rFonts w:ascii="Times New Roman" w:eastAsia="Times New Roman" w:hAnsi="Times New Roman" w:cs="Times New Roman"/>
          <w:kern w:val="0"/>
          <w:sz w:val="24"/>
          <w:szCs w:val="24"/>
          <w14:ligatures w14:val="none"/>
        </w:rPr>
        <w:t xml:space="preserve">: </w:t>
      </w:r>
      <w:hyperlink r:id="rId14" w:tgtFrame="_new" w:history="1">
        <w:r w:rsidRPr="003A354F">
          <w:rPr>
            <w:rFonts w:ascii="Times New Roman" w:eastAsia="Times New Roman" w:hAnsi="Times New Roman" w:cs="Times New Roman"/>
            <w:color w:val="0000FF"/>
            <w:kern w:val="0"/>
            <w:sz w:val="24"/>
            <w:szCs w:val="24"/>
            <w:u w:val="single"/>
            <w14:ligatures w14:val="none"/>
          </w:rPr>
          <w:t>NIST SP 800-189</w:t>
        </w:r>
      </w:hyperlink>
      <w:r w:rsidRPr="003A354F">
        <w:rPr>
          <w:rFonts w:ascii="Times New Roman" w:eastAsia="Times New Roman" w:hAnsi="Times New Roman" w:cs="Times New Roman"/>
          <w:kern w:val="0"/>
          <w:sz w:val="24"/>
          <w:szCs w:val="24"/>
          <w14:ligatures w14:val="none"/>
        </w:rPr>
        <w:t xml:space="preserve"> - Resilient Interdomain Traffic Exchange: BGP Security and DDoS Mitigation.</w:t>
      </w:r>
    </w:p>
    <w:p w14:paraId="7BDF6785" w14:textId="77777777" w:rsidR="003A354F" w:rsidRPr="003A354F" w:rsidRDefault="003A354F" w:rsidP="003A354F">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TLS Handshake Irregularities</w:t>
      </w:r>
    </w:p>
    <w:p w14:paraId="449343A4" w14:textId="77777777" w:rsidR="003A354F" w:rsidRPr="003A354F" w:rsidRDefault="003A354F" w:rsidP="003A354F">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Resolution</w:t>
      </w:r>
      <w:r w:rsidRPr="003A354F">
        <w:rPr>
          <w:rFonts w:ascii="Times New Roman" w:eastAsia="Times New Roman" w:hAnsi="Times New Roman" w:cs="Times New Roman"/>
          <w:kern w:val="0"/>
          <w:sz w:val="24"/>
          <w:szCs w:val="24"/>
          <w14:ligatures w14:val="none"/>
        </w:rPr>
        <w:t>: Ensure that TLS configurations are up to date and follow best practices. Regularly audit TLS implementations to check for vulnerabilities and misconfigurations. Employ tools to monitor for unusual patterns in encrypted traffic that may indicate security issues.</w:t>
      </w:r>
    </w:p>
    <w:p w14:paraId="6096BAD3" w14:textId="77777777" w:rsidR="003A354F" w:rsidRPr="003A354F" w:rsidRDefault="003A354F" w:rsidP="003A354F">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Source</w:t>
      </w:r>
      <w:r w:rsidRPr="003A354F">
        <w:rPr>
          <w:rFonts w:ascii="Times New Roman" w:eastAsia="Times New Roman" w:hAnsi="Times New Roman" w:cs="Times New Roman"/>
          <w:kern w:val="0"/>
          <w:sz w:val="24"/>
          <w:szCs w:val="24"/>
          <w14:ligatures w14:val="none"/>
        </w:rPr>
        <w:t xml:space="preserve">: </w:t>
      </w:r>
      <w:hyperlink r:id="rId15" w:tgtFrame="_new" w:history="1">
        <w:r w:rsidRPr="003A354F">
          <w:rPr>
            <w:rFonts w:ascii="Times New Roman" w:eastAsia="Times New Roman" w:hAnsi="Times New Roman" w:cs="Times New Roman"/>
            <w:color w:val="0000FF"/>
            <w:kern w:val="0"/>
            <w:sz w:val="24"/>
            <w:szCs w:val="24"/>
            <w:u w:val="single"/>
            <w14:ligatures w14:val="none"/>
          </w:rPr>
          <w:t>NIST SP 800-52 Rev. 2</w:t>
        </w:r>
      </w:hyperlink>
      <w:r w:rsidRPr="003A354F">
        <w:rPr>
          <w:rFonts w:ascii="Times New Roman" w:eastAsia="Times New Roman" w:hAnsi="Times New Roman" w:cs="Times New Roman"/>
          <w:kern w:val="0"/>
          <w:sz w:val="24"/>
          <w:szCs w:val="24"/>
          <w14:ligatures w14:val="none"/>
        </w:rPr>
        <w:t xml:space="preserve"> - Guidelines for the Selection, Configuration, and Use of Transport Layer Security (TLS) Implementations.</w:t>
      </w:r>
    </w:p>
    <w:p w14:paraId="479D44F9" w14:textId="77777777" w:rsidR="003A354F" w:rsidRDefault="003A354F" w:rsidP="003A354F">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p>
    <w:p w14:paraId="1EE607D3" w14:textId="0392801A" w:rsidR="003A354F" w:rsidRPr="003A354F" w:rsidRDefault="003A354F" w:rsidP="003A354F">
      <w:pPr>
        <w:pStyle w:val="ListParagraph"/>
        <w:numPr>
          <w:ilvl w:val="0"/>
          <w:numId w:val="3"/>
        </w:num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3A354F">
        <w:rPr>
          <w:rFonts w:ascii="Times New Roman" w:eastAsia="Times New Roman" w:hAnsi="Times New Roman" w:cs="Times New Roman"/>
          <w:b/>
          <w:bCs/>
          <w:kern w:val="0"/>
          <w:sz w:val="27"/>
          <w:szCs w:val="27"/>
          <w14:ligatures w14:val="none"/>
        </w:rPr>
        <w:lastRenderedPageBreak/>
        <w:t>References</w:t>
      </w:r>
    </w:p>
    <w:p w14:paraId="79C6EC09" w14:textId="77777777" w:rsidR="003A354F" w:rsidRPr="003A354F" w:rsidRDefault="003A354F" w:rsidP="003A354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CVE-2004-0230</w:t>
      </w:r>
      <w:r w:rsidRPr="003A354F">
        <w:rPr>
          <w:rFonts w:ascii="Times New Roman" w:eastAsia="Times New Roman" w:hAnsi="Times New Roman" w:cs="Times New Roman"/>
          <w:kern w:val="0"/>
          <w:sz w:val="24"/>
          <w:szCs w:val="24"/>
          <w14:ligatures w14:val="none"/>
        </w:rPr>
        <w:t xml:space="preserve"> - TCP sequence number approximation vulnerability that can lead to a denial of service.</w:t>
      </w:r>
    </w:p>
    <w:p w14:paraId="5F5A12EC" w14:textId="77777777" w:rsidR="003A354F" w:rsidRPr="003A354F" w:rsidRDefault="003A354F" w:rsidP="003A354F">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kern w:val="0"/>
          <w:sz w:val="24"/>
          <w:szCs w:val="24"/>
          <w14:ligatures w14:val="none"/>
        </w:rPr>
        <w:t>MITRE. (2004). CVE-2004-0230. Retrieved from https://cve.mitre.org/cgi-bin/cvename.cgi?name=CVE-2004-0230</w:t>
      </w:r>
    </w:p>
    <w:p w14:paraId="1D94D91A" w14:textId="77777777" w:rsidR="003A354F" w:rsidRPr="003A354F" w:rsidRDefault="003A354F" w:rsidP="003A354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CVE-2013-6282</w:t>
      </w:r>
      <w:r w:rsidRPr="003A354F">
        <w:rPr>
          <w:rFonts w:ascii="Times New Roman" w:eastAsia="Times New Roman" w:hAnsi="Times New Roman" w:cs="Times New Roman"/>
          <w:kern w:val="0"/>
          <w:sz w:val="24"/>
          <w:szCs w:val="24"/>
          <w14:ligatures w14:val="none"/>
        </w:rPr>
        <w:t xml:space="preserve"> - Vulnerability in TCP RST handling which can lead to a DoS attack.</w:t>
      </w:r>
    </w:p>
    <w:p w14:paraId="72598D77" w14:textId="77777777" w:rsidR="003A354F" w:rsidRPr="003A354F" w:rsidRDefault="003A354F" w:rsidP="003A354F">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kern w:val="0"/>
          <w:sz w:val="24"/>
          <w:szCs w:val="24"/>
          <w14:ligatures w14:val="none"/>
        </w:rPr>
        <w:t>MITRE. (2013). CVE-2013-6282. Retrieved from https://cve.mitre.org/cgi-bin/cvename.cgi?name=CVE-2013-6282</w:t>
      </w:r>
    </w:p>
    <w:p w14:paraId="7094F1F5" w14:textId="77777777" w:rsidR="003A354F" w:rsidRPr="003A354F" w:rsidRDefault="003A354F" w:rsidP="003A354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CVE-2016-0800</w:t>
      </w:r>
      <w:r w:rsidRPr="003A354F">
        <w:rPr>
          <w:rFonts w:ascii="Times New Roman" w:eastAsia="Times New Roman" w:hAnsi="Times New Roman" w:cs="Times New Roman"/>
          <w:kern w:val="0"/>
          <w:sz w:val="24"/>
          <w:szCs w:val="24"/>
          <w14:ligatures w14:val="none"/>
        </w:rPr>
        <w:t xml:space="preserve"> - A vulnerability in SSLv2 that allows decryption of TLS connections (DROWN attack).</w:t>
      </w:r>
    </w:p>
    <w:p w14:paraId="1D133B38" w14:textId="77777777" w:rsidR="003A354F" w:rsidRPr="003A354F" w:rsidRDefault="003A354F" w:rsidP="003A354F">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kern w:val="0"/>
          <w:sz w:val="24"/>
          <w:szCs w:val="24"/>
          <w14:ligatures w14:val="none"/>
        </w:rPr>
        <w:t>MITRE. (2016). CVE-2016-0800. Retrieved from https://cve.mitre.org/cgi-bin/cvename.cgi?name=CVE-2016-0800</w:t>
      </w:r>
    </w:p>
    <w:p w14:paraId="05D38686" w14:textId="77777777" w:rsidR="003A354F" w:rsidRPr="003A354F" w:rsidRDefault="003A354F" w:rsidP="003A354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NIST SP 800-94</w:t>
      </w:r>
      <w:r w:rsidRPr="003A354F">
        <w:rPr>
          <w:rFonts w:ascii="Times New Roman" w:eastAsia="Times New Roman" w:hAnsi="Times New Roman" w:cs="Times New Roman"/>
          <w:kern w:val="0"/>
          <w:sz w:val="24"/>
          <w:szCs w:val="24"/>
          <w14:ligatures w14:val="none"/>
        </w:rPr>
        <w:t xml:space="preserve"> - Guide to Intrusion Detection and Prevention Systems.</w:t>
      </w:r>
    </w:p>
    <w:p w14:paraId="1EDC787B" w14:textId="77777777" w:rsidR="003A354F" w:rsidRPr="003A354F" w:rsidRDefault="003A354F" w:rsidP="003A354F">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kern w:val="0"/>
          <w:sz w:val="24"/>
          <w:szCs w:val="24"/>
          <w14:ligatures w14:val="none"/>
        </w:rPr>
        <w:t xml:space="preserve">Scarfone, K., &amp; Mell, P. (2007). Guide to Intrusion Detection and Prevention Systems (IDPS). National Institute of Standards and Technology. Retrieved from </w:t>
      </w:r>
      <w:hyperlink r:id="rId16" w:tgtFrame="_new" w:history="1">
        <w:r w:rsidRPr="003A354F">
          <w:rPr>
            <w:rFonts w:ascii="Times New Roman" w:eastAsia="Times New Roman" w:hAnsi="Times New Roman" w:cs="Times New Roman"/>
            <w:color w:val="0000FF"/>
            <w:kern w:val="0"/>
            <w:sz w:val="24"/>
            <w:szCs w:val="24"/>
            <w:u w:val="single"/>
            <w14:ligatures w14:val="none"/>
          </w:rPr>
          <w:t>https://nvlpubs.nist.gov/nistpubs/Legacy/SP/nistspecialpublication800-94.pdf</w:t>
        </w:r>
      </w:hyperlink>
    </w:p>
    <w:p w14:paraId="0B06CA33" w14:textId="77777777" w:rsidR="003A354F" w:rsidRPr="003A354F" w:rsidRDefault="003A354F" w:rsidP="003A354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NIST SP 800-189</w:t>
      </w:r>
      <w:r w:rsidRPr="003A354F">
        <w:rPr>
          <w:rFonts w:ascii="Times New Roman" w:eastAsia="Times New Roman" w:hAnsi="Times New Roman" w:cs="Times New Roman"/>
          <w:kern w:val="0"/>
          <w:sz w:val="24"/>
          <w:szCs w:val="24"/>
          <w14:ligatures w14:val="none"/>
        </w:rPr>
        <w:t xml:space="preserve"> - Resilient Interdomain Traffic Exchange: BGP Security and DDoS Mitigation.</w:t>
      </w:r>
    </w:p>
    <w:p w14:paraId="1E87ACE5" w14:textId="77777777" w:rsidR="003A354F" w:rsidRPr="003A354F" w:rsidRDefault="003A354F" w:rsidP="003A354F">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kern w:val="0"/>
          <w:sz w:val="24"/>
          <w:szCs w:val="24"/>
          <w14:ligatures w14:val="none"/>
        </w:rPr>
        <w:t xml:space="preserve">Kuhn, D. R., Rossman, H., &amp; Vassilev, A. (2019). Resilient Interdomain Traffic Exchange: BGP Security and DDoS Mitigation. National Institute of Standards and Technology. Retrieved from </w:t>
      </w:r>
      <w:hyperlink r:id="rId17" w:tgtFrame="_new" w:history="1">
        <w:r w:rsidRPr="003A354F">
          <w:rPr>
            <w:rFonts w:ascii="Times New Roman" w:eastAsia="Times New Roman" w:hAnsi="Times New Roman" w:cs="Times New Roman"/>
            <w:color w:val="0000FF"/>
            <w:kern w:val="0"/>
            <w:sz w:val="24"/>
            <w:szCs w:val="24"/>
            <w:u w:val="single"/>
            <w14:ligatures w14:val="none"/>
          </w:rPr>
          <w:t>https://csrc.nist.gov/publications/detail/sp/800-189/final</w:t>
        </w:r>
      </w:hyperlink>
    </w:p>
    <w:p w14:paraId="560080AB" w14:textId="77777777" w:rsidR="003A354F" w:rsidRPr="003A354F" w:rsidRDefault="003A354F" w:rsidP="003A354F">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b/>
          <w:bCs/>
          <w:kern w:val="0"/>
          <w:sz w:val="24"/>
          <w:szCs w:val="24"/>
          <w14:ligatures w14:val="none"/>
        </w:rPr>
        <w:t>NIST SP 800-52 Rev. 2</w:t>
      </w:r>
      <w:r w:rsidRPr="003A354F">
        <w:rPr>
          <w:rFonts w:ascii="Times New Roman" w:eastAsia="Times New Roman" w:hAnsi="Times New Roman" w:cs="Times New Roman"/>
          <w:kern w:val="0"/>
          <w:sz w:val="24"/>
          <w:szCs w:val="24"/>
          <w14:ligatures w14:val="none"/>
        </w:rPr>
        <w:t xml:space="preserve"> - Guidelines for the Selection, Configuration, and Use of Transport Layer Security (TLS) Implementations.</w:t>
      </w:r>
    </w:p>
    <w:p w14:paraId="6C54F1CA" w14:textId="77777777" w:rsidR="003A354F" w:rsidRPr="003A354F" w:rsidRDefault="003A354F" w:rsidP="003A354F">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354F">
        <w:rPr>
          <w:rFonts w:ascii="Times New Roman" w:eastAsia="Times New Roman" w:hAnsi="Times New Roman" w:cs="Times New Roman"/>
          <w:kern w:val="0"/>
          <w:sz w:val="24"/>
          <w:szCs w:val="24"/>
          <w14:ligatures w14:val="none"/>
        </w:rPr>
        <w:t xml:space="preserve">Barker, E., </w:t>
      </w:r>
      <w:proofErr w:type="spellStart"/>
      <w:r w:rsidRPr="003A354F">
        <w:rPr>
          <w:rFonts w:ascii="Times New Roman" w:eastAsia="Times New Roman" w:hAnsi="Times New Roman" w:cs="Times New Roman"/>
          <w:kern w:val="0"/>
          <w:sz w:val="24"/>
          <w:szCs w:val="24"/>
          <w14:ligatures w14:val="none"/>
        </w:rPr>
        <w:t>Souppaya</w:t>
      </w:r>
      <w:proofErr w:type="spellEnd"/>
      <w:r w:rsidRPr="003A354F">
        <w:rPr>
          <w:rFonts w:ascii="Times New Roman" w:eastAsia="Times New Roman" w:hAnsi="Times New Roman" w:cs="Times New Roman"/>
          <w:kern w:val="0"/>
          <w:sz w:val="24"/>
          <w:szCs w:val="24"/>
          <w14:ligatures w14:val="none"/>
        </w:rPr>
        <w:t xml:space="preserve">, M., &amp; Orebaugh, A. (2019). Guidelines for the Selection, Configuration, and Use of Transport Layer Security (TLS) Implementations. National Institute of Standards and Technology. Retrieved from </w:t>
      </w:r>
      <w:hyperlink r:id="rId18" w:tgtFrame="_new" w:history="1">
        <w:r w:rsidRPr="003A354F">
          <w:rPr>
            <w:rFonts w:ascii="Times New Roman" w:eastAsia="Times New Roman" w:hAnsi="Times New Roman" w:cs="Times New Roman"/>
            <w:color w:val="0000FF"/>
            <w:kern w:val="0"/>
            <w:sz w:val="24"/>
            <w:szCs w:val="24"/>
            <w:u w:val="single"/>
            <w14:ligatures w14:val="none"/>
          </w:rPr>
          <w:t>https://nvlpubs.nist.gov/nistpubs/SpecialPublications/NIST.SP.800-52r2.pdf</w:t>
        </w:r>
      </w:hyperlink>
    </w:p>
    <w:p w14:paraId="013989A4" w14:textId="77777777" w:rsidR="00660656" w:rsidRDefault="00660656" w:rsidP="00EF57E5">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489E863" w14:textId="77777777" w:rsidR="00660656" w:rsidRDefault="00660656" w:rsidP="00EF57E5">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4442F4E" w14:textId="77777777" w:rsidR="00660656" w:rsidRDefault="00660656" w:rsidP="00EF57E5">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5E4197A" w14:textId="77777777" w:rsidR="00660656" w:rsidRDefault="00660656" w:rsidP="00EF57E5">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772D2BC" w14:textId="77777777" w:rsidR="00660656" w:rsidRDefault="00660656" w:rsidP="00EF57E5">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3841824" w14:textId="77777777" w:rsidR="00660656" w:rsidRPr="00EF57E5" w:rsidRDefault="00660656" w:rsidP="00EF57E5">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1836700" w14:textId="77777777" w:rsidR="001F3237" w:rsidRDefault="001F3237"/>
    <w:sectPr w:rsidR="001F32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50BBA"/>
    <w:multiLevelType w:val="multilevel"/>
    <w:tmpl w:val="1554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E6B53"/>
    <w:multiLevelType w:val="multilevel"/>
    <w:tmpl w:val="445CE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36010"/>
    <w:multiLevelType w:val="multilevel"/>
    <w:tmpl w:val="23303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DF397E"/>
    <w:multiLevelType w:val="multilevel"/>
    <w:tmpl w:val="8DD6B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7F2F5D"/>
    <w:multiLevelType w:val="multilevel"/>
    <w:tmpl w:val="65F25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B0343E"/>
    <w:multiLevelType w:val="hybridMultilevel"/>
    <w:tmpl w:val="A3C680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E05791"/>
    <w:multiLevelType w:val="multilevel"/>
    <w:tmpl w:val="3456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B65A3"/>
    <w:multiLevelType w:val="multilevel"/>
    <w:tmpl w:val="EF02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0F15DC"/>
    <w:multiLevelType w:val="multilevel"/>
    <w:tmpl w:val="8F482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D469A6"/>
    <w:multiLevelType w:val="multilevel"/>
    <w:tmpl w:val="A0963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9090279">
    <w:abstractNumId w:val="3"/>
  </w:num>
  <w:num w:numId="2" w16cid:durableId="397091748">
    <w:abstractNumId w:val="4"/>
  </w:num>
  <w:num w:numId="3" w16cid:durableId="88938912">
    <w:abstractNumId w:val="5"/>
  </w:num>
  <w:num w:numId="4" w16cid:durableId="1423063235">
    <w:abstractNumId w:val="8"/>
  </w:num>
  <w:num w:numId="5" w16cid:durableId="358358412">
    <w:abstractNumId w:val="0"/>
  </w:num>
  <w:num w:numId="6" w16cid:durableId="2123105944">
    <w:abstractNumId w:val="7"/>
  </w:num>
  <w:num w:numId="7" w16cid:durableId="825631662">
    <w:abstractNumId w:val="6"/>
  </w:num>
  <w:num w:numId="8" w16cid:durableId="137501711">
    <w:abstractNumId w:val="1"/>
  </w:num>
  <w:num w:numId="9" w16cid:durableId="879590516">
    <w:abstractNumId w:val="2"/>
  </w:num>
  <w:num w:numId="10" w16cid:durableId="9785309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7E5"/>
    <w:rsid w:val="001F3237"/>
    <w:rsid w:val="00270E9E"/>
    <w:rsid w:val="003A354F"/>
    <w:rsid w:val="0058778A"/>
    <w:rsid w:val="00660656"/>
    <w:rsid w:val="00C627C4"/>
    <w:rsid w:val="00E15264"/>
    <w:rsid w:val="00E911B8"/>
    <w:rsid w:val="00EF5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86505"/>
  <w15:chartTrackingRefBased/>
  <w15:docId w15:val="{4B260FF1-BB21-4450-879A-87878B4BB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5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F5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5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F5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7E5"/>
    <w:rPr>
      <w:rFonts w:eastAsiaTheme="majorEastAsia" w:cstheme="majorBidi"/>
      <w:color w:val="272727" w:themeColor="text1" w:themeTint="D8"/>
    </w:rPr>
  </w:style>
  <w:style w:type="paragraph" w:styleId="Title">
    <w:name w:val="Title"/>
    <w:basedOn w:val="Normal"/>
    <w:next w:val="Normal"/>
    <w:link w:val="TitleChar"/>
    <w:uiPriority w:val="10"/>
    <w:qFormat/>
    <w:rsid w:val="00EF5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7E5"/>
    <w:pPr>
      <w:spacing w:before="160"/>
      <w:jc w:val="center"/>
    </w:pPr>
    <w:rPr>
      <w:i/>
      <w:iCs/>
      <w:color w:val="404040" w:themeColor="text1" w:themeTint="BF"/>
    </w:rPr>
  </w:style>
  <w:style w:type="character" w:customStyle="1" w:styleId="QuoteChar">
    <w:name w:val="Quote Char"/>
    <w:basedOn w:val="DefaultParagraphFont"/>
    <w:link w:val="Quote"/>
    <w:uiPriority w:val="29"/>
    <w:rsid w:val="00EF57E5"/>
    <w:rPr>
      <w:i/>
      <w:iCs/>
      <w:color w:val="404040" w:themeColor="text1" w:themeTint="BF"/>
    </w:rPr>
  </w:style>
  <w:style w:type="paragraph" w:styleId="ListParagraph">
    <w:name w:val="List Paragraph"/>
    <w:basedOn w:val="Normal"/>
    <w:uiPriority w:val="34"/>
    <w:qFormat/>
    <w:rsid w:val="00EF57E5"/>
    <w:pPr>
      <w:ind w:left="720"/>
      <w:contextualSpacing/>
    </w:pPr>
  </w:style>
  <w:style w:type="character" w:styleId="IntenseEmphasis">
    <w:name w:val="Intense Emphasis"/>
    <w:basedOn w:val="DefaultParagraphFont"/>
    <w:uiPriority w:val="21"/>
    <w:qFormat/>
    <w:rsid w:val="00EF57E5"/>
    <w:rPr>
      <w:i/>
      <w:iCs/>
      <w:color w:val="0F4761" w:themeColor="accent1" w:themeShade="BF"/>
    </w:rPr>
  </w:style>
  <w:style w:type="paragraph" w:styleId="IntenseQuote">
    <w:name w:val="Intense Quote"/>
    <w:basedOn w:val="Normal"/>
    <w:next w:val="Normal"/>
    <w:link w:val="IntenseQuoteChar"/>
    <w:uiPriority w:val="30"/>
    <w:qFormat/>
    <w:rsid w:val="00EF5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7E5"/>
    <w:rPr>
      <w:i/>
      <w:iCs/>
      <w:color w:val="0F4761" w:themeColor="accent1" w:themeShade="BF"/>
    </w:rPr>
  </w:style>
  <w:style w:type="character" w:styleId="IntenseReference">
    <w:name w:val="Intense Reference"/>
    <w:basedOn w:val="DefaultParagraphFont"/>
    <w:uiPriority w:val="32"/>
    <w:qFormat/>
    <w:rsid w:val="00EF57E5"/>
    <w:rPr>
      <w:b/>
      <w:bCs/>
      <w:smallCaps/>
      <w:color w:val="0F4761" w:themeColor="accent1" w:themeShade="BF"/>
      <w:spacing w:val="5"/>
    </w:rPr>
  </w:style>
  <w:style w:type="paragraph" w:styleId="NormalWeb">
    <w:name w:val="Normal (Web)"/>
    <w:basedOn w:val="Normal"/>
    <w:uiPriority w:val="99"/>
    <w:semiHidden/>
    <w:unhideWhenUsed/>
    <w:rsid w:val="00EF57E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F57E5"/>
    <w:rPr>
      <w:b/>
      <w:bCs/>
    </w:rPr>
  </w:style>
  <w:style w:type="character" w:styleId="Hyperlink">
    <w:name w:val="Hyperlink"/>
    <w:basedOn w:val="DefaultParagraphFont"/>
    <w:uiPriority w:val="99"/>
    <w:semiHidden/>
    <w:unhideWhenUsed/>
    <w:rsid w:val="003A354F"/>
    <w:rPr>
      <w:color w:val="0000FF"/>
      <w:u w:val="single"/>
    </w:rPr>
  </w:style>
  <w:style w:type="character" w:customStyle="1" w:styleId="line-clamp-1">
    <w:name w:val="line-clamp-1"/>
    <w:basedOn w:val="DefaultParagraphFont"/>
    <w:rsid w:val="003A35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8911335">
      <w:bodyDiv w:val="1"/>
      <w:marLeft w:val="0"/>
      <w:marRight w:val="0"/>
      <w:marTop w:val="0"/>
      <w:marBottom w:val="0"/>
      <w:divBdr>
        <w:top w:val="none" w:sz="0" w:space="0" w:color="auto"/>
        <w:left w:val="none" w:sz="0" w:space="0" w:color="auto"/>
        <w:bottom w:val="none" w:sz="0" w:space="0" w:color="auto"/>
        <w:right w:val="none" w:sz="0" w:space="0" w:color="auto"/>
      </w:divBdr>
      <w:divsChild>
        <w:div w:id="869415941">
          <w:marLeft w:val="0"/>
          <w:marRight w:val="0"/>
          <w:marTop w:val="0"/>
          <w:marBottom w:val="0"/>
          <w:divBdr>
            <w:top w:val="none" w:sz="0" w:space="0" w:color="auto"/>
            <w:left w:val="none" w:sz="0" w:space="0" w:color="auto"/>
            <w:bottom w:val="none" w:sz="0" w:space="0" w:color="auto"/>
            <w:right w:val="none" w:sz="0" w:space="0" w:color="auto"/>
          </w:divBdr>
          <w:divsChild>
            <w:div w:id="95294887">
              <w:marLeft w:val="0"/>
              <w:marRight w:val="0"/>
              <w:marTop w:val="0"/>
              <w:marBottom w:val="0"/>
              <w:divBdr>
                <w:top w:val="none" w:sz="0" w:space="0" w:color="auto"/>
                <w:left w:val="none" w:sz="0" w:space="0" w:color="auto"/>
                <w:bottom w:val="none" w:sz="0" w:space="0" w:color="auto"/>
                <w:right w:val="none" w:sz="0" w:space="0" w:color="auto"/>
              </w:divBdr>
              <w:divsChild>
                <w:div w:id="909802551">
                  <w:marLeft w:val="0"/>
                  <w:marRight w:val="0"/>
                  <w:marTop w:val="0"/>
                  <w:marBottom w:val="0"/>
                  <w:divBdr>
                    <w:top w:val="none" w:sz="0" w:space="0" w:color="auto"/>
                    <w:left w:val="none" w:sz="0" w:space="0" w:color="auto"/>
                    <w:bottom w:val="none" w:sz="0" w:space="0" w:color="auto"/>
                    <w:right w:val="none" w:sz="0" w:space="0" w:color="auto"/>
                  </w:divBdr>
                  <w:divsChild>
                    <w:div w:id="546338095">
                      <w:marLeft w:val="0"/>
                      <w:marRight w:val="0"/>
                      <w:marTop w:val="0"/>
                      <w:marBottom w:val="0"/>
                      <w:divBdr>
                        <w:top w:val="none" w:sz="0" w:space="0" w:color="auto"/>
                        <w:left w:val="none" w:sz="0" w:space="0" w:color="auto"/>
                        <w:bottom w:val="none" w:sz="0" w:space="0" w:color="auto"/>
                        <w:right w:val="none" w:sz="0" w:space="0" w:color="auto"/>
                      </w:divBdr>
                      <w:divsChild>
                        <w:div w:id="1878930893">
                          <w:marLeft w:val="0"/>
                          <w:marRight w:val="0"/>
                          <w:marTop w:val="0"/>
                          <w:marBottom w:val="0"/>
                          <w:divBdr>
                            <w:top w:val="none" w:sz="0" w:space="0" w:color="auto"/>
                            <w:left w:val="none" w:sz="0" w:space="0" w:color="auto"/>
                            <w:bottom w:val="none" w:sz="0" w:space="0" w:color="auto"/>
                            <w:right w:val="none" w:sz="0" w:space="0" w:color="auto"/>
                          </w:divBdr>
                          <w:divsChild>
                            <w:div w:id="210714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3851077">
      <w:bodyDiv w:val="1"/>
      <w:marLeft w:val="0"/>
      <w:marRight w:val="0"/>
      <w:marTop w:val="0"/>
      <w:marBottom w:val="0"/>
      <w:divBdr>
        <w:top w:val="none" w:sz="0" w:space="0" w:color="auto"/>
        <w:left w:val="none" w:sz="0" w:space="0" w:color="auto"/>
        <w:bottom w:val="none" w:sz="0" w:space="0" w:color="auto"/>
        <w:right w:val="none" w:sz="0" w:space="0" w:color="auto"/>
      </w:divBdr>
    </w:div>
    <w:div w:id="1873878682">
      <w:bodyDiv w:val="1"/>
      <w:marLeft w:val="0"/>
      <w:marRight w:val="0"/>
      <w:marTop w:val="0"/>
      <w:marBottom w:val="0"/>
      <w:divBdr>
        <w:top w:val="none" w:sz="0" w:space="0" w:color="auto"/>
        <w:left w:val="none" w:sz="0" w:space="0" w:color="auto"/>
        <w:bottom w:val="none" w:sz="0" w:space="0" w:color="auto"/>
        <w:right w:val="none" w:sz="0" w:space="0" w:color="auto"/>
      </w:divBdr>
      <w:divsChild>
        <w:div w:id="1669871113">
          <w:marLeft w:val="0"/>
          <w:marRight w:val="0"/>
          <w:marTop w:val="0"/>
          <w:marBottom w:val="0"/>
          <w:divBdr>
            <w:top w:val="none" w:sz="0" w:space="0" w:color="auto"/>
            <w:left w:val="none" w:sz="0" w:space="0" w:color="auto"/>
            <w:bottom w:val="none" w:sz="0" w:space="0" w:color="auto"/>
            <w:right w:val="none" w:sz="0" w:space="0" w:color="auto"/>
          </w:divBdr>
          <w:divsChild>
            <w:div w:id="1030761728">
              <w:marLeft w:val="0"/>
              <w:marRight w:val="0"/>
              <w:marTop w:val="0"/>
              <w:marBottom w:val="0"/>
              <w:divBdr>
                <w:top w:val="none" w:sz="0" w:space="0" w:color="auto"/>
                <w:left w:val="none" w:sz="0" w:space="0" w:color="auto"/>
                <w:bottom w:val="none" w:sz="0" w:space="0" w:color="auto"/>
                <w:right w:val="none" w:sz="0" w:space="0" w:color="auto"/>
              </w:divBdr>
              <w:divsChild>
                <w:div w:id="1171145694">
                  <w:marLeft w:val="0"/>
                  <w:marRight w:val="0"/>
                  <w:marTop w:val="0"/>
                  <w:marBottom w:val="0"/>
                  <w:divBdr>
                    <w:top w:val="none" w:sz="0" w:space="0" w:color="auto"/>
                    <w:left w:val="none" w:sz="0" w:space="0" w:color="auto"/>
                    <w:bottom w:val="none" w:sz="0" w:space="0" w:color="auto"/>
                    <w:right w:val="none" w:sz="0" w:space="0" w:color="auto"/>
                  </w:divBdr>
                  <w:divsChild>
                    <w:div w:id="513302139">
                      <w:marLeft w:val="0"/>
                      <w:marRight w:val="0"/>
                      <w:marTop w:val="0"/>
                      <w:marBottom w:val="0"/>
                      <w:divBdr>
                        <w:top w:val="none" w:sz="0" w:space="0" w:color="auto"/>
                        <w:left w:val="none" w:sz="0" w:space="0" w:color="auto"/>
                        <w:bottom w:val="none" w:sz="0" w:space="0" w:color="auto"/>
                        <w:right w:val="none" w:sz="0" w:space="0" w:color="auto"/>
                      </w:divBdr>
                      <w:divsChild>
                        <w:div w:id="1824083988">
                          <w:marLeft w:val="0"/>
                          <w:marRight w:val="0"/>
                          <w:marTop w:val="0"/>
                          <w:marBottom w:val="0"/>
                          <w:divBdr>
                            <w:top w:val="none" w:sz="0" w:space="0" w:color="auto"/>
                            <w:left w:val="none" w:sz="0" w:space="0" w:color="auto"/>
                            <w:bottom w:val="none" w:sz="0" w:space="0" w:color="auto"/>
                            <w:right w:val="none" w:sz="0" w:space="0" w:color="auto"/>
                          </w:divBdr>
                          <w:divsChild>
                            <w:div w:id="1347249998">
                              <w:marLeft w:val="0"/>
                              <w:marRight w:val="0"/>
                              <w:marTop w:val="0"/>
                              <w:marBottom w:val="0"/>
                              <w:divBdr>
                                <w:top w:val="none" w:sz="0" w:space="0" w:color="auto"/>
                                <w:left w:val="none" w:sz="0" w:space="0" w:color="auto"/>
                                <w:bottom w:val="none" w:sz="0" w:space="0" w:color="auto"/>
                                <w:right w:val="none" w:sz="0" w:space="0" w:color="auto"/>
                              </w:divBdr>
                              <w:divsChild>
                                <w:div w:id="1299413786">
                                  <w:marLeft w:val="0"/>
                                  <w:marRight w:val="0"/>
                                  <w:marTop w:val="0"/>
                                  <w:marBottom w:val="0"/>
                                  <w:divBdr>
                                    <w:top w:val="none" w:sz="0" w:space="0" w:color="auto"/>
                                    <w:left w:val="none" w:sz="0" w:space="0" w:color="auto"/>
                                    <w:bottom w:val="none" w:sz="0" w:space="0" w:color="auto"/>
                                    <w:right w:val="none" w:sz="0" w:space="0" w:color="auto"/>
                                  </w:divBdr>
                                  <w:divsChild>
                                    <w:div w:id="380982563">
                                      <w:marLeft w:val="0"/>
                                      <w:marRight w:val="0"/>
                                      <w:marTop w:val="0"/>
                                      <w:marBottom w:val="0"/>
                                      <w:divBdr>
                                        <w:top w:val="none" w:sz="0" w:space="0" w:color="auto"/>
                                        <w:left w:val="none" w:sz="0" w:space="0" w:color="auto"/>
                                        <w:bottom w:val="none" w:sz="0" w:space="0" w:color="auto"/>
                                        <w:right w:val="none" w:sz="0" w:space="0" w:color="auto"/>
                                      </w:divBdr>
                                      <w:divsChild>
                                        <w:div w:id="126919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639728">
                              <w:marLeft w:val="0"/>
                              <w:marRight w:val="0"/>
                              <w:marTop w:val="0"/>
                              <w:marBottom w:val="0"/>
                              <w:divBdr>
                                <w:top w:val="none" w:sz="0" w:space="0" w:color="auto"/>
                                <w:left w:val="none" w:sz="0" w:space="0" w:color="auto"/>
                                <w:bottom w:val="none" w:sz="0" w:space="0" w:color="auto"/>
                                <w:right w:val="none" w:sz="0" w:space="0" w:color="auto"/>
                              </w:divBdr>
                              <w:divsChild>
                                <w:div w:id="1850409803">
                                  <w:marLeft w:val="0"/>
                                  <w:marRight w:val="0"/>
                                  <w:marTop w:val="0"/>
                                  <w:marBottom w:val="0"/>
                                  <w:divBdr>
                                    <w:top w:val="none" w:sz="0" w:space="0" w:color="auto"/>
                                    <w:left w:val="none" w:sz="0" w:space="0" w:color="auto"/>
                                    <w:bottom w:val="none" w:sz="0" w:space="0" w:color="auto"/>
                                    <w:right w:val="none" w:sz="0" w:space="0" w:color="auto"/>
                                  </w:divBdr>
                                  <w:divsChild>
                                    <w:div w:id="253171049">
                                      <w:marLeft w:val="0"/>
                                      <w:marRight w:val="0"/>
                                      <w:marTop w:val="0"/>
                                      <w:marBottom w:val="0"/>
                                      <w:divBdr>
                                        <w:top w:val="none" w:sz="0" w:space="0" w:color="auto"/>
                                        <w:left w:val="none" w:sz="0" w:space="0" w:color="auto"/>
                                        <w:bottom w:val="none" w:sz="0" w:space="0" w:color="auto"/>
                                        <w:right w:val="none" w:sz="0" w:space="0" w:color="auto"/>
                                      </w:divBdr>
                                      <w:divsChild>
                                        <w:div w:id="79471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1171585">
          <w:marLeft w:val="0"/>
          <w:marRight w:val="0"/>
          <w:marTop w:val="0"/>
          <w:marBottom w:val="0"/>
          <w:divBdr>
            <w:top w:val="none" w:sz="0" w:space="0" w:color="auto"/>
            <w:left w:val="none" w:sz="0" w:space="0" w:color="auto"/>
            <w:bottom w:val="none" w:sz="0" w:space="0" w:color="auto"/>
            <w:right w:val="none" w:sz="0" w:space="0" w:color="auto"/>
          </w:divBdr>
          <w:divsChild>
            <w:div w:id="588466554">
              <w:marLeft w:val="0"/>
              <w:marRight w:val="0"/>
              <w:marTop w:val="0"/>
              <w:marBottom w:val="0"/>
              <w:divBdr>
                <w:top w:val="none" w:sz="0" w:space="0" w:color="auto"/>
                <w:left w:val="none" w:sz="0" w:space="0" w:color="auto"/>
                <w:bottom w:val="none" w:sz="0" w:space="0" w:color="auto"/>
                <w:right w:val="none" w:sz="0" w:space="0" w:color="auto"/>
              </w:divBdr>
              <w:divsChild>
                <w:div w:id="784344524">
                  <w:marLeft w:val="0"/>
                  <w:marRight w:val="0"/>
                  <w:marTop w:val="0"/>
                  <w:marBottom w:val="0"/>
                  <w:divBdr>
                    <w:top w:val="none" w:sz="0" w:space="0" w:color="auto"/>
                    <w:left w:val="none" w:sz="0" w:space="0" w:color="auto"/>
                    <w:bottom w:val="none" w:sz="0" w:space="0" w:color="auto"/>
                    <w:right w:val="none" w:sz="0" w:space="0" w:color="auto"/>
                  </w:divBdr>
                  <w:divsChild>
                    <w:div w:id="2129424026">
                      <w:marLeft w:val="0"/>
                      <w:marRight w:val="0"/>
                      <w:marTop w:val="0"/>
                      <w:marBottom w:val="0"/>
                      <w:divBdr>
                        <w:top w:val="none" w:sz="0" w:space="0" w:color="auto"/>
                        <w:left w:val="none" w:sz="0" w:space="0" w:color="auto"/>
                        <w:bottom w:val="none" w:sz="0" w:space="0" w:color="auto"/>
                        <w:right w:val="none" w:sz="0" w:space="0" w:color="auto"/>
                      </w:divBdr>
                      <w:divsChild>
                        <w:div w:id="21320540">
                          <w:marLeft w:val="0"/>
                          <w:marRight w:val="0"/>
                          <w:marTop w:val="0"/>
                          <w:marBottom w:val="0"/>
                          <w:divBdr>
                            <w:top w:val="none" w:sz="0" w:space="0" w:color="auto"/>
                            <w:left w:val="none" w:sz="0" w:space="0" w:color="auto"/>
                            <w:bottom w:val="none" w:sz="0" w:space="0" w:color="auto"/>
                            <w:right w:val="none" w:sz="0" w:space="0" w:color="auto"/>
                          </w:divBdr>
                          <w:divsChild>
                            <w:div w:id="1606645174">
                              <w:marLeft w:val="0"/>
                              <w:marRight w:val="0"/>
                              <w:marTop w:val="0"/>
                              <w:marBottom w:val="0"/>
                              <w:divBdr>
                                <w:top w:val="none" w:sz="0" w:space="0" w:color="auto"/>
                                <w:left w:val="none" w:sz="0" w:space="0" w:color="auto"/>
                                <w:bottom w:val="none" w:sz="0" w:space="0" w:color="auto"/>
                                <w:right w:val="none" w:sz="0" w:space="0" w:color="auto"/>
                              </w:divBdr>
                              <w:divsChild>
                                <w:div w:id="1210873069">
                                  <w:marLeft w:val="0"/>
                                  <w:marRight w:val="0"/>
                                  <w:marTop w:val="0"/>
                                  <w:marBottom w:val="0"/>
                                  <w:divBdr>
                                    <w:top w:val="none" w:sz="0" w:space="0" w:color="auto"/>
                                    <w:left w:val="none" w:sz="0" w:space="0" w:color="auto"/>
                                    <w:bottom w:val="none" w:sz="0" w:space="0" w:color="auto"/>
                                    <w:right w:val="none" w:sz="0" w:space="0" w:color="auto"/>
                                  </w:divBdr>
                                  <w:divsChild>
                                    <w:div w:id="2138134309">
                                      <w:marLeft w:val="0"/>
                                      <w:marRight w:val="0"/>
                                      <w:marTop w:val="0"/>
                                      <w:marBottom w:val="0"/>
                                      <w:divBdr>
                                        <w:top w:val="none" w:sz="0" w:space="0" w:color="auto"/>
                                        <w:left w:val="none" w:sz="0" w:space="0" w:color="auto"/>
                                        <w:bottom w:val="none" w:sz="0" w:space="0" w:color="auto"/>
                                        <w:right w:val="none" w:sz="0" w:space="0" w:color="auto"/>
                                      </w:divBdr>
                                      <w:divsChild>
                                        <w:div w:id="1574199446">
                                          <w:marLeft w:val="0"/>
                                          <w:marRight w:val="0"/>
                                          <w:marTop w:val="0"/>
                                          <w:marBottom w:val="0"/>
                                          <w:divBdr>
                                            <w:top w:val="none" w:sz="0" w:space="0" w:color="auto"/>
                                            <w:left w:val="none" w:sz="0" w:space="0" w:color="auto"/>
                                            <w:bottom w:val="none" w:sz="0" w:space="0" w:color="auto"/>
                                            <w:right w:val="none" w:sz="0" w:space="0" w:color="auto"/>
                                          </w:divBdr>
                                          <w:divsChild>
                                            <w:div w:id="53368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1525984">
          <w:marLeft w:val="0"/>
          <w:marRight w:val="0"/>
          <w:marTop w:val="0"/>
          <w:marBottom w:val="0"/>
          <w:divBdr>
            <w:top w:val="none" w:sz="0" w:space="0" w:color="auto"/>
            <w:left w:val="none" w:sz="0" w:space="0" w:color="auto"/>
            <w:bottom w:val="none" w:sz="0" w:space="0" w:color="auto"/>
            <w:right w:val="none" w:sz="0" w:space="0" w:color="auto"/>
          </w:divBdr>
          <w:divsChild>
            <w:div w:id="1645115134">
              <w:marLeft w:val="0"/>
              <w:marRight w:val="0"/>
              <w:marTop w:val="0"/>
              <w:marBottom w:val="0"/>
              <w:divBdr>
                <w:top w:val="none" w:sz="0" w:space="0" w:color="auto"/>
                <w:left w:val="none" w:sz="0" w:space="0" w:color="auto"/>
                <w:bottom w:val="none" w:sz="0" w:space="0" w:color="auto"/>
                <w:right w:val="none" w:sz="0" w:space="0" w:color="auto"/>
              </w:divBdr>
              <w:divsChild>
                <w:div w:id="2130008803">
                  <w:marLeft w:val="0"/>
                  <w:marRight w:val="0"/>
                  <w:marTop w:val="0"/>
                  <w:marBottom w:val="0"/>
                  <w:divBdr>
                    <w:top w:val="none" w:sz="0" w:space="0" w:color="auto"/>
                    <w:left w:val="none" w:sz="0" w:space="0" w:color="auto"/>
                    <w:bottom w:val="none" w:sz="0" w:space="0" w:color="auto"/>
                    <w:right w:val="none" w:sz="0" w:space="0" w:color="auto"/>
                  </w:divBdr>
                  <w:divsChild>
                    <w:div w:id="1396320048">
                      <w:marLeft w:val="0"/>
                      <w:marRight w:val="0"/>
                      <w:marTop w:val="0"/>
                      <w:marBottom w:val="0"/>
                      <w:divBdr>
                        <w:top w:val="none" w:sz="0" w:space="0" w:color="auto"/>
                        <w:left w:val="none" w:sz="0" w:space="0" w:color="auto"/>
                        <w:bottom w:val="none" w:sz="0" w:space="0" w:color="auto"/>
                        <w:right w:val="none" w:sz="0" w:space="0" w:color="auto"/>
                      </w:divBdr>
                      <w:divsChild>
                        <w:div w:id="61805058">
                          <w:marLeft w:val="0"/>
                          <w:marRight w:val="0"/>
                          <w:marTop w:val="0"/>
                          <w:marBottom w:val="0"/>
                          <w:divBdr>
                            <w:top w:val="none" w:sz="0" w:space="0" w:color="auto"/>
                            <w:left w:val="none" w:sz="0" w:space="0" w:color="auto"/>
                            <w:bottom w:val="none" w:sz="0" w:space="0" w:color="auto"/>
                            <w:right w:val="none" w:sz="0" w:space="0" w:color="auto"/>
                          </w:divBdr>
                          <w:divsChild>
                            <w:div w:id="257913684">
                              <w:marLeft w:val="0"/>
                              <w:marRight w:val="0"/>
                              <w:marTop w:val="0"/>
                              <w:marBottom w:val="0"/>
                              <w:divBdr>
                                <w:top w:val="none" w:sz="0" w:space="0" w:color="auto"/>
                                <w:left w:val="none" w:sz="0" w:space="0" w:color="auto"/>
                                <w:bottom w:val="none" w:sz="0" w:space="0" w:color="auto"/>
                                <w:right w:val="none" w:sz="0" w:space="0" w:color="auto"/>
                              </w:divBdr>
                              <w:divsChild>
                                <w:div w:id="777409716">
                                  <w:marLeft w:val="0"/>
                                  <w:marRight w:val="0"/>
                                  <w:marTop w:val="0"/>
                                  <w:marBottom w:val="0"/>
                                  <w:divBdr>
                                    <w:top w:val="none" w:sz="0" w:space="0" w:color="auto"/>
                                    <w:left w:val="none" w:sz="0" w:space="0" w:color="auto"/>
                                    <w:bottom w:val="none" w:sz="0" w:space="0" w:color="auto"/>
                                    <w:right w:val="none" w:sz="0" w:space="0" w:color="auto"/>
                                  </w:divBdr>
                                  <w:divsChild>
                                    <w:div w:id="185121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289832">
                      <w:marLeft w:val="0"/>
                      <w:marRight w:val="0"/>
                      <w:marTop w:val="0"/>
                      <w:marBottom w:val="0"/>
                      <w:divBdr>
                        <w:top w:val="none" w:sz="0" w:space="0" w:color="auto"/>
                        <w:left w:val="none" w:sz="0" w:space="0" w:color="auto"/>
                        <w:bottom w:val="none" w:sz="0" w:space="0" w:color="auto"/>
                        <w:right w:val="none" w:sz="0" w:space="0" w:color="auto"/>
                      </w:divBdr>
                      <w:divsChild>
                        <w:div w:id="1375890859">
                          <w:marLeft w:val="0"/>
                          <w:marRight w:val="0"/>
                          <w:marTop w:val="0"/>
                          <w:marBottom w:val="0"/>
                          <w:divBdr>
                            <w:top w:val="none" w:sz="0" w:space="0" w:color="auto"/>
                            <w:left w:val="none" w:sz="0" w:space="0" w:color="auto"/>
                            <w:bottom w:val="none" w:sz="0" w:space="0" w:color="auto"/>
                            <w:right w:val="none" w:sz="0" w:space="0" w:color="auto"/>
                          </w:divBdr>
                          <w:divsChild>
                            <w:div w:id="420806855">
                              <w:marLeft w:val="0"/>
                              <w:marRight w:val="0"/>
                              <w:marTop w:val="0"/>
                              <w:marBottom w:val="0"/>
                              <w:divBdr>
                                <w:top w:val="none" w:sz="0" w:space="0" w:color="auto"/>
                                <w:left w:val="none" w:sz="0" w:space="0" w:color="auto"/>
                                <w:bottom w:val="none" w:sz="0" w:space="0" w:color="auto"/>
                                <w:right w:val="none" w:sz="0" w:space="0" w:color="auto"/>
                              </w:divBdr>
                              <w:divsChild>
                                <w:div w:id="1938907627">
                                  <w:marLeft w:val="0"/>
                                  <w:marRight w:val="0"/>
                                  <w:marTop w:val="0"/>
                                  <w:marBottom w:val="0"/>
                                  <w:divBdr>
                                    <w:top w:val="none" w:sz="0" w:space="0" w:color="auto"/>
                                    <w:left w:val="none" w:sz="0" w:space="0" w:color="auto"/>
                                    <w:bottom w:val="none" w:sz="0" w:space="0" w:color="auto"/>
                                    <w:right w:val="none" w:sz="0" w:space="0" w:color="auto"/>
                                  </w:divBdr>
                                  <w:divsChild>
                                    <w:div w:id="332953535">
                                      <w:marLeft w:val="0"/>
                                      <w:marRight w:val="0"/>
                                      <w:marTop w:val="0"/>
                                      <w:marBottom w:val="0"/>
                                      <w:divBdr>
                                        <w:top w:val="none" w:sz="0" w:space="0" w:color="auto"/>
                                        <w:left w:val="none" w:sz="0" w:space="0" w:color="auto"/>
                                        <w:bottom w:val="none" w:sz="0" w:space="0" w:color="auto"/>
                                        <w:right w:val="none" w:sz="0" w:space="0" w:color="auto"/>
                                      </w:divBdr>
                                      <w:divsChild>
                                        <w:div w:id="167722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nvlpubs.nist.gov/nistpubs/Legacy/SP/nistspecialpublication800-94.pdf" TargetMode="External"/><Relationship Id="rId18" Type="http://schemas.openxmlformats.org/officeDocument/2006/relationships/hyperlink" Target="https://nvlpubs.nist.gov/nistpubs/SpecialPublications/NIST.SP.800-52r2.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csrc.nist.gov/publications/detail/sp/800-189/final" TargetMode="External"/><Relationship Id="rId2" Type="http://schemas.openxmlformats.org/officeDocument/2006/relationships/styles" Target="styles.xml"/><Relationship Id="rId16" Type="http://schemas.openxmlformats.org/officeDocument/2006/relationships/hyperlink" Target="https://nvlpubs.nist.gov/nistpubs/Legacy/SP/nistspecialpublication800-94.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nvlpubs.nist.gov/nistpubs/SpecialPublications/NIST.SP.800-52r2.pdf"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src.nist.gov/publications/detail/sp/800-189/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1585</TotalTime>
  <Pages>8</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Stevenson</dc:creator>
  <cp:keywords/>
  <dc:description/>
  <cp:lastModifiedBy>Nicolas Stevenson</cp:lastModifiedBy>
  <cp:revision>1</cp:revision>
  <dcterms:created xsi:type="dcterms:W3CDTF">2024-06-23T15:04:00Z</dcterms:created>
  <dcterms:modified xsi:type="dcterms:W3CDTF">2024-06-24T17:37:00Z</dcterms:modified>
</cp:coreProperties>
</file>