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E7" w:rsidRDefault="00BC08D7" w:rsidP="00BC0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8D7">
        <w:rPr>
          <w:rFonts w:ascii="Times New Roman" w:hAnsi="Times New Roman" w:cs="Times New Roman"/>
          <w:b/>
          <w:sz w:val="28"/>
          <w:szCs w:val="28"/>
        </w:rPr>
        <w:t>Chapter five</w:t>
      </w:r>
    </w:p>
    <w:p w:rsidR="0073389E" w:rsidRDefault="00BC08D7" w:rsidP="00BC08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5:0</w:t>
      </w:r>
      <w:r w:rsidR="0073389E"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</w:p>
    <w:p w:rsidR="0073389E" w:rsidRPr="0073389E" w:rsidRDefault="0073389E" w:rsidP="0073389E">
      <w:pPr>
        <w:rPr>
          <w:rFonts w:ascii="Times New Roman" w:hAnsi="Times New Roman" w:cs="Times New Roman"/>
          <w:sz w:val="24"/>
          <w:szCs w:val="24"/>
        </w:rPr>
      </w:pPr>
      <w:r w:rsidRPr="0073389E">
        <w:rPr>
          <w:rFonts w:ascii="Times New Roman" w:hAnsi="Times New Roman" w:cs="Times New Roman"/>
          <w:sz w:val="24"/>
          <w:szCs w:val="24"/>
        </w:rPr>
        <w:t>This ch</w:t>
      </w:r>
      <w:r>
        <w:rPr>
          <w:rFonts w:ascii="Times New Roman" w:hAnsi="Times New Roman" w:cs="Times New Roman"/>
          <w:sz w:val="24"/>
          <w:szCs w:val="24"/>
        </w:rPr>
        <w:t xml:space="preserve">apter was discussed the </w:t>
      </w:r>
      <w:r w:rsidRPr="0073389E">
        <w:rPr>
          <w:rFonts w:ascii="Times New Roman" w:hAnsi="Times New Roman" w:cs="Times New Roman"/>
          <w:sz w:val="24"/>
          <w:szCs w:val="24"/>
        </w:rPr>
        <w:t>conclusion and recommendations of this study:</w:t>
      </w:r>
      <w:r w:rsidRPr="0073389E">
        <w:rPr>
          <w:rFonts w:ascii="Times New Roman" w:hAnsi="Times New Roman" w:cs="Times New Roman"/>
          <w:sz w:val="24"/>
          <w:szCs w:val="24"/>
        </w:rPr>
        <w:cr/>
      </w:r>
    </w:p>
    <w:p w:rsidR="0073389E" w:rsidRDefault="0073389E" w:rsidP="0073389E">
      <w:pPr>
        <w:rPr>
          <w:sz w:val="24"/>
          <w:szCs w:val="24"/>
        </w:rPr>
      </w:pPr>
      <w:r w:rsidRPr="0073389E">
        <w:rPr>
          <w:b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 w:rsidRPr="0073389E">
        <w:rPr>
          <w:sz w:val="24"/>
          <w:szCs w:val="24"/>
        </w:rPr>
        <w:t xml:space="preserve">the conclusion was draw </w:t>
      </w:r>
      <w:r>
        <w:rPr>
          <w:sz w:val="24"/>
          <w:szCs w:val="24"/>
        </w:rPr>
        <w:t>from the findings of the study.</w:t>
      </w:r>
    </w:p>
    <w:p w:rsidR="0073389E" w:rsidRPr="0073389E" w:rsidRDefault="0073389E" w:rsidP="0073389E">
      <w:pPr>
        <w:rPr>
          <w:rFonts w:ascii="Times New Roman" w:hAnsi="Times New Roman" w:cs="Times New Roman"/>
          <w:b/>
          <w:sz w:val="24"/>
          <w:szCs w:val="24"/>
        </w:rPr>
      </w:pPr>
      <w:r w:rsidRPr="0073389E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73389E">
        <w:rPr>
          <w:sz w:val="24"/>
          <w:szCs w:val="24"/>
        </w:rPr>
        <w:t>the researchers will bring recommendations about further research for this study.</w:t>
      </w:r>
    </w:p>
    <w:p w:rsidR="00BC08D7" w:rsidRDefault="0073389E" w:rsidP="00BC0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5.1. </w:t>
      </w:r>
      <w:r w:rsidR="00BC08D7" w:rsidRPr="00BC08D7">
        <w:rPr>
          <w:rFonts w:ascii="Times New Roman" w:hAnsi="Times New Roman" w:cs="Times New Roman"/>
          <w:b/>
          <w:sz w:val="28"/>
          <w:szCs w:val="28"/>
        </w:rPr>
        <w:t>SUMMARY AND CONCLUSION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 xml:space="preserve">The main purpose of this study is to find out </w:t>
      </w:r>
      <w:r>
        <w:rPr>
          <w:rFonts w:ascii="Times New Roman" w:hAnsi="Times New Roman" w:cs="Times New Roman"/>
          <w:sz w:val="24"/>
          <w:szCs w:val="24"/>
        </w:rPr>
        <w:t>effect of</w:t>
      </w:r>
      <w:r w:rsidRPr="00BC08D7">
        <w:rPr>
          <w:rFonts w:ascii="Times New Roman" w:hAnsi="Times New Roman" w:cs="Times New Roman"/>
          <w:sz w:val="24"/>
          <w:szCs w:val="24"/>
        </w:rPr>
        <w:t xml:space="preserve"> malnutrition under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year children in GU riel District. </w:t>
      </w:r>
      <w:r w:rsidRPr="00BC08D7">
        <w:rPr>
          <w:rFonts w:ascii="Times New Roman" w:hAnsi="Times New Roman" w:cs="Times New Roman"/>
          <w:sz w:val="24"/>
          <w:szCs w:val="24"/>
        </w:rPr>
        <w:t xml:space="preserve"> A total of 80 respondents participated in the study with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>varying educational levels.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 xml:space="preserve">The result confirms that the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Pr="00BC08D7">
        <w:rPr>
          <w:rFonts w:ascii="Times New Roman" w:hAnsi="Times New Roman" w:cs="Times New Roman"/>
          <w:sz w:val="24"/>
          <w:szCs w:val="24"/>
        </w:rPr>
        <w:t xml:space="preserve"> malnutrition on children under five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>year in</w:t>
      </w:r>
      <w:r>
        <w:rPr>
          <w:rFonts w:ascii="Times New Roman" w:hAnsi="Times New Roman" w:cs="Times New Roman"/>
          <w:sz w:val="24"/>
          <w:szCs w:val="24"/>
        </w:rPr>
        <w:t xml:space="preserve"> Gruel District</w:t>
      </w:r>
      <w:r w:rsidRPr="00BC08D7">
        <w:rPr>
          <w:rFonts w:ascii="Times New Roman" w:hAnsi="Times New Roman" w:cs="Times New Roman"/>
          <w:sz w:val="24"/>
          <w:szCs w:val="24"/>
        </w:rPr>
        <w:t xml:space="preserve"> have generally social problems especially community awareness that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>influen</w:t>
      </w:r>
      <w:r>
        <w:rPr>
          <w:rFonts w:ascii="Times New Roman" w:hAnsi="Times New Roman" w:cs="Times New Roman"/>
          <w:sz w:val="24"/>
          <w:szCs w:val="24"/>
        </w:rPr>
        <w:t>cing the health of the baby in GU riel District</w:t>
      </w:r>
      <w:r w:rsidRPr="00BC08D7">
        <w:rPr>
          <w:rFonts w:ascii="Times New Roman" w:hAnsi="Times New Roman" w:cs="Times New Roman"/>
          <w:sz w:val="24"/>
          <w:szCs w:val="24"/>
        </w:rPr>
        <w:t>.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>Despite present knowledge and progress in nutrition, large numbers of children are known to be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>affected by severe malnutrition and to die from marasmus, kwashiorkor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 w:rsidRPr="00BC08D7">
        <w:rPr>
          <w:rFonts w:ascii="Times New Roman" w:hAnsi="Times New Roman" w:cs="Times New Roman"/>
          <w:sz w:val="24"/>
          <w:szCs w:val="24"/>
        </w:rPr>
        <w:t xml:space="preserve">and </w:t>
      </w:r>
      <w:r w:rsidR="0073389E" w:rsidRPr="00BC08D7">
        <w:rPr>
          <w:rFonts w:ascii="Times New Roman" w:hAnsi="Times New Roman" w:cs="Times New Roman"/>
          <w:sz w:val="24"/>
          <w:szCs w:val="24"/>
        </w:rPr>
        <w:t>marasmus</w:t>
      </w:r>
      <w:r w:rsidRPr="00BC08D7">
        <w:rPr>
          <w:rFonts w:ascii="Times New Roman" w:hAnsi="Times New Roman" w:cs="Times New Roman"/>
          <w:sz w:val="24"/>
          <w:szCs w:val="24"/>
        </w:rPr>
        <w:t xml:space="preserve"> kwashiorkor.</w:t>
      </w:r>
    </w:p>
    <w:p w:rsidR="00BC08D7" w:rsidRP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scientific basis for malnutrition </w:t>
      </w:r>
      <w:r w:rsidRPr="00BC08D7">
        <w:rPr>
          <w:rFonts w:ascii="Times New Roman" w:hAnsi="Times New Roman" w:cs="Times New Roman"/>
          <w:sz w:val="24"/>
          <w:szCs w:val="24"/>
        </w:rPr>
        <w:t>was questioned in the early 20th c</w:t>
      </w:r>
      <w:r>
        <w:rPr>
          <w:rFonts w:ascii="Times New Roman" w:hAnsi="Times New Roman" w:cs="Times New Roman"/>
          <w:sz w:val="24"/>
          <w:szCs w:val="24"/>
        </w:rPr>
        <w:t xml:space="preserve">entury and different terms were </w:t>
      </w:r>
      <w:r w:rsidRPr="00BC08D7">
        <w:rPr>
          <w:rFonts w:ascii="Times New Roman" w:hAnsi="Times New Roman" w:cs="Times New Roman"/>
          <w:sz w:val="24"/>
          <w:szCs w:val="24"/>
        </w:rPr>
        <w:t>introduced to describe it and there were different views as to its etiology.</w:t>
      </w:r>
    </w:p>
    <w:p w:rsidR="00BC08D7" w:rsidRDefault="00BC08D7" w:rsidP="00BC0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8D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BC08D7">
        <w:rPr>
          <w:rFonts w:ascii="Times New Roman" w:hAnsi="Times New Roman" w:cs="Times New Roman"/>
          <w:sz w:val="24"/>
          <w:szCs w:val="24"/>
        </w:rPr>
        <w:t xml:space="preserve"> is mostly common in children under five years of age.</w:t>
      </w:r>
      <w:r>
        <w:rPr>
          <w:rFonts w:ascii="Times New Roman" w:hAnsi="Times New Roman" w:cs="Times New Roman"/>
          <w:sz w:val="24"/>
          <w:szCs w:val="24"/>
        </w:rPr>
        <w:t xml:space="preserve"> Marasmus is common in children </w:t>
      </w:r>
      <w:r w:rsidRPr="00BC08D7">
        <w:rPr>
          <w:rFonts w:ascii="Times New Roman" w:hAnsi="Times New Roman" w:cs="Times New Roman"/>
          <w:sz w:val="24"/>
          <w:szCs w:val="24"/>
        </w:rPr>
        <w:t>less than 12 months of age and kwashiorkor is prevalent in child</w:t>
      </w:r>
      <w:r>
        <w:rPr>
          <w:rFonts w:ascii="Times New Roman" w:hAnsi="Times New Roman" w:cs="Times New Roman"/>
          <w:sz w:val="24"/>
          <w:szCs w:val="24"/>
        </w:rPr>
        <w:t xml:space="preserve">ren less than 5 years, commonly </w:t>
      </w:r>
      <w:r w:rsidRPr="00BC08D7">
        <w:rPr>
          <w:rFonts w:ascii="Times New Roman" w:hAnsi="Times New Roman" w:cs="Times New Roman"/>
          <w:sz w:val="24"/>
          <w:szCs w:val="24"/>
        </w:rPr>
        <w:t>in the age groups of 2-3 years.</w:t>
      </w:r>
    </w:p>
    <w:p w:rsidR="00175391" w:rsidRDefault="0073389E" w:rsidP="001753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5.2</w:t>
      </w:r>
      <w:r w:rsidR="00175391" w:rsidRPr="00175391">
        <w:rPr>
          <w:rFonts w:ascii="Times New Roman" w:hAnsi="Times New Roman" w:cs="Times New Roman"/>
          <w:b/>
          <w:sz w:val="28"/>
          <w:szCs w:val="28"/>
        </w:rPr>
        <w:t xml:space="preserve"> RECOMMENDATIONS</w:t>
      </w:r>
    </w:p>
    <w:p w:rsidR="00175391" w:rsidRPr="00175391" w:rsidRDefault="00175391" w:rsidP="00175391">
      <w:pPr>
        <w:rPr>
          <w:rFonts w:ascii="Times New Roman" w:hAnsi="Times New Roman" w:cs="Times New Roman"/>
          <w:b/>
          <w:sz w:val="28"/>
          <w:szCs w:val="28"/>
        </w:rPr>
      </w:pPr>
      <w:r w:rsidRPr="00175391">
        <w:rPr>
          <w:rFonts w:ascii="Times New Roman" w:hAnsi="Times New Roman" w:cs="Times New Roman"/>
          <w:sz w:val="24"/>
          <w:szCs w:val="24"/>
        </w:rPr>
        <w:t xml:space="preserve">According to the findings after making the research study of </w:t>
      </w:r>
      <w:r>
        <w:rPr>
          <w:rFonts w:ascii="Times New Roman" w:hAnsi="Times New Roman" w:cs="Times New Roman"/>
          <w:sz w:val="24"/>
          <w:szCs w:val="24"/>
        </w:rPr>
        <w:t xml:space="preserve">effect </w:t>
      </w: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 xml:space="preserve"> under five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year children in</w:t>
      </w:r>
      <w:r>
        <w:rPr>
          <w:rFonts w:ascii="Times New Roman" w:hAnsi="Times New Roman" w:cs="Times New Roman"/>
          <w:sz w:val="24"/>
          <w:szCs w:val="24"/>
        </w:rPr>
        <w:t xml:space="preserve"> GU riel District</w:t>
      </w:r>
      <w:r w:rsidRPr="00175391">
        <w:rPr>
          <w:rFonts w:ascii="Times New Roman" w:hAnsi="Times New Roman" w:cs="Times New Roman"/>
          <w:sz w:val="24"/>
          <w:szCs w:val="24"/>
        </w:rPr>
        <w:t>.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Therefore, the researchers recommended that: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 Resear</w:t>
      </w:r>
      <w:r>
        <w:rPr>
          <w:rFonts w:ascii="Times New Roman" w:hAnsi="Times New Roman" w:cs="Times New Roman"/>
          <w:sz w:val="24"/>
          <w:szCs w:val="24"/>
        </w:rPr>
        <w:t xml:space="preserve">chers first recommendation at </w:t>
      </w: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 xml:space="preserve"> is Nutrition education should be given for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mothers to reduce and prevent anemia in children which is highly associated with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>.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 Researc</w:t>
      </w:r>
      <w:r>
        <w:rPr>
          <w:rFonts w:ascii="Times New Roman" w:hAnsi="Times New Roman" w:cs="Times New Roman"/>
          <w:sz w:val="24"/>
          <w:szCs w:val="24"/>
        </w:rPr>
        <w:t xml:space="preserve">hers second recommendation at </w:t>
      </w: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 xml:space="preserve"> is There should be advocacy for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lastRenderedPageBreak/>
        <w:t>breastfeeding and appropriate complementary feeding practices by all health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functionaries and hospital workers.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 Researcher’s third</w:t>
      </w:r>
      <w:r>
        <w:rPr>
          <w:rFonts w:ascii="Times New Roman" w:hAnsi="Times New Roman" w:cs="Times New Roman"/>
          <w:sz w:val="24"/>
          <w:szCs w:val="24"/>
        </w:rPr>
        <w:t xml:space="preserve"> recommendation at </w:t>
      </w: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 xml:space="preserve"> is Nutrition</w:t>
      </w:r>
      <w:r>
        <w:rPr>
          <w:rFonts w:ascii="Times New Roman" w:hAnsi="Times New Roman" w:cs="Times New Roman"/>
          <w:sz w:val="24"/>
          <w:szCs w:val="24"/>
        </w:rPr>
        <w:t xml:space="preserve"> and health education should be </w:t>
      </w:r>
      <w:r w:rsidRPr="00175391">
        <w:rPr>
          <w:rFonts w:ascii="Times New Roman" w:hAnsi="Times New Roman" w:cs="Times New Roman"/>
          <w:sz w:val="24"/>
          <w:szCs w:val="24"/>
        </w:rPr>
        <w:t>given to social by me</w:t>
      </w:r>
      <w:r>
        <w:rPr>
          <w:rFonts w:ascii="Times New Roman" w:hAnsi="Times New Roman" w:cs="Times New Roman"/>
          <w:sz w:val="24"/>
          <w:szCs w:val="24"/>
        </w:rPr>
        <w:t xml:space="preserve">dia to enable them to prevent </w:t>
      </w: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 xml:space="preserve"> in children as whole.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 Researc</w:t>
      </w:r>
      <w:r>
        <w:rPr>
          <w:rFonts w:ascii="Times New Roman" w:hAnsi="Times New Roman" w:cs="Times New Roman"/>
          <w:sz w:val="24"/>
          <w:szCs w:val="24"/>
        </w:rPr>
        <w:t xml:space="preserve">hers fourth recommendation at </w:t>
      </w: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 xml:space="preserve"> is Nutrition Local information and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coordination centers (CLIC) which provide community help, information, advice, and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guidance for the children and their relatives.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 Researc</w:t>
      </w:r>
      <w:r>
        <w:rPr>
          <w:rFonts w:ascii="Times New Roman" w:hAnsi="Times New Roman" w:cs="Times New Roman"/>
          <w:sz w:val="24"/>
          <w:szCs w:val="24"/>
        </w:rPr>
        <w:t xml:space="preserve">hers fifths recommendation at Malnutrition </w:t>
      </w:r>
      <w:r w:rsidRPr="00175391">
        <w:rPr>
          <w:rFonts w:ascii="Times New Roman" w:hAnsi="Times New Roman" w:cs="Times New Roman"/>
          <w:sz w:val="24"/>
          <w:szCs w:val="24"/>
        </w:rPr>
        <w:t>is local social welfare center’s (CCAS)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which deal with requests for assistance and also provide information.</w:t>
      </w:r>
    </w:p>
    <w:p w:rsidR="00175391" w:rsidRPr="00175391" w:rsidRDefault="00175391" w:rsidP="00175391">
      <w:pPr>
        <w:rPr>
          <w:rFonts w:ascii="Times New Roman" w:hAnsi="Times New Roman" w:cs="Times New Roman"/>
          <w:sz w:val="24"/>
          <w:szCs w:val="24"/>
        </w:rPr>
      </w:pPr>
      <w:r w:rsidRPr="00175391">
        <w:rPr>
          <w:rFonts w:ascii="Times New Roman" w:hAnsi="Times New Roman" w:cs="Times New Roman"/>
          <w:sz w:val="24"/>
          <w:szCs w:val="24"/>
        </w:rPr>
        <w:t> Resear</w:t>
      </w:r>
      <w:r>
        <w:rPr>
          <w:rFonts w:ascii="Times New Roman" w:hAnsi="Times New Roman" w:cs="Times New Roman"/>
          <w:sz w:val="24"/>
          <w:szCs w:val="24"/>
        </w:rPr>
        <w:t xml:space="preserve">chers six recommendation at </w:t>
      </w:r>
      <w:r w:rsidRPr="00175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alnutrition</w:t>
      </w:r>
      <w:r w:rsidRPr="00175391">
        <w:rPr>
          <w:rFonts w:ascii="Times New Roman" w:hAnsi="Times New Roman" w:cs="Times New Roman"/>
          <w:sz w:val="24"/>
          <w:szCs w:val="24"/>
        </w:rPr>
        <w:t xml:space="preserve"> is to give childr</w:t>
      </w:r>
      <w:r>
        <w:rPr>
          <w:rFonts w:ascii="Times New Roman" w:hAnsi="Times New Roman" w:cs="Times New Roman"/>
          <w:sz w:val="24"/>
          <w:szCs w:val="24"/>
        </w:rPr>
        <w:t xml:space="preserve">en balanced diet to ensure good </w:t>
      </w:r>
      <w:r w:rsidRPr="00175391">
        <w:rPr>
          <w:rFonts w:ascii="Times New Roman" w:hAnsi="Times New Roman" w:cs="Times New Roman"/>
          <w:sz w:val="24"/>
          <w:szCs w:val="24"/>
        </w:rPr>
        <w:t>child nut</w:t>
      </w:r>
      <w:bookmarkStart w:id="0" w:name="_GoBack"/>
      <w:bookmarkEnd w:id="0"/>
      <w:r w:rsidRPr="00175391">
        <w:rPr>
          <w:rFonts w:ascii="Times New Roman" w:hAnsi="Times New Roman" w:cs="Times New Roman"/>
          <w:sz w:val="24"/>
          <w:szCs w:val="24"/>
        </w:rPr>
        <w:t>rition.</w:t>
      </w:r>
    </w:p>
    <w:sectPr w:rsidR="00175391" w:rsidRPr="0017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04" w:rsidRDefault="00815204" w:rsidP="00BC08D7">
      <w:pPr>
        <w:spacing w:after="0" w:line="240" w:lineRule="auto"/>
      </w:pPr>
      <w:r>
        <w:separator/>
      </w:r>
    </w:p>
  </w:endnote>
  <w:endnote w:type="continuationSeparator" w:id="0">
    <w:p w:rsidR="00815204" w:rsidRDefault="00815204" w:rsidP="00BC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04" w:rsidRDefault="00815204" w:rsidP="00BC08D7">
      <w:pPr>
        <w:spacing w:after="0" w:line="240" w:lineRule="auto"/>
      </w:pPr>
      <w:r>
        <w:separator/>
      </w:r>
    </w:p>
  </w:footnote>
  <w:footnote w:type="continuationSeparator" w:id="0">
    <w:p w:rsidR="00815204" w:rsidRDefault="00815204" w:rsidP="00BC0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D7"/>
    <w:rsid w:val="000D73E7"/>
    <w:rsid w:val="00175391"/>
    <w:rsid w:val="00417A87"/>
    <w:rsid w:val="0073389E"/>
    <w:rsid w:val="00815204"/>
    <w:rsid w:val="00B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C085"/>
  <w15:chartTrackingRefBased/>
  <w15:docId w15:val="{044A1179-B8FE-4B56-B461-247B7756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D7"/>
  </w:style>
  <w:style w:type="paragraph" w:styleId="Footer">
    <w:name w:val="footer"/>
    <w:basedOn w:val="Normal"/>
    <w:link w:val="FooterChar"/>
    <w:uiPriority w:val="99"/>
    <w:unhideWhenUsed/>
    <w:rsid w:val="00BC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Nasteexo</dc:creator>
  <cp:keywords/>
  <dc:description/>
  <cp:lastModifiedBy>Nasteexo</cp:lastModifiedBy>
  <cp:revision>2</cp:revision>
  <dcterms:created xsi:type="dcterms:W3CDTF">2020-07-01T05:32:00Z</dcterms:created>
  <dcterms:modified xsi:type="dcterms:W3CDTF">2020-07-07T12:55:00Z</dcterms:modified>
</cp:coreProperties>
</file>