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D74" w:rsidRPr="003224E9" w:rsidRDefault="00C435A5" w:rsidP="00A67C69">
      <w:pPr>
        <w:pStyle w:val="Heading1"/>
        <w:rPr>
          <w:color w:val="auto"/>
        </w:rPr>
      </w:pPr>
      <w:r w:rsidRPr="003224E9">
        <w:rPr>
          <w:color w:val="auto"/>
        </w:rPr>
        <w:t xml:space="preserve">                                          </w:t>
      </w:r>
    </w:p>
    <w:p w:rsidR="00E14D74" w:rsidRPr="003224E9" w:rsidRDefault="00E14D74" w:rsidP="00A67C69">
      <w:pPr>
        <w:pStyle w:val="Heading1"/>
        <w:rPr>
          <w:color w:val="auto"/>
        </w:rPr>
      </w:pPr>
    </w:p>
    <w:p w:rsidR="00E14D74" w:rsidRPr="003224E9" w:rsidRDefault="00E14D74" w:rsidP="00A67C69">
      <w:pPr>
        <w:pStyle w:val="Heading1"/>
        <w:rPr>
          <w:color w:val="auto"/>
        </w:rPr>
      </w:pPr>
    </w:p>
    <w:p w:rsidR="00E14D74" w:rsidRPr="003224E9" w:rsidRDefault="00E14D74" w:rsidP="00E14D74">
      <w:pPr>
        <w:pStyle w:val="Heading1"/>
        <w:rPr>
          <w:color w:val="auto"/>
        </w:rPr>
      </w:pPr>
      <w:r w:rsidRPr="003224E9">
        <w:rPr>
          <w:color w:val="auto"/>
        </w:rPr>
        <w:t xml:space="preserve">           </w:t>
      </w:r>
      <w:r w:rsidR="002D40B7" w:rsidRPr="003224E9">
        <w:rPr>
          <w:color w:val="auto"/>
        </w:rPr>
        <w:t xml:space="preserve">                            </w:t>
      </w:r>
      <w:r w:rsidRPr="003224E9">
        <w:rPr>
          <w:color w:val="auto"/>
        </w:rPr>
        <w:t xml:space="preserve">         </w:t>
      </w:r>
      <w:bookmarkStart w:id="0" w:name="_Toc16724705"/>
      <w:r w:rsidRPr="003224E9">
        <w:rPr>
          <w:color w:val="auto"/>
        </w:rPr>
        <w:t>Faculty of health science</w:t>
      </w:r>
      <w:bookmarkEnd w:id="0"/>
    </w:p>
    <w:p w:rsidR="00E14D74" w:rsidRPr="003224E9" w:rsidRDefault="00E14D74" w:rsidP="00E14D74">
      <w:pPr>
        <w:pStyle w:val="Heading1"/>
        <w:rPr>
          <w:color w:val="auto"/>
        </w:rPr>
      </w:pPr>
      <w:r w:rsidRPr="003224E9">
        <w:rPr>
          <w:color w:val="auto"/>
        </w:rPr>
        <w:t xml:space="preserve">                                       </w:t>
      </w:r>
      <w:bookmarkStart w:id="1" w:name="_Toc16724706"/>
      <w:r w:rsidRPr="003224E9">
        <w:rPr>
          <w:color w:val="auto"/>
        </w:rPr>
        <w:t>Department: medical laboratory science</w:t>
      </w:r>
      <w:bookmarkEnd w:id="1"/>
    </w:p>
    <w:p w:rsidR="00E14D74" w:rsidRPr="003224E9" w:rsidRDefault="00E14D74" w:rsidP="00E14D74">
      <w:pPr>
        <w:pStyle w:val="Heading1"/>
        <w:jc w:val="right"/>
        <w:rPr>
          <w:color w:val="auto"/>
        </w:rPr>
      </w:pPr>
      <w:bookmarkStart w:id="2" w:name="_Toc16724707"/>
      <w:r w:rsidRPr="003224E9">
        <w:rPr>
          <w:color w:val="auto"/>
        </w:rPr>
        <w:t>“Effects of toxoplasma on pregnant women in the Guriel distract   ”</w:t>
      </w:r>
      <w:bookmarkEnd w:id="2"/>
    </w:p>
    <w:p w:rsidR="00E14D74" w:rsidRPr="003224E9" w:rsidRDefault="00E14D74" w:rsidP="00C13650">
      <w:pPr>
        <w:pStyle w:val="Heading1"/>
        <w:tabs>
          <w:tab w:val="left" w:pos="7830"/>
        </w:tabs>
        <w:jc w:val="center"/>
        <w:rPr>
          <w:rFonts w:ascii="Times New Roman" w:hAnsi="Times New Roman" w:cs="Times New Roman"/>
          <w:b w:val="0"/>
          <w:bCs w:val="0"/>
          <w:color w:val="auto"/>
          <w:sz w:val="24"/>
          <w:szCs w:val="24"/>
        </w:rPr>
      </w:pPr>
      <w:bookmarkStart w:id="3" w:name="_Toc16724708"/>
      <w:r w:rsidRPr="003224E9">
        <w:rPr>
          <w:rFonts w:ascii="Times New Roman" w:hAnsi="Times New Roman" w:cs="Times New Roman"/>
          <w:b w:val="0"/>
          <w:bCs w:val="0"/>
          <w:color w:val="auto"/>
          <w:sz w:val="24"/>
          <w:szCs w:val="24"/>
        </w:rPr>
        <w:t>SUBMITTED IN PARTIAL FULFILLMENT OF THE REQUIREMENTS FOR THE DEGREE OF BACHELOR OF SCIENCE IN MEDECAL LABOROTORY SCIENCE</w:t>
      </w:r>
      <w:bookmarkEnd w:id="3"/>
    </w:p>
    <w:p w:rsidR="00E14D74" w:rsidRPr="003224E9" w:rsidRDefault="00E14D74" w:rsidP="00E14D74">
      <w:pPr>
        <w:pStyle w:val="Heading1"/>
        <w:jc w:val="center"/>
        <w:rPr>
          <w:color w:val="auto"/>
        </w:rPr>
      </w:pPr>
      <w:bookmarkStart w:id="4" w:name="_Toc16724709"/>
      <w:r w:rsidRPr="003224E9">
        <w:rPr>
          <w:rFonts w:ascii="Times New Roman" w:hAnsi="Times New Roman" w:cs="Times New Roman"/>
          <w:b w:val="0"/>
          <w:bCs w:val="0"/>
          <w:color w:val="auto"/>
          <w:sz w:val="36"/>
          <w:szCs w:val="36"/>
        </w:rPr>
        <w:t>CANDIDATES</w:t>
      </w:r>
      <w:bookmarkEnd w:id="4"/>
    </w:p>
    <w:p w:rsidR="00E14D74" w:rsidRPr="003224E9" w:rsidRDefault="00E14D74" w:rsidP="00A67C69">
      <w:pPr>
        <w:pStyle w:val="Heading1"/>
        <w:rPr>
          <w:color w:val="auto"/>
        </w:rPr>
      </w:pPr>
    </w:p>
    <w:p w:rsidR="00E14D74" w:rsidRPr="003224E9" w:rsidRDefault="00E14D74" w:rsidP="00E14D74">
      <w:pPr>
        <w:jc w:val="center"/>
        <w:rPr>
          <w:rFonts w:asciiTheme="majorHAnsi" w:eastAsiaTheme="majorEastAsia" w:hAnsiTheme="majorHAnsi" w:cstheme="majorBidi"/>
          <w:b/>
          <w:bCs/>
          <w:sz w:val="28"/>
          <w:szCs w:val="28"/>
          <w:lang w:bidi="en-US"/>
        </w:rPr>
      </w:pPr>
      <w:r w:rsidRPr="003224E9">
        <w:rPr>
          <w:rFonts w:asciiTheme="majorHAnsi" w:eastAsiaTheme="majorEastAsia" w:hAnsiTheme="majorHAnsi" w:cstheme="majorBidi"/>
          <w:b/>
          <w:bCs/>
          <w:sz w:val="28"/>
          <w:szCs w:val="28"/>
          <w:lang w:bidi="en-US"/>
        </w:rPr>
        <w:t>Ali Mohamed salad</w:t>
      </w:r>
    </w:p>
    <w:p w:rsidR="00E14D74" w:rsidRPr="003224E9" w:rsidRDefault="00E14D74" w:rsidP="00E14D74">
      <w:pPr>
        <w:jc w:val="center"/>
        <w:rPr>
          <w:rFonts w:asciiTheme="majorHAnsi" w:eastAsiaTheme="majorEastAsia" w:hAnsiTheme="majorHAnsi" w:cstheme="majorBidi"/>
          <w:b/>
          <w:bCs/>
          <w:sz w:val="28"/>
          <w:szCs w:val="28"/>
          <w:lang w:bidi="en-US"/>
        </w:rPr>
      </w:pPr>
      <w:r w:rsidRPr="003224E9">
        <w:rPr>
          <w:rFonts w:asciiTheme="majorHAnsi" w:eastAsiaTheme="majorEastAsia" w:hAnsiTheme="majorHAnsi" w:cstheme="majorBidi"/>
          <w:b/>
          <w:bCs/>
          <w:sz w:val="28"/>
          <w:szCs w:val="28"/>
          <w:lang w:bidi="en-US"/>
        </w:rPr>
        <w:t>Farxiyo mohamuud</w:t>
      </w:r>
    </w:p>
    <w:p w:rsidR="00E14D74" w:rsidRPr="003224E9" w:rsidRDefault="00E14D74" w:rsidP="00E14D74">
      <w:pPr>
        <w:jc w:val="center"/>
        <w:rPr>
          <w:rFonts w:ascii="Times New Roman" w:hAnsi="Times New Roman" w:cs="Times New Roman"/>
          <w:b/>
          <w:bCs/>
          <w:sz w:val="36"/>
          <w:szCs w:val="36"/>
        </w:rPr>
      </w:pPr>
      <w:r w:rsidRPr="003224E9">
        <w:rPr>
          <w:rFonts w:ascii="Times New Roman" w:hAnsi="Times New Roman" w:cs="Times New Roman"/>
          <w:b/>
          <w:bCs/>
          <w:sz w:val="36"/>
          <w:szCs w:val="36"/>
        </w:rPr>
        <w:t>SUPERVISOR</w:t>
      </w:r>
    </w:p>
    <w:p w:rsidR="00E14D74" w:rsidRPr="003224E9" w:rsidRDefault="00E14D74" w:rsidP="00E14D74">
      <w:pPr>
        <w:jc w:val="center"/>
        <w:rPr>
          <w:rFonts w:ascii="Times New Roman" w:hAnsi="Times New Roman" w:cs="Times New Roman"/>
          <w:b/>
          <w:bCs/>
          <w:sz w:val="36"/>
          <w:szCs w:val="36"/>
        </w:rPr>
      </w:pPr>
      <w:r w:rsidRPr="003224E9">
        <w:rPr>
          <w:rFonts w:ascii="Times New Roman" w:hAnsi="Times New Roman" w:cs="Times New Roman"/>
          <w:b/>
          <w:bCs/>
          <w:sz w:val="36"/>
          <w:szCs w:val="36"/>
        </w:rPr>
        <w:t>Dr Rahmo sh. Mohamed cardofe</w:t>
      </w:r>
    </w:p>
    <w:p w:rsidR="00601B7B" w:rsidRPr="003224E9" w:rsidRDefault="00601B7B" w:rsidP="00E14D74">
      <w:pPr>
        <w:jc w:val="center"/>
        <w:rPr>
          <w:rFonts w:ascii="Times New Roman" w:hAnsi="Times New Roman" w:cs="Times New Roman"/>
          <w:b/>
          <w:bCs/>
          <w:sz w:val="36"/>
          <w:szCs w:val="36"/>
        </w:rPr>
      </w:pPr>
      <w:r w:rsidRPr="003224E9">
        <w:rPr>
          <w:rFonts w:ascii="Times New Roman" w:hAnsi="Times New Roman" w:cs="Times New Roman"/>
          <w:b/>
          <w:bCs/>
          <w:sz w:val="36"/>
          <w:szCs w:val="36"/>
        </w:rPr>
        <w:t>AUGUST 2019</w:t>
      </w:r>
    </w:p>
    <w:p w:rsidR="00887957" w:rsidRPr="003224E9" w:rsidRDefault="00887957" w:rsidP="00E14D74">
      <w:pPr>
        <w:jc w:val="center"/>
        <w:rPr>
          <w:rFonts w:ascii="Times New Roman" w:hAnsi="Times New Roman" w:cs="Times New Roman"/>
          <w:b/>
          <w:bCs/>
          <w:sz w:val="36"/>
          <w:szCs w:val="36"/>
        </w:rPr>
      </w:pPr>
    </w:p>
    <w:p w:rsidR="00887957" w:rsidRPr="003224E9" w:rsidRDefault="00887957" w:rsidP="00E14D74">
      <w:pPr>
        <w:jc w:val="center"/>
        <w:rPr>
          <w:rFonts w:ascii="Times New Roman" w:hAnsi="Times New Roman" w:cs="Times New Roman"/>
          <w:b/>
          <w:bCs/>
          <w:sz w:val="36"/>
          <w:szCs w:val="36"/>
        </w:rPr>
      </w:pPr>
    </w:p>
    <w:p w:rsidR="006B4B70" w:rsidRPr="003224E9" w:rsidRDefault="006B4B70" w:rsidP="006B4B70">
      <w:pPr>
        <w:autoSpaceDE w:val="0"/>
        <w:autoSpaceDN w:val="0"/>
        <w:adjustRightInd w:val="0"/>
        <w:spacing w:after="0" w:line="240" w:lineRule="auto"/>
        <w:rPr>
          <w:rFonts w:ascii="Cambria" w:hAnsi="Cambria" w:cs="Cambria"/>
          <w:sz w:val="32"/>
          <w:szCs w:val="32"/>
        </w:rPr>
      </w:pPr>
    </w:p>
    <w:sdt>
      <w:sdtPr>
        <w:rPr>
          <w:rFonts w:asciiTheme="minorHAnsi" w:eastAsiaTheme="minorHAnsi" w:hAnsiTheme="minorHAnsi" w:cstheme="minorBidi"/>
          <w:b w:val="0"/>
          <w:bCs w:val="0"/>
          <w:color w:val="auto"/>
          <w:sz w:val="22"/>
          <w:szCs w:val="22"/>
        </w:rPr>
        <w:id w:val="-908546575"/>
        <w:docPartObj>
          <w:docPartGallery w:val="Table of Contents"/>
          <w:docPartUnique/>
        </w:docPartObj>
      </w:sdtPr>
      <w:sdtContent>
        <w:p w:rsidR="005B6701" w:rsidRPr="00874DF1" w:rsidRDefault="005B6701">
          <w:pPr>
            <w:pStyle w:val="TOCHeading"/>
            <w:rPr>
              <w:sz w:val="22"/>
              <w:szCs w:val="22"/>
            </w:rPr>
          </w:pPr>
          <w:r>
            <w:t>Contents</w:t>
          </w:r>
        </w:p>
        <w:p w:rsidR="005B6701" w:rsidRPr="00874DF1" w:rsidRDefault="00233234">
          <w:pPr>
            <w:pStyle w:val="TOC1"/>
            <w:tabs>
              <w:tab w:val="right" w:leader="dot" w:pos="8774"/>
            </w:tabs>
            <w:rPr>
              <w:noProof/>
              <w:sz w:val="18"/>
              <w:szCs w:val="18"/>
            </w:rPr>
          </w:pPr>
          <w:r w:rsidRPr="00874DF1">
            <w:rPr>
              <w:sz w:val="18"/>
              <w:szCs w:val="18"/>
            </w:rPr>
            <w:fldChar w:fldCharType="begin"/>
          </w:r>
          <w:r w:rsidR="005B6701" w:rsidRPr="00874DF1">
            <w:rPr>
              <w:sz w:val="18"/>
              <w:szCs w:val="18"/>
            </w:rPr>
            <w:instrText xml:space="preserve"> TOC \o "1-3" \h \z \u </w:instrText>
          </w:r>
          <w:r w:rsidRPr="00874DF1">
            <w:rPr>
              <w:sz w:val="18"/>
              <w:szCs w:val="18"/>
            </w:rPr>
            <w:fldChar w:fldCharType="separate"/>
          </w:r>
          <w:hyperlink w:anchor="_Toc16724705" w:history="1">
            <w:r w:rsidR="005B6701" w:rsidRPr="00874DF1">
              <w:rPr>
                <w:rStyle w:val="Hyperlink"/>
                <w:noProof/>
                <w:sz w:val="18"/>
                <w:szCs w:val="18"/>
                <w:lang w:bidi="en-US"/>
              </w:rPr>
              <w:t>Faculty of health science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_Toc16724705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06" w:history="1">
            <w:r w:rsidR="005B6701" w:rsidRPr="00874DF1">
              <w:rPr>
                <w:rStyle w:val="Hyperlink"/>
                <w:noProof/>
                <w:sz w:val="18"/>
                <w:szCs w:val="18"/>
                <w:lang w:bidi="en-US"/>
              </w:rPr>
              <w:t>Department: medical laboratory science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_Toc16724706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07" w:history="1">
            <w:r w:rsidR="005B6701" w:rsidRPr="00874DF1">
              <w:rPr>
                <w:rStyle w:val="Hyperlink"/>
                <w:noProof/>
                <w:sz w:val="18"/>
                <w:szCs w:val="18"/>
                <w:lang w:bidi="en-US"/>
              </w:rPr>
              <w:t>“Effects of toxoplasma on pregnant women in the Guriel distract   ”</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_Toc16724707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08" w:history="1">
            <w:r w:rsidR="005B6701" w:rsidRPr="00874DF1">
              <w:rPr>
                <w:rStyle w:val="Hyperlink"/>
                <w:rFonts w:ascii="Times New Roman" w:hAnsi="Times New Roman" w:cs="Times New Roman"/>
                <w:noProof/>
                <w:sz w:val="18"/>
                <w:szCs w:val="18"/>
                <w:lang w:bidi="en-US"/>
              </w:rPr>
              <w:t>SUBMITTED IN PARTIAL FULFILLMENT OF THE REQUIREMENTS FOR THE DEGREE OF BACHELOR OF SCIENCE IN MEDECAL LABOROTORY SCIENCE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_Toc16724708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09" w:history="1">
            <w:r w:rsidR="005B6701" w:rsidRPr="00874DF1">
              <w:rPr>
                <w:rStyle w:val="Hyperlink"/>
                <w:rFonts w:ascii="Times New Roman" w:hAnsi="Times New Roman" w:cs="Times New Roman"/>
                <w:noProof/>
                <w:sz w:val="18"/>
                <w:szCs w:val="18"/>
                <w:lang w:bidi="en-US"/>
              </w:rPr>
              <w:t>CANDIDATES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_Toc16724709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10" w:history="1">
            <w:r w:rsidR="005B6701" w:rsidRPr="00874DF1">
              <w:rPr>
                <w:rStyle w:val="Hyperlink"/>
                <w:noProof/>
                <w:sz w:val="18"/>
                <w:szCs w:val="18"/>
                <w:lang w:bidi="en-US"/>
              </w:rPr>
              <w:t>CHAPTER ONE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11" w:history="1">
            <w:r w:rsidR="005B6701" w:rsidRPr="00874DF1">
              <w:rPr>
                <w:rStyle w:val="Hyperlink"/>
                <w:noProof/>
                <w:sz w:val="18"/>
                <w:szCs w:val="18"/>
                <w:lang w:bidi="en-US"/>
              </w:rPr>
              <w:t>INTRODUCTION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2" w:history="1">
            <w:r w:rsidR="005B6701" w:rsidRPr="00874DF1">
              <w:rPr>
                <w:rStyle w:val="Hyperlink"/>
                <w:noProof/>
                <w:sz w:val="18"/>
                <w:szCs w:val="18"/>
              </w:rPr>
              <w:t>1.0 INTRODUCTION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_Toc16724712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3" w:history="1">
            <w:r w:rsidR="005B6701" w:rsidRPr="00874DF1">
              <w:rPr>
                <w:rStyle w:val="Hyperlink"/>
                <w:noProof/>
                <w:sz w:val="18"/>
                <w:szCs w:val="18"/>
              </w:rPr>
              <w:t>1.1 RESEARCH BACK GROUND</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_Toc16724713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4" w:history="1">
            <w:r w:rsidR="005B6701" w:rsidRPr="00874DF1">
              <w:rPr>
                <w:rStyle w:val="Hyperlink"/>
                <w:noProof/>
                <w:sz w:val="18"/>
                <w:szCs w:val="18"/>
              </w:rPr>
              <w:t>1.2 STATEMENT PROBLEM</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_Toc16724714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15" w:history="1">
            <w:r w:rsidR="005B6701" w:rsidRPr="00874DF1">
              <w:rPr>
                <w:rStyle w:val="Hyperlink"/>
                <w:noProof/>
                <w:sz w:val="18"/>
                <w:szCs w:val="18"/>
                <w:lang w:bidi="en-US"/>
              </w:rPr>
              <w:t>1.3 Research Objectives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6" w:history="1">
            <w:r w:rsidR="005B6701" w:rsidRPr="00874DF1">
              <w:rPr>
                <w:rStyle w:val="Hyperlink"/>
                <w:noProof/>
                <w:sz w:val="18"/>
                <w:szCs w:val="18"/>
              </w:rPr>
              <w:t>1.3.1 General objectives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7" w:history="1">
            <w:r w:rsidR="005B6701" w:rsidRPr="00874DF1">
              <w:rPr>
                <w:rStyle w:val="Hyperlink"/>
                <w:noProof/>
                <w:sz w:val="18"/>
                <w:szCs w:val="18"/>
              </w:rPr>
              <w:t>1.3.2 Specific objectives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8" w:history="1">
            <w:r w:rsidR="005B6701" w:rsidRPr="00874DF1">
              <w:rPr>
                <w:rStyle w:val="Hyperlink"/>
                <w:noProof/>
                <w:sz w:val="18"/>
                <w:szCs w:val="18"/>
              </w:rPr>
              <w:t>1.4 Researcher Question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19" w:history="1">
            <w:r w:rsidR="005B6701" w:rsidRPr="00874DF1">
              <w:rPr>
                <w:rStyle w:val="Hyperlink"/>
                <w:noProof/>
                <w:sz w:val="18"/>
                <w:szCs w:val="18"/>
              </w:rPr>
              <w:t>1.5 Significant of the study</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_Toc16724719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0" w:history="1">
            <w:r w:rsidR="005B6701" w:rsidRPr="00874DF1">
              <w:rPr>
                <w:rStyle w:val="Hyperlink"/>
                <w:noProof/>
                <w:sz w:val="18"/>
                <w:szCs w:val="18"/>
              </w:rPr>
              <w:t>1.6 Scope of the study.</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1" w:history="1">
            <w:r w:rsidR="005B6701" w:rsidRPr="00874DF1">
              <w:rPr>
                <w:rStyle w:val="Hyperlink"/>
                <w:noProof/>
                <w:sz w:val="18"/>
                <w:szCs w:val="18"/>
              </w:rPr>
              <w:t>1.7 Limitations of the study.</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2" w:history="1">
            <w:r w:rsidR="005B6701" w:rsidRPr="00874DF1">
              <w:rPr>
                <w:rStyle w:val="Hyperlink"/>
                <w:noProof/>
                <w:sz w:val="18"/>
                <w:szCs w:val="18"/>
              </w:rPr>
              <w:t>1.8 operational definitions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_Toc16724722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3" w:history="1">
            <w:r w:rsidR="005B6701" w:rsidRPr="00874DF1">
              <w:rPr>
                <w:rStyle w:val="Hyperlink"/>
                <w:noProof/>
                <w:sz w:val="18"/>
                <w:szCs w:val="18"/>
              </w:rPr>
              <w:t>Toxoplasmosis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_Toc16724723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5</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24" w:history="1">
            <w:r w:rsidR="005B6701" w:rsidRPr="00874DF1">
              <w:rPr>
                <w:rStyle w:val="Hyperlink"/>
                <w:noProof/>
                <w:sz w:val="18"/>
                <w:szCs w:val="18"/>
                <w:lang w:bidi="en-US"/>
              </w:rPr>
              <w:t>Chapter two</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_Toc16724724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5" w:history="1">
            <w:r w:rsidR="005B6701" w:rsidRPr="00874DF1">
              <w:rPr>
                <w:rStyle w:val="Hyperlink"/>
                <w:noProof/>
                <w:sz w:val="18"/>
                <w:szCs w:val="18"/>
              </w:rPr>
              <w:t>2.0 Interdiction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6" w:history="1">
            <w:r w:rsidR="005B6701" w:rsidRPr="00874DF1">
              <w:rPr>
                <w:rStyle w:val="Hyperlink"/>
                <w:noProof/>
                <w:sz w:val="18"/>
                <w:szCs w:val="18"/>
              </w:rPr>
              <w:t>2.1 CONCEPTS, OPINIONS, OR IDEAS FROM AUTHORS/ EXPERTS.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7" w:history="1">
            <w:r w:rsidR="005B6701" w:rsidRPr="00874DF1">
              <w:rPr>
                <w:rStyle w:val="Hyperlink"/>
                <w:noProof/>
                <w:sz w:val="18"/>
                <w:szCs w:val="18"/>
              </w:rPr>
              <w:t>2.1.1 Definition of toxoplasmosis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8" w:history="1">
            <w:r w:rsidR="005B6701" w:rsidRPr="00874DF1">
              <w:rPr>
                <w:rStyle w:val="Hyperlink"/>
                <w:noProof/>
                <w:sz w:val="18"/>
                <w:szCs w:val="18"/>
              </w:rPr>
              <w:t>2.0 Effect on pregnancy.</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8</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29" w:history="1">
            <w:r w:rsidR="005B6701" w:rsidRPr="00874DF1">
              <w:rPr>
                <w:rStyle w:val="Hyperlink"/>
                <w:noProof/>
                <w:sz w:val="18"/>
                <w:szCs w:val="18"/>
              </w:rPr>
              <w:t>2.1. Effect on pregnancy.</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_Toc16724729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9</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0" w:history="1">
            <w:r w:rsidR="005B6701" w:rsidRPr="00874DF1">
              <w:rPr>
                <w:rStyle w:val="Hyperlink"/>
                <w:noProof/>
                <w:sz w:val="18"/>
                <w:szCs w:val="18"/>
              </w:rPr>
              <w:t>2.1.2. Incubation Period</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9</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1" w:history="1">
            <w:r w:rsidR="005B6701" w:rsidRPr="00874DF1">
              <w:rPr>
                <w:rStyle w:val="Hyperlink"/>
                <w:noProof/>
                <w:sz w:val="18"/>
                <w:szCs w:val="18"/>
              </w:rPr>
              <w:t>2.1.3 Transmission of toxoplasmosis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9</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2" w:history="1">
            <w:r w:rsidR="005B6701" w:rsidRPr="00874DF1">
              <w:rPr>
                <w:rStyle w:val="Hyperlink"/>
                <w:noProof/>
                <w:sz w:val="18"/>
                <w:szCs w:val="18"/>
              </w:rPr>
              <w:t>2.1.4 Laboratory Diagnosis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_Toc16724732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3" w:history="1">
            <w:r w:rsidR="005B6701" w:rsidRPr="00874DF1">
              <w:rPr>
                <w:rStyle w:val="Hyperlink"/>
                <w:noProof/>
                <w:sz w:val="18"/>
                <w:szCs w:val="18"/>
              </w:rPr>
              <w:t>2.1.5 Treatment</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_Toc16724733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13</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4" w:history="1">
            <w:r w:rsidR="005B6701" w:rsidRPr="00874DF1">
              <w:rPr>
                <w:rStyle w:val="Hyperlink"/>
                <w:noProof/>
                <w:sz w:val="18"/>
                <w:szCs w:val="18"/>
              </w:rPr>
              <w:t>2.1.6 Healthy people (no pregnant):</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_Toc16724734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5" w:history="1">
            <w:r w:rsidR="005B6701" w:rsidRPr="00874DF1">
              <w:rPr>
                <w:rStyle w:val="Hyperlink"/>
                <w:noProof/>
                <w:sz w:val="18"/>
                <w:szCs w:val="18"/>
              </w:rPr>
              <w:t>2.1.7 Pregnant women, newborns, and infants: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6" w:history="1">
            <w:r w:rsidR="005B6701" w:rsidRPr="00874DF1">
              <w:rPr>
                <w:rStyle w:val="Hyperlink"/>
                <w:noProof/>
                <w:sz w:val="18"/>
                <w:szCs w:val="18"/>
              </w:rPr>
              <w:t>2.1.8 Persons with ocular disease: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7" w:history="1">
            <w:r w:rsidR="005B6701" w:rsidRPr="00874DF1">
              <w:rPr>
                <w:rStyle w:val="Hyperlink"/>
                <w:noProof/>
                <w:sz w:val="18"/>
                <w:szCs w:val="18"/>
              </w:rPr>
              <w:t>2.1.9 Persons with compromised immune systems: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8" w:history="1">
            <w:r w:rsidR="005B6701" w:rsidRPr="00874DF1">
              <w:rPr>
                <w:rStyle w:val="Hyperlink"/>
                <w:noProof/>
                <w:sz w:val="18"/>
                <w:szCs w:val="18"/>
              </w:rPr>
              <w:t>2.2No pregnant patients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39" w:history="1">
            <w:r w:rsidR="005B6701" w:rsidRPr="00874DF1">
              <w:rPr>
                <w:rStyle w:val="Hyperlink"/>
                <w:noProof/>
                <w:sz w:val="18"/>
                <w:szCs w:val="18"/>
              </w:rPr>
              <w:t>2.2.1 Pregnant patients: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_Toc16724739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0" w:history="1">
            <w:r w:rsidR="005B6701" w:rsidRPr="00874DF1">
              <w:rPr>
                <w:rStyle w:val="Hyperlink"/>
                <w:noProof/>
                <w:sz w:val="18"/>
                <w:szCs w:val="18"/>
              </w:rPr>
              <w:t>Variable one; Availability number of effected cats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18</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1" w:history="1">
            <w:r w:rsidR="005B6701" w:rsidRPr="00874DF1">
              <w:rPr>
                <w:rStyle w:val="Hyperlink"/>
                <w:noProof/>
                <w:sz w:val="18"/>
                <w:szCs w:val="18"/>
              </w:rPr>
              <w:t>Variable two: hygienic standards: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19</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2" w:history="1">
            <w:r w:rsidR="005B6701" w:rsidRPr="00874DF1">
              <w:rPr>
                <w:rStyle w:val="Hyperlink"/>
                <w:noProof/>
                <w:sz w:val="18"/>
                <w:szCs w:val="18"/>
              </w:rPr>
              <w:t>VARIABLE THREE; Cooking and kitchen habits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_Toc16724742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20</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3" w:history="1">
            <w:r w:rsidR="005B6701" w:rsidRPr="00874DF1">
              <w:rPr>
                <w:rStyle w:val="Hyperlink"/>
                <w:noProof/>
                <w:sz w:val="18"/>
                <w:szCs w:val="18"/>
              </w:rPr>
              <w:t>Variable four toxoplasmosis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_Toc16724743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20</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44" w:history="1">
            <w:r w:rsidR="005B6701" w:rsidRPr="00874DF1">
              <w:rPr>
                <w:rStyle w:val="Hyperlink"/>
                <w:noProof/>
                <w:sz w:val="18"/>
                <w:szCs w:val="18"/>
                <w:lang w:bidi="en-US"/>
              </w:rPr>
              <w:t>Chapter three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_Toc16724744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5" w:history="1">
            <w:r w:rsidR="005B6701" w:rsidRPr="00874DF1">
              <w:rPr>
                <w:rStyle w:val="Hyperlink"/>
                <w:noProof/>
                <w:sz w:val="18"/>
                <w:szCs w:val="18"/>
              </w:rPr>
              <w:t>3.0 Interdiction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6" w:history="1">
            <w:r w:rsidR="005B6701" w:rsidRPr="00874DF1">
              <w:rPr>
                <w:rStyle w:val="Hyperlink"/>
                <w:noProof/>
                <w:sz w:val="18"/>
                <w:szCs w:val="18"/>
              </w:rPr>
              <w:t>3.1 Research design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7" w:history="1">
            <w:r w:rsidR="005B6701" w:rsidRPr="00874DF1">
              <w:rPr>
                <w:rStyle w:val="Hyperlink"/>
                <w:noProof/>
                <w:sz w:val="18"/>
                <w:szCs w:val="18"/>
              </w:rPr>
              <w:t>3.2 Research population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8" w:history="1">
            <w:r w:rsidR="005B6701" w:rsidRPr="00874DF1">
              <w:rPr>
                <w:rStyle w:val="Hyperlink"/>
                <w:noProof/>
                <w:sz w:val="18"/>
                <w:szCs w:val="18"/>
              </w:rPr>
              <w:t>3.2.1 Sample size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23</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49" w:history="1">
            <w:r w:rsidR="005B6701" w:rsidRPr="00874DF1">
              <w:rPr>
                <w:rStyle w:val="Hyperlink"/>
                <w:noProof/>
                <w:sz w:val="18"/>
                <w:szCs w:val="18"/>
              </w:rPr>
              <w:t>3.2.2 Sample procedure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_Toc16724749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23</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0" w:history="1">
            <w:r w:rsidR="005B6701" w:rsidRPr="00874DF1">
              <w:rPr>
                <w:rStyle w:val="Hyperlink"/>
                <w:noProof/>
                <w:sz w:val="18"/>
                <w:szCs w:val="18"/>
              </w:rPr>
              <w:t>3.3Research instrument</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23</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1" w:history="1">
            <w:r w:rsidR="005B6701" w:rsidRPr="00874DF1">
              <w:rPr>
                <w:rStyle w:val="Hyperlink"/>
                <w:noProof/>
                <w:sz w:val="18"/>
                <w:szCs w:val="18"/>
              </w:rPr>
              <w:t>3.4 Validity and reliability of the instrument</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2" w:history="1">
            <w:r w:rsidR="005B6701" w:rsidRPr="00874DF1">
              <w:rPr>
                <w:rStyle w:val="Hyperlink"/>
                <w:noProof/>
                <w:sz w:val="18"/>
                <w:szCs w:val="18"/>
              </w:rPr>
              <w:t xml:space="preserve">3.4 Data Analysis </w:t>
            </w:r>
            <w:r w:rsidR="005B6701" w:rsidRPr="00874DF1">
              <w:rPr>
                <w:rStyle w:val="Hyperlink"/>
                <w:noProof/>
                <w:sz w:val="18"/>
                <w:szCs w:val="18"/>
                <w:bdr w:val="none" w:sz="0" w:space="0" w:color="auto" w:frame="1"/>
              </w:rPr>
              <w:t>procedure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_Toc16724752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24</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3" w:history="1">
            <w:r w:rsidR="005B6701" w:rsidRPr="00874DF1">
              <w:rPr>
                <w:rStyle w:val="Hyperlink"/>
                <w:noProof/>
                <w:sz w:val="18"/>
                <w:szCs w:val="18"/>
              </w:rPr>
              <w:t>3.6 ethical considerations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_Toc16724753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24</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54" w:history="1">
            <w:r w:rsidR="005B6701" w:rsidRPr="00874DF1">
              <w:rPr>
                <w:rStyle w:val="Hyperlink"/>
                <w:noProof/>
                <w:sz w:val="18"/>
                <w:szCs w:val="18"/>
                <w:lang w:bidi="en-US"/>
              </w:rPr>
              <w:t>Chapter four</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_Toc16724754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26</w:t>
            </w:r>
            <w:r w:rsidRPr="00874DF1">
              <w:rPr>
                <w:noProof/>
                <w:webHidden/>
                <w:sz w:val="18"/>
                <w:szCs w:val="18"/>
              </w:rPr>
              <w:fldChar w:fldCharType="end"/>
            </w:r>
          </w:hyperlink>
        </w:p>
        <w:p w:rsidR="00E61B42" w:rsidRPr="00874DF1" w:rsidRDefault="00233234" w:rsidP="00E61B42">
          <w:pPr>
            <w:pStyle w:val="TOC1"/>
            <w:tabs>
              <w:tab w:val="right" w:leader="dot" w:pos="8774"/>
            </w:tabs>
            <w:rPr>
              <w:sz w:val="18"/>
              <w:szCs w:val="18"/>
            </w:rPr>
          </w:pPr>
          <w:hyperlink w:anchor="_Toc16724755" w:history="1">
            <w:r w:rsidR="005B6701" w:rsidRPr="00874DF1">
              <w:rPr>
                <w:rStyle w:val="Hyperlink"/>
                <w:noProof/>
                <w:sz w:val="18"/>
                <w:szCs w:val="18"/>
                <w:lang w:bidi="en-US"/>
              </w:rPr>
              <w:t>Data analysis and representation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6" w:history="1">
            <w:r w:rsidR="005B6701" w:rsidRPr="00874DF1">
              <w:rPr>
                <w:rStyle w:val="Hyperlink"/>
                <w:noProof/>
                <w:sz w:val="18"/>
                <w:szCs w:val="18"/>
              </w:rPr>
              <w:t>4.0 introductions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7" w:history="1">
            <w:r w:rsidR="005B6701" w:rsidRPr="00874DF1">
              <w:rPr>
                <w:rStyle w:val="Hyperlink"/>
                <w:noProof/>
                <w:sz w:val="18"/>
                <w:szCs w:val="18"/>
              </w:rPr>
              <w:t>4.1 Demography analysis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8" w:history="1">
            <w:r w:rsidR="005B6701" w:rsidRPr="00874DF1">
              <w:rPr>
                <w:rStyle w:val="Hyperlink"/>
                <w:noProof/>
                <w:sz w:val="18"/>
                <w:szCs w:val="18"/>
              </w:rPr>
              <w:t>4.1.1 Classification responders according Gender responders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59" w:history="1">
            <w:r w:rsidR="005B6701" w:rsidRPr="00874DF1">
              <w:rPr>
                <w:rStyle w:val="Hyperlink"/>
                <w:noProof/>
                <w:sz w:val="18"/>
                <w:szCs w:val="18"/>
              </w:rPr>
              <w:t>4.1.2 Classification responders according Marital Status responders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_Toc16724759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26</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0" w:history="1">
            <w:r w:rsidR="005B6701" w:rsidRPr="00874DF1">
              <w:rPr>
                <w:rStyle w:val="Hyperlink"/>
                <w:noProof/>
                <w:sz w:val="18"/>
                <w:szCs w:val="18"/>
              </w:rPr>
              <w:t>4.1.3 Classification responders according Age responders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27</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1" w:history="1">
            <w:r w:rsidR="005B6701" w:rsidRPr="00874DF1">
              <w:rPr>
                <w:rStyle w:val="Hyperlink"/>
                <w:noProof/>
                <w:sz w:val="18"/>
                <w:szCs w:val="18"/>
              </w:rPr>
              <w:t>4.1.4 Classification responders according Educational Level responders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27</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2" w:history="1">
            <w:r w:rsidR="005B6701" w:rsidRPr="00874DF1">
              <w:rPr>
                <w:rStyle w:val="Hyperlink"/>
                <w:noProof/>
                <w:sz w:val="18"/>
                <w:szCs w:val="18"/>
              </w:rPr>
              <w:t xml:space="preserve">4.2.5 Classification responders according </w:t>
            </w:r>
            <w:r w:rsidR="005B6701" w:rsidRPr="00874DF1">
              <w:rPr>
                <w:rStyle w:val="Hyperlink"/>
                <w:rFonts w:ascii="Times New Roman" w:hAnsi="Times New Roman" w:cs="Times New Roman"/>
                <w:noProof/>
                <w:sz w:val="18"/>
                <w:szCs w:val="18"/>
              </w:rPr>
              <w:t>Occupation responders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_Toc16724762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28</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3" w:history="1">
            <w:r w:rsidR="005B6701" w:rsidRPr="00874DF1">
              <w:rPr>
                <w:rStyle w:val="Hyperlink"/>
                <w:rFonts w:ascii="Times New Roman" w:hAnsi="Times New Roman" w:cs="Times New Roman"/>
                <w:noProof/>
                <w:sz w:val="18"/>
                <w:szCs w:val="18"/>
              </w:rPr>
              <w:t>4.2</w:t>
            </w:r>
            <w:r w:rsidR="005B6701" w:rsidRPr="00874DF1">
              <w:rPr>
                <w:rStyle w:val="Hyperlink"/>
                <w:noProof/>
                <w:sz w:val="18"/>
                <w:szCs w:val="18"/>
              </w:rPr>
              <w:t xml:space="preserve"> classification responders according independent variable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_Toc16724763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28</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4" w:history="1">
            <w:r w:rsidR="005B6701" w:rsidRPr="00874DF1">
              <w:rPr>
                <w:rStyle w:val="Hyperlink"/>
                <w:noProof/>
                <w:sz w:val="18"/>
                <w:szCs w:val="18"/>
              </w:rPr>
              <w:t>4.3.1Correlation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_Toc16724764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31</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5" w:history="1">
            <w:r w:rsidR="005B6701" w:rsidRPr="00874DF1">
              <w:rPr>
                <w:rStyle w:val="Hyperlink"/>
                <w:noProof/>
                <w:sz w:val="18"/>
                <w:szCs w:val="18"/>
              </w:rPr>
              <w:t>4.2.4 Reliability Statistics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_Toc16724765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31</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6" w:history="1">
            <w:r w:rsidR="005B6701" w:rsidRPr="00874DF1">
              <w:rPr>
                <w:rStyle w:val="Hyperlink"/>
                <w:noProof/>
                <w:sz w:val="18"/>
                <w:szCs w:val="18"/>
              </w:rPr>
              <w:t>4.4 Research major Findings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_Toc16724766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32</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7" w:history="1">
            <w:r w:rsidR="005B6701" w:rsidRPr="00874DF1">
              <w:rPr>
                <w:rStyle w:val="Hyperlink"/>
                <w:noProof/>
                <w:sz w:val="18"/>
                <w:szCs w:val="18"/>
              </w:rPr>
              <w:t>4.5 Research Discussion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_Toc16724767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34</w:t>
            </w:r>
            <w:r w:rsidRPr="00874DF1">
              <w:rPr>
                <w:noProof/>
                <w:webHidden/>
                <w:sz w:val="18"/>
                <w:szCs w:val="18"/>
              </w:rPr>
              <w:fldChar w:fldCharType="end"/>
            </w:r>
          </w:hyperlink>
        </w:p>
        <w:p w:rsidR="005B6701" w:rsidRPr="00874DF1" w:rsidRDefault="00233234">
          <w:pPr>
            <w:pStyle w:val="TOC1"/>
            <w:tabs>
              <w:tab w:val="right" w:leader="dot" w:pos="8774"/>
            </w:tabs>
            <w:rPr>
              <w:noProof/>
              <w:sz w:val="18"/>
              <w:szCs w:val="18"/>
            </w:rPr>
          </w:pPr>
          <w:hyperlink w:anchor="_Toc16724768" w:history="1">
            <w:r w:rsidR="005B6701" w:rsidRPr="00874DF1">
              <w:rPr>
                <w:rStyle w:val="Hyperlink"/>
                <w:noProof/>
                <w:sz w:val="18"/>
                <w:szCs w:val="18"/>
                <w:lang w:bidi="en-US"/>
              </w:rPr>
              <w:t>Chapter five</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_Toc16724768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69" w:history="1">
            <w:r w:rsidR="005B6701" w:rsidRPr="00874DF1">
              <w:rPr>
                <w:rStyle w:val="Hyperlink"/>
                <w:noProof/>
                <w:sz w:val="18"/>
                <w:szCs w:val="18"/>
              </w:rPr>
              <w:t>5.0 introductions</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_Toc16724769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70" w:history="1">
            <w:r w:rsidR="005B6701" w:rsidRPr="00874DF1">
              <w:rPr>
                <w:rStyle w:val="Hyperlink"/>
                <w:noProof/>
                <w:sz w:val="18"/>
                <w:szCs w:val="18"/>
              </w:rPr>
              <w:t>5.1conclusion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_Toc16724770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35</w:t>
            </w:r>
            <w:r w:rsidRPr="00874DF1">
              <w:rPr>
                <w:noProof/>
                <w:webHidden/>
                <w:sz w:val="18"/>
                <w:szCs w:val="18"/>
              </w:rPr>
              <w:fldChar w:fldCharType="end"/>
            </w:r>
          </w:hyperlink>
        </w:p>
        <w:p w:rsidR="005B6701" w:rsidRPr="00874DF1" w:rsidRDefault="00233234">
          <w:pPr>
            <w:pStyle w:val="TOC2"/>
            <w:tabs>
              <w:tab w:val="right" w:leader="dot" w:pos="8774"/>
            </w:tabs>
            <w:rPr>
              <w:noProof/>
              <w:sz w:val="18"/>
              <w:szCs w:val="18"/>
            </w:rPr>
          </w:pPr>
          <w:hyperlink w:anchor="_Toc16724771" w:history="1">
            <w:r w:rsidR="005B6701" w:rsidRPr="00874DF1">
              <w:rPr>
                <w:rStyle w:val="Hyperlink"/>
                <w:noProof/>
                <w:sz w:val="18"/>
                <w:szCs w:val="18"/>
              </w:rPr>
              <w:t>5.2 Research Recommendation</w:t>
            </w:r>
            <w:r w:rsidR="005B6701" w:rsidRPr="00874DF1">
              <w:rPr>
                <w:noProof/>
                <w:webHidden/>
                <w:sz w:val="18"/>
                <w:szCs w:val="18"/>
              </w:rPr>
              <w:tab/>
            </w:r>
            <w:r w:rsidRPr="00874DF1">
              <w:rPr>
                <w:noProof/>
                <w:webHidden/>
                <w:sz w:val="18"/>
                <w:szCs w:val="18"/>
              </w:rPr>
              <w:fldChar w:fldCharType="begin"/>
            </w:r>
            <w:r w:rsidR="005B6701" w:rsidRPr="00874DF1">
              <w:rPr>
                <w:noProof/>
                <w:webHidden/>
                <w:sz w:val="18"/>
                <w:szCs w:val="18"/>
              </w:rPr>
              <w:instrText xml:space="preserve"> PAGEREF _Toc16724771 \h </w:instrText>
            </w:r>
            <w:r w:rsidRPr="00874DF1">
              <w:rPr>
                <w:noProof/>
                <w:webHidden/>
                <w:sz w:val="18"/>
                <w:szCs w:val="18"/>
              </w:rPr>
            </w:r>
            <w:r w:rsidRPr="00874DF1">
              <w:rPr>
                <w:noProof/>
                <w:webHidden/>
                <w:sz w:val="18"/>
                <w:szCs w:val="18"/>
              </w:rPr>
              <w:fldChar w:fldCharType="separate"/>
            </w:r>
            <w:r w:rsidR="005B6701" w:rsidRPr="00874DF1">
              <w:rPr>
                <w:noProof/>
                <w:webHidden/>
                <w:sz w:val="18"/>
                <w:szCs w:val="18"/>
              </w:rPr>
              <w:t>36</w:t>
            </w:r>
            <w:r w:rsidRPr="00874DF1">
              <w:rPr>
                <w:noProof/>
                <w:webHidden/>
                <w:sz w:val="18"/>
                <w:szCs w:val="18"/>
              </w:rPr>
              <w:fldChar w:fldCharType="end"/>
            </w:r>
          </w:hyperlink>
        </w:p>
        <w:p w:rsidR="005B6701" w:rsidRDefault="00233234">
          <w:r w:rsidRPr="00874DF1">
            <w:rPr>
              <w:sz w:val="18"/>
              <w:szCs w:val="18"/>
            </w:rPr>
            <w:fldChar w:fldCharType="end"/>
          </w:r>
        </w:p>
      </w:sdtContent>
    </w:sdt>
    <w:p w:rsidR="00AC22ED" w:rsidRPr="003224E9" w:rsidRDefault="003723BE" w:rsidP="002D40B7">
      <w:pPr>
        <w:pStyle w:val="Heading1"/>
        <w:jc w:val="center"/>
        <w:rPr>
          <w:color w:val="auto"/>
        </w:rPr>
      </w:pPr>
      <w:bookmarkStart w:id="5" w:name="_Toc16724710"/>
      <w:r w:rsidRPr="003224E9">
        <w:rPr>
          <w:color w:val="auto"/>
        </w:rPr>
        <w:t>CHAPTER ONE</w:t>
      </w:r>
      <w:bookmarkEnd w:id="5"/>
    </w:p>
    <w:p w:rsidR="003723BE" w:rsidRPr="003224E9" w:rsidRDefault="003723BE" w:rsidP="002D40B7">
      <w:pPr>
        <w:pStyle w:val="Heading1"/>
        <w:jc w:val="center"/>
        <w:rPr>
          <w:color w:val="auto"/>
        </w:rPr>
      </w:pPr>
      <w:bookmarkStart w:id="6" w:name="_Toc16724711"/>
      <w:r w:rsidRPr="003224E9">
        <w:rPr>
          <w:color w:val="auto"/>
        </w:rPr>
        <w:t>INTRODUCTION</w:t>
      </w:r>
      <w:bookmarkEnd w:id="6"/>
    </w:p>
    <w:p w:rsidR="00AC22ED" w:rsidRPr="003224E9" w:rsidRDefault="003723BE" w:rsidP="00A67C69">
      <w:pPr>
        <w:pStyle w:val="Heading2"/>
        <w:rPr>
          <w:color w:val="auto"/>
        </w:rPr>
      </w:pPr>
      <w:bookmarkStart w:id="7" w:name="_Toc16724712"/>
      <w:r w:rsidRPr="003224E9">
        <w:rPr>
          <w:color w:val="auto"/>
        </w:rPr>
        <w:t>1.0 INTRODUCTION</w:t>
      </w:r>
      <w:bookmarkEnd w:id="7"/>
      <w:r w:rsidRPr="003224E9">
        <w:rPr>
          <w:color w:val="auto"/>
        </w:rPr>
        <w:t xml:space="preserve"> </w:t>
      </w:r>
    </w:p>
    <w:p w:rsidR="00AC22ED" w:rsidRPr="003224E9" w:rsidRDefault="003723BE"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Section </w:t>
      </w:r>
      <w:r w:rsidR="00AC22ED" w:rsidRPr="003224E9">
        <w:rPr>
          <w:rFonts w:asciiTheme="majorBidi" w:hAnsiTheme="majorBidi" w:cstheme="majorBidi"/>
          <w:sz w:val="24"/>
          <w:szCs w:val="24"/>
        </w:rPr>
        <w:t>one represent research background, Section two investigate  statement of the problem, section  three state research objectives , Section four  prepare research questions, section five  exhibit  significant of the study, Section six is working definition, section seven will research  scope of the study and  limitation,  then making conclusion .</w:t>
      </w:r>
    </w:p>
    <w:p w:rsidR="00AC22ED" w:rsidRPr="003224E9" w:rsidRDefault="003723BE" w:rsidP="00A67C69">
      <w:pPr>
        <w:pStyle w:val="Heading2"/>
        <w:rPr>
          <w:color w:val="auto"/>
        </w:rPr>
      </w:pPr>
      <w:bookmarkStart w:id="8" w:name="_Toc16724713"/>
      <w:r w:rsidRPr="003224E9">
        <w:rPr>
          <w:color w:val="auto"/>
        </w:rPr>
        <w:t xml:space="preserve">1.1 </w:t>
      </w:r>
      <w:r w:rsidR="00F05DB9" w:rsidRPr="003224E9">
        <w:rPr>
          <w:color w:val="auto"/>
        </w:rPr>
        <w:t>RESEARCH BACK</w:t>
      </w:r>
      <w:r w:rsidRPr="003224E9">
        <w:rPr>
          <w:color w:val="auto"/>
        </w:rPr>
        <w:t xml:space="preserve"> GROUND</w:t>
      </w:r>
      <w:bookmarkEnd w:id="8"/>
      <w:r w:rsidRPr="003224E9">
        <w:rPr>
          <w:color w:val="auto"/>
        </w:rPr>
        <w:t xml:space="preserve"> </w:t>
      </w:r>
    </w:p>
    <w:p w:rsidR="00AC34CC" w:rsidRPr="003224E9" w:rsidRDefault="00865A64" w:rsidP="002B68F5">
      <w:pPr>
        <w:autoSpaceDE w:val="0"/>
        <w:autoSpaceDN w:val="0"/>
        <w:adjustRightInd w:val="0"/>
        <w:spacing w:after="0" w:line="360" w:lineRule="auto"/>
        <w:jc w:val="both"/>
        <w:rPr>
          <w:rFonts w:asciiTheme="majorBidi" w:hAnsiTheme="majorBidi" w:cstheme="majorBidi"/>
          <w:b/>
          <w:bCs/>
          <w:sz w:val="24"/>
          <w:szCs w:val="24"/>
        </w:rPr>
      </w:pPr>
      <w:r w:rsidRPr="003224E9">
        <w:rPr>
          <w:rFonts w:asciiTheme="majorBidi" w:hAnsiTheme="majorBidi" w:cstheme="majorBidi"/>
          <w:sz w:val="24"/>
          <w:szCs w:val="24"/>
        </w:rPr>
        <w:t xml:space="preserve">Toxoplasmosis </w:t>
      </w:r>
      <w:r w:rsidR="00BB73FD" w:rsidRPr="003224E9">
        <w:rPr>
          <w:rFonts w:asciiTheme="majorBidi" w:hAnsiTheme="majorBidi" w:cstheme="majorBidi"/>
          <w:sz w:val="24"/>
          <w:szCs w:val="24"/>
        </w:rPr>
        <w:t>Worldwide</w:t>
      </w:r>
      <w:r w:rsidR="00287393" w:rsidRPr="003224E9">
        <w:rPr>
          <w:rFonts w:asciiTheme="majorBidi" w:hAnsiTheme="majorBidi" w:cstheme="majorBidi"/>
          <w:sz w:val="24"/>
          <w:szCs w:val="24"/>
        </w:rPr>
        <w:t xml:space="preserve"> distribution in human populations infecting prevalence of toxoplasmosis is due to a preference for</w:t>
      </w:r>
      <w:r w:rsidR="00EE21D3" w:rsidRPr="003224E9">
        <w:rPr>
          <w:rFonts w:asciiTheme="majorBidi" w:hAnsiTheme="majorBidi" w:cstheme="majorBidi"/>
          <w:sz w:val="24"/>
          <w:szCs w:val="24"/>
        </w:rPr>
        <w:t xml:space="preserve"> Up to</w:t>
      </w:r>
      <w:r w:rsidR="00287393" w:rsidRPr="003224E9">
        <w:rPr>
          <w:rFonts w:asciiTheme="majorBidi" w:hAnsiTheme="majorBidi" w:cstheme="majorBidi"/>
          <w:sz w:val="24"/>
          <w:szCs w:val="24"/>
        </w:rPr>
        <w:t xml:space="preserve"> one third of global population (approx</w:t>
      </w:r>
      <w:r w:rsidR="004B3602">
        <w:rPr>
          <w:rFonts w:asciiTheme="majorBidi" w:hAnsiTheme="majorBidi" w:cstheme="majorBidi"/>
          <w:sz w:val="24"/>
          <w:szCs w:val="24"/>
        </w:rPr>
        <w:t xml:space="preserve"> yb</w:t>
      </w:r>
      <w:r w:rsidR="00287393" w:rsidRPr="003224E9">
        <w:rPr>
          <w:rFonts w:asciiTheme="majorBidi" w:hAnsiTheme="majorBidi" w:cstheme="majorBidi"/>
          <w:sz w:val="24"/>
          <w:szCs w:val="24"/>
        </w:rPr>
        <w:t xml:space="preserve">.500 million) eating undercooked or raw meat; </w:t>
      </w:r>
      <w:r w:rsidR="00EE21D3" w:rsidRPr="003224E9">
        <w:rPr>
          <w:rFonts w:asciiTheme="majorBidi" w:hAnsiTheme="majorBidi" w:cstheme="majorBidi"/>
          <w:sz w:val="24"/>
          <w:szCs w:val="24"/>
        </w:rPr>
        <w:t>whereas</w:t>
      </w:r>
      <w:r w:rsidR="00287393" w:rsidRPr="003224E9">
        <w:rPr>
          <w:rFonts w:asciiTheme="majorBidi" w:hAnsiTheme="majorBidi" w:cstheme="majorBidi"/>
          <w:sz w:val="24"/>
          <w:szCs w:val="24"/>
        </w:rPr>
        <w:t xml:space="preserve"> </w:t>
      </w:r>
      <w:r w:rsidR="00EE21D3" w:rsidRPr="003224E9">
        <w:rPr>
          <w:rFonts w:asciiTheme="majorBidi" w:hAnsiTheme="majorBidi" w:cstheme="majorBidi"/>
          <w:sz w:val="24"/>
          <w:szCs w:val="24"/>
        </w:rPr>
        <w:t xml:space="preserve">it’s </w:t>
      </w:r>
      <w:r w:rsidR="00287393" w:rsidRPr="003224E9">
        <w:rPr>
          <w:rFonts w:asciiTheme="majorBidi" w:hAnsiTheme="majorBidi" w:cstheme="majorBidi"/>
          <w:sz w:val="24"/>
          <w:szCs w:val="24"/>
        </w:rPr>
        <w:t xml:space="preserve">And a wide range of other mammalian &amp; avian species. </w:t>
      </w:r>
      <w:r w:rsidR="00EE21D3" w:rsidRPr="003224E9">
        <w:rPr>
          <w:rFonts w:asciiTheme="majorBidi" w:hAnsiTheme="majorBidi" w:cstheme="majorBidi"/>
          <w:sz w:val="24"/>
          <w:szCs w:val="24"/>
        </w:rPr>
        <w:t>Prevalence</w:t>
      </w:r>
      <w:r w:rsidR="00287393" w:rsidRPr="003224E9">
        <w:rPr>
          <w:rFonts w:asciiTheme="majorBidi" w:hAnsiTheme="majorBidi" w:cstheme="majorBidi"/>
          <w:sz w:val="24"/>
          <w:szCs w:val="24"/>
        </w:rPr>
        <w:t xml:space="preserve"> in Central America is due to a large number </w:t>
      </w:r>
      <w:r w:rsidRPr="003224E9">
        <w:rPr>
          <w:rFonts w:asciiTheme="majorBidi" w:hAnsiTheme="majorBidi" w:cstheme="majorBidi"/>
          <w:sz w:val="24"/>
          <w:szCs w:val="24"/>
        </w:rPr>
        <w:t>it</w:t>
      </w:r>
      <w:r w:rsidR="00287393" w:rsidRPr="003224E9">
        <w:rPr>
          <w:rFonts w:asciiTheme="majorBidi" w:hAnsiTheme="majorBidi" w:cstheme="majorBidi"/>
          <w:sz w:val="24"/>
          <w:szCs w:val="24"/>
        </w:rPr>
        <w:t xml:space="preserve"> is a major health problem, with a high socio- of stray cats in a climate favorable for survival of</w:t>
      </w:r>
      <w:r w:rsidR="00054CA3" w:rsidRPr="003224E9">
        <w:rPr>
          <w:rFonts w:asciiTheme="majorBidi" w:hAnsiTheme="majorBidi" w:cstheme="majorBidi"/>
          <w:sz w:val="24"/>
          <w:szCs w:val="24"/>
        </w:rPr>
        <w:t xml:space="preserve"> </w:t>
      </w:r>
      <w:r w:rsidR="00287393" w:rsidRPr="003224E9">
        <w:rPr>
          <w:rFonts w:asciiTheme="majorBidi" w:hAnsiTheme="majorBidi" w:cstheme="majorBidi"/>
          <w:sz w:val="24"/>
          <w:szCs w:val="24"/>
        </w:rPr>
        <w:t>Economic impact in terms of hum</w:t>
      </w:r>
      <w:r w:rsidR="00054CA3" w:rsidRPr="003224E9">
        <w:rPr>
          <w:rFonts w:asciiTheme="majorBidi" w:hAnsiTheme="majorBidi" w:cstheme="majorBidi"/>
          <w:sz w:val="24"/>
          <w:szCs w:val="24"/>
        </w:rPr>
        <w:t xml:space="preserve">an suffering including Oocysts </w:t>
      </w:r>
      <w:sdt>
        <w:sdtPr>
          <w:rPr>
            <w:rFonts w:asciiTheme="majorBidi" w:hAnsiTheme="majorBidi" w:cstheme="majorBidi"/>
            <w:b/>
            <w:bCs/>
            <w:sz w:val="24"/>
            <w:szCs w:val="24"/>
          </w:rPr>
          <w:id w:val="52868329"/>
          <w:citation/>
        </w:sdtPr>
        <w:sdtContent>
          <w:r w:rsidR="00233234" w:rsidRPr="003224E9">
            <w:rPr>
              <w:rFonts w:asciiTheme="majorBidi" w:hAnsiTheme="majorBidi" w:cstheme="majorBidi"/>
              <w:b/>
              <w:bCs/>
              <w:sz w:val="24"/>
              <w:szCs w:val="24"/>
            </w:rPr>
            <w:fldChar w:fldCharType="begin"/>
          </w:r>
          <w:r w:rsidR="00287393" w:rsidRPr="003224E9">
            <w:rPr>
              <w:rFonts w:asciiTheme="majorBidi" w:hAnsiTheme="majorBidi" w:cstheme="majorBidi"/>
              <w:sz w:val="24"/>
              <w:szCs w:val="24"/>
            </w:rPr>
            <w:instrText xml:space="preserve"> CITATION Bis101 \l 1033 </w:instrText>
          </w:r>
          <w:r w:rsidR="00233234" w:rsidRPr="003224E9">
            <w:rPr>
              <w:rFonts w:asciiTheme="majorBidi" w:hAnsiTheme="majorBidi" w:cstheme="majorBidi"/>
              <w:b/>
              <w:bCs/>
              <w:sz w:val="24"/>
              <w:szCs w:val="24"/>
            </w:rPr>
            <w:fldChar w:fldCharType="separate"/>
          </w:r>
          <w:r w:rsidR="00287393" w:rsidRPr="003224E9">
            <w:rPr>
              <w:rFonts w:asciiTheme="majorBidi" w:hAnsiTheme="majorBidi" w:cstheme="majorBidi"/>
              <w:noProof/>
              <w:sz w:val="24"/>
              <w:szCs w:val="24"/>
            </w:rPr>
            <w:t>(Biswaranjan, 2010)</w:t>
          </w:r>
          <w:r w:rsidR="00233234" w:rsidRPr="003224E9">
            <w:rPr>
              <w:rFonts w:asciiTheme="majorBidi" w:hAnsiTheme="majorBidi" w:cstheme="majorBidi"/>
              <w:b/>
              <w:bCs/>
              <w:sz w:val="24"/>
              <w:szCs w:val="24"/>
            </w:rPr>
            <w:fldChar w:fldCharType="end"/>
          </w:r>
        </w:sdtContent>
      </w:sdt>
      <w:r w:rsidR="00054CA3" w:rsidRPr="003224E9">
        <w:rPr>
          <w:rFonts w:asciiTheme="majorBidi" w:hAnsiTheme="majorBidi" w:cstheme="majorBidi"/>
          <w:b/>
          <w:bCs/>
          <w:sz w:val="24"/>
          <w:szCs w:val="24"/>
        </w:rPr>
        <w:t>.</w:t>
      </w:r>
    </w:p>
    <w:p w:rsidR="00E446F5" w:rsidRPr="003224E9" w:rsidRDefault="00E446F5" w:rsidP="002B68F5">
      <w:pPr>
        <w:autoSpaceDE w:val="0"/>
        <w:autoSpaceDN w:val="0"/>
        <w:adjustRightInd w:val="0"/>
        <w:spacing w:after="0" w:line="360" w:lineRule="auto"/>
        <w:jc w:val="both"/>
        <w:rPr>
          <w:rFonts w:asciiTheme="majorBidi" w:hAnsiTheme="majorBidi" w:cstheme="majorBidi"/>
          <w:sz w:val="24"/>
          <w:szCs w:val="24"/>
        </w:rPr>
      </w:pPr>
    </w:p>
    <w:p w:rsidR="009C6F8F" w:rsidRPr="003224E9" w:rsidRDefault="007B4CCA"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Toxoplasmo Gondii</w:t>
      </w:r>
      <w:r w:rsidRPr="003224E9">
        <w:rPr>
          <w:rFonts w:asciiTheme="majorBidi" w:hAnsiTheme="majorBidi" w:cstheme="majorBidi"/>
          <w:i/>
          <w:iCs/>
          <w:sz w:val="24"/>
          <w:szCs w:val="24"/>
        </w:rPr>
        <w:t xml:space="preserve"> </w:t>
      </w:r>
      <w:r w:rsidR="009C477C" w:rsidRPr="003224E9">
        <w:rPr>
          <w:rFonts w:asciiTheme="majorBidi" w:hAnsiTheme="majorBidi" w:cstheme="majorBidi"/>
          <w:sz w:val="24"/>
          <w:szCs w:val="24"/>
        </w:rPr>
        <w:t>occurs throughout the world. This organism is especially prevalent in warm, humid climates, but significant numbers of animals and humans have been exposed even in very cold regions such as the Arctic</w:t>
      </w:r>
      <w:r w:rsidR="002E3BA5" w:rsidRPr="003224E9">
        <w:rPr>
          <w:rFonts w:asciiTheme="majorBidi" w:hAnsiTheme="majorBidi" w:cstheme="majorBidi"/>
          <w:sz w:val="24"/>
          <w:szCs w:val="24"/>
        </w:rPr>
        <w:t xml:space="preserve"> </w:t>
      </w:r>
      <w:sdt>
        <w:sdtPr>
          <w:rPr>
            <w:rFonts w:asciiTheme="majorBidi" w:hAnsiTheme="majorBidi" w:cstheme="majorBidi"/>
            <w:sz w:val="24"/>
            <w:szCs w:val="24"/>
          </w:rPr>
          <w:id w:val="52868330"/>
          <w:citation/>
        </w:sdtPr>
        <w:sdtContent>
          <w:r w:rsidR="00233234" w:rsidRPr="003224E9">
            <w:rPr>
              <w:rFonts w:asciiTheme="majorBidi" w:hAnsiTheme="majorBidi" w:cstheme="majorBidi"/>
              <w:sz w:val="24"/>
              <w:szCs w:val="24"/>
            </w:rPr>
            <w:fldChar w:fldCharType="begin"/>
          </w:r>
          <w:r w:rsidR="009C477C" w:rsidRPr="003224E9">
            <w:rPr>
              <w:rFonts w:asciiTheme="majorBidi" w:hAnsiTheme="majorBidi" w:cstheme="majorBidi"/>
              <w:sz w:val="24"/>
              <w:szCs w:val="24"/>
            </w:rPr>
            <w:instrText xml:space="preserve"> CITATION low17 \l 1033 </w:instrText>
          </w:r>
          <w:r w:rsidR="00233234" w:rsidRPr="003224E9">
            <w:rPr>
              <w:rFonts w:asciiTheme="majorBidi" w:hAnsiTheme="majorBidi" w:cstheme="majorBidi"/>
              <w:sz w:val="24"/>
              <w:szCs w:val="24"/>
            </w:rPr>
            <w:fldChar w:fldCharType="separate"/>
          </w:r>
          <w:r w:rsidR="009C477C" w:rsidRPr="003224E9">
            <w:rPr>
              <w:rFonts w:asciiTheme="majorBidi" w:hAnsiTheme="majorBidi" w:cstheme="majorBidi"/>
              <w:noProof/>
              <w:sz w:val="24"/>
              <w:szCs w:val="24"/>
            </w:rPr>
            <w:t>(medici, 2017)</w:t>
          </w:r>
          <w:r w:rsidR="00233234" w:rsidRPr="003224E9">
            <w:rPr>
              <w:rFonts w:asciiTheme="majorBidi" w:hAnsiTheme="majorBidi" w:cstheme="majorBidi"/>
              <w:sz w:val="24"/>
              <w:szCs w:val="24"/>
            </w:rPr>
            <w:fldChar w:fldCharType="end"/>
          </w:r>
        </w:sdtContent>
      </w:sdt>
      <w:r w:rsidR="002E3BA5" w:rsidRPr="003224E9">
        <w:rPr>
          <w:rFonts w:asciiTheme="majorBidi" w:hAnsiTheme="majorBidi" w:cstheme="majorBidi"/>
          <w:sz w:val="24"/>
          <w:szCs w:val="24"/>
        </w:rPr>
        <w:t>.</w:t>
      </w:r>
    </w:p>
    <w:p w:rsidR="00E446F5" w:rsidRPr="003224E9" w:rsidRDefault="00E446F5" w:rsidP="002B68F5">
      <w:pPr>
        <w:autoSpaceDE w:val="0"/>
        <w:autoSpaceDN w:val="0"/>
        <w:adjustRightInd w:val="0"/>
        <w:spacing w:after="0" w:line="360" w:lineRule="auto"/>
        <w:jc w:val="both"/>
        <w:rPr>
          <w:rFonts w:asciiTheme="majorBidi" w:hAnsiTheme="majorBidi" w:cstheme="majorBidi"/>
          <w:sz w:val="24"/>
          <w:szCs w:val="24"/>
        </w:rPr>
      </w:pPr>
    </w:p>
    <w:p w:rsidR="006F2AB2" w:rsidRPr="003224E9" w:rsidRDefault="007A2616"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Toxoplasmo Gondii </w:t>
      </w:r>
      <w:r w:rsidR="006F2AB2" w:rsidRPr="003224E9">
        <w:rPr>
          <w:rFonts w:asciiTheme="majorBidi" w:hAnsiTheme="majorBidi" w:cstheme="majorBidi"/>
          <w:sz w:val="24"/>
          <w:szCs w:val="24"/>
        </w:rPr>
        <w:t>infection is widespread in humans although its prevalence varies widely from place to place and it is estimated that up to fifty million people worldwide are infected. Abortion and fever due to unknown causes were observe in Tendalty hospital record during the last years cover a period of June 2015 to January 2016 to determine the prevalence of toxoplasmosis among pregnant women attending to Tendalty hospital for delivery, White Nile State, Sudan</w:t>
      </w:r>
      <w:r w:rsidRPr="003224E9">
        <w:rPr>
          <w:rFonts w:asciiTheme="majorBidi" w:hAnsiTheme="majorBidi" w:cstheme="majorBidi"/>
          <w:sz w:val="24"/>
          <w:szCs w:val="24"/>
        </w:rPr>
        <w:t xml:space="preserve"> from June 2015 to January 2016 </w:t>
      </w:r>
      <w:sdt>
        <w:sdtPr>
          <w:rPr>
            <w:rFonts w:asciiTheme="majorBidi" w:hAnsiTheme="majorBidi" w:cstheme="majorBidi"/>
            <w:sz w:val="24"/>
            <w:szCs w:val="24"/>
          </w:rPr>
          <w:id w:val="52868331"/>
          <w:citation/>
        </w:sdtPr>
        <w:sdtContent>
          <w:r w:rsidR="00233234" w:rsidRPr="003224E9">
            <w:rPr>
              <w:rFonts w:asciiTheme="majorBidi" w:hAnsiTheme="majorBidi" w:cstheme="majorBidi"/>
              <w:sz w:val="24"/>
              <w:szCs w:val="24"/>
            </w:rPr>
            <w:fldChar w:fldCharType="begin"/>
          </w:r>
          <w:r w:rsidR="006F2AB2" w:rsidRPr="003224E9">
            <w:rPr>
              <w:rFonts w:asciiTheme="majorBidi" w:hAnsiTheme="majorBidi" w:cstheme="majorBidi"/>
              <w:i/>
              <w:iCs/>
              <w:sz w:val="24"/>
              <w:szCs w:val="24"/>
            </w:rPr>
            <w:instrText xml:space="preserve"> CITATION Tam161 \l 1033 </w:instrText>
          </w:r>
          <w:r w:rsidR="00233234" w:rsidRPr="003224E9">
            <w:rPr>
              <w:rFonts w:asciiTheme="majorBidi" w:hAnsiTheme="majorBidi" w:cstheme="majorBidi"/>
              <w:sz w:val="24"/>
              <w:szCs w:val="24"/>
            </w:rPr>
            <w:fldChar w:fldCharType="separate"/>
          </w:r>
          <w:r w:rsidR="006F2AB2" w:rsidRPr="003224E9">
            <w:rPr>
              <w:rFonts w:asciiTheme="majorBidi" w:hAnsiTheme="majorBidi" w:cstheme="majorBidi"/>
              <w:noProof/>
              <w:sz w:val="24"/>
              <w:szCs w:val="24"/>
            </w:rPr>
            <w:t>(Tamomh, 2016)</w:t>
          </w:r>
          <w:r w:rsidR="00233234"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w:t>
      </w:r>
    </w:p>
    <w:p w:rsidR="00E446F5" w:rsidRPr="003224E9" w:rsidRDefault="00E446F5" w:rsidP="002B68F5">
      <w:pPr>
        <w:autoSpaceDE w:val="0"/>
        <w:autoSpaceDN w:val="0"/>
        <w:adjustRightInd w:val="0"/>
        <w:spacing w:after="0" w:line="360" w:lineRule="auto"/>
        <w:jc w:val="both"/>
        <w:rPr>
          <w:rFonts w:asciiTheme="majorBidi" w:hAnsiTheme="majorBidi" w:cstheme="majorBidi"/>
          <w:sz w:val="24"/>
          <w:szCs w:val="24"/>
        </w:rPr>
      </w:pPr>
    </w:p>
    <w:p w:rsidR="006D74EB" w:rsidRPr="003224E9" w:rsidRDefault="006F2AB2"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So there is a large variation between countries, for example in France, the prevalence rate lies at 88%, and in Germany, the Netherlands and Brazil, prevalence rates are around</w:t>
      </w:r>
      <w:r w:rsidR="00EE21D3" w:rsidRPr="003224E9">
        <w:rPr>
          <w:rFonts w:asciiTheme="majorBidi" w:hAnsiTheme="majorBidi" w:cstheme="majorBidi"/>
          <w:sz w:val="24"/>
          <w:szCs w:val="24"/>
        </w:rPr>
        <w:t xml:space="preserve"> </w:t>
      </w:r>
      <w:r w:rsidRPr="003224E9">
        <w:rPr>
          <w:rFonts w:asciiTheme="majorBidi" w:hAnsiTheme="majorBidi" w:cstheme="majorBidi"/>
          <w:sz w:val="24"/>
          <w:szCs w:val="24"/>
        </w:rPr>
        <w:t>80%, over 80% and 67% respectively. In Britain about 22% are carriers,</w:t>
      </w:r>
      <w:r w:rsidR="00BB73FD" w:rsidRPr="003224E9">
        <w:rPr>
          <w:rFonts w:asciiTheme="majorBidi" w:hAnsiTheme="majorBidi" w:cstheme="majorBidi"/>
          <w:sz w:val="24"/>
          <w:szCs w:val="24"/>
        </w:rPr>
        <w:t xml:space="preserve"> and South Korea’s rate is 4.3%. </w:t>
      </w:r>
      <w:r w:rsidRPr="003224E9">
        <w:rPr>
          <w:rFonts w:asciiTheme="majorBidi" w:hAnsiTheme="majorBidi" w:cstheme="majorBidi"/>
          <w:sz w:val="24"/>
          <w:szCs w:val="24"/>
        </w:rPr>
        <w:t xml:space="preserve">In Africa Toxoplasmosis has long been reported to be widespread in West Africa In sub-Saharan Africa, toxoplasmosis often remains undetected and untreated due to insufficient diagnostic procedures. </w:t>
      </w:r>
    </w:p>
    <w:p w:rsidR="00106C43" w:rsidRPr="003224E9" w:rsidRDefault="00106C43" w:rsidP="002B68F5">
      <w:pPr>
        <w:autoSpaceDE w:val="0"/>
        <w:autoSpaceDN w:val="0"/>
        <w:adjustRightInd w:val="0"/>
        <w:spacing w:after="0" w:line="360" w:lineRule="auto"/>
        <w:jc w:val="both"/>
        <w:rPr>
          <w:rFonts w:asciiTheme="majorBidi" w:hAnsiTheme="majorBidi" w:cstheme="majorBidi"/>
          <w:sz w:val="24"/>
          <w:szCs w:val="24"/>
        </w:rPr>
      </w:pPr>
    </w:p>
    <w:p w:rsidR="00BB73FD" w:rsidRPr="003224E9" w:rsidRDefault="006F2AB2"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Several studies have shown a consistently high </w:t>
      </w:r>
      <w:r w:rsidR="00F05DB9" w:rsidRPr="003224E9">
        <w:rPr>
          <w:rFonts w:asciiTheme="majorBidi" w:hAnsiTheme="majorBidi" w:cstheme="majorBidi"/>
          <w:i/>
          <w:iCs/>
          <w:sz w:val="24"/>
          <w:szCs w:val="24"/>
        </w:rPr>
        <w:t>T. G</w:t>
      </w:r>
      <w:r w:rsidR="00F05DB9" w:rsidRPr="003224E9">
        <w:rPr>
          <w:rFonts w:asciiTheme="majorBidi" w:hAnsiTheme="majorBidi" w:cstheme="majorBidi"/>
          <w:i/>
          <w:iCs/>
          <w:sz w:val="24"/>
          <w:szCs w:val="24"/>
        </w:rPr>
        <w:tab/>
      </w:r>
      <w:r w:rsidRPr="003224E9">
        <w:rPr>
          <w:rFonts w:asciiTheme="majorBidi" w:hAnsiTheme="majorBidi" w:cstheme="majorBidi"/>
          <w:i/>
          <w:iCs/>
          <w:sz w:val="24"/>
          <w:szCs w:val="24"/>
        </w:rPr>
        <w:t>ondii</w:t>
      </w:r>
      <w:r w:rsidRPr="003224E9">
        <w:rPr>
          <w:rFonts w:asciiTheme="majorBidi" w:hAnsiTheme="majorBidi" w:cstheme="majorBidi"/>
          <w:sz w:val="24"/>
          <w:szCs w:val="24"/>
        </w:rPr>
        <w:t xml:space="preserve">-prevalence for this region, ranging from 35% to 84% in different African countries south of Sahara Considering that around 30–50% of those confected with HIV and </w:t>
      </w:r>
      <w:r w:rsidR="00F05DB9" w:rsidRPr="003224E9">
        <w:rPr>
          <w:rFonts w:asciiTheme="majorBidi" w:hAnsiTheme="majorBidi" w:cstheme="majorBidi"/>
          <w:i/>
          <w:iCs/>
          <w:sz w:val="24"/>
          <w:szCs w:val="24"/>
        </w:rPr>
        <w:t>T. G</w:t>
      </w:r>
      <w:r w:rsidRPr="003224E9">
        <w:rPr>
          <w:rFonts w:asciiTheme="majorBidi" w:hAnsiTheme="majorBidi" w:cstheme="majorBidi"/>
          <w:i/>
          <w:iCs/>
          <w:sz w:val="24"/>
          <w:szCs w:val="24"/>
        </w:rPr>
        <w:t xml:space="preserve">ondii </w:t>
      </w:r>
      <w:r w:rsidRPr="003224E9">
        <w:rPr>
          <w:rFonts w:asciiTheme="majorBidi" w:hAnsiTheme="majorBidi" w:cstheme="majorBidi"/>
          <w:sz w:val="24"/>
          <w:szCs w:val="24"/>
        </w:rPr>
        <w:t xml:space="preserve">are expected to ultimately develop toxoplasmosis, the high prevalence combined with the HIV-pandemic indicate that 2.5–10 million people in this region may be at risk dying from </w:t>
      </w:r>
      <w:r w:rsidR="00E446F5" w:rsidRPr="003224E9">
        <w:rPr>
          <w:rFonts w:asciiTheme="majorBidi" w:hAnsiTheme="majorBidi" w:cstheme="majorBidi"/>
          <w:sz w:val="24"/>
          <w:szCs w:val="24"/>
        </w:rPr>
        <w:t xml:space="preserve">toxoplasmosis </w:t>
      </w:r>
      <w:sdt>
        <w:sdtPr>
          <w:rPr>
            <w:rFonts w:asciiTheme="majorBidi" w:hAnsiTheme="majorBidi" w:cstheme="majorBidi"/>
          </w:rPr>
          <w:id w:val="52868332"/>
          <w:citation/>
        </w:sdtPr>
        <w:sdtContent>
          <w:r w:rsidR="00233234" w:rsidRPr="003224E9">
            <w:rPr>
              <w:rFonts w:asciiTheme="majorBidi" w:hAnsiTheme="majorBidi" w:cstheme="majorBidi"/>
            </w:rPr>
            <w:fldChar w:fldCharType="begin"/>
          </w:r>
          <w:r w:rsidR="00BB73FD" w:rsidRPr="003224E9">
            <w:rPr>
              <w:rFonts w:asciiTheme="majorBidi" w:hAnsiTheme="majorBidi" w:cstheme="majorBidi"/>
            </w:rPr>
            <w:instrText xml:space="preserve"> CITATION Ali164 \l 1033 </w:instrText>
          </w:r>
          <w:r w:rsidR="00233234" w:rsidRPr="003224E9">
            <w:rPr>
              <w:rFonts w:asciiTheme="majorBidi" w:hAnsiTheme="majorBidi" w:cstheme="majorBidi"/>
            </w:rPr>
            <w:fldChar w:fldCharType="separate"/>
          </w:r>
          <w:r w:rsidR="00BB73FD" w:rsidRPr="003224E9">
            <w:rPr>
              <w:rFonts w:asciiTheme="majorBidi" w:hAnsiTheme="majorBidi" w:cstheme="majorBidi"/>
              <w:noProof/>
            </w:rPr>
            <w:t>(Ali &amp; others, PREVALENCE OF TOXOPLASMA GONDII AMONG MISCARRIAGE WOMEN IN BANADIR REGIO, 2016)</w:t>
          </w:r>
          <w:r w:rsidR="00233234" w:rsidRPr="003224E9">
            <w:rPr>
              <w:rFonts w:asciiTheme="majorBidi" w:hAnsiTheme="majorBidi" w:cstheme="majorBidi"/>
            </w:rPr>
            <w:fldChar w:fldCharType="end"/>
          </w:r>
        </w:sdtContent>
      </w:sdt>
      <w:r w:rsidR="00E85E6A" w:rsidRPr="003224E9">
        <w:rPr>
          <w:rFonts w:asciiTheme="majorBidi" w:hAnsiTheme="majorBidi" w:cstheme="majorBidi"/>
        </w:rPr>
        <w:t>.</w:t>
      </w:r>
    </w:p>
    <w:p w:rsidR="004210E3" w:rsidRPr="003224E9" w:rsidRDefault="004210E3" w:rsidP="002B68F5">
      <w:pPr>
        <w:spacing w:line="360" w:lineRule="auto"/>
        <w:jc w:val="both"/>
        <w:rPr>
          <w:rFonts w:asciiTheme="majorBidi" w:hAnsiTheme="majorBidi" w:cstheme="majorBidi"/>
          <w:b/>
          <w:bCs/>
          <w:sz w:val="24"/>
          <w:szCs w:val="24"/>
        </w:rPr>
      </w:pPr>
    </w:p>
    <w:p w:rsidR="00AC22ED" w:rsidRPr="003224E9" w:rsidRDefault="00D61FF0" w:rsidP="00A67C69">
      <w:pPr>
        <w:pStyle w:val="Heading2"/>
        <w:rPr>
          <w:color w:val="auto"/>
        </w:rPr>
      </w:pPr>
      <w:bookmarkStart w:id="9" w:name="_Toc16724714"/>
      <w:r w:rsidRPr="003224E9">
        <w:rPr>
          <w:color w:val="auto"/>
        </w:rPr>
        <w:t>1.2 STATEMENT PROBLEM</w:t>
      </w:r>
      <w:bookmarkEnd w:id="9"/>
    </w:p>
    <w:p w:rsidR="004210E3" w:rsidRPr="003224E9" w:rsidRDefault="00AC22ED" w:rsidP="002B68F5">
      <w:pPr>
        <w:spacing w:line="360" w:lineRule="auto"/>
        <w:jc w:val="both"/>
        <w:rPr>
          <w:rFonts w:asciiTheme="majorBidi" w:hAnsiTheme="majorBidi" w:cstheme="majorBidi"/>
          <w:b/>
          <w:bCs/>
          <w:sz w:val="24"/>
          <w:szCs w:val="24"/>
        </w:rPr>
      </w:pPr>
      <w:r w:rsidRPr="003224E9">
        <w:rPr>
          <w:rFonts w:asciiTheme="majorBidi" w:hAnsiTheme="majorBidi" w:cstheme="majorBidi"/>
          <w:sz w:val="24"/>
          <w:szCs w:val="24"/>
        </w:rPr>
        <w:t>Toxoplasmosis is common infection  in pregnant women that is usually harmless   that risk the infection could cause miscarriage , still birth impaired cognitive development  if problem do develop they are to be more serious</w:t>
      </w:r>
      <w:r w:rsidR="00076303" w:rsidRPr="003224E9">
        <w:rPr>
          <w:rFonts w:asciiTheme="majorBidi" w:hAnsiTheme="majorBidi" w:cstheme="majorBidi"/>
          <w:sz w:val="24"/>
          <w:szCs w:val="24"/>
        </w:rPr>
        <w:t>.</w:t>
      </w:r>
      <w:r w:rsidR="00076303" w:rsidRPr="003224E9">
        <w:rPr>
          <w:rFonts w:asciiTheme="majorBidi" w:hAnsiTheme="majorBidi" w:cstheme="majorBidi"/>
          <w:b/>
          <w:bCs/>
          <w:sz w:val="24"/>
          <w:szCs w:val="24"/>
        </w:rPr>
        <w:t xml:space="preserve"> </w:t>
      </w:r>
      <w:r w:rsidRPr="003224E9">
        <w:rPr>
          <w:rFonts w:asciiTheme="majorBidi" w:hAnsiTheme="majorBidi" w:cstheme="majorBidi"/>
          <w:sz w:val="24"/>
          <w:szCs w:val="24"/>
        </w:rPr>
        <w:t>Toxoplasmosis is the one of the challenges that exists in the Galgadud region particularly</w:t>
      </w:r>
      <w:r w:rsidR="00076303" w:rsidRPr="003224E9">
        <w:rPr>
          <w:rFonts w:asciiTheme="majorBidi" w:hAnsiTheme="majorBidi" w:cstheme="majorBidi"/>
          <w:b/>
          <w:bCs/>
          <w:sz w:val="24"/>
          <w:szCs w:val="24"/>
        </w:rPr>
        <w:t xml:space="preserve"> </w:t>
      </w:r>
      <w:r w:rsidRPr="003224E9">
        <w:rPr>
          <w:rFonts w:asciiTheme="majorBidi" w:hAnsiTheme="majorBidi" w:cstheme="majorBidi"/>
          <w:sz w:val="24"/>
          <w:szCs w:val="24"/>
        </w:rPr>
        <w:t xml:space="preserve">In </w:t>
      </w:r>
      <w:r w:rsidR="009E7174" w:rsidRPr="003224E9">
        <w:rPr>
          <w:rFonts w:asciiTheme="majorBidi" w:hAnsiTheme="majorBidi" w:cstheme="majorBidi"/>
          <w:sz w:val="24"/>
          <w:szCs w:val="24"/>
        </w:rPr>
        <w:t xml:space="preserve">Guriel </w:t>
      </w:r>
      <w:r w:rsidRPr="003224E9">
        <w:rPr>
          <w:rFonts w:asciiTheme="majorBidi" w:hAnsiTheme="majorBidi" w:cstheme="majorBidi"/>
          <w:sz w:val="24"/>
          <w:szCs w:val="24"/>
        </w:rPr>
        <w:t>distract</w:t>
      </w:r>
      <w:r w:rsidR="00076303" w:rsidRPr="003224E9">
        <w:rPr>
          <w:rFonts w:asciiTheme="majorBidi" w:hAnsiTheme="majorBidi" w:cstheme="majorBidi"/>
          <w:sz w:val="24"/>
          <w:szCs w:val="24"/>
        </w:rPr>
        <w:t>.</w:t>
      </w:r>
    </w:p>
    <w:p w:rsidR="00076303" w:rsidRPr="003224E9" w:rsidRDefault="00AC22ED" w:rsidP="002B68F5">
      <w:pPr>
        <w:spacing w:line="360" w:lineRule="auto"/>
        <w:jc w:val="both"/>
        <w:rPr>
          <w:rFonts w:asciiTheme="majorBidi" w:hAnsiTheme="majorBidi" w:cstheme="majorBidi"/>
          <w:b/>
          <w:bCs/>
          <w:sz w:val="24"/>
          <w:szCs w:val="24"/>
        </w:rPr>
      </w:pPr>
      <w:r w:rsidRPr="003224E9">
        <w:rPr>
          <w:rFonts w:asciiTheme="majorBidi" w:hAnsiTheme="majorBidi" w:cstheme="majorBidi"/>
          <w:sz w:val="24"/>
          <w:szCs w:val="24"/>
        </w:rPr>
        <w:t>Somalia health indicators are among the worst in the entire world and are a reflection of the chronic conflict that has affected the country for the last 20 years. In the Absence of functioning governmental institutions, multinationals organizations and Bilateral NGOs has provided most of the support to the health system over this time.</w:t>
      </w:r>
      <w:r w:rsidR="00076303" w:rsidRPr="003224E9">
        <w:rPr>
          <w:rFonts w:asciiTheme="majorBidi" w:hAnsiTheme="majorBidi" w:cstheme="majorBidi"/>
          <w:sz w:val="24"/>
          <w:szCs w:val="24"/>
        </w:rPr>
        <w:t xml:space="preserve">  </w:t>
      </w:r>
    </w:p>
    <w:p w:rsidR="00AC22ED" w:rsidRPr="003224E9" w:rsidRDefault="00AC22ED" w:rsidP="002B68F5">
      <w:pPr>
        <w:autoSpaceDE w:val="0"/>
        <w:autoSpaceDN w:val="0"/>
        <w:adjustRightInd w:val="0"/>
        <w:spacing w:before="240" w:line="360" w:lineRule="auto"/>
        <w:jc w:val="both"/>
        <w:rPr>
          <w:rFonts w:asciiTheme="majorBidi" w:hAnsiTheme="majorBidi" w:cstheme="majorBidi"/>
          <w:sz w:val="24"/>
          <w:szCs w:val="24"/>
        </w:rPr>
      </w:pPr>
      <w:r w:rsidRPr="003224E9">
        <w:rPr>
          <w:rFonts w:asciiTheme="majorBidi" w:hAnsiTheme="majorBidi" w:cstheme="majorBidi"/>
          <w:sz w:val="24"/>
          <w:szCs w:val="24"/>
        </w:rPr>
        <w:t>This condition needs a raped solution by all the stakeholders including health institutions, partners, and ministry of health. If this problem remains it will bring bad consequences.</w:t>
      </w:r>
      <w:r w:rsidR="00076303" w:rsidRPr="003224E9">
        <w:rPr>
          <w:rFonts w:asciiTheme="majorBidi" w:hAnsiTheme="majorBidi" w:cstheme="majorBidi"/>
          <w:sz w:val="24"/>
          <w:szCs w:val="24"/>
        </w:rPr>
        <w:t xml:space="preserve"> </w:t>
      </w:r>
      <w:r w:rsidRPr="003224E9">
        <w:rPr>
          <w:rFonts w:asciiTheme="majorBidi" w:hAnsiTheme="majorBidi" w:cstheme="majorBidi"/>
          <w:sz w:val="24"/>
          <w:szCs w:val="24"/>
        </w:rPr>
        <w:t>Most mothers complain the effect of toxoplasmosis in pregnant women,</w:t>
      </w:r>
      <w:r w:rsidR="00076303" w:rsidRPr="003224E9">
        <w:rPr>
          <w:rFonts w:asciiTheme="majorBidi" w:hAnsiTheme="majorBidi" w:cstheme="majorBidi"/>
          <w:sz w:val="24"/>
          <w:szCs w:val="24"/>
        </w:rPr>
        <w:t xml:space="preserve"> </w:t>
      </w:r>
      <w:r w:rsidRPr="003224E9">
        <w:rPr>
          <w:rFonts w:asciiTheme="majorBidi" w:hAnsiTheme="majorBidi" w:cstheme="majorBidi"/>
          <w:sz w:val="24"/>
          <w:szCs w:val="24"/>
        </w:rPr>
        <w:t>It effect</w:t>
      </w:r>
      <w:r w:rsidR="00076303" w:rsidRPr="003224E9">
        <w:rPr>
          <w:rFonts w:asciiTheme="majorBidi" w:hAnsiTheme="majorBidi" w:cstheme="majorBidi"/>
          <w:sz w:val="24"/>
          <w:szCs w:val="24"/>
        </w:rPr>
        <w:t xml:space="preserve">s the pregnant women, </w:t>
      </w:r>
      <w:r w:rsidRPr="003224E9">
        <w:rPr>
          <w:rFonts w:asciiTheme="majorBidi" w:hAnsiTheme="majorBidi" w:cstheme="majorBidi"/>
          <w:sz w:val="24"/>
          <w:szCs w:val="24"/>
        </w:rPr>
        <w:t>and may cause abortion It affects the pregnant women when the mother eats a contaminated plate That a cat salivates, and then the infection transmitted in the blood stream and tissues</w:t>
      </w:r>
      <w:r w:rsidR="00076303" w:rsidRPr="003224E9">
        <w:rPr>
          <w:rFonts w:asciiTheme="majorBidi" w:hAnsiTheme="majorBidi" w:cstheme="majorBidi"/>
          <w:sz w:val="24"/>
          <w:szCs w:val="24"/>
        </w:rPr>
        <w:t>.</w:t>
      </w:r>
    </w:p>
    <w:p w:rsidR="00AC22ED" w:rsidRPr="003224E9" w:rsidRDefault="00AC22ED" w:rsidP="002B68F5">
      <w:pPr>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 xml:space="preserve">     </w:t>
      </w:r>
    </w:p>
    <w:p w:rsidR="00AC22ED" w:rsidRPr="003224E9" w:rsidRDefault="00AC22ED" w:rsidP="002B68F5">
      <w:pPr>
        <w:spacing w:line="360" w:lineRule="auto"/>
        <w:jc w:val="both"/>
        <w:rPr>
          <w:rFonts w:asciiTheme="majorBidi" w:hAnsiTheme="majorBidi" w:cstheme="majorBidi"/>
          <w:b/>
          <w:bCs/>
          <w:sz w:val="24"/>
          <w:szCs w:val="24"/>
        </w:rPr>
      </w:pPr>
    </w:p>
    <w:p w:rsidR="00AC22ED" w:rsidRPr="003224E9" w:rsidRDefault="009436B2" w:rsidP="00A67C69">
      <w:pPr>
        <w:pStyle w:val="Heading1"/>
        <w:rPr>
          <w:color w:val="auto"/>
          <w:sz w:val="30"/>
          <w:szCs w:val="30"/>
        </w:rPr>
      </w:pPr>
      <w:r w:rsidRPr="003224E9">
        <w:rPr>
          <w:color w:val="auto"/>
        </w:rPr>
        <w:t xml:space="preserve">                                            </w:t>
      </w:r>
      <w:bookmarkStart w:id="10" w:name="_Toc16724715"/>
      <w:r w:rsidR="002B68F5" w:rsidRPr="003224E9">
        <w:rPr>
          <w:color w:val="auto"/>
          <w:sz w:val="30"/>
          <w:szCs w:val="30"/>
        </w:rPr>
        <w:t>1.3 Research Objectives</w:t>
      </w:r>
      <w:bookmarkEnd w:id="10"/>
    </w:p>
    <w:p w:rsidR="00AC22ED" w:rsidRPr="003224E9" w:rsidRDefault="00AC22ED" w:rsidP="00A67C69">
      <w:pPr>
        <w:pStyle w:val="Heading2"/>
        <w:rPr>
          <w:color w:val="auto"/>
        </w:rPr>
      </w:pPr>
      <w:bookmarkStart w:id="11" w:name="_Toc16724716"/>
      <w:r w:rsidRPr="003224E9">
        <w:rPr>
          <w:color w:val="auto"/>
        </w:rPr>
        <w:t>1.3.1 General objectives</w:t>
      </w:r>
      <w:bookmarkEnd w:id="11"/>
      <w:r w:rsidRPr="003224E9">
        <w:rPr>
          <w:color w:val="auto"/>
        </w:rPr>
        <w:t xml:space="preserve"> </w:t>
      </w:r>
    </w:p>
    <w:p w:rsidR="00AC22ED" w:rsidRPr="003224E9" w:rsidRDefault="00AC22ED"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To </w:t>
      </w:r>
      <w:r w:rsidR="002B68F5" w:rsidRPr="003224E9">
        <w:rPr>
          <w:rFonts w:asciiTheme="majorBidi" w:hAnsiTheme="majorBidi" w:cstheme="majorBidi"/>
          <w:sz w:val="24"/>
          <w:szCs w:val="24"/>
        </w:rPr>
        <w:t xml:space="preserve">find out effects of </w:t>
      </w:r>
      <w:r w:rsidR="00DD06CE" w:rsidRPr="003224E9">
        <w:rPr>
          <w:rFonts w:asciiTheme="majorBidi" w:hAnsiTheme="majorBidi" w:cstheme="majorBidi"/>
          <w:sz w:val="24"/>
          <w:szCs w:val="24"/>
        </w:rPr>
        <w:t>Toxoplasmo</w:t>
      </w:r>
      <w:r w:rsidR="00471DEE" w:rsidRPr="003224E9">
        <w:rPr>
          <w:rFonts w:asciiTheme="majorBidi" w:hAnsiTheme="majorBidi" w:cstheme="majorBidi"/>
          <w:sz w:val="24"/>
          <w:szCs w:val="24"/>
        </w:rPr>
        <w:t xml:space="preserve"> G</w:t>
      </w:r>
      <w:r w:rsidRPr="003224E9">
        <w:rPr>
          <w:rFonts w:asciiTheme="majorBidi" w:hAnsiTheme="majorBidi" w:cstheme="majorBidi"/>
          <w:sz w:val="24"/>
          <w:szCs w:val="24"/>
        </w:rPr>
        <w:t xml:space="preserve">ondii among miscarriage women in Guriel </w:t>
      </w:r>
      <w:r w:rsidR="00AC79C9" w:rsidRPr="003224E9">
        <w:rPr>
          <w:rFonts w:asciiTheme="majorBidi" w:hAnsiTheme="majorBidi" w:cstheme="majorBidi"/>
          <w:sz w:val="24"/>
          <w:szCs w:val="24"/>
        </w:rPr>
        <w:t>Region.</w:t>
      </w:r>
    </w:p>
    <w:p w:rsidR="00AC22ED" w:rsidRPr="003224E9" w:rsidRDefault="00AC22ED" w:rsidP="00A67C69">
      <w:pPr>
        <w:pStyle w:val="Heading2"/>
        <w:rPr>
          <w:color w:val="auto"/>
        </w:rPr>
      </w:pPr>
      <w:r w:rsidRPr="003224E9">
        <w:rPr>
          <w:color w:val="auto"/>
          <w:sz w:val="24"/>
          <w:szCs w:val="24"/>
        </w:rPr>
        <w:t xml:space="preserve">     </w:t>
      </w:r>
      <w:bookmarkStart w:id="12" w:name="_Toc16724717"/>
      <w:r w:rsidRPr="003224E9">
        <w:rPr>
          <w:color w:val="auto"/>
        </w:rPr>
        <w:t>1.3.2 Specific objectives</w:t>
      </w:r>
      <w:bookmarkEnd w:id="12"/>
    </w:p>
    <w:p w:rsidR="00AC22ED" w:rsidRPr="003224E9" w:rsidRDefault="00AC22ED" w:rsidP="002B68F5">
      <w:pPr>
        <w:pStyle w:val="ListParagraph"/>
        <w:numPr>
          <w:ilvl w:val="0"/>
          <w:numId w:val="1"/>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To determine how toxoplasmosis effects on pregnant women.</w:t>
      </w:r>
    </w:p>
    <w:p w:rsidR="00AC22ED" w:rsidRPr="003224E9" w:rsidRDefault="00AC22ED" w:rsidP="002B68F5">
      <w:pPr>
        <w:pStyle w:val="ListParagraph"/>
        <w:numPr>
          <w:ilvl w:val="0"/>
          <w:numId w:val="1"/>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To clarify the role cats play in the spread of toxoplasmosis.</w:t>
      </w:r>
    </w:p>
    <w:p w:rsidR="00AC22ED" w:rsidRPr="003224E9" w:rsidRDefault="00AC22ED" w:rsidP="002B68F5">
      <w:pPr>
        <w:pStyle w:val="ListParagraph"/>
        <w:numPr>
          <w:ilvl w:val="0"/>
          <w:numId w:val="1"/>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To determine how </w:t>
      </w:r>
      <w:r w:rsidR="00AC79C9" w:rsidRPr="003224E9">
        <w:rPr>
          <w:rFonts w:asciiTheme="majorBidi" w:hAnsiTheme="majorBidi" w:cstheme="majorBidi"/>
          <w:sz w:val="24"/>
          <w:szCs w:val="24"/>
        </w:rPr>
        <w:t>stages occur</w:t>
      </w:r>
      <w:r w:rsidRPr="003224E9">
        <w:rPr>
          <w:rFonts w:asciiTheme="majorBidi" w:hAnsiTheme="majorBidi" w:cstheme="majorBidi"/>
          <w:sz w:val="24"/>
          <w:szCs w:val="24"/>
        </w:rPr>
        <w:t xml:space="preserve"> that transmits the mother to the fetus.</w:t>
      </w:r>
    </w:p>
    <w:p w:rsidR="00AC22ED" w:rsidRPr="003224E9" w:rsidRDefault="00AC22ED" w:rsidP="00A67C69">
      <w:pPr>
        <w:pStyle w:val="Heading2"/>
        <w:rPr>
          <w:color w:val="auto"/>
        </w:rPr>
      </w:pPr>
      <w:bookmarkStart w:id="13" w:name="_Toc16724718"/>
      <w:r w:rsidRPr="003224E9">
        <w:rPr>
          <w:color w:val="auto"/>
        </w:rPr>
        <w:t>1.4 Researcher Question</w:t>
      </w:r>
      <w:bookmarkEnd w:id="13"/>
      <w:r w:rsidRPr="003224E9">
        <w:rPr>
          <w:color w:val="auto"/>
        </w:rPr>
        <w:t xml:space="preserve"> </w:t>
      </w:r>
    </w:p>
    <w:p w:rsidR="00AC22ED" w:rsidRPr="003224E9" w:rsidRDefault="00AC22ED" w:rsidP="002B68F5">
      <w:pPr>
        <w:spacing w:line="360" w:lineRule="auto"/>
        <w:jc w:val="both"/>
        <w:rPr>
          <w:rFonts w:asciiTheme="majorBidi" w:hAnsiTheme="majorBidi" w:cstheme="majorBidi"/>
          <w:sz w:val="24"/>
          <w:szCs w:val="24"/>
          <w:vertAlign w:val="subscript"/>
        </w:rPr>
      </w:pPr>
      <w:r w:rsidRPr="003224E9">
        <w:rPr>
          <w:rFonts w:asciiTheme="majorBidi" w:hAnsiTheme="majorBidi" w:cstheme="majorBidi"/>
          <w:sz w:val="24"/>
          <w:szCs w:val="24"/>
        </w:rPr>
        <w:t>- How toxoplasmosis effects on pregnant women?</w:t>
      </w:r>
    </w:p>
    <w:p w:rsidR="00AC22ED" w:rsidRPr="003224E9" w:rsidRDefault="00AC22ED" w:rsidP="002B68F5">
      <w:pPr>
        <w:spacing w:before="24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What role cats play in the spread of toxoplasmosis? </w:t>
      </w:r>
    </w:p>
    <w:p w:rsidR="00AC22ED" w:rsidRPr="003224E9" w:rsidRDefault="00AC22ED" w:rsidP="002B68F5">
      <w:pPr>
        <w:spacing w:before="240" w:line="360" w:lineRule="auto"/>
        <w:jc w:val="both"/>
        <w:rPr>
          <w:rFonts w:asciiTheme="majorBidi" w:hAnsiTheme="majorBidi" w:cstheme="majorBidi"/>
          <w:sz w:val="24"/>
          <w:szCs w:val="24"/>
        </w:rPr>
      </w:pPr>
      <w:r w:rsidRPr="003224E9">
        <w:rPr>
          <w:rFonts w:asciiTheme="majorBidi" w:hAnsiTheme="majorBidi" w:cstheme="majorBidi"/>
          <w:sz w:val="24"/>
          <w:szCs w:val="24"/>
        </w:rPr>
        <w:t>- How occur stages that transmit the mother to the fetus. ?</w:t>
      </w:r>
    </w:p>
    <w:p w:rsidR="00AC22ED" w:rsidRPr="00CC1CAB" w:rsidRDefault="00AC22ED" w:rsidP="00CC1CAB">
      <w:pPr>
        <w:pStyle w:val="Heading1"/>
        <w:rPr>
          <w:rFonts w:asciiTheme="majorBidi" w:hAnsiTheme="majorBidi"/>
          <w:vertAlign w:val="subscript"/>
        </w:rPr>
      </w:pPr>
      <w:r w:rsidRPr="00CC1CAB">
        <w:rPr>
          <w:rFonts w:asciiTheme="majorBidi" w:hAnsiTheme="majorBidi"/>
          <w:vertAlign w:val="subscript"/>
        </w:rPr>
        <w:t xml:space="preserve"> </w:t>
      </w:r>
      <w:bookmarkStart w:id="14" w:name="_Toc16724719"/>
      <w:r w:rsidR="00A67C69" w:rsidRPr="00CC1CAB">
        <w:t xml:space="preserve">1.5 </w:t>
      </w:r>
      <w:r w:rsidRPr="00CC1CAB">
        <w:t>Significant of the study</w:t>
      </w:r>
      <w:bookmarkEnd w:id="14"/>
      <w:r w:rsidRPr="00CC1CAB">
        <w:t xml:space="preserve"> </w:t>
      </w:r>
    </w:p>
    <w:p w:rsidR="00AC22ED" w:rsidRPr="003224E9" w:rsidRDefault="00AC22ED"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The results of this study are useful to provide information about effect and associa</w:t>
      </w:r>
      <w:r w:rsidR="00471DEE" w:rsidRPr="003224E9">
        <w:rPr>
          <w:rFonts w:asciiTheme="majorBidi" w:hAnsiTheme="majorBidi" w:cstheme="majorBidi"/>
          <w:sz w:val="24"/>
          <w:szCs w:val="24"/>
        </w:rPr>
        <w:t xml:space="preserve">ted risk factors of </w:t>
      </w:r>
      <w:r w:rsidR="00A67C69" w:rsidRPr="003224E9">
        <w:rPr>
          <w:rFonts w:asciiTheme="majorBidi" w:hAnsiTheme="majorBidi" w:cstheme="majorBidi"/>
          <w:sz w:val="24"/>
          <w:szCs w:val="24"/>
        </w:rPr>
        <w:t>toxoplasmo</w:t>
      </w:r>
      <w:r w:rsidR="00471DEE" w:rsidRPr="003224E9">
        <w:rPr>
          <w:rFonts w:asciiTheme="majorBidi" w:hAnsiTheme="majorBidi" w:cstheme="majorBidi"/>
          <w:sz w:val="24"/>
          <w:szCs w:val="24"/>
        </w:rPr>
        <w:t xml:space="preserve"> G</w:t>
      </w:r>
      <w:r w:rsidRPr="003224E9">
        <w:rPr>
          <w:rFonts w:asciiTheme="majorBidi" w:hAnsiTheme="majorBidi" w:cstheme="majorBidi"/>
          <w:sz w:val="24"/>
          <w:szCs w:val="24"/>
        </w:rPr>
        <w:t>on</w:t>
      </w:r>
      <w:r w:rsidR="00471DEE" w:rsidRPr="003224E9">
        <w:rPr>
          <w:rFonts w:asciiTheme="majorBidi" w:hAnsiTheme="majorBidi" w:cstheme="majorBidi"/>
          <w:sz w:val="24"/>
          <w:szCs w:val="24"/>
        </w:rPr>
        <w:t>dii among miscarriage women in G</w:t>
      </w:r>
      <w:r w:rsidRPr="003224E9">
        <w:rPr>
          <w:rFonts w:asciiTheme="majorBidi" w:hAnsiTheme="majorBidi" w:cstheme="majorBidi"/>
          <w:sz w:val="24"/>
          <w:szCs w:val="24"/>
        </w:rPr>
        <w:t xml:space="preserve">uriel </w:t>
      </w:r>
      <w:r w:rsidR="00EE21D3" w:rsidRPr="003224E9">
        <w:rPr>
          <w:rFonts w:asciiTheme="majorBidi" w:hAnsiTheme="majorBidi" w:cstheme="majorBidi"/>
          <w:sz w:val="24"/>
          <w:szCs w:val="24"/>
        </w:rPr>
        <w:t xml:space="preserve">region. </w:t>
      </w:r>
      <w:r w:rsidR="00471DEE" w:rsidRPr="003224E9">
        <w:rPr>
          <w:rFonts w:asciiTheme="majorBidi" w:hAnsiTheme="majorBidi" w:cstheme="majorBidi"/>
          <w:sz w:val="24"/>
          <w:szCs w:val="24"/>
        </w:rPr>
        <w:t>If central government, G</w:t>
      </w:r>
      <w:r w:rsidRPr="003224E9">
        <w:rPr>
          <w:rFonts w:asciiTheme="majorBidi" w:hAnsiTheme="majorBidi" w:cstheme="majorBidi"/>
          <w:sz w:val="24"/>
          <w:szCs w:val="24"/>
        </w:rPr>
        <w:t xml:space="preserve">ulmudug   state and </w:t>
      </w:r>
      <w:r w:rsidR="00EE21D3" w:rsidRPr="003224E9">
        <w:rPr>
          <w:rFonts w:asciiTheme="majorBidi" w:hAnsiTheme="majorBidi" w:cstheme="majorBidi"/>
          <w:sz w:val="24"/>
          <w:szCs w:val="24"/>
        </w:rPr>
        <w:t>local NGOs</w:t>
      </w:r>
      <w:r w:rsidRPr="003224E9">
        <w:rPr>
          <w:rFonts w:asciiTheme="majorBidi" w:hAnsiTheme="majorBidi" w:cstheme="majorBidi"/>
          <w:sz w:val="24"/>
          <w:szCs w:val="24"/>
        </w:rPr>
        <w:t xml:space="preserve"> cooperate to reduce the effects of toxoplasmosis on pregnant </w:t>
      </w:r>
      <w:r w:rsidR="00EE21D3" w:rsidRPr="003224E9">
        <w:rPr>
          <w:rFonts w:asciiTheme="majorBidi" w:hAnsiTheme="majorBidi" w:cstheme="majorBidi"/>
          <w:sz w:val="24"/>
          <w:szCs w:val="24"/>
        </w:rPr>
        <w:t>women, people</w:t>
      </w:r>
      <w:r w:rsidRPr="003224E9">
        <w:rPr>
          <w:rFonts w:asciiTheme="majorBidi" w:hAnsiTheme="majorBidi" w:cstheme="majorBidi"/>
          <w:sz w:val="24"/>
          <w:szCs w:val="24"/>
        </w:rPr>
        <w:t xml:space="preserve"> awareness to avoid factors that brings increase </w:t>
      </w:r>
      <w:r w:rsidR="00EE21D3" w:rsidRPr="003224E9">
        <w:rPr>
          <w:rFonts w:asciiTheme="majorBidi" w:hAnsiTheme="majorBidi" w:cstheme="majorBidi"/>
          <w:sz w:val="24"/>
          <w:szCs w:val="24"/>
        </w:rPr>
        <w:t>affected</w:t>
      </w:r>
      <w:r w:rsidRPr="003224E9">
        <w:rPr>
          <w:rFonts w:asciiTheme="majorBidi" w:hAnsiTheme="majorBidi" w:cstheme="majorBidi"/>
          <w:sz w:val="24"/>
          <w:szCs w:val="24"/>
        </w:rPr>
        <w:t xml:space="preserve"> toxoplasmosis.</w:t>
      </w:r>
    </w:p>
    <w:p w:rsidR="00EE21D3" w:rsidRPr="003224E9" w:rsidRDefault="00AC22ED"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The information obtained from the study may also be useful in giving an estimate of the prevalence among miscarriage women thus it is helpful for the future researchers as a </w:t>
      </w:r>
      <w:r w:rsidR="003A0C76" w:rsidRPr="003224E9">
        <w:rPr>
          <w:rFonts w:asciiTheme="majorBidi" w:hAnsiTheme="majorBidi" w:cstheme="majorBidi"/>
          <w:sz w:val="24"/>
          <w:szCs w:val="24"/>
        </w:rPr>
        <w:t>base. its</w:t>
      </w:r>
      <w:r w:rsidRPr="003224E9">
        <w:rPr>
          <w:rFonts w:asciiTheme="majorBidi" w:hAnsiTheme="majorBidi" w:cstheme="majorBidi"/>
          <w:sz w:val="24"/>
          <w:szCs w:val="24"/>
        </w:rPr>
        <w:t xml:space="preserve"> findings may contribute literature that maybe used by the academicians that are interesting to carry out for further study in this field and to help anyone who will conduct research about anemia including </w:t>
      </w:r>
      <w:r w:rsidR="00EE21D3" w:rsidRPr="003224E9">
        <w:rPr>
          <w:rFonts w:asciiTheme="majorBidi" w:hAnsiTheme="majorBidi" w:cstheme="majorBidi"/>
          <w:sz w:val="24"/>
          <w:szCs w:val="24"/>
        </w:rPr>
        <w:t>students.</w:t>
      </w:r>
    </w:p>
    <w:p w:rsidR="00CC1CAB" w:rsidRDefault="00AC22ED" w:rsidP="00CC1CAB">
      <w:pPr>
        <w:spacing w:line="360" w:lineRule="auto"/>
        <w:jc w:val="both"/>
        <w:rPr>
          <w:rFonts w:asciiTheme="majorBidi" w:hAnsiTheme="majorBidi" w:cstheme="majorBidi"/>
          <w:sz w:val="24"/>
          <w:szCs w:val="24"/>
        </w:rPr>
      </w:pPr>
      <w:r w:rsidRPr="003224E9">
        <w:rPr>
          <w:rFonts w:asciiTheme="majorBidi" w:hAnsiTheme="majorBidi" w:cstheme="majorBidi"/>
          <w:bCs/>
          <w:sz w:val="24"/>
          <w:szCs w:val="24"/>
        </w:rPr>
        <w:t>The findings and conclusions of this thesis should be useful for community health workers who Work in hospitals.</w:t>
      </w:r>
      <w:r w:rsidRPr="003224E9">
        <w:rPr>
          <w:rFonts w:asciiTheme="majorBidi" w:hAnsiTheme="majorBidi" w:cstheme="majorBidi"/>
          <w:sz w:val="24"/>
          <w:szCs w:val="24"/>
        </w:rPr>
        <w:t xml:space="preserve"> The research will benefit the Health sector through providing information on the Determinants of Toxoplasmosis  related of knowledge attitudes among high school students the research will also provide the much needed information for policy formulation and systems amplification.</w:t>
      </w:r>
      <w:bookmarkStart w:id="15" w:name="_Toc16724720"/>
    </w:p>
    <w:p w:rsidR="00AC22ED" w:rsidRPr="00CC1CAB" w:rsidRDefault="00AC22ED" w:rsidP="00CC1CAB">
      <w:pPr>
        <w:spacing w:line="360" w:lineRule="auto"/>
        <w:jc w:val="both"/>
        <w:rPr>
          <w:rFonts w:ascii="Times New Roman" w:hAnsi="Times New Roman" w:cs="Times New Roman"/>
          <w:sz w:val="36"/>
          <w:szCs w:val="36"/>
        </w:rPr>
      </w:pPr>
      <w:r w:rsidRPr="00CC1CAB">
        <w:rPr>
          <w:rFonts w:ascii="Times New Roman" w:hAnsi="Times New Roman" w:cs="Times New Roman"/>
          <w:sz w:val="32"/>
          <w:szCs w:val="32"/>
        </w:rPr>
        <w:t>1.6 Scope of the study.</w:t>
      </w:r>
      <w:bookmarkEnd w:id="15"/>
      <w:r w:rsidRPr="00CC1CAB">
        <w:rPr>
          <w:rFonts w:ascii="Times New Roman" w:hAnsi="Times New Roman" w:cs="Times New Roman"/>
          <w:sz w:val="32"/>
          <w:szCs w:val="32"/>
        </w:rPr>
        <w:t xml:space="preserve"> </w:t>
      </w:r>
    </w:p>
    <w:p w:rsidR="00AC22ED" w:rsidRPr="003224E9" w:rsidRDefault="003A0C76"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This study of Toxoplasma </w:t>
      </w:r>
      <w:r w:rsidR="00E45AF1" w:rsidRPr="003224E9">
        <w:rPr>
          <w:rFonts w:asciiTheme="majorBidi" w:hAnsiTheme="majorBidi" w:cstheme="majorBidi"/>
          <w:sz w:val="24"/>
          <w:szCs w:val="24"/>
        </w:rPr>
        <w:t>Gondi</w:t>
      </w:r>
      <w:r w:rsidR="00BA6A12" w:rsidRPr="003224E9">
        <w:rPr>
          <w:rFonts w:asciiTheme="majorBidi" w:hAnsiTheme="majorBidi" w:cstheme="majorBidi"/>
          <w:sz w:val="24"/>
          <w:szCs w:val="24"/>
        </w:rPr>
        <w:t xml:space="preserve"> on pregnant women only be in G</w:t>
      </w:r>
      <w:r w:rsidR="00AC22ED" w:rsidRPr="003224E9">
        <w:rPr>
          <w:rFonts w:asciiTheme="majorBidi" w:hAnsiTheme="majorBidi" w:cstheme="majorBidi"/>
          <w:sz w:val="24"/>
          <w:szCs w:val="24"/>
        </w:rPr>
        <w:t xml:space="preserve">algadud </w:t>
      </w:r>
      <w:r w:rsidR="00BA6A12" w:rsidRPr="003224E9">
        <w:rPr>
          <w:rFonts w:asciiTheme="majorBidi" w:hAnsiTheme="majorBidi" w:cstheme="majorBidi"/>
          <w:sz w:val="24"/>
          <w:szCs w:val="24"/>
        </w:rPr>
        <w:t>particularly G</w:t>
      </w:r>
      <w:r w:rsidR="00EE21D3" w:rsidRPr="003224E9">
        <w:rPr>
          <w:rFonts w:asciiTheme="majorBidi" w:hAnsiTheme="majorBidi" w:cstheme="majorBidi"/>
          <w:sz w:val="24"/>
          <w:szCs w:val="24"/>
        </w:rPr>
        <w:t>uriel</w:t>
      </w:r>
      <w:r w:rsidR="00AC22ED" w:rsidRPr="003224E9">
        <w:rPr>
          <w:rFonts w:asciiTheme="majorBidi" w:hAnsiTheme="majorBidi" w:cstheme="majorBidi"/>
          <w:sz w:val="24"/>
          <w:szCs w:val="24"/>
        </w:rPr>
        <w:t xml:space="preserve"> </w:t>
      </w:r>
      <w:r w:rsidR="00EE21D3" w:rsidRPr="003224E9">
        <w:rPr>
          <w:rFonts w:asciiTheme="majorBidi" w:hAnsiTheme="majorBidi" w:cstheme="majorBidi"/>
          <w:sz w:val="24"/>
          <w:szCs w:val="24"/>
        </w:rPr>
        <w:t>region.</w:t>
      </w:r>
    </w:p>
    <w:p w:rsidR="00AC22ED" w:rsidRPr="00CC1CAB" w:rsidRDefault="00AC22ED" w:rsidP="00A67C69">
      <w:pPr>
        <w:pStyle w:val="Heading2"/>
        <w:rPr>
          <w:b w:val="0"/>
          <w:bCs w:val="0"/>
          <w:color w:val="auto"/>
        </w:rPr>
      </w:pPr>
      <w:bookmarkStart w:id="16" w:name="_Toc16724721"/>
      <w:r w:rsidRPr="00CC1CAB">
        <w:rPr>
          <w:b w:val="0"/>
          <w:bCs w:val="0"/>
          <w:color w:val="auto"/>
        </w:rPr>
        <w:t>1.7 Limitations of the study.</w:t>
      </w:r>
      <w:bookmarkEnd w:id="16"/>
    </w:p>
    <w:p w:rsidR="00AC22ED" w:rsidRPr="003224E9" w:rsidRDefault="00AC22ED" w:rsidP="002B68F5">
      <w:pPr>
        <w:pStyle w:val="ListParagraph"/>
        <w:numPr>
          <w:ilvl w:val="0"/>
          <w:numId w:val="2"/>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Lack sufficient library and reference books.</w:t>
      </w:r>
    </w:p>
    <w:p w:rsidR="00AC22ED" w:rsidRPr="003224E9" w:rsidRDefault="002B3FEA" w:rsidP="002B68F5">
      <w:pPr>
        <w:pStyle w:val="ListParagraph"/>
        <w:numPr>
          <w:ilvl w:val="0"/>
          <w:numId w:val="2"/>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Low</w:t>
      </w:r>
      <w:r w:rsidR="00BA6A12" w:rsidRPr="003224E9">
        <w:rPr>
          <w:rFonts w:asciiTheme="majorBidi" w:hAnsiTheme="majorBidi" w:cstheme="majorBidi"/>
          <w:sz w:val="24"/>
          <w:szCs w:val="24"/>
        </w:rPr>
        <w:t xml:space="preserve"> quality of laboratories in Guriel region</w:t>
      </w:r>
      <w:r w:rsidR="00AC22ED" w:rsidRPr="003224E9">
        <w:rPr>
          <w:rFonts w:asciiTheme="majorBidi" w:hAnsiTheme="majorBidi" w:cstheme="majorBidi"/>
          <w:sz w:val="24"/>
          <w:szCs w:val="24"/>
        </w:rPr>
        <w:t>.</w:t>
      </w:r>
    </w:p>
    <w:p w:rsidR="00AC22ED" w:rsidRPr="003224E9" w:rsidRDefault="00AC22ED" w:rsidP="002B68F5">
      <w:pPr>
        <w:pStyle w:val="ListParagraph"/>
        <w:numPr>
          <w:ilvl w:val="0"/>
          <w:numId w:val="2"/>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Insufficient hospitals where that the researcher can get from exact data.</w:t>
      </w:r>
    </w:p>
    <w:p w:rsidR="00A67C69" w:rsidRPr="003224E9" w:rsidRDefault="00A67C69" w:rsidP="00A67C69">
      <w:pPr>
        <w:pStyle w:val="ListParagraph"/>
        <w:spacing w:line="360" w:lineRule="auto"/>
        <w:jc w:val="both"/>
        <w:rPr>
          <w:rFonts w:asciiTheme="majorBidi" w:hAnsiTheme="majorBidi" w:cstheme="majorBidi"/>
          <w:sz w:val="24"/>
          <w:szCs w:val="24"/>
        </w:rPr>
      </w:pPr>
    </w:p>
    <w:p w:rsidR="007E5DC6" w:rsidRPr="00CC1CAB" w:rsidRDefault="00A67C69" w:rsidP="00A67C69">
      <w:pPr>
        <w:pStyle w:val="Heading2"/>
        <w:rPr>
          <w:b w:val="0"/>
          <w:bCs w:val="0"/>
          <w:color w:val="auto"/>
        </w:rPr>
      </w:pPr>
      <w:r w:rsidRPr="003224E9">
        <w:rPr>
          <w:color w:val="auto"/>
        </w:rPr>
        <w:t xml:space="preserve">                                         </w:t>
      </w:r>
      <w:bookmarkStart w:id="17" w:name="_Toc16724722"/>
      <w:r w:rsidR="00AC22ED" w:rsidRPr="00CC1CAB">
        <w:rPr>
          <w:b w:val="0"/>
          <w:bCs w:val="0"/>
          <w:color w:val="auto"/>
        </w:rPr>
        <w:t>1.8 operational definitions</w:t>
      </w:r>
      <w:bookmarkEnd w:id="17"/>
    </w:p>
    <w:p w:rsidR="00AC22ED" w:rsidRPr="003224E9" w:rsidRDefault="00AC22ED" w:rsidP="00A67C69">
      <w:pPr>
        <w:pStyle w:val="Heading2"/>
        <w:rPr>
          <w:color w:val="auto"/>
        </w:rPr>
      </w:pPr>
      <w:bookmarkStart w:id="18" w:name="_Toc16724723"/>
      <w:r w:rsidRPr="003224E9">
        <w:rPr>
          <w:color w:val="auto"/>
        </w:rPr>
        <w:t>Toxoplasmosis</w:t>
      </w:r>
      <w:bookmarkEnd w:id="18"/>
    </w:p>
    <w:p w:rsidR="00AC22ED" w:rsidRPr="003224E9" w:rsidRDefault="00AC22ED" w:rsidP="00A67C69">
      <w:pPr>
        <w:tabs>
          <w:tab w:val="left" w:pos="3101"/>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Toxoplasmosis is o</w:t>
      </w:r>
      <w:r w:rsidR="00BA6A12" w:rsidRPr="003224E9">
        <w:rPr>
          <w:rFonts w:asciiTheme="majorBidi" w:hAnsiTheme="majorBidi" w:cstheme="majorBidi"/>
          <w:sz w:val="24"/>
          <w:szCs w:val="24"/>
        </w:rPr>
        <w:t>ne of most important worldwide Z</w:t>
      </w:r>
      <w:r w:rsidRPr="003224E9">
        <w:rPr>
          <w:rFonts w:asciiTheme="majorBidi" w:hAnsiTheme="majorBidi" w:cstheme="majorBidi"/>
          <w:sz w:val="24"/>
          <w:szCs w:val="24"/>
        </w:rPr>
        <w:t>oonotic disease caused by the obligate</w:t>
      </w:r>
      <w:r w:rsidR="00A67C69" w:rsidRPr="003224E9">
        <w:rPr>
          <w:rFonts w:asciiTheme="majorBidi" w:hAnsiTheme="majorBidi" w:cstheme="majorBidi"/>
          <w:sz w:val="24"/>
          <w:szCs w:val="24"/>
        </w:rPr>
        <w:t xml:space="preserve"> </w:t>
      </w:r>
      <w:r w:rsidR="00BE3FB3" w:rsidRPr="003224E9">
        <w:rPr>
          <w:rFonts w:asciiTheme="majorBidi" w:hAnsiTheme="majorBidi" w:cstheme="majorBidi"/>
          <w:sz w:val="24"/>
          <w:szCs w:val="24"/>
        </w:rPr>
        <w:t>Intracellular</w:t>
      </w:r>
      <w:r w:rsidRPr="003224E9">
        <w:rPr>
          <w:rFonts w:asciiTheme="majorBidi" w:hAnsiTheme="majorBidi" w:cstheme="majorBidi"/>
          <w:sz w:val="24"/>
          <w:szCs w:val="24"/>
        </w:rPr>
        <w:t>, protozoa</w:t>
      </w:r>
      <w:r w:rsidR="00BA6A12" w:rsidRPr="003224E9">
        <w:rPr>
          <w:rFonts w:asciiTheme="majorBidi" w:hAnsiTheme="majorBidi" w:cstheme="majorBidi"/>
          <w:sz w:val="24"/>
          <w:szCs w:val="24"/>
        </w:rPr>
        <w:t>n parasite known as Toxoplasma G</w:t>
      </w:r>
      <w:r w:rsidRPr="003224E9">
        <w:rPr>
          <w:rFonts w:asciiTheme="majorBidi" w:hAnsiTheme="majorBidi" w:cstheme="majorBidi"/>
          <w:sz w:val="24"/>
          <w:szCs w:val="24"/>
        </w:rPr>
        <w:t>ondii.</w:t>
      </w:r>
      <w:sdt>
        <w:sdtPr>
          <w:rPr>
            <w:rFonts w:asciiTheme="majorBidi" w:hAnsiTheme="majorBidi" w:cstheme="majorBidi"/>
            <w:sz w:val="24"/>
            <w:szCs w:val="24"/>
          </w:rPr>
          <w:id w:val="-673235920"/>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Jil16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(Jilo &amp; Adem, 2016)</w:t>
          </w:r>
          <w:r w:rsidR="00233234" w:rsidRPr="003224E9">
            <w:rPr>
              <w:rFonts w:asciiTheme="majorBidi" w:hAnsiTheme="majorBidi" w:cstheme="majorBidi"/>
              <w:sz w:val="24"/>
              <w:szCs w:val="24"/>
            </w:rPr>
            <w:fldChar w:fldCharType="end"/>
          </w:r>
        </w:sdtContent>
      </w:sdt>
      <w:r w:rsidR="003B35B4" w:rsidRPr="003224E9">
        <w:rPr>
          <w:rFonts w:asciiTheme="majorBidi" w:hAnsiTheme="majorBidi" w:cstheme="majorBidi"/>
          <w:sz w:val="24"/>
          <w:szCs w:val="24"/>
        </w:rPr>
        <w:t>.</w:t>
      </w:r>
    </w:p>
    <w:p w:rsidR="00AC22ED" w:rsidRPr="003224E9" w:rsidRDefault="00BA6A12" w:rsidP="002B68F5">
      <w:pPr>
        <w:tabs>
          <w:tab w:val="left" w:pos="3101"/>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Toxoplasma G</w:t>
      </w:r>
      <w:r w:rsidR="00AC22ED" w:rsidRPr="003224E9">
        <w:rPr>
          <w:rFonts w:asciiTheme="majorBidi" w:hAnsiTheme="majorBidi" w:cstheme="majorBidi"/>
          <w:sz w:val="24"/>
          <w:szCs w:val="24"/>
        </w:rPr>
        <w:t>ondii is an intracellular parasite able to cross the placent</w:t>
      </w:r>
      <w:r w:rsidRPr="003224E9">
        <w:rPr>
          <w:rFonts w:asciiTheme="majorBidi" w:hAnsiTheme="majorBidi" w:cstheme="majorBidi"/>
          <w:sz w:val="24"/>
          <w:szCs w:val="24"/>
        </w:rPr>
        <w:t>al barrier and known to infect F</w:t>
      </w:r>
      <w:r w:rsidR="00AC22ED" w:rsidRPr="003224E9">
        <w:rPr>
          <w:rFonts w:asciiTheme="majorBidi" w:hAnsiTheme="majorBidi" w:cstheme="majorBidi"/>
          <w:sz w:val="24"/>
          <w:szCs w:val="24"/>
        </w:rPr>
        <w:t>oetal tissues leading to abortions and congenital deformities.</w:t>
      </w:r>
      <w:sdt>
        <w:sdtPr>
          <w:rPr>
            <w:rFonts w:asciiTheme="majorBidi" w:hAnsiTheme="majorBidi" w:cstheme="majorBidi"/>
            <w:sz w:val="24"/>
            <w:szCs w:val="24"/>
          </w:rPr>
          <w:id w:val="-673235919"/>
          <w:citation/>
        </w:sdtPr>
        <w:sdtContent>
          <w:r w:rsidR="00233234" w:rsidRPr="003224E9">
            <w:rPr>
              <w:rFonts w:asciiTheme="majorBidi" w:hAnsiTheme="majorBidi" w:cstheme="majorBidi"/>
              <w:sz w:val="24"/>
              <w:szCs w:val="24"/>
            </w:rPr>
            <w:fldChar w:fldCharType="begin"/>
          </w:r>
          <w:r w:rsidR="00AC22ED" w:rsidRPr="003224E9">
            <w:rPr>
              <w:rFonts w:asciiTheme="majorBidi" w:hAnsiTheme="majorBidi" w:cstheme="majorBidi"/>
              <w:sz w:val="24"/>
              <w:szCs w:val="24"/>
            </w:rPr>
            <w:instrText xml:space="preserve"> CITATION Ali16 \l 1033 </w:instrText>
          </w:r>
          <w:r w:rsidR="00233234" w:rsidRPr="003224E9">
            <w:rPr>
              <w:rFonts w:asciiTheme="majorBidi" w:hAnsiTheme="majorBidi" w:cstheme="majorBidi"/>
              <w:sz w:val="24"/>
              <w:szCs w:val="24"/>
            </w:rPr>
            <w:fldChar w:fldCharType="separate"/>
          </w:r>
          <w:r w:rsidR="00AC22ED" w:rsidRPr="003224E9">
            <w:rPr>
              <w:rFonts w:asciiTheme="majorBidi" w:hAnsiTheme="majorBidi" w:cstheme="majorBidi"/>
              <w:noProof/>
              <w:sz w:val="24"/>
              <w:szCs w:val="24"/>
            </w:rPr>
            <w:t>(Ali &amp; others, 2016)</w:t>
          </w:r>
          <w:r w:rsidR="00233234" w:rsidRPr="003224E9">
            <w:rPr>
              <w:rFonts w:asciiTheme="majorBidi" w:hAnsiTheme="majorBidi" w:cstheme="majorBidi"/>
              <w:sz w:val="24"/>
              <w:szCs w:val="24"/>
            </w:rPr>
            <w:fldChar w:fldCharType="end"/>
          </w:r>
        </w:sdtContent>
      </w:sdt>
      <w:r w:rsidR="003B35B4" w:rsidRPr="003224E9">
        <w:rPr>
          <w:rFonts w:asciiTheme="majorBidi" w:hAnsiTheme="majorBidi" w:cstheme="majorBidi"/>
          <w:sz w:val="24"/>
          <w:szCs w:val="24"/>
        </w:rPr>
        <w:t>.</w:t>
      </w:r>
    </w:p>
    <w:p w:rsidR="00AC22ED" w:rsidRPr="003224E9" w:rsidRDefault="00AC22ED" w:rsidP="002B68F5">
      <w:pPr>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1.8.1</w:t>
      </w:r>
      <w:r w:rsidR="00E56A2A" w:rsidRPr="003224E9">
        <w:rPr>
          <w:rFonts w:asciiTheme="majorBidi" w:hAnsiTheme="majorBidi" w:cstheme="majorBidi"/>
          <w:b/>
          <w:bCs/>
          <w:sz w:val="24"/>
          <w:szCs w:val="24"/>
        </w:rPr>
        <w:t xml:space="preserve"> </w:t>
      </w:r>
      <w:r w:rsidRPr="003224E9">
        <w:rPr>
          <w:rFonts w:asciiTheme="majorBidi" w:hAnsiTheme="majorBidi" w:cstheme="majorBidi"/>
          <w:b/>
          <w:bCs/>
          <w:sz w:val="24"/>
          <w:szCs w:val="24"/>
        </w:rPr>
        <w:t xml:space="preserve">Work definition    </w:t>
      </w:r>
    </w:p>
    <w:p w:rsidR="00AC22ED" w:rsidRPr="003224E9" w:rsidRDefault="007249CD" w:rsidP="002B68F5">
      <w:pPr>
        <w:tabs>
          <w:tab w:val="left" w:pos="3101"/>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Toxoplasma G</w:t>
      </w:r>
      <w:r w:rsidR="00AC22ED" w:rsidRPr="003224E9">
        <w:rPr>
          <w:rFonts w:asciiTheme="majorBidi" w:hAnsiTheme="majorBidi" w:cstheme="majorBidi"/>
          <w:sz w:val="24"/>
          <w:szCs w:val="24"/>
        </w:rPr>
        <w:t>ondii is an intracellular parasite able to cross the placental barrier and known to infect foetal tissues leading to abortions and congenital deformities.</w:t>
      </w:r>
    </w:p>
    <w:p w:rsidR="00CC1CAB" w:rsidRDefault="00367B15" w:rsidP="00CC1CAB">
      <w:pPr>
        <w:pStyle w:val="Heading1"/>
        <w:rPr>
          <w:color w:val="auto"/>
        </w:rPr>
      </w:pPr>
      <w:r>
        <w:rPr>
          <w:rFonts w:asciiTheme="majorBidi" w:eastAsiaTheme="minorHAnsi" w:hAnsiTheme="majorBidi"/>
          <w:b w:val="0"/>
          <w:bCs w:val="0"/>
          <w:color w:val="auto"/>
          <w:sz w:val="24"/>
          <w:szCs w:val="24"/>
          <w:lang w:bidi="ar-SA"/>
        </w:rPr>
        <w:t xml:space="preserve">                                              </w:t>
      </w:r>
      <w:r w:rsidR="00165153" w:rsidRPr="003224E9">
        <w:rPr>
          <w:color w:val="auto"/>
        </w:rPr>
        <w:t xml:space="preserve"> </w:t>
      </w:r>
      <w:bookmarkStart w:id="19" w:name="_Toc16724724"/>
    </w:p>
    <w:p w:rsidR="00CC1CAB" w:rsidRDefault="00CC1CAB" w:rsidP="00CC1CAB">
      <w:pPr>
        <w:rPr>
          <w:lang w:bidi="en-US"/>
        </w:rPr>
      </w:pPr>
    </w:p>
    <w:p w:rsidR="00CC1CAB" w:rsidRDefault="00CC1CAB" w:rsidP="00CC1CAB">
      <w:pPr>
        <w:rPr>
          <w:lang w:bidi="en-US"/>
        </w:rPr>
      </w:pPr>
    </w:p>
    <w:p w:rsidR="00CC1CAB" w:rsidRPr="00CC1CAB" w:rsidRDefault="00CC1CAB" w:rsidP="00CC1CAB">
      <w:pPr>
        <w:rPr>
          <w:lang w:bidi="en-US"/>
        </w:rPr>
      </w:pPr>
    </w:p>
    <w:p w:rsidR="000F25A1" w:rsidRPr="003224E9" w:rsidRDefault="006F4131" w:rsidP="00165153">
      <w:pPr>
        <w:pStyle w:val="Heading1"/>
        <w:rPr>
          <w:color w:val="auto"/>
          <w:sz w:val="30"/>
          <w:szCs w:val="30"/>
        </w:rPr>
      </w:pPr>
      <w:r w:rsidRPr="003224E9">
        <w:rPr>
          <w:color w:val="auto"/>
          <w:sz w:val="30"/>
          <w:szCs w:val="30"/>
        </w:rPr>
        <w:t>Chapter two</w:t>
      </w:r>
      <w:bookmarkEnd w:id="19"/>
    </w:p>
    <w:p w:rsidR="000F25A1" w:rsidRPr="003224E9" w:rsidRDefault="007C0FE7" w:rsidP="00165153">
      <w:pPr>
        <w:pStyle w:val="Heading2"/>
        <w:rPr>
          <w:color w:val="auto"/>
        </w:rPr>
      </w:pPr>
      <w:r w:rsidRPr="003224E9">
        <w:rPr>
          <w:color w:val="auto"/>
        </w:rPr>
        <w:t xml:space="preserve">   </w:t>
      </w:r>
      <w:bookmarkStart w:id="20" w:name="_Toc16724725"/>
      <w:r w:rsidR="000F25A1" w:rsidRPr="003224E9">
        <w:rPr>
          <w:color w:val="auto"/>
        </w:rPr>
        <w:t>2.0 Interdiction</w:t>
      </w:r>
      <w:bookmarkEnd w:id="20"/>
      <w:r w:rsidR="000F25A1" w:rsidRPr="003224E9">
        <w:rPr>
          <w:color w:val="auto"/>
        </w:rPr>
        <w:t xml:space="preserve">  </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This chapter contains CONCEPTS, OPINIONS, OR IDEAS FROM AUTHORS/ EXPERTS, and Theoretical / Conceptual/Applications Perspectives. </w:t>
      </w:r>
    </w:p>
    <w:p w:rsidR="000F25A1" w:rsidRPr="003224E9" w:rsidRDefault="000F25A1" w:rsidP="00165153">
      <w:pPr>
        <w:pStyle w:val="Heading2"/>
        <w:rPr>
          <w:color w:val="auto"/>
        </w:rPr>
      </w:pPr>
      <w:bookmarkStart w:id="21" w:name="_Toc16724726"/>
      <w:r w:rsidRPr="003224E9">
        <w:rPr>
          <w:color w:val="auto"/>
        </w:rPr>
        <w:t>2.1 CONCEPTS, OPINIONS, OR IDEAS FROM AUTHORS/ EXPERTS.</w:t>
      </w:r>
      <w:bookmarkEnd w:id="21"/>
    </w:p>
    <w:p w:rsidR="000F25A1" w:rsidRPr="003224E9" w:rsidRDefault="000F25A1" w:rsidP="002B68F5">
      <w:pPr>
        <w:spacing w:line="360" w:lineRule="auto"/>
        <w:jc w:val="both"/>
        <w:rPr>
          <w:rFonts w:asciiTheme="majorBidi" w:hAnsiTheme="majorBidi" w:cstheme="majorBidi"/>
          <w:sz w:val="24"/>
          <w:szCs w:val="24"/>
        </w:rPr>
      </w:pPr>
    </w:p>
    <w:p w:rsidR="000F25A1" w:rsidRPr="003224E9" w:rsidRDefault="000F25A1" w:rsidP="00165153">
      <w:pPr>
        <w:pStyle w:val="Heading2"/>
        <w:rPr>
          <w:color w:val="auto"/>
        </w:rPr>
      </w:pPr>
      <w:bookmarkStart w:id="22" w:name="_Toc16724727"/>
      <w:r w:rsidRPr="003224E9">
        <w:rPr>
          <w:color w:val="auto"/>
        </w:rPr>
        <w:t>2.1.1 Definition of toxoplasmosis</w:t>
      </w:r>
      <w:bookmarkEnd w:id="22"/>
      <w:r w:rsidRPr="003224E9">
        <w:rPr>
          <w:color w:val="auto"/>
        </w:rPr>
        <w:t xml:space="preserve"> </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Toxoplasmosis is an important cause of miscarriage or adverse fetal effects such as neurological and ocular diseases and may also lead to late sequelae in the life of the infected newborn. Toxoplasmosis prevalence varies among adult individuals depending on the studied population and on the age of the individuals.  </w:t>
      </w:r>
    </w:p>
    <w:p w:rsidR="004041F5"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These variations occur due to the difference of exposure to the main sources of infection which are: soil, water or food contaminated with feces from</w:t>
      </w:r>
      <w:r w:rsidR="00F05209" w:rsidRPr="003224E9">
        <w:rPr>
          <w:rFonts w:asciiTheme="majorBidi" w:hAnsiTheme="majorBidi" w:cstheme="majorBidi"/>
          <w:sz w:val="24"/>
          <w:szCs w:val="24"/>
        </w:rPr>
        <w:t xml:space="preserve"> infected cats that contain T. G</w:t>
      </w:r>
      <w:r w:rsidR="008D588B" w:rsidRPr="003224E9">
        <w:rPr>
          <w:rFonts w:asciiTheme="majorBidi" w:hAnsiTheme="majorBidi" w:cstheme="majorBidi"/>
          <w:sz w:val="24"/>
          <w:szCs w:val="24"/>
        </w:rPr>
        <w:t>ondii O</w:t>
      </w:r>
      <w:r w:rsidRPr="003224E9">
        <w:rPr>
          <w:rFonts w:asciiTheme="majorBidi" w:hAnsiTheme="majorBidi" w:cstheme="majorBidi"/>
          <w:sz w:val="24"/>
          <w:szCs w:val="24"/>
        </w:rPr>
        <w:t xml:space="preserve">ocysts; or raw or uncooked meat that contain bradyzoit cysts. The ubiquity of the infection source and the differential exposure of the individuals to it due to cultural and hygienic habits, may explain why the prevalence of toxoplasmosis is extremely variable between countries and even within different regions of the same country. </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Toxoplasmosis </w:t>
      </w:r>
      <w:r w:rsidR="00B17389" w:rsidRPr="003224E9">
        <w:rPr>
          <w:rFonts w:asciiTheme="majorBidi" w:hAnsiTheme="majorBidi" w:cstheme="majorBidi"/>
          <w:sz w:val="24"/>
          <w:szCs w:val="24"/>
        </w:rPr>
        <w:t>one</w:t>
      </w:r>
      <w:r w:rsidRPr="003224E9">
        <w:rPr>
          <w:rFonts w:asciiTheme="majorBidi" w:hAnsiTheme="majorBidi" w:cstheme="majorBidi"/>
          <w:sz w:val="24"/>
          <w:szCs w:val="24"/>
        </w:rPr>
        <w:t xml:space="preserve"> of the major causes of food borne death in the United States is toxoplasmosis. It also represents an annual cost of illness around $3 billion in the same country.The large variability of the toxoplasmosis prevalence described by the literature from studies performed in different regions characterizes the great regional variability of the incidence of this disease and also the specific characteristics of each studied population.</w:t>
      </w:r>
      <w:sdt>
        <w:sdtPr>
          <w:rPr>
            <w:rFonts w:asciiTheme="majorBidi" w:hAnsiTheme="majorBidi" w:cstheme="majorBidi"/>
            <w:sz w:val="24"/>
            <w:szCs w:val="24"/>
          </w:rPr>
          <w:id w:val="6684954"/>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daS15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 xml:space="preserve"> (da Silva, Vinaud, &amp; Castro, 2015)</w:t>
          </w:r>
          <w:r w:rsidR="00233234" w:rsidRPr="003224E9">
            <w:rPr>
              <w:rFonts w:asciiTheme="majorBidi" w:hAnsiTheme="majorBidi" w:cstheme="majorBidi"/>
              <w:sz w:val="24"/>
              <w:szCs w:val="24"/>
            </w:rPr>
            <w:fldChar w:fldCharType="end"/>
          </w:r>
        </w:sdtContent>
      </w:sdt>
      <w:r w:rsidR="003B35B4" w:rsidRPr="003224E9">
        <w:rPr>
          <w:rFonts w:asciiTheme="majorBidi" w:hAnsiTheme="majorBidi" w:cstheme="majorBidi"/>
          <w:sz w:val="24"/>
          <w:szCs w:val="24"/>
        </w:rPr>
        <w:t>.</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The </w:t>
      </w:r>
      <w:r w:rsidR="00095D26" w:rsidRPr="003224E9">
        <w:rPr>
          <w:rFonts w:asciiTheme="majorBidi" w:hAnsiTheme="majorBidi" w:cstheme="majorBidi"/>
          <w:sz w:val="24"/>
          <w:szCs w:val="24"/>
        </w:rPr>
        <w:t>history and general Toxoplasma Gondii (T. Gondii) (T</w:t>
      </w:r>
      <w:r w:rsidRPr="003224E9">
        <w:rPr>
          <w:rFonts w:asciiTheme="majorBidi" w:hAnsiTheme="majorBidi" w:cstheme="majorBidi"/>
          <w:sz w:val="24"/>
          <w:szCs w:val="24"/>
        </w:rPr>
        <w:t>oxon=”bow” in Greek, plasma=creatu</w:t>
      </w:r>
      <w:r w:rsidR="00095D26" w:rsidRPr="003224E9">
        <w:rPr>
          <w:rFonts w:asciiTheme="majorBidi" w:hAnsiTheme="majorBidi" w:cstheme="majorBidi"/>
          <w:sz w:val="24"/>
          <w:szCs w:val="24"/>
        </w:rPr>
        <w:t>re, Gondii=the African rodent “G</w:t>
      </w:r>
      <w:r w:rsidRPr="003224E9">
        <w:rPr>
          <w:rFonts w:asciiTheme="majorBidi" w:hAnsiTheme="majorBidi" w:cstheme="majorBidi"/>
          <w:sz w:val="24"/>
          <w:szCs w:val="24"/>
        </w:rPr>
        <w:t>undi”) is a protozoan parasite that can infect all warm-blooded animals, including humans. The parasite was first described by Laveran in 1900 and was found in the liver and spleen of North African rodents (Ctenodactylus gundi) by Nicolle and Manceaux in 1908.</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The same year Splendore described the organism in rabbit tissue and Darling described the first case in humans. In 1923 parasitic cysts were found on the retina in an 11-month-old child with congenital hydrocephaly and micropthalmia, described by the ophthalmologist  Janku.  Levaditi suggested a possible connection between congenital hydrocephaly and the parasite and was among the first to report that tissue cysts persist for months. Kean et al.</w:t>
      </w:r>
    </w:p>
    <w:p w:rsidR="00095D26"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Were probably the first to describe congenital </w:t>
      </w:r>
      <w:r w:rsidR="00DD06CE" w:rsidRPr="003224E9">
        <w:rPr>
          <w:rFonts w:asciiTheme="majorBidi" w:hAnsiTheme="majorBidi" w:cstheme="majorBidi"/>
          <w:sz w:val="24"/>
          <w:szCs w:val="24"/>
        </w:rPr>
        <w:t>toxoplasmo</w:t>
      </w:r>
      <w:r w:rsidRPr="003224E9">
        <w:rPr>
          <w:rFonts w:asciiTheme="majorBidi" w:hAnsiTheme="majorBidi" w:cstheme="majorBidi"/>
          <w:sz w:val="24"/>
          <w:szCs w:val="24"/>
        </w:rPr>
        <w:t xml:space="preserve"> infection and in 1939 infection with T. gondii was established as a prenatal transmitted disease. In 1942, Sabin described the characteristic symptoms and signs of congenital toxoplasmosis; the classic tetrad with chorioretinitis, hydrocephaly, convulsions and intracerebral calcifications. </w:t>
      </w:r>
    </w:p>
    <w:p w:rsidR="000F25A1" w:rsidRPr="003224E9" w:rsidRDefault="000F25A1" w:rsidP="00DD06CE">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Sulphonamides were discovered to have antitoxoplasma effect in mice in 1942. In 1952 pyrimethamine was shown to protect mice from infection. The drugs were observed to act synergistically. In 1958 the macrolide spiramycin was found to have an ant parasitic effect. </w:t>
      </w:r>
      <w:r w:rsidR="00DD06CE" w:rsidRPr="003224E9">
        <w:rPr>
          <w:rFonts w:asciiTheme="majorBidi" w:hAnsiTheme="majorBidi" w:cstheme="majorBidi"/>
          <w:sz w:val="24"/>
          <w:szCs w:val="24"/>
        </w:rPr>
        <w:t xml:space="preserve"> </w:t>
      </w:r>
      <w:r w:rsidRPr="003224E9">
        <w:rPr>
          <w:rFonts w:asciiTheme="majorBidi" w:hAnsiTheme="majorBidi" w:cstheme="majorBidi"/>
          <w:sz w:val="24"/>
          <w:szCs w:val="24"/>
        </w:rPr>
        <w:t>Sabin and Feldman originated a serologic test, the dye test, in 1948 to diagnose acute toxoplasma infection</w:t>
      </w:r>
      <w:r w:rsidR="00095D26" w:rsidRPr="003224E9">
        <w:rPr>
          <w:rFonts w:asciiTheme="majorBidi" w:hAnsiTheme="majorBidi" w:cstheme="majorBidi"/>
          <w:sz w:val="24"/>
          <w:szCs w:val="24"/>
        </w:rPr>
        <w:t>s</w:t>
      </w:r>
      <w:r w:rsidRPr="003224E9">
        <w:rPr>
          <w:rFonts w:asciiTheme="majorBidi" w:hAnsiTheme="majorBidi" w:cstheme="majorBidi"/>
          <w:sz w:val="24"/>
          <w:szCs w:val="24"/>
        </w:rPr>
        <w:t>.</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In 1969 the life cycle of the parasite was reported and the cat was found to be the definitive </w:t>
      </w:r>
      <w:r w:rsidR="00DD06CE" w:rsidRPr="003224E9">
        <w:rPr>
          <w:rFonts w:asciiTheme="majorBidi" w:hAnsiTheme="majorBidi" w:cstheme="majorBidi"/>
          <w:sz w:val="24"/>
          <w:szCs w:val="24"/>
        </w:rPr>
        <w:t xml:space="preserve">host. </w:t>
      </w:r>
      <w:r w:rsidR="00D76C6F" w:rsidRPr="003224E9">
        <w:rPr>
          <w:rFonts w:asciiTheme="majorBidi" w:hAnsiTheme="majorBidi" w:cstheme="majorBidi"/>
          <w:sz w:val="24"/>
          <w:szCs w:val="24"/>
        </w:rPr>
        <w:t xml:space="preserve">The first case of congenital </w:t>
      </w:r>
      <w:r w:rsidR="00DD06CE" w:rsidRPr="003224E9">
        <w:rPr>
          <w:rFonts w:asciiTheme="majorBidi" w:hAnsiTheme="majorBidi" w:cstheme="majorBidi"/>
          <w:sz w:val="24"/>
          <w:szCs w:val="24"/>
        </w:rPr>
        <w:t>Toxoplasmo</w:t>
      </w:r>
      <w:r w:rsidRPr="003224E9">
        <w:rPr>
          <w:rFonts w:asciiTheme="majorBidi" w:hAnsiTheme="majorBidi" w:cstheme="majorBidi"/>
          <w:sz w:val="24"/>
          <w:szCs w:val="24"/>
        </w:rPr>
        <w:t xml:space="preserve"> infection in Sweden was reported in 1947, in Denmark in 1948 and in Norway by Standal and Kåss in 1952 (16-18). During the seventies, Stray</w:t>
      </w:r>
      <w:r w:rsidR="002901BE" w:rsidRPr="003224E9">
        <w:rPr>
          <w:rFonts w:asciiTheme="majorBidi" w:hAnsiTheme="majorBidi" w:cstheme="majorBidi"/>
          <w:sz w:val="24"/>
          <w:szCs w:val="24"/>
        </w:rPr>
        <w:t>-Pedersen conducted studies on T</w:t>
      </w:r>
      <w:r w:rsidRPr="003224E9">
        <w:rPr>
          <w:rFonts w:asciiTheme="majorBidi" w:hAnsiTheme="majorBidi" w:cstheme="majorBidi"/>
          <w:sz w:val="24"/>
          <w:szCs w:val="24"/>
        </w:rPr>
        <w:t>oxoplasma infection in pregnancy and infancy; and during the nineties Jenum did his research on di</w:t>
      </w:r>
      <w:r w:rsidR="002901BE" w:rsidRPr="003224E9">
        <w:rPr>
          <w:rFonts w:asciiTheme="majorBidi" w:hAnsiTheme="majorBidi" w:cstheme="majorBidi"/>
          <w:sz w:val="24"/>
          <w:szCs w:val="24"/>
        </w:rPr>
        <w:t>agnosis and epidemiology of T. G</w:t>
      </w:r>
      <w:r w:rsidRPr="003224E9">
        <w:rPr>
          <w:rFonts w:asciiTheme="majorBidi" w:hAnsiTheme="majorBidi" w:cstheme="majorBidi"/>
          <w:sz w:val="24"/>
          <w:szCs w:val="24"/>
        </w:rPr>
        <w:t>ondii among Pregnant women in Norway.</w:t>
      </w:r>
      <w:sdt>
        <w:sdtPr>
          <w:rPr>
            <w:rFonts w:asciiTheme="majorBidi" w:hAnsiTheme="majorBidi" w:cstheme="majorBidi"/>
            <w:sz w:val="24"/>
            <w:szCs w:val="24"/>
          </w:rPr>
          <w:id w:val="6684960"/>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Uni17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(Oslo, 2017)</w:t>
          </w:r>
          <w:r w:rsidR="00233234" w:rsidRPr="003224E9">
            <w:rPr>
              <w:rFonts w:asciiTheme="majorBidi" w:hAnsiTheme="majorBidi" w:cstheme="majorBidi"/>
              <w:sz w:val="24"/>
              <w:szCs w:val="24"/>
            </w:rPr>
            <w:fldChar w:fldCharType="end"/>
          </w:r>
        </w:sdtContent>
      </w:sdt>
      <w:r w:rsidR="002901BE" w:rsidRPr="003224E9">
        <w:rPr>
          <w:rFonts w:asciiTheme="majorBidi" w:hAnsiTheme="majorBidi" w:cstheme="majorBidi"/>
          <w:sz w:val="24"/>
          <w:szCs w:val="24"/>
        </w:rPr>
        <w:t>.</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Toxoplasmosis is one of the most frequent zoonoses in the wor</w:t>
      </w:r>
      <w:r w:rsidR="002901BE" w:rsidRPr="003224E9">
        <w:rPr>
          <w:rFonts w:asciiTheme="majorBidi" w:hAnsiTheme="majorBidi" w:cstheme="majorBidi"/>
          <w:sz w:val="24"/>
          <w:szCs w:val="24"/>
        </w:rPr>
        <w:t xml:space="preserve">ld. It is caused by </w:t>
      </w:r>
      <w:r w:rsidR="00DD06CE" w:rsidRPr="003224E9">
        <w:rPr>
          <w:rFonts w:asciiTheme="majorBidi" w:hAnsiTheme="majorBidi" w:cstheme="majorBidi"/>
          <w:sz w:val="24"/>
          <w:szCs w:val="24"/>
        </w:rPr>
        <w:t>Toxoplasmo</w:t>
      </w:r>
      <w:r w:rsidR="002901BE" w:rsidRPr="003224E9">
        <w:rPr>
          <w:rFonts w:asciiTheme="majorBidi" w:hAnsiTheme="majorBidi" w:cstheme="majorBidi"/>
          <w:sz w:val="24"/>
          <w:szCs w:val="24"/>
        </w:rPr>
        <w:t xml:space="preserve"> G</w:t>
      </w:r>
      <w:r w:rsidRPr="003224E9">
        <w:rPr>
          <w:rFonts w:asciiTheme="majorBidi" w:hAnsiTheme="majorBidi" w:cstheme="majorBidi"/>
          <w:sz w:val="24"/>
          <w:szCs w:val="24"/>
        </w:rPr>
        <w:t>ondii, an obligate intracellular protozoan parasite infecting man and almost all warm-blooded animals. Infection is mainly acquired via oral, by consumption of raw and undercooked meat containing tissue cysts and ingestion of water and food contaminated with oocysts, o</w:t>
      </w:r>
      <w:r w:rsidR="002901BE" w:rsidRPr="003224E9">
        <w:rPr>
          <w:rFonts w:asciiTheme="majorBidi" w:hAnsiTheme="majorBidi" w:cstheme="majorBidi"/>
          <w:sz w:val="24"/>
          <w:szCs w:val="24"/>
        </w:rPr>
        <w:t>r by transplacental passage of T</w:t>
      </w:r>
      <w:r w:rsidRPr="003224E9">
        <w:rPr>
          <w:rFonts w:asciiTheme="majorBidi" w:hAnsiTheme="majorBidi" w:cstheme="majorBidi"/>
          <w:sz w:val="24"/>
          <w:szCs w:val="24"/>
        </w:rPr>
        <w:t>achyzoites.</w:t>
      </w:r>
    </w:p>
    <w:p w:rsidR="000F25A1" w:rsidRPr="003224E9" w:rsidRDefault="000F25A1" w:rsidP="002B68F5">
      <w:pPr>
        <w:spacing w:line="360" w:lineRule="auto"/>
        <w:jc w:val="both"/>
        <w:rPr>
          <w:rFonts w:asciiTheme="majorBidi" w:hAnsiTheme="majorBidi" w:cstheme="majorBidi"/>
          <w:sz w:val="24"/>
          <w:szCs w:val="24"/>
        </w:rPr>
      </w:pP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Nearly one third of humanity carries the parasite, but most of infections remain asymptomatic . However, severe symptoms may occur via acute infection or reactivation of latent infections among people with acquired immunodeficiency syndrome or under other immunosuppressive</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Condition. Congenital transmission is associated with abortions or major fetal lesions including malformation, blindness, deafness, mental retardation, hydrocephalus and other neurological sequels.</w:t>
      </w:r>
      <w:sdt>
        <w:sdtPr>
          <w:rPr>
            <w:rFonts w:asciiTheme="majorBidi" w:hAnsiTheme="majorBidi" w:cstheme="majorBidi"/>
            <w:sz w:val="24"/>
            <w:szCs w:val="24"/>
          </w:rPr>
          <w:id w:val="55080751"/>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MOH16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 xml:space="preserve"> (MOHAMMED, ZAGLOOL, KHODARI, &amp; AL-HARTHI1, 2016)</w:t>
          </w:r>
          <w:r w:rsidR="00233234" w:rsidRPr="003224E9">
            <w:rPr>
              <w:rFonts w:asciiTheme="majorBidi" w:hAnsiTheme="majorBidi" w:cstheme="majorBidi"/>
              <w:sz w:val="24"/>
              <w:szCs w:val="24"/>
            </w:rPr>
            <w:fldChar w:fldCharType="end"/>
          </w:r>
        </w:sdtContent>
      </w:sdt>
      <w:r w:rsidR="002901BE" w:rsidRPr="003224E9">
        <w:rPr>
          <w:rFonts w:asciiTheme="majorBidi" w:hAnsiTheme="majorBidi" w:cstheme="majorBidi"/>
          <w:sz w:val="24"/>
          <w:szCs w:val="24"/>
        </w:rPr>
        <w:t>.</w:t>
      </w:r>
    </w:p>
    <w:p w:rsidR="000F25A1" w:rsidRPr="003224E9" w:rsidRDefault="00BA69F6" w:rsidP="00165153">
      <w:pPr>
        <w:pStyle w:val="Heading2"/>
        <w:rPr>
          <w:color w:val="auto"/>
        </w:rPr>
      </w:pPr>
      <w:bookmarkStart w:id="23" w:name="_Toc16724728"/>
      <w:r w:rsidRPr="003224E9">
        <w:rPr>
          <w:color w:val="auto"/>
        </w:rPr>
        <w:t>2.</w:t>
      </w:r>
      <w:r w:rsidR="00D245E5" w:rsidRPr="003224E9">
        <w:rPr>
          <w:color w:val="auto"/>
        </w:rPr>
        <w:t>0</w:t>
      </w:r>
      <w:r w:rsidR="000F25A1" w:rsidRPr="003224E9">
        <w:rPr>
          <w:color w:val="auto"/>
        </w:rPr>
        <w:t xml:space="preserve"> Effect on pregnancy</w:t>
      </w:r>
      <w:r w:rsidR="006F530F" w:rsidRPr="003224E9">
        <w:rPr>
          <w:color w:val="auto"/>
        </w:rPr>
        <w:t>.</w:t>
      </w:r>
      <w:bookmarkEnd w:id="23"/>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Infection with </w:t>
      </w:r>
      <w:r w:rsidR="002901BE" w:rsidRPr="003224E9">
        <w:rPr>
          <w:rFonts w:asciiTheme="majorBidi" w:hAnsiTheme="majorBidi" w:cstheme="majorBidi"/>
          <w:i/>
          <w:iCs/>
          <w:sz w:val="24"/>
          <w:szCs w:val="24"/>
        </w:rPr>
        <w:t>Toxoplasmo G</w:t>
      </w:r>
      <w:r w:rsidRPr="003224E9">
        <w:rPr>
          <w:rFonts w:asciiTheme="majorBidi" w:hAnsiTheme="majorBidi" w:cstheme="majorBidi"/>
          <w:i/>
          <w:iCs/>
          <w:sz w:val="24"/>
          <w:szCs w:val="24"/>
        </w:rPr>
        <w:t xml:space="preserve">ondii </w:t>
      </w:r>
      <w:r w:rsidRPr="003224E9">
        <w:rPr>
          <w:rFonts w:asciiTheme="majorBidi" w:hAnsiTheme="majorBidi" w:cstheme="majorBidi"/>
          <w:sz w:val="24"/>
          <w:szCs w:val="24"/>
        </w:rPr>
        <w:t>before pregnancy confers little or no risk to the fetus except in women who become infected up to 3 months before conception.</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9, 10 in the neonate, manifestations of congenital toxoplasmosis might include hydrocephalus, microcephaly, intracranial calcifications, retinochoroiditis, strabismus, blindness,</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epilepsy, psychomotor and mental retardation, petechiae due to thrombocytopenia, and anemia.11, 12 While infection in early pregnancy poses a small risk of fetal transmission (less than 6%), rates of transmission range between 60% and 81% in the third trimester.</w:t>
      </w:r>
    </w:p>
    <w:p w:rsidR="0088149A" w:rsidRPr="003224E9" w:rsidRDefault="0088149A" w:rsidP="002B68F5">
      <w:pPr>
        <w:autoSpaceDE w:val="0"/>
        <w:autoSpaceDN w:val="0"/>
        <w:adjustRightInd w:val="0"/>
        <w:spacing w:after="0" w:line="360" w:lineRule="auto"/>
        <w:jc w:val="both"/>
        <w:rPr>
          <w:rFonts w:asciiTheme="majorBidi" w:hAnsiTheme="majorBidi" w:cstheme="majorBidi"/>
          <w:sz w:val="24"/>
          <w:szCs w:val="24"/>
        </w:rPr>
      </w:pP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Conversely, although the transmission of </w:t>
      </w:r>
      <w:r w:rsidRPr="003224E9">
        <w:rPr>
          <w:rFonts w:asciiTheme="majorBidi" w:hAnsiTheme="majorBidi" w:cstheme="majorBidi"/>
          <w:i/>
          <w:iCs/>
          <w:sz w:val="24"/>
          <w:szCs w:val="24"/>
        </w:rPr>
        <w:t>T</w:t>
      </w:r>
      <w:r w:rsidR="0088149A" w:rsidRPr="003224E9">
        <w:rPr>
          <w:rFonts w:asciiTheme="majorBidi" w:hAnsiTheme="majorBidi" w:cstheme="majorBidi"/>
          <w:i/>
          <w:iCs/>
          <w:sz w:val="24"/>
          <w:szCs w:val="24"/>
        </w:rPr>
        <w:t>oxsoplaso G</w:t>
      </w:r>
      <w:r w:rsidRPr="003224E9">
        <w:rPr>
          <w:rFonts w:asciiTheme="majorBidi" w:hAnsiTheme="majorBidi" w:cstheme="majorBidi"/>
          <w:i/>
          <w:iCs/>
          <w:sz w:val="24"/>
          <w:szCs w:val="24"/>
        </w:rPr>
        <w:t xml:space="preserve">ondii </w:t>
      </w:r>
      <w:r w:rsidRPr="003224E9">
        <w:rPr>
          <w:rFonts w:asciiTheme="majorBidi" w:hAnsiTheme="majorBidi" w:cstheme="majorBidi"/>
          <w:sz w:val="24"/>
          <w:szCs w:val="24"/>
        </w:rPr>
        <w:t xml:space="preserve">during embryogenesis is rare, it results in far more serious effects on the fetus.14 In </w:t>
      </w:r>
      <w:r w:rsidR="0088149A" w:rsidRPr="003224E9">
        <w:rPr>
          <w:rFonts w:asciiTheme="majorBidi" w:hAnsiTheme="majorBidi" w:cstheme="majorBidi"/>
          <w:sz w:val="24"/>
          <w:szCs w:val="24"/>
        </w:rPr>
        <w:t>contrast;</w:t>
      </w:r>
      <w:r w:rsidRPr="003224E9">
        <w:rPr>
          <w:rFonts w:asciiTheme="majorBidi" w:hAnsiTheme="majorBidi" w:cstheme="majorBidi"/>
          <w:sz w:val="24"/>
          <w:szCs w:val="24"/>
        </w:rPr>
        <w:t xml:space="preserve"> maternal infection in the third trimester often results in asymptomatic newborns. However, if not treated appropriately, these newborns might develop retinochoroiditis and neurologic deficits in childhood or early adulthood.14-16 There is no evidence of </w:t>
      </w:r>
      <w:r w:rsidR="0088149A" w:rsidRPr="003224E9">
        <w:rPr>
          <w:rFonts w:asciiTheme="majorBidi" w:hAnsiTheme="majorBidi" w:cstheme="majorBidi"/>
          <w:i/>
          <w:iCs/>
          <w:sz w:val="24"/>
          <w:szCs w:val="24"/>
        </w:rPr>
        <w:t>Toxoplasmo Gondii</w:t>
      </w:r>
      <w:r w:rsidRPr="003224E9">
        <w:rPr>
          <w:rFonts w:asciiTheme="majorBidi" w:hAnsiTheme="majorBidi" w:cstheme="majorBidi"/>
          <w:i/>
          <w:iCs/>
          <w:sz w:val="24"/>
          <w:szCs w:val="24"/>
        </w:rPr>
        <w:t xml:space="preserve"> </w:t>
      </w:r>
      <w:r w:rsidRPr="003224E9">
        <w:rPr>
          <w:rFonts w:asciiTheme="majorBidi" w:hAnsiTheme="majorBidi" w:cstheme="majorBidi"/>
          <w:sz w:val="24"/>
          <w:szCs w:val="24"/>
        </w:rPr>
        <w:t>transmission through breastfeeding or via direct human-to-human contact.</w:t>
      </w:r>
      <w:sdt>
        <w:sdtPr>
          <w:rPr>
            <w:rFonts w:asciiTheme="majorBidi" w:hAnsiTheme="majorBidi" w:cstheme="majorBidi"/>
            <w:sz w:val="24"/>
            <w:szCs w:val="24"/>
          </w:rPr>
          <w:id w:val="135298724"/>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Cha14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(Chaudhry &amp; Gideon, 2014)</w:t>
          </w:r>
          <w:r w:rsidR="00233234" w:rsidRPr="003224E9">
            <w:rPr>
              <w:rFonts w:asciiTheme="majorBidi" w:hAnsiTheme="majorBidi" w:cstheme="majorBidi"/>
              <w:sz w:val="24"/>
              <w:szCs w:val="24"/>
            </w:rPr>
            <w:fldChar w:fldCharType="end"/>
          </w:r>
        </w:sdtContent>
      </w:sdt>
      <w:r w:rsidR="0088149A" w:rsidRPr="003224E9">
        <w:rPr>
          <w:rFonts w:asciiTheme="majorBidi" w:hAnsiTheme="majorBidi" w:cstheme="majorBidi"/>
          <w:sz w:val="24"/>
          <w:szCs w:val="24"/>
        </w:rPr>
        <w:t>.</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p>
    <w:p w:rsidR="000F25A1" w:rsidRPr="003224E9" w:rsidRDefault="006B75E0" w:rsidP="00165153">
      <w:pPr>
        <w:pStyle w:val="Heading2"/>
        <w:rPr>
          <w:color w:val="auto"/>
        </w:rPr>
      </w:pPr>
      <w:bookmarkStart w:id="24" w:name="_Toc16724729"/>
      <w:r w:rsidRPr="003224E9">
        <w:rPr>
          <w:color w:val="auto"/>
        </w:rPr>
        <w:t>2.1</w:t>
      </w:r>
      <w:r w:rsidR="001B7E76" w:rsidRPr="003224E9">
        <w:rPr>
          <w:color w:val="auto"/>
        </w:rPr>
        <w:t>.</w:t>
      </w:r>
      <w:r w:rsidRPr="003224E9">
        <w:rPr>
          <w:color w:val="auto"/>
        </w:rPr>
        <w:t xml:space="preserve"> Effect on pregnancy</w:t>
      </w:r>
      <w:r w:rsidR="006C7B6B" w:rsidRPr="003224E9">
        <w:rPr>
          <w:color w:val="auto"/>
        </w:rPr>
        <w:t>.</w:t>
      </w:r>
      <w:bookmarkEnd w:id="24"/>
    </w:p>
    <w:p w:rsidR="00E56A2A" w:rsidRPr="003224E9" w:rsidRDefault="00E56A2A" w:rsidP="002B68F5">
      <w:pPr>
        <w:autoSpaceDE w:val="0"/>
        <w:autoSpaceDN w:val="0"/>
        <w:adjustRightInd w:val="0"/>
        <w:spacing w:after="0" w:line="360" w:lineRule="auto"/>
        <w:jc w:val="both"/>
        <w:rPr>
          <w:rFonts w:asciiTheme="majorBidi" w:hAnsiTheme="majorBidi" w:cstheme="majorBidi"/>
          <w:b/>
          <w:bCs/>
          <w:sz w:val="24"/>
          <w:szCs w:val="24"/>
        </w:rPr>
      </w:pP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The frequency of primary maternal </w:t>
      </w:r>
      <w:r w:rsidR="0088149A" w:rsidRPr="003224E9">
        <w:rPr>
          <w:rFonts w:asciiTheme="majorBidi" w:hAnsiTheme="majorBidi" w:cstheme="majorBidi"/>
          <w:sz w:val="24"/>
          <w:szCs w:val="24"/>
        </w:rPr>
        <w:t>T</w:t>
      </w:r>
      <w:r w:rsidRPr="003224E9">
        <w:rPr>
          <w:rFonts w:asciiTheme="majorBidi" w:hAnsiTheme="majorBidi" w:cstheme="majorBidi"/>
          <w:sz w:val="24"/>
          <w:szCs w:val="24"/>
        </w:rPr>
        <w:t>oxoplasma infection depends on the proportion of</w:t>
      </w:r>
    </w:p>
    <w:p w:rsidR="0088149A"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Seronegative pregnant women who are susceptible to infection and on the prevailing infection risk. After primary infection, lifelong immunity develops, which can be d</w:t>
      </w:r>
      <w:r w:rsidR="0088149A" w:rsidRPr="003224E9">
        <w:rPr>
          <w:rFonts w:asciiTheme="majorBidi" w:hAnsiTheme="majorBidi" w:cstheme="majorBidi"/>
          <w:sz w:val="24"/>
          <w:szCs w:val="24"/>
        </w:rPr>
        <w:t>emonstrated by the presence of T</w:t>
      </w:r>
      <w:r w:rsidRPr="003224E9">
        <w:rPr>
          <w:rFonts w:asciiTheme="majorBidi" w:hAnsiTheme="majorBidi" w:cstheme="majorBidi"/>
          <w:sz w:val="24"/>
          <w:szCs w:val="24"/>
        </w:rPr>
        <w:t>oxoplasma immunoglobu</w:t>
      </w:r>
      <w:r w:rsidR="0088149A" w:rsidRPr="003224E9">
        <w:rPr>
          <w:rFonts w:asciiTheme="majorBidi" w:hAnsiTheme="majorBidi" w:cstheme="majorBidi"/>
          <w:sz w:val="24"/>
          <w:szCs w:val="24"/>
        </w:rPr>
        <w:t>lin G (IgG).</w:t>
      </w:r>
    </w:p>
    <w:p w:rsidR="000F25A1" w:rsidRPr="003224E9" w:rsidRDefault="0088149A"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prevalence of T</w:t>
      </w:r>
      <w:r w:rsidR="000F25A1" w:rsidRPr="003224E9">
        <w:rPr>
          <w:rFonts w:asciiTheme="majorBidi" w:hAnsiTheme="majorBidi" w:cstheme="majorBidi"/>
          <w:sz w:val="24"/>
          <w:szCs w:val="24"/>
        </w:rPr>
        <w:t>oxoplasma IgG in women of fertile age indicates indirectly the general susceptibility to infection in the pregnant population as a whole. Knowledge of the prevalence is important because preventive guidelines are most often based on this information.</w:t>
      </w:r>
      <w:sdt>
        <w:sdtPr>
          <w:rPr>
            <w:rFonts w:asciiTheme="majorBidi" w:hAnsiTheme="majorBidi" w:cstheme="majorBidi"/>
            <w:sz w:val="24"/>
            <w:szCs w:val="24"/>
          </w:rPr>
          <w:id w:val="355242282"/>
          <w:citation/>
        </w:sdtPr>
        <w:sdtContent>
          <w:r w:rsidR="00233234" w:rsidRPr="003224E9">
            <w:rPr>
              <w:rFonts w:asciiTheme="majorBidi" w:hAnsiTheme="majorBidi" w:cstheme="majorBidi"/>
              <w:sz w:val="24"/>
              <w:szCs w:val="24"/>
            </w:rPr>
            <w:fldChar w:fldCharType="begin"/>
          </w:r>
          <w:r w:rsidR="000F25A1" w:rsidRPr="003224E9">
            <w:rPr>
              <w:rFonts w:asciiTheme="majorBidi" w:hAnsiTheme="majorBidi" w:cstheme="majorBidi"/>
              <w:sz w:val="24"/>
              <w:szCs w:val="24"/>
            </w:rPr>
            <w:instrText xml:space="preserve"> CITATION Uni172 \l 1033 </w:instrText>
          </w:r>
          <w:r w:rsidR="00233234" w:rsidRPr="003224E9">
            <w:rPr>
              <w:rFonts w:asciiTheme="majorBidi" w:hAnsiTheme="majorBidi" w:cstheme="majorBidi"/>
              <w:sz w:val="24"/>
              <w:szCs w:val="24"/>
            </w:rPr>
            <w:fldChar w:fldCharType="separate"/>
          </w:r>
          <w:r w:rsidR="000F25A1" w:rsidRPr="003224E9">
            <w:rPr>
              <w:rFonts w:asciiTheme="majorBidi" w:hAnsiTheme="majorBidi" w:cstheme="majorBidi"/>
              <w:noProof/>
              <w:sz w:val="24"/>
              <w:szCs w:val="24"/>
            </w:rPr>
            <w:t>(Oslo, Toxoplasma infection among pregnant women in Norway susceptibility, diagnosis and follow-up, 2017)</w:t>
          </w:r>
          <w:r w:rsidR="00233234"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p>
    <w:p w:rsidR="000F25A1" w:rsidRPr="003224E9" w:rsidRDefault="001B7E76" w:rsidP="00165153">
      <w:pPr>
        <w:pStyle w:val="Heading2"/>
        <w:rPr>
          <w:color w:val="auto"/>
        </w:rPr>
      </w:pPr>
      <w:bookmarkStart w:id="25" w:name="_Toc16724730"/>
      <w:r w:rsidRPr="003224E9">
        <w:rPr>
          <w:color w:val="auto"/>
        </w:rPr>
        <w:t>2.1.2</w:t>
      </w:r>
      <w:r w:rsidR="00F57EEB" w:rsidRPr="003224E9">
        <w:rPr>
          <w:color w:val="auto"/>
        </w:rPr>
        <w:t>.</w:t>
      </w:r>
      <w:r w:rsidR="000F25A1" w:rsidRPr="003224E9">
        <w:rPr>
          <w:color w:val="auto"/>
        </w:rPr>
        <w:t xml:space="preserve"> Incubation Period</w:t>
      </w:r>
      <w:bookmarkEnd w:id="25"/>
    </w:p>
    <w:p w:rsidR="000F25A1" w:rsidRPr="003224E9" w:rsidRDefault="000F25A1" w:rsidP="002A6D07">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incubation period in animals is probably similar to the 5-23 day incubation period in humans. Experimentally infected kittens developed diarrhea 5-6 days after inoculation. Reactivation can occur years after an animal was infected.</w:t>
      </w:r>
      <w:sdt>
        <w:sdtPr>
          <w:rPr>
            <w:rFonts w:asciiTheme="majorBidi" w:hAnsiTheme="majorBidi" w:cstheme="majorBidi"/>
            <w:sz w:val="24"/>
            <w:szCs w:val="24"/>
          </w:rPr>
          <w:id w:val="252940720"/>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col17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(university, 2017)</w:t>
          </w:r>
          <w:r w:rsidR="00233234" w:rsidRPr="003224E9">
            <w:rPr>
              <w:rFonts w:asciiTheme="majorBidi" w:hAnsiTheme="majorBidi" w:cstheme="majorBidi"/>
              <w:sz w:val="24"/>
              <w:szCs w:val="24"/>
            </w:rPr>
            <w:fldChar w:fldCharType="end"/>
          </w:r>
        </w:sdtContent>
      </w:sdt>
      <w:r w:rsidR="0088149A" w:rsidRPr="003224E9">
        <w:rPr>
          <w:rFonts w:asciiTheme="majorBidi" w:hAnsiTheme="majorBidi" w:cstheme="majorBidi"/>
          <w:sz w:val="24"/>
          <w:szCs w:val="24"/>
        </w:rPr>
        <w:t>.</w:t>
      </w:r>
    </w:p>
    <w:p w:rsidR="000F25A1" w:rsidRPr="003224E9" w:rsidRDefault="00877157" w:rsidP="00165153">
      <w:pPr>
        <w:pStyle w:val="Heading2"/>
        <w:rPr>
          <w:color w:val="auto"/>
        </w:rPr>
      </w:pPr>
      <w:bookmarkStart w:id="26" w:name="_Toc16724731"/>
      <w:r w:rsidRPr="003224E9">
        <w:rPr>
          <w:color w:val="auto"/>
        </w:rPr>
        <w:t>2.1.3</w:t>
      </w:r>
      <w:r w:rsidR="000F25A1" w:rsidRPr="003224E9">
        <w:rPr>
          <w:color w:val="auto"/>
        </w:rPr>
        <w:t xml:space="preserve"> Transmission of toxoplasmosis</w:t>
      </w:r>
      <w:bookmarkEnd w:id="26"/>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Two main routes of transmission have been described in humans: - By oral ingestion of the parasite and through placental transmission to the fetus. The organism is horizontally transmitted to humans by accidental ingestion of water, food</w:t>
      </w:r>
      <w:r w:rsidR="001B7E76" w:rsidRPr="003224E9">
        <w:rPr>
          <w:rFonts w:asciiTheme="majorBidi" w:hAnsiTheme="majorBidi" w:cstheme="majorBidi"/>
          <w:sz w:val="24"/>
          <w:szCs w:val="24"/>
        </w:rPr>
        <w:t>, or soil contaminated with T. G</w:t>
      </w:r>
      <w:r w:rsidRPr="003224E9">
        <w:rPr>
          <w:rFonts w:asciiTheme="majorBidi" w:hAnsiTheme="majorBidi" w:cstheme="majorBidi"/>
          <w:sz w:val="24"/>
          <w:szCs w:val="24"/>
        </w:rPr>
        <w:t>ondii oocysts or con</w:t>
      </w:r>
      <w:r w:rsidR="0088149A" w:rsidRPr="003224E9">
        <w:rPr>
          <w:rFonts w:asciiTheme="majorBidi" w:hAnsiTheme="majorBidi" w:cstheme="majorBidi"/>
          <w:sz w:val="24"/>
          <w:szCs w:val="24"/>
        </w:rPr>
        <w:t>sumption of meat containing Toxoplasmo Gondii</w:t>
      </w:r>
      <w:r w:rsidRPr="003224E9">
        <w:rPr>
          <w:rFonts w:asciiTheme="majorBidi" w:hAnsiTheme="majorBidi" w:cstheme="majorBidi"/>
          <w:sz w:val="24"/>
          <w:szCs w:val="24"/>
        </w:rPr>
        <w:t xml:space="preserve"> cysts that is eaten raw or undercooked. </w:t>
      </w:r>
    </w:p>
    <w:p w:rsidR="002A6D07" w:rsidRPr="003224E9" w:rsidRDefault="0088149A" w:rsidP="002A6D07">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Toxoplasmo Gondii </w:t>
      </w:r>
      <w:r w:rsidR="000F25A1" w:rsidRPr="003224E9">
        <w:rPr>
          <w:rFonts w:asciiTheme="majorBidi" w:hAnsiTheme="majorBidi" w:cstheme="majorBidi"/>
          <w:sz w:val="24"/>
          <w:szCs w:val="24"/>
        </w:rPr>
        <w:t xml:space="preserve">can be vertically transmitted to the fetus during pregnancy and may cause a wide range of clinical manifestations in the offspring depending on the gestational age at which the primary maternal infection was acquired, the virulence of the parasite, and the immunologic development of the fetus. T. gondii is a tissue-cyst-forming coccidium functioning in a prey-predator system that alternates between definitive (sexual reproduction) and intermediate (asexual replication) hosts. </w:t>
      </w:r>
    </w:p>
    <w:p w:rsidR="007B25C6" w:rsidRPr="003224E9" w:rsidRDefault="000F25A1" w:rsidP="002A6D07">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It is unique among this group because it can be transmitted not only between intermediate and definitive hosts (sexual cycle) but also between intermediate hosts via carnivorism (asexual cycle) or even between definitive hosts. The parts of the sexual and asexual cycles and transmission dynamics in a given environment vary according to physical characteristics and according to the structures.</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Following ingestion of the tissue cyst or oocyst form by humans, gastric digestive juices disrupt their outer cyst wall releasing infective forms, bradyzoites and sporozoites which rapidly invade intestinal </w:t>
      </w:r>
      <w:r w:rsidR="007B25C6" w:rsidRPr="003224E9">
        <w:rPr>
          <w:rFonts w:asciiTheme="majorBidi" w:hAnsiTheme="majorBidi" w:cstheme="majorBidi"/>
          <w:sz w:val="24"/>
          <w:szCs w:val="24"/>
        </w:rPr>
        <w:t>enter epithelial</w:t>
      </w:r>
      <w:r w:rsidRPr="003224E9">
        <w:rPr>
          <w:rFonts w:asciiTheme="majorBidi" w:hAnsiTheme="majorBidi" w:cstheme="majorBidi"/>
          <w:sz w:val="24"/>
          <w:szCs w:val="24"/>
        </w:rPr>
        <w:t xml:space="preserve"> cells. They transform to active and replicate form of tachyzoites and infect adjacent cells to reach the lymphatic and blood stream.</w:t>
      </w:r>
      <w:sdt>
        <w:sdtPr>
          <w:rPr>
            <w:rFonts w:asciiTheme="majorBidi" w:hAnsiTheme="majorBidi" w:cstheme="majorBidi"/>
            <w:sz w:val="24"/>
            <w:szCs w:val="24"/>
          </w:rPr>
          <w:id w:val="55080754"/>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Tam16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(Tamomh &amp; others, 2016)</w:t>
          </w:r>
          <w:r w:rsidR="00233234" w:rsidRPr="003224E9">
            <w:rPr>
              <w:rFonts w:asciiTheme="majorBidi" w:hAnsiTheme="majorBidi" w:cstheme="majorBidi"/>
              <w:sz w:val="24"/>
              <w:szCs w:val="24"/>
            </w:rPr>
            <w:fldChar w:fldCharType="end"/>
          </w:r>
        </w:sdtContent>
      </w:sdt>
      <w:r w:rsidR="007B25C6" w:rsidRPr="003224E9">
        <w:rPr>
          <w:rFonts w:asciiTheme="majorBidi" w:hAnsiTheme="majorBidi" w:cstheme="majorBidi"/>
          <w:sz w:val="24"/>
          <w:szCs w:val="24"/>
        </w:rPr>
        <w:t>.</w:t>
      </w:r>
    </w:p>
    <w:p w:rsidR="00D25A27"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The Oocysts are secreted by cats in their feces and Remain viable in the environment for </w:t>
      </w:r>
      <w:r w:rsidR="00D25A27" w:rsidRPr="003224E9">
        <w:rPr>
          <w:rFonts w:asciiTheme="majorBidi" w:hAnsiTheme="majorBidi" w:cstheme="majorBidi"/>
          <w:sz w:val="24"/>
          <w:szCs w:val="24"/>
        </w:rPr>
        <w:t>more Than</w:t>
      </w:r>
      <w:r w:rsidRPr="003224E9">
        <w:rPr>
          <w:rFonts w:asciiTheme="majorBidi" w:hAnsiTheme="majorBidi" w:cstheme="majorBidi"/>
          <w:sz w:val="24"/>
          <w:szCs w:val="24"/>
        </w:rPr>
        <w:t xml:space="preserve"> a year. Apart from ingestion of oocysts, carnivorous and omnivorous animals and humans may also get infection through ingestion of tissue cysts present in meat.</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The main route of transmission to herbivorous animals is through ingestion of sporulated oocysts. However the infection can also be transmitted to carnivorous or omnivorous hosts via consumption of tissue cysts present in meat. Transmission of </w:t>
      </w:r>
      <w:r w:rsidR="00D25A27" w:rsidRPr="003224E9">
        <w:rPr>
          <w:rFonts w:asciiTheme="majorBidi" w:hAnsiTheme="majorBidi" w:cstheme="majorBidi"/>
          <w:i/>
          <w:iCs/>
          <w:sz w:val="24"/>
          <w:szCs w:val="24"/>
        </w:rPr>
        <w:t>T. G</w:t>
      </w:r>
      <w:r w:rsidRPr="003224E9">
        <w:rPr>
          <w:rFonts w:asciiTheme="majorBidi" w:hAnsiTheme="majorBidi" w:cstheme="majorBidi"/>
          <w:i/>
          <w:iCs/>
          <w:sz w:val="24"/>
          <w:szCs w:val="24"/>
        </w:rPr>
        <w:t xml:space="preserve">ondii </w:t>
      </w:r>
      <w:r w:rsidRPr="003224E9">
        <w:rPr>
          <w:rFonts w:asciiTheme="majorBidi" w:hAnsiTheme="majorBidi" w:cstheme="majorBidi"/>
          <w:sz w:val="24"/>
          <w:szCs w:val="24"/>
        </w:rPr>
        <w:t>is through Food-borne, with cats playing the major role in the transmission, through faecal contamination of soil, food or water.</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noProof/>
          <w:sz w:val="24"/>
          <w:szCs w:val="24"/>
        </w:rPr>
        <w:drawing>
          <wp:inline distT="0" distB="0" distL="0" distR="0">
            <wp:extent cx="5115698" cy="5278387"/>
            <wp:effectExtent l="19050" t="0" r="875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17901" cy="5280660"/>
                    </a:xfrm>
                    <a:prstGeom prst="rect">
                      <a:avLst/>
                    </a:prstGeom>
                    <a:noFill/>
                    <a:ln w="9525">
                      <a:noFill/>
                      <a:miter lim="800000"/>
                      <a:headEnd/>
                      <a:tailEnd/>
                    </a:ln>
                  </pic:spPr>
                </pic:pic>
              </a:graphicData>
            </a:graphic>
          </wp:inline>
        </w:drawing>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Figure 1.0 </w:t>
      </w:r>
    </w:p>
    <w:p w:rsidR="000F25A1" w:rsidRPr="003224E9" w:rsidRDefault="000F25A1" w:rsidP="002B68F5">
      <w:pPr>
        <w:spacing w:line="360" w:lineRule="auto"/>
        <w:jc w:val="both"/>
        <w:rPr>
          <w:rFonts w:asciiTheme="majorBidi" w:hAnsiTheme="majorBidi" w:cstheme="majorBidi"/>
          <w:sz w:val="24"/>
          <w:szCs w:val="24"/>
        </w:rPr>
      </w:pPr>
    </w:p>
    <w:p w:rsidR="000F25A1" w:rsidRPr="003224E9" w:rsidRDefault="00D25A27"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In animals, the risk of T. G</w:t>
      </w:r>
      <w:r w:rsidR="000F25A1" w:rsidRPr="003224E9">
        <w:rPr>
          <w:rFonts w:asciiTheme="majorBidi" w:hAnsiTheme="majorBidi" w:cstheme="majorBidi"/>
          <w:sz w:val="24"/>
          <w:szCs w:val="24"/>
        </w:rPr>
        <w:t>ondii infection depends upon herd size, animal age, farm management, and hygienic conditions, Source of drinking water and presence of cats in di</w:t>
      </w:r>
      <w:r w:rsidRPr="003224E9">
        <w:rPr>
          <w:rFonts w:asciiTheme="majorBidi" w:hAnsiTheme="majorBidi" w:cstheme="majorBidi"/>
          <w:sz w:val="24"/>
          <w:szCs w:val="24"/>
        </w:rPr>
        <w:t>strict. Semen also contains T. G</w:t>
      </w:r>
      <w:r w:rsidR="000F25A1" w:rsidRPr="003224E9">
        <w:rPr>
          <w:rFonts w:asciiTheme="majorBidi" w:hAnsiTheme="majorBidi" w:cstheme="majorBidi"/>
          <w:sz w:val="24"/>
          <w:szCs w:val="24"/>
        </w:rPr>
        <w:t>ondii but further studies are needed to know the possible transmission through this route, Contamination of pregnant women may cause serious health problems when it is transmitted congenitally from mother to offspring and may result in different complications like embryonic death, abortion, stillbirth, neonatal death or weak offspring.</w:t>
      </w:r>
    </w:p>
    <w:p w:rsidR="00E56A2A" w:rsidRPr="003224E9" w:rsidRDefault="00E56A2A" w:rsidP="002B68F5">
      <w:pPr>
        <w:spacing w:line="360" w:lineRule="auto"/>
        <w:jc w:val="both"/>
        <w:rPr>
          <w:rFonts w:asciiTheme="majorBidi" w:hAnsiTheme="majorBidi" w:cstheme="majorBidi"/>
          <w:b/>
          <w:bCs/>
          <w:sz w:val="24"/>
          <w:szCs w:val="24"/>
        </w:rPr>
      </w:pPr>
    </w:p>
    <w:p w:rsidR="00E56A2A" w:rsidRPr="003224E9" w:rsidRDefault="00877157" w:rsidP="00165153">
      <w:pPr>
        <w:pStyle w:val="Heading2"/>
        <w:rPr>
          <w:color w:val="auto"/>
        </w:rPr>
      </w:pPr>
      <w:bookmarkStart w:id="27" w:name="_Toc16724732"/>
      <w:r w:rsidRPr="003224E9">
        <w:rPr>
          <w:color w:val="auto"/>
        </w:rPr>
        <w:t>2.1.4</w:t>
      </w:r>
      <w:r w:rsidR="000F25A1" w:rsidRPr="003224E9">
        <w:rPr>
          <w:color w:val="auto"/>
        </w:rPr>
        <w:t xml:space="preserve"> Laboratory Diagnosis</w:t>
      </w:r>
      <w:bookmarkEnd w:id="27"/>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For this reason early diagnosis in pregnancy is highly necessary, allowing prompt intervention in cases of infection.   Prevention of human toxoplasmosis is based on care to avoid the infection, understanding the disease and serological exams during gestation.</w:t>
      </w:r>
      <w:sdt>
        <w:sdtPr>
          <w:rPr>
            <w:rFonts w:asciiTheme="majorBidi" w:hAnsiTheme="majorBidi" w:cstheme="majorBidi"/>
            <w:sz w:val="24"/>
            <w:szCs w:val="24"/>
          </w:rPr>
          <w:id w:val="91938266"/>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Ali161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 xml:space="preserve"> (Ali &amp; others, 2016)</w:t>
          </w:r>
          <w:r w:rsidR="00233234" w:rsidRPr="003224E9">
            <w:rPr>
              <w:rFonts w:asciiTheme="majorBidi" w:hAnsiTheme="majorBidi" w:cstheme="majorBidi"/>
              <w:sz w:val="24"/>
              <w:szCs w:val="24"/>
            </w:rPr>
            <w:fldChar w:fldCharType="end"/>
          </w:r>
        </w:sdtContent>
      </w:sdt>
      <w:r w:rsidR="00CA3ECB" w:rsidRPr="003224E9">
        <w:rPr>
          <w:rFonts w:asciiTheme="majorBidi" w:hAnsiTheme="majorBidi" w:cstheme="majorBidi"/>
          <w:sz w:val="24"/>
          <w:szCs w:val="24"/>
        </w:rPr>
        <w:t>.</w:t>
      </w:r>
    </w:p>
    <w:p w:rsidR="000F25A1" w:rsidRPr="003224E9" w:rsidRDefault="000F25A1"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Humans can become infected by any of several routes: eating undercooked meat of animals harboring tissue cysts, consuming food or water contaminated with cat feces or by contaminated environmental samples (such as contaminated soil or changing the litter box), blood transfusion or organ transplantation and transplacentally from mother to fetus. It is assumed that approximately half of the cases of toxoplasmosis are food borne.</w:t>
      </w:r>
      <w:sdt>
        <w:sdtPr>
          <w:rPr>
            <w:rFonts w:asciiTheme="majorBidi" w:hAnsiTheme="majorBidi" w:cstheme="majorBidi"/>
            <w:sz w:val="24"/>
            <w:szCs w:val="24"/>
          </w:rPr>
          <w:id w:val="135298723"/>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FRo12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(F &amp; Darde, 2012)</w:t>
          </w:r>
          <w:r w:rsidR="00233234"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 xml:space="preserve"> </w:t>
      </w:r>
      <w:r w:rsidR="00CA3ECB" w:rsidRPr="003224E9">
        <w:rPr>
          <w:rFonts w:asciiTheme="majorBidi" w:hAnsiTheme="majorBidi" w:cstheme="majorBidi"/>
          <w:sz w:val="24"/>
          <w:szCs w:val="24"/>
        </w:rPr>
        <w:t>.</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Over the years, several test</w:t>
      </w:r>
      <w:r w:rsidR="005E39B7" w:rsidRPr="003224E9">
        <w:rPr>
          <w:rFonts w:asciiTheme="majorBidi" w:hAnsiTheme="majorBidi" w:cstheme="majorBidi"/>
          <w:sz w:val="24"/>
          <w:szCs w:val="24"/>
        </w:rPr>
        <w:t>s to detect maternal and foetal T</w:t>
      </w:r>
      <w:r w:rsidRPr="003224E9">
        <w:rPr>
          <w:rFonts w:asciiTheme="majorBidi" w:hAnsiTheme="majorBidi" w:cstheme="majorBidi"/>
          <w:sz w:val="24"/>
          <w:szCs w:val="24"/>
        </w:rPr>
        <w:t xml:space="preserve">oxoplasma infection have been developed. Infection may be detected indirectly by demonstration of antibodies or directly </w:t>
      </w:r>
      <w:r w:rsidR="00087DB8" w:rsidRPr="003224E9">
        <w:rPr>
          <w:rFonts w:asciiTheme="majorBidi" w:hAnsiTheme="majorBidi" w:cstheme="majorBidi"/>
          <w:sz w:val="24"/>
          <w:szCs w:val="24"/>
        </w:rPr>
        <w:t>by demonstration of parasites (Tachyzoites or b</w:t>
      </w:r>
      <w:r w:rsidRPr="003224E9">
        <w:rPr>
          <w:rFonts w:asciiTheme="majorBidi" w:hAnsiTheme="majorBidi" w:cstheme="majorBidi"/>
          <w:sz w:val="24"/>
          <w:szCs w:val="24"/>
        </w:rPr>
        <w:t>radyzoites) in placental or foetal tissue or by demonstration of parasitic nucleic acid by polymerase change reaction (PCR) in blood, tissue or cerebrospinal fluid. Attempts to isolate the parasite are most often performed by injection</w:t>
      </w:r>
      <w:r w:rsidR="008F49BE" w:rsidRPr="003224E9">
        <w:rPr>
          <w:rFonts w:asciiTheme="majorBidi" w:hAnsiTheme="majorBidi" w:cstheme="majorBidi"/>
          <w:sz w:val="24"/>
          <w:szCs w:val="24"/>
        </w:rPr>
        <w:t>,</w:t>
      </w:r>
      <w:sdt>
        <w:sdtPr>
          <w:rPr>
            <w:rFonts w:asciiTheme="majorBidi" w:hAnsiTheme="majorBidi" w:cstheme="majorBidi"/>
            <w:sz w:val="24"/>
            <w:szCs w:val="24"/>
          </w:rPr>
          <w:id w:val="174190737"/>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Uni17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(Oslo, Toxoplasma infection among pregnant women in Norway; susceptibility, diagnosis and follow-up, 2017)</w:t>
          </w:r>
          <w:r w:rsidR="00233234"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The greatest challenge in diagnosing toxoplasmosis is to establish the acute (primary) infection and distinguish it from past (chronic) infection. </w:t>
      </w:r>
      <w:r w:rsidR="008F49BE" w:rsidRPr="003224E9">
        <w:rPr>
          <w:rFonts w:asciiTheme="majorBidi" w:hAnsiTheme="majorBidi" w:cstheme="majorBidi"/>
          <w:i/>
          <w:iCs/>
          <w:sz w:val="24"/>
          <w:szCs w:val="24"/>
        </w:rPr>
        <w:t>Toxoplasma G</w:t>
      </w:r>
      <w:r w:rsidRPr="003224E9">
        <w:rPr>
          <w:rFonts w:asciiTheme="majorBidi" w:hAnsiTheme="majorBidi" w:cstheme="majorBidi"/>
          <w:i/>
          <w:iCs/>
          <w:sz w:val="24"/>
          <w:szCs w:val="24"/>
        </w:rPr>
        <w:t xml:space="preserve">ondii </w:t>
      </w:r>
      <w:r w:rsidRPr="003224E9">
        <w:rPr>
          <w:rFonts w:asciiTheme="majorBidi" w:hAnsiTheme="majorBidi" w:cstheme="majorBidi"/>
          <w:sz w:val="24"/>
          <w:szCs w:val="24"/>
        </w:rPr>
        <w:t>infection can be diagnosed using serologic tests, ultrasound scans, mand amniocentesis. Results of serologic tests measuring</w:t>
      </w:r>
    </w:p>
    <w:p w:rsidR="008F49BE"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Immunoglobulin (IGM and IgG) are often difficult to interpret when differentiating between acute and chronic infections.</w:t>
      </w:r>
    </w:p>
    <w:p w:rsidR="008F49BE" w:rsidRPr="003224E9" w:rsidRDefault="008F49BE" w:rsidP="002B68F5">
      <w:pPr>
        <w:autoSpaceDE w:val="0"/>
        <w:autoSpaceDN w:val="0"/>
        <w:adjustRightInd w:val="0"/>
        <w:spacing w:after="0" w:line="360" w:lineRule="auto"/>
        <w:jc w:val="both"/>
        <w:rPr>
          <w:rFonts w:asciiTheme="majorBidi" w:hAnsiTheme="majorBidi" w:cstheme="majorBidi"/>
          <w:sz w:val="24"/>
          <w:szCs w:val="24"/>
        </w:rPr>
      </w:pPr>
    </w:p>
    <w:p w:rsidR="002A6D07" w:rsidRPr="003224E9" w:rsidRDefault="000F25A1" w:rsidP="002A6D07">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Following acute infection, </w:t>
      </w:r>
      <w:r w:rsidR="00E670AD" w:rsidRPr="003224E9">
        <w:rPr>
          <w:rFonts w:asciiTheme="majorBidi" w:hAnsiTheme="majorBidi" w:cstheme="majorBidi"/>
          <w:sz w:val="24"/>
          <w:szCs w:val="24"/>
        </w:rPr>
        <w:t>IGM antibody</w:t>
      </w:r>
      <w:r w:rsidRPr="003224E9">
        <w:rPr>
          <w:rFonts w:asciiTheme="majorBidi" w:hAnsiTheme="majorBidi" w:cstheme="majorBidi"/>
          <w:sz w:val="24"/>
          <w:szCs w:val="24"/>
        </w:rPr>
        <w:t xml:space="preserve"> titresm rise starting on day 5 and reach the maximum level at 1 </w:t>
      </w:r>
      <w:r w:rsidR="007F6431" w:rsidRPr="003224E9">
        <w:rPr>
          <w:rFonts w:asciiTheme="majorBidi" w:hAnsiTheme="majorBidi" w:cstheme="majorBidi"/>
          <w:sz w:val="24"/>
          <w:szCs w:val="24"/>
        </w:rPr>
        <w:t>m to 2 months. At this point, IG</w:t>
      </w:r>
      <w:r w:rsidRPr="003224E9">
        <w:rPr>
          <w:rFonts w:asciiTheme="majorBidi" w:hAnsiTheme="majorBidi" w:cstheme="majorBidi"/>
          <w:sz w:val="24"/>
          <w:szCs w:val="24"/>
        </w:rPr>
        <w:t xml:space="preserve">M antibodies decline more rapidly than IgG antibodies. </w:t>
      </w:r>
    </w:p>
    <w:p w:rsidR="000F25A1" w:rsidRPr="003224E9" w:rsidRDefault="007F6431" w:rsidP="002A6D07">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However, in many cases the IG</w:t>
      </w:r>
      <w:r w:rsidR="000F25A1" w:rsidRPr="003224E9">
        <w:rPr>
          <w:rFonts w:asciiTheme="majorBidi" w:hAnsiTheme="majorBidi" w:cstheme="majorBidi"/>
          <w:sz w:val="24"/>
          <w:szCs w:val="24"/>
        </w:rPr>
        <w:t xml:space="preserve">M antibodies persist for years following </w:t>
      </w:r>
      <w:r w:rsidRPr="003224E9">
        <w:rPr>
          <w:rFonts w:asciiTheme="majorBidi" w:hAnsiTheme="majorBidi" w:cstheme="majorBidi"/>
          <w:sz w:val="24"/>
          <w:szCs w:val="24"/>
        </w:rPr>
        <w:t>acute infection. In contrast, IG</w:t>
      </w:r>
      <w:r w:rsidR="000F25A1" w:rsidRPr="003224E9">
        <w:rPr>
          <w:rFonts w:asciiTheme="majorBidi" w:hAnsiTheme="majorBidi" w:cstheme="majorBidi"/>
          <w:sz w:val="24"/>
          <w:szCs w:val="24"/>
        </w:rPr>
        <w:t>G antibodies are usually detectable within 1 to 2 weeks after acute infection, peak within 12 weeks to 6 months, and usually remain detectable thr</w:t>
      </w:r>
      <w:r w:rsidRPr="003224E9">
        <w:rPr>
          <w:rFonts w:asciiTheme="majorBidi" w:hAnsiTheme="majorBidi" w:cstheme="majorBidi"/>
          <w:sz w:val="24"/>
          <w:szCs w:val="24"/>
        </w:rPr>
        <w:t>oughout life.  The absence of IGG and IG</w:t>
      </w:r>
      <w:r w:rsidR="000F25A1" w:rsidRPr="003224E9">
        <w:rPr>
          <w:rFonts w:asciiTheme="majorBidi" w:hAnsiTheme="majorBidi" w:cstheme="majorBidi"/>
          <w:sz w:val="24"/>
          <w:szCs w:val="24"/>
        </w:rPr>
        <w:t xml:space="preserve">M antibodies before or early in pregnancy indicates no previous infection and identifies women at risk of acquiring the infection during pregnancy. </w:t>
      </w:r>
    </w:p>
    <w:p w:rsidR="002A6D07" w:rsidRPr="003224E9" w:rsidRDefault="002A6D07" w:rsidP="002B68F5">
      <w:pPr>
        <w:autoSpaceDE w:val="0"/>
        <w:autoSpaceDN w:val="0"/>
        <w:adjustRightInd w:val="0"/>
        <w:spacing w:after="0" w:line="360" w:lineRule="auto"/>
        <w:jc w:val="both"/>
        <w:rPr>
          <w:rFonts w:asciiTheme="majorBidi" w:hAnsiTheme="majorBidi" w:cstheme="majorBidi"/>
          <w:sz w:val="24"/>
          <w:szCs w:val="24"/>
        </w:rPr>
      </w:pP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detection of IgG antibodi</w:t>
      </w:r>
      <w:r w:rsidR="007F6431" w:rsidRPr="003224E9">
        <w:rPr>
          <w:rFonts w:asciiTheme="majorBidi" w:hAnsiTheme="majorBidi" w:cstheme="majorBidi"/>
          <w:sz w:val="24"/>
          <w:szCs w:val="24"/>
        </w:rPr>
        <w:t>es and absence of IG</w:t>
      </w:r>
      <w:r w:rsidRPr="003224E9">
        <w:rPr>
          <w:rFonts w:asciiTheme="majorBidi" w:hAnsiTheme="majorBidi" w:cstheme="majorBidi"/>
          <w:sz w:val="24"/>
          <w:szCs w:val="24"/>
        </w:rPr>
        <w:t xml:space="preserve">M antibodies indicates an old infection. However, if test </w:t>
      </w:r>
      <w:r w:rsidR="007F6431" w:rsidRPr="003224E9">
        <w:rPr>
          <w:rFonts w:asciiTheme="majorBidi" w:hAnsiTheme="majorBidi" w:cstheme="majorBidi"/>
          <w:sz w:val="24"/>
          <w:szCs w:val="24"/>
        </w:rPr>
        <w:t>results are positive for both IGG and IG</w:t>
      </w:r>
      <w:r w:rsidRPr="003224E9">
        <w:rPr>
          <w:rFonts w:asciiTheme="majorBidi" w:hAnsiTheme="majorBidi" w:cstheme="majorBidi"/>
          <w:sz w:val="24"/>
          <w:szCs w:val="24"/>
        </w:rPr>
        <w:t>M, interpretation</w:t>
      </w:r>
    </w:p>
    <w:p w:rsidR="000F25A1" w:rsidRPr="003224E9" w:rsidRDefault="000F25A1"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Is difficult</w:t>
      </w:r>
      <w:r w:rsidR="007F6431" w:rsidRPr="003224E9">
        <w:rPr>
          <w:rFonts w:asciiTheme="majorBidi" w:hAnsiTheme="majorBidi" w:cstheme="majorBidi"/>
          <w:sz w:val="24"/>
          <w:szCs w:val="24"/>
        </w:rPr>
        <w:t>, as</w:t>
      </w:r>
      <w:r w:rsidRPr="003224E9">
        <w:rPr>
          <w:rFonts w:asciiTheme="majorBidi" w:hAnsiTheme="majorBidi" w:cstheme="majorBidi"/>
          <w:sz w:val="24"/>
          <w:szCs w:val="24"/>
        </w:rPr>
        <w:t xml:space="preserve"> the positive results might be owing to either a rece</w:t>
      </w:r>
      <w:r w:rsidR="007F6431" w:rsidRPr="003224E9">
        <w:rPr>
          <w:rFonts w:asciiTheme="majorBidi" w:hAnsiTheme="majorBidi" w:cstheme="majorBidi"/>
          <w:sz w:val="24"/>
          <w:szCs w:val="24"/>
        </w:rPr>
        <w:t>nt infection or low levels of IG</w:t>
      </w:r>
      <w:r w:rsidRPr="003224E9">
        <w:rPr>
          <w:rFonts w:asciiTheme="majorBidi" w:hAnsiTheme="majorBidi" w:cstheme="majorBidi"/>
          <w:sz w:val="24"/>
          <w:szCs w:val="24"/>
        </w:rPr>
        <w:t>M antibodies from a previous infection.  If acute infection is suspected, repeat testing is recommended within 2 t</w:t>
      </w:r>
      <w:r w:rsidR="007F6431" w:rsidRPr="003224E9">
        <w:rPr>
          <w:rFonts w:asciiTheme="majorBidi" w:hAnsiTheme="majorBidi" w:cstheme="majorBidi"/>
          <w:sz w:val="24"/>
          <w:szCs w:val="24"/>
        </w:rPr>
        <w:t>o 3 weeks.   A 4-fold rise in IGG antibody T</w:t>
      </w:r>
      <w:r w:rsidRPr="003224E9">
        <w:rPr>
          <w:rFonts w:asciiTheme="majorBidi" w:hAnsiTheme="majorBidi" w:cstheme="majorBidi"/>
          <w:sz w:val="24"/>
          <w:szCs w:val="24"/>
        </w:rPr>
        <w:t>itre between tests indicates a</w:t>
      </w:r>
    </w:p>
    <w:p w:rsidR="000F25A1" w:rsidRPr="003224E9" w:rsidRDefault="000F25A1" w:rsidP="002B68F5">
      <w:pPr>
        <w:tabs>
          <w:tab w:val="left" w:pos="3134"/>
        </w:tabs>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Recent</w:t>
      </w:r>
      <w:r w:rsidR="007F6431" w:rsidRPr="003224E9">
        <w:rPr>
          <w:rFonts w:asciiTheme="majorBidi" w:hAnsiTheme="majorBidi" w:cstheme="majorBidi"/>
          <w:sz w:val="24"/>
          <w:szCs w:val="24"/>
        </w:rPr>
        <w:t xml:space="preserve"> OF</w:t>
      </w:r>
      <w:r w:rsidRPr="003224E9">
        <w:rPr>
          <w:rFonts w:asciiTheme="majorBidi" w:hAnsiTheme="majorBidi" w:cstheme="majorBidi"/>
          <w:sz w:val="24"/>
          <w:szCs w:val="24"/>
        </w:rPr>
        <w:t xml:space="preserve"> infection.</w:t>
      </w:r>
    </w:p>
    <w:p w:rsidR="000F25A1" w:rsidRPr="003224E9" w:rsidRDefault="000F25A1" w:rsidP="002B68F5">
      <w:pPr>
        <w:tabs>
          <w:tab w:val="left" w:pos="3134"/>
        </w:tabs>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noProof/>
          <w:sz w:val="24"/>
          <w:szCs w:val="24"/>
        </w:rPr>
        <w:drawing>
          <wp:inline distT="0" distB="0" distL="0" distR="0">
            <wp:extent cx="2420471" cy="18144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20677" cy="1814625"/>
                    </a:xfrm>
                    <a:prstGeom prst="rect">
                      <a:avLst/>
                    </a:prstGeom>
                    <a:noFill/>
                    <a:ln w="9525">
                      <a:noFill/>
                      <a:miter lim="800000"/>
                      <a:headEnd/>
                      <a:tailEnd/>
                    </a:ln>
                  </pic:spPr>
                </pic:pic>
              </a:graphicData>
            </a:graphic>
          </wp:inline>
        </w:drawing>
      </w:r>
    </w:p>
    <w:p w:rsidR="000F25A1" w:rsidRPr="003224E9" w:rsidRDefault="000F25A1" w:rsidP="002B68F5">
      <w:pPr>
        <w:tabs>
          <w:tab w:val="left" w:pos="3134"/>
        </w:tabs>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b/>
          <w:bCs/>
          <w:sz w:val="24"/>
          <w:szCs w:val="24"/>
        </w:rPr>
        <w:t>Figure 1.1</w:t>
      </w:r>
    </w:p>
    <w:p w:rsidR="000F25A1" w:rsidRPr="003224E9" w:rsidRDefault="00233234" w:rsidP="002B68F5">
      <w:pPr>
        <w:tabs>
          <w:tab w:val="left" w:pos="3134"/>
        </w:tabs>
        <w:autoSpaceDE w:val="0"/>
        <w:autoSpaceDN w:val="0"/>
        <w:adjustRightInd w:val="0"/>
        <w:spacing w:after="0" w:line="360" w:lineRule="auto"/>
        <w:jc w:val="both"/>
        <w:rPr>
          <w:rFonts w:asciiTheme="majorBidi" w:hAnsiTheme="majorBidi" w:cstheme="majorBidi"/>
          <w:sz w:val="24"/>
          <w:szCs w:val="24"/>
        </w:rPr>
      </w:pPr>
      <w:sdt>
        <w:sdtPr>
          <w:rPr>
            <w:rFonts w:asciiTheme="majorBidi" w:hAnsiTheme="majorBidi" w:cstheme="majorBidi"/>
            <w:sz w:val="24"/>
            <w:szCs w:val="24"/>
          </w:rPr>
          <w:id w:val="174190738"/>
          <w:citation/>
        </w:sdtPr>
        <w:sdtContent>
          <w:r w:rsidRPr="003224E9">
            <w:rPr>
              <w:rFonts w:asciiTheme="majorBidi" w:hAnsiTheme="majorBidi" w:cstheme="majorBidi"/>
              <w:sz w:val="24"/>
              <w:szCs w:val="24"/>
            </w:rPr>
            <w:fldChar w:fldCharType="begin"/>
          </w:r>
          <w:r w:rsidR="000F25A1" w:rsidRPr="003224E9">
            <w:rPr>
              <w:rFonts w:asciiTheme="majorBidi" w:hAnsiTheme="majorBidi" w:cstheme="majorBidi"/>
              <w:sz w:val="24"/>
              <w:szCs w:val="24"/>
            </w:rPr>
            <w:instrText xml:space="preserve"> CITATION Cha141 \l 1033 </w:instrText>
          </w:r>
          <w:r w:rsidRPr="003224E9">
            <w:rPr>
              <w:rFonts w:asciiTheme="majorBidi" w:hAnsiTheme="majorBidi" w:cstheme="majorBidi"/>
              <w:sz w:val="24"/>
              <w:szCs w:val="24"/>
            </w:rPr>
            <w:fldChar w:fldCharType="separate"/>
          </w:r>
          <w:r w:rsidR="000F25A1" w:rsidRPr="003224E9">
            <w:rPr>
              <w:rFonts w:asciiTheme="majorBidi" w:hAnsiTheme="majorBidi" w:cstheme="majorBidi"/>
              <w:noProof/>
              <w:sz w:val="24"/>
              <w:szCs w:val="24"/>
            </w:rPr>
            <w:t>(Chaudhry MD &amp; MD FRCPC FACMT, 2014)</w:t>
          </w:r>
          <w:r w:rsidRPr="003224E9">
            <w:rPr>
              <w:rFonts w:asciiTheme="majorBidi" w:hAnsiTheme="majorBidi" w:cstheme="majorBidi"/>
              <w:sz w:val="24"/>
              <w:szCs w:val="24"/>
            </w:rPr>
            <w:fldChar w:fldCharType="end"/>
          </w:r>
        </w:sdtContent>
      </w:sdt>
      <w:r w:rsidR="000F25A1" w:rsidRPr="003224E9">
        <w:rPr>
          <w:rFonts w:asciiTheme="majorBidi" w:hAnsiTheme="majorBidi" w:cstheme="majorBidi"/>
          <w:sz w:val="24"/>
          <w:szCs w:val="24"/>
        </w:rPr>
        <w:t>.</w:t>
      </w:r>
    </w:p>
    <w:p w:rsidR="000F25A1" w:rsidRPr="003224E9" w:rsidRDefault="000F25A1" w:rsidP="002B68F5">
      <w:pPr>
        <w:tabs>
          <w:tab w:val="left" w:pos="3134"/>
        </w:tabs>
        <w:autoSpaceDE w:val="0"/>
        <w:autoSpaceDN w:val="0"/>
        <w:adjustRightInd w:val="0"/>
        <w:spacing w:after="0" w:line="360" w:lineRule="auto"/>
        <w:jc w:val="both"/>
        <w:rPr>
          <w:rFonts w:asciiTheme="majorBidi" w:hAnsiTheme="majorBidi" w:cstheme="majorBidi"/>
          <w:sz w:val="24"/>
          <w:szCs w:val="24"/>
        </w:rPr>
      </w:pPr>
    </w:p>
    <w:p w:rsidR="000F25A1" w:rsidRPr="003224E9" w:rsidRDefault="00877157" w:rsidP="00165153">
      <w:pPr>
        <w:pStyle w:val="Heading2"/>
        <w:rPr>
          <w:color w:val="auto"/>
        </w:rPr>
      </w:pPr>
      <w:bookmarkStart w:id="28" w:name="_Toc16724733"/>
      <w:r w:rsidRPr="003224E9">
        <w:rPr>
          <w:color w:val="auto"/>
        </w:rPr>
        <w:t xml:space="preserve">2.1.5 </w:t>
      </w:r>
      <w:r w:rsidR="000F25A1" w:rsidRPr="003224E9">
        <w:rPr>
          <w:color w:val="auto"/>
        </w:rPr>
        <w:t>Treatment</w:t>
      </w:r>
      <w:bookmarkEnd w:id="28"/>
      <w:r w:rsidR="000F25A1" w:rsidRPr="003224E9">
        <w:rPr>
          <w:color w:val="auto"/>
        </w:rPr>
        <w:t xml:space="preserve"> </w:t>
      </w:r>
    </w:p>
    <w:p w:rsidR="000F25A1" w:rsidRPr="003224E9" w:rsidRDefault="000F25A1" w:rsidP="002B68F5">
      <w:pPr>
        <w:tabs>
          <w:tab w:val="left" w:pos="3134"/>
        </w:tabs>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Clinical cases are treated with antibiotics. Only certain drugs, such as clindamycin, trimethoprim-sulfonamide, azithromycin and pyrimethamine, used alone or in various combinations, are effective. Corticosteroids may be administered concurrently in ocular disease, to reduce inflammation. While antibiotics can suppress actively dividing parasites, they cannot destroy tissue cysts and are unlikely to completely eliminate </w:t>
      </w:r>
      <w:r w:rsidR="007C63B5" w:rsidRPr="003224E9">
        <w:rPr>
          <w:rFonts w:asciiTheme="majorBidi" w:hAnsiTheme="majorBidi" w:cstheme="majorBidi"/>
          <w:i/>
          <w:iCs/>
          <w:sz w:val="24"/>
          <w:szCs w:val="24"/>
        </w:rPr>
        <w:t>T. G</w:t>
      </w:r>
      <w:r w:rsidRPr="003224E9">
        <w:rPr>
          <w:rFonts w:asciiTheme="majorBidi" w:hAnsiTheme="majorBidi" w:cstheme="majorBidi"/>
          <w:i/>
          <w:iCs/>
          <w:sz w:val="24"/>
          <w:szCs w:val="24"/>
        </w:rPr>
        <w:t xml:space="preserve">ondii </w:t>
      </w:r>
      <w:r w:rsidRPr="003224E9">
        <w:rPr>
          <w:rFonts w:asciiTheme="majorBidi" w:hAnsiTheme="majorBidi" w:cstheme="majorBidi"/>
          <w:sz w:val="24"/>
          <w:szCs w:val="24"/>
        </w:rPr>
        <w:t>from the body. Intensive supportive treatment may be necessary in animals with disseminated disease</w:t>
      </w:r>
      <w:r w:rsidR="007C63B5" w:rsidRPr="003224E9">
        <w:rPr>
          <w:rFonts w:asciiTheme="majorBidi" w:hAnsiTheme="majorBidi" w:cstheme="majorBidi"/>
          <w:sz w:val="24"/>
          <w:szCs w:val="24"/>
        </w:rPr>
        <w:t>,</w:t>
      </w:r>
      <w:sdt>
        <w:sdtPr>
          <w:rPr>
            <w:rFonts w:asciiTheme="majorBidi" w:hAnsiTheme="majorBidi" w:cstheme="majorBidi"/>
            <w:sz w:val="24"/>
            <w:szCs w:val="24"/>
          </w:rPr>
          <w:id w:val="174190739"/>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Tox17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(Toxoplasmosis, 2005-2017)</w:t>
          </w:r>
          <w:r w:rsidR="00233234" w:rsidRPr="003224E9">
            <w:rPr>
              <w:rFonts w:asciiTheme="majorBidi" w:hAnsiTheme="majorBidi" w:cstheme="majorBidi"/>
              <w:sz w:val="24"/>
              <w:szCs w:val="24"/>
            </w:rPr>
            <w:fldChar w:fldCharType="end"/>
          </w:r>
        </w:sdtContent>
      </w:sdt>
      <w:r w:rsidR="007C63B5" w:rsidRPr="003224E9">
        <w:rPr>
          <w:rFonts w:asciiTheme="majorBidi" w:hAnsiTheme="majorBidi" w:cstheme="majorBidi"/>
          <w:sz w:val="24"/>
          <w:szCs w:val="24"/>
        </w:rPr>
        <w:t>.</w:t>
      </w:r>
    </w:p>
    <w:p w:rsidR="00E20E20" w:rsidRPr="003224E9" w:rsidRDefault="00E20E20" w:rsidP="002B68F5">
      <w:pPr>
        <w:tabs>
          <w:tab w:val="left" w:pos="2428"/>
        </w:tabs>
        <w:spacing w:line="360" w:lineRule="auto"/>
        <w:jc w:val="both"/>
        <w:rPr>
          <w:rFonts w:asciiTheme="majorBidi" w:hAnsiTheme="majorBidi" w:cstheme="majorBidi"/>
          <w:sz w:val="24"/>
          <w:szCs w:val="24"/>
        </w:rPr>
      </w:pPr>
    </w:p>
    <w:p w:rsidR="000F25A1" w:rsidRPr="003224E9" w:rsidRDefault="00877157" w:rsidP="00165153">
      <w:pPr>
        <w:pStyle w:val="Heading2"/>
        <w:rPr>
          <w:color w:val="auto"/>
        </w:rPr>
      </w:pPr>
      <w:bookmarkStart w:id="29" w:name="_Toc16724734"/>
      <w:r w:rsidRPr="003224E9">
        <w:rPr>
          <w:color w:val="auto"/>
        </w:rPr>
        <w:t xml:space="preserve">2.1.6 </w:t>
      </w:r>
      <w:r w:rsidR="000F25A1" w:rsidRPr="003224E9">
        <w:rPr>
          <w:color w:val="auto"/>
        </w:rPr>
        <w:t>Healthy people (no pregnant):</w:t>
      </w:r>
      <w:bookmarkEnd w:id="29"/>
    </w:p>
    <w:p w:rsidR="00E20E20"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Most healthy people recover from toxoplasmosis without treatment. Persons who are ill can be treated with a combination of drugs such as pyrimethamin</w:t>
      </w:r>
      <w:r w:rsidR="00E957B8" w:rsidRPr="003224E9">
        <w:rPr>
          <w:rFonts w:asciiTheme="majorBidi" w:hAnsiTheme="majorBidi" w:cstheme="majorBidi"/>
          <w:sz w:val="24"/>
          <w:szCs w:val="24"/>
        </w:rPr>
        <w:t>e and sulfadiazine, plus folic</w:t>
      </w:r>
      <w:r w:rsidRPr="003224E9">
        <w:rPr>
          <w:rFonts w:asciiTheme="majorBidi" w:hAnsiTheme="majorBidi" w:cstheme="majorBidi"/>
          <w:sz w:val="24"/>
          <w:szCs w:val="24"/>
        </w:rPr>
        <w:t xml:space="preserve"> acid.</w:t>
      </w:r>
    </w:p>
    <w:p w:rsidR="000F25A1" w:rsidRPr="003224E9" w:rsidRDefault="000F25A1" w:rsidP="00165153">
      <w:pPr>
        <w:pStyle w:val="Heading2"/>
        <w:rPr>
          <w:color w:val="auto"/>
        </w:rPr>
      </w:pPr>
      <w:r w:rsidRPr="003224E9">
        <w:rPr>
          <w:color w:val="auto"/>
        </w:rPr>
        <w:t xml:space="preserve"> </w:t>
      </w:r>
      <w:bookmarkStart w:id="30" w:name="_Toc16724735"/>
      <w:r w:rsidR="00877157" w:rsidRPr="003224E9">
        <w:rPr>
          <w:color w:val="auto"/>
        </w:rPr>
        <w:t>2.1</w:t>
      </w:r>
      <w:r w:rsidR="006B75E0" w:rsidRPr="003224E9">
        <w:rPr>
          <w:color w:val="auto"/>
        </w:rPr>
        <w:t>.</w:t>
      </w:r>
      <w:r w:rsidR="00877157" w:rsidRPr="003224E9">
        <w:rPr>
          <w:color w:val="auto"/>
        </w:rPr>
        <w:t>7</w:t>
      </w:r>
      <w:r w:rsidRPr="003224E9">
        <w:rPr>
          <w:color w:val="auto"/>
        </w:rPr>
        <w:t xml:space="preserve"> Pregnant women, newborns, and infants:</w:t>
      </w:r>
      <w:bookmarkEnd w:id="30"/>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Pregnant women, newborns, and infants can be treated, although the</w:t>
      </w:r>
      <w:r w:rsidR="00877157" w:rsidRPr="003224E9">
        <w:rPr>
          <w:rFonts w:asciiTheme="majorBidi" w:hAnsiTheme="majorBidi" w:cstheme="majorBidi"/>
          <w:sz w:val="24"/>
          <w:szCs w:val="24"/>
        </w:rPr>
        <w:t xml:space="preserve"> parasite is not eliminated com</w:t>
      </w:r>
      <w:r w:rsidRPr="003224E9">
        <w:rPr>
          <w:rFonts w:asciiTheme="majorBidi" w:hAnsiTheme="majorBidi" w:cstheme="majorBidi"/>
          <w:sz w:val="24"/>
          <w:szCs w:val="24"/>
        </w:rPr>
        <w:t>letely. The parasites can remain within tissue cells in a less active phase; their location makes it difficult for the medication to completely eliminate them.</w:t>
      </w:r>
    </w:p>
    <w:p w:rsidR="00C549E2" w:rsidRPr="003224E9" w:rsidRDefault="00877157" w:rsidP="00165153">
      <w:pPr>
        <w:pStyle w:val="Heading2"/>
        <w:rPr>
          <w:color w:val="auto"/>
        </w:rPr>
      </w:pPr>
      <w:bookmarkStart w:id="31" w:name="_Toc16724736"/>
      <w:r w:rsidRPr="003224E9">
        <w:rPr>
          <w:color w:val="auto"/>
        </w:rPr>
        <w:t>2.1</w:t>
      </w:r>
      <w:r w:rsidR="006B75E0" w:rsidRPr="003224E9">
        <w:rPr>
          <w:color w:val="auto"/>
        </w:rPr>
        <w:t>.</w:t>
      </w:r>
      <w:r w:rsidRPr="003224E9">
        <w:rPr>
          <w:color w:val="auto"/>
        </w:rPr>
        <w:t>8</w:t>
      </w:r>
      <w:r w:rsidR="000F25A1" w:rsidRPr="003224E9">
        <w:rPr>
          <w:color w:val="auto"/>
        </w:rPr>
        <w:t xml:space="preserve"> Persons with ocular disease:</w:t>
      </w:r>
      <w:bookmarkEnd w:id="31"/>
    </w:p>
    <w:p w:rsidR="007E5DC6" w:rsidRPr="003224E9" w:rsidRDefault="000F25A1" w:rsidP="007E5DC6">
      <w:pPr>
        <w:tabs>
          <w:tab w:val="left" w:pos="2428"/>
        </w:tabs>
        <w:spacing w:before="240" w:line="360" w:lineRule="auto"/>
        <w:jc w:val="both"/>
        <w:rPr>
          <w:rFonts w:asciiTheme="majorBidi" w:hAnsiTheme="majorBidi" w:cstheme="majorBidi"/>
          <w:b/>
          <w:bCs/>
          <w:sz w:val="28"/>
          <w:szCs w:val="28"/>
        </w:rPr>
      </w:pPr>
      <w:r w:rsidRPr="003224E9">
        <w:rPr>
          <w:rFonts w:asciiTheme="majorBidi" w:hAnsiTheme="majorBidi" w:cstheme="majorBidi"/>
          <w:sz w:val="24"/>
          <w:szCs w:val="24"/>
        </w:rPr>
        <w:t xml:space="preserve"> Persons with ocular toxoplasmosis are sometimes prescribed medicine to treat active disease by their ophthalmologist. Whether or not medication is recommended depends on the size of the eye lesion, the location and the characteristics of the lesion (acute active, versus chronic not progressing</w:t>
      </w:r>
      <w:r w:rsidR="00C549E2" w:rsidRPr="003224E9">
        <w:rPr>
          <w:rFonts w:asciiTheme="majorBidi" w:hAnsiTheme="majorBidi" w:cstheme="majorBidi"/>
          <w:sz w:val="24"/>
          <w:szCs w:val="24"/>
        </w:rPr>
        <w:t>)</w:t>
      </w:r>
      <w:r w:rsidRPr="003224E9">
        <w:rPr>
          <w:rFonts w:asciiTheme="majorBidi" w:hAnsiTheme="majorBidi" w:cstheme="majorBidi"/>
          <w:sz w:val="24"/>
          <w:szCs w:val="24"/>
        </w:rPr>
        <w:t xml:space="preserve">. </w:t>
      </w:r>
    </w:p>
    <w:p w:rsidR="000F25A1" w:rsidRPr="003224E9" w:rsidRDefault="00877157" w:rsidP="00165153">
      <w:pPr>
        <w:pStyle w:val="Heading2"/>
        <w:rPr>
          <w:color w:val="auto"/>
        </w:rPr>
      </w:pPr>
      <w:bookmarkStart w:id="32" w:name="_Toc16724737"/>
      <w:r w:rsidRPr="003224E9">
        <w:rPr>
          <w:color w:val="auto"/>
        </w:rPr>
        <w:t>2.1</w:t>
      </w:r>
      <w:r w:rsidR="006B75E0" w:rsidRPr="003224E9">
        <w:rPr>
          <w:color w:val="auto"/>
        </w:rPr>
        <w:t>.</w:t>
      </w:r>
      <w:r w:rsidRPr="003224E9">
        <w:rPr>
          <w:color w:val="auto"/>
        </w:rPr>
        <w:t>9</w:t>
      </w:r>
      <w:r w:rsidR="000F25A1" w:rsidRPr="003224E9">
        <w:rPr>
          <w:color w:val="auto"/>
        </w:rPr>
        <w:t xml:space="preserve"> Persons with compromised immune systems:</w:t>
      </w:r>
      <w:bookmarkEnd w:id="32"/>
      <w:r w:rsidR="000F25A1" w:rsidRPr="003224E9">
        <w:rPr>
          <w:color w:val="auto"/>
        </w:rPr>
        <w:t xml:space="preserve"> </w:t>
      </w:r>
    </w:p>
    <w:p w:rsidR="00B93F72"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Persons with compromised immune systems need to be treated until they have improvement in their condition. For AIDS patients, continuation of medication for the rest of their lives may be necessa</w:t>
      </w:r>
      <w:r w:rsidR="00270131" w:rsidRPr="003224E9">
        <w:rPr>
          <w:rFonts w:asciiTheme="majorBidi" w:hAnsiTheme="majorBidi" w:cstheme="majorBidi"/>
          <w:sz w:val="24"/>
          <w:szCs w:val="24"/>
        </w:rPr>
        <w:t>ry, or for as long as they are I</w:t>
      </w:r>
      <w:r w:rsidR="00B93F72" w:rsidRPr="003224E9">
        <w:rPr>
          <w:rFonts w:asciiTheme="majorBidi" w:hAnsiTheme="majorBidi" w:cstheme="majorBidi"/>
          <w:sz w:val="24"/>
          <w:szCs w:val="24"/>
        </w:rPr>
        <w:t xml:space="preserve">mmunosuppressed.  </w:t>
      </w:r>
      <w:r w:rsidRPr="003224E9">
        <w:rPr>
          <w:rFonts w:asciiTheme="majorBidi" w:hAnsiTheme="majorBidi" w:cstheme="majorBidi"/>
          <w:sz w:val="24"/>
          <w:szCs w:val="24"/>
        </w:rPr>
        <w:t>Currently recommended drugs in the treatment of toxoplasmosis act primarily ag</w:t>
      </w:r>
      <w:r w:rsidR="00B93F72" w:rsidRPr="003224E9">
        <w:rPr>
          <w:rFonts w:asciiTheme="majorBidi" w:hAnsiTheme="majorBidi" w:cstheme="majorBidi"/>
          <w:sz w:val="24"/>
          <w:szCs w:val="24"/>
        </w:rPr>
        <w:t>ainst the Tachyzoite form of Toxoplasmo G</w:t>
      </w:r>
      <w:r w:rsidRPr="003224E9">
        <w:rPr>
          <w:rFonts w:asciiTheme="majorBidi" w:hAnsiTheme="majorBidi" w:cstheme="majorBidi"/>
          <w:sz w:val="24"/>
          <w:szCs w:val="24"/>
        </w:rPr>
        <w:t>ondii.</w:t>
      </w:r>
    </w:p>
    <w:p w:rsidR="00B93F72" w:rsidRPr="003224E9" w:rsidRDefault="000F25A1" w:rsidP="00367B1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Thus, they do not eradicate the encysted form (bradyzoite). Pyrimethamine is the most effective agent and is included in most drug regimens. Leucovorin (i.e. folinic acid) should be administered concomitantly to prevent bone marrow suppression. Unless circumstances preclude using more than 1 drug, a second drug (e.g., sulfadiazine</w:t>
      </w:r>
      <w:r w:rsidR="00367B15">
        <w:rPr>
          <w:rFonts w:asciiTheme="majorBidi" w:hAnsiTheme="majorBidi" w:cstheme="majorBidi"/>
          <w:sz w:val="24"/>
          <w:szCs w:val="24"/>
        </w:rPr>
        <w:t xml:space="preserve">, clindamycin) should be added. </w:t>
      </w:r>
      <w:r w:rsidRPr="003224E9">
        <w:rPr>
          <w:rFonts w:asciiTheme="majorBidi" w:hAnsiTheme="majorBidi" w:cstheme="majorBidi"/>
          <w:sz w:val="24"/>
          <w:szCs w:val="24"/>
        </w:rPr>
        <w:t>The efficacy of azithromycin, clarithromyc</w:t>
      </w:r>
      <w:r w:rsidR="00B93F72" w:rsidRPr="003224E9">
        <w:rPr>
          <w:rFonts w:asciiTheme="majorBidi" w:hAnsiTheme="majorBidi" w:cstheme="majorBidi"/>
          <w:sz w:val="24"/>
          <w:szCs w:val="24"/>
        </w:rPr>
        <w:t>in, A</w:t>
      </w:r>
      <w:r w:rsidRPr="003224E9">
        <w:rPr>
          <w:rFonts w:asciiTheme="majorBidi" w:hAnsiTheme="majorBidi" w:cstheme="majorBidi"/>
          <w:sz w:val="24"/>
          <w:szCs w:val="24"/>
        </w:rPr>
        <w:t>tovaquone, daps one, and cotrimoxazole is unclear; therefore, they should be used only as alternatives in combination with pyrimethamine. The most effective available therapeutic combination is pyrimethamine plus sulfadiazine or trisulfapyrimidines (e.g., a combination of sulfamerazine, sulfamethazine, and sulfapyrazine).</w:t>
      </w:r>
    </w:p>
    <w:p w:rsidR="00E20E20"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These agents are active against tachyzoites and are synergistic when used in combination. Careful attention to dosing regimen is necessary because it differs depending on patient variables (e.g., immune status, pregnancy). Pyrimethamine may be used with sulfonamides, quinine, and other antimalarials and with other antibiotics.  </w:t>
      </w:r>
    </w:p>
    <w:p w:rsidR="000F25A1" w:rsidRPr="003224E9" w:rsidRDefault="000F25A1" w:rsidP="007E5DC6">
      <w:pPr>
        <w:tabs>
          <w:tab w:val="left" w:pos="2428"/>
        </w:tabs>
        <w:spacing w:line="360" w:lineRule="auto"/>
        <w:jc w:val="both"/>
        <w:rPr>
          <w:rFonts w:asciiTheme="majorBidi" w:hAnsiTheme="majorBidi" w:cstheme="majorBidi"/>
          <w:sz w:val="24"/>
          <w:szCs w:val="24"/>
        </w:rPr>
      </w:pPr>
      <w:r w:rsidRPr="003224E9">
        <w:rPr>
          <w:rStyle w:val="Heading2Char"/>
          <w:color w:val="auto"/>
        </w:rPr>
        <w:t xml:space="preserve">   </w:t>
      </w:r>
      <w:bookmarkStart w:id="33" w:name="_Toc16724738"/>
      <w:r w:rsidR="00877157" w:rsidRPr="003224E9">
        <w:rPr>
          <w:rStyle w:val="Heading2Char"/>
          <w:color w:val="auto"/>
        </w:rPr>
        <w:t>2.2</w:t>
      </w:r>
      <w:r w:rsidRPr="003224E9">
        <w:rPr>
          <w:rStyle w:val="Heading2Char"/>
          <w:color w:val="auto"/>
        </w:rPr>
        <w:t>No pregnant patients</w:t>
      </w:r>
      <w:bookmarkEnd w:id="33"/>
      <w:r w:rsidRPr="003224E9">
        <w:rPr>
          <w:rFonts w:asciiTheme="majorBidi" w:hAnsiTheme="majorBidi" w:cstheme="majorBidi"/>
          <w:b/>
          <w:bCs/>
          <w:sz w:val="28"/>
          <w:szCs w:val="28"/>
        </w:rPr>
        <w:t xml:space="preserve">: </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Immunocompetent, no pregnant patients typically do not require treatment. Treatment of no pregnant patients is described below. The 6-week regimen is as follows: • Pyrimethamine (100mg loading dose orally followed by 25-50 mg/day) plus sulfadiazine (2-4 g/day divided 4 times daily) OR</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 Pyrimethamine (100-mg loading dose orally followed by 25-50 mg/day) plus clindamycin (300 mg orally 4 times daily).</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 Feline acid (leucovorin) (10-25 mg/day) should be given to all patients to prevent hematologic toxicity of pyrimethamine.</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 Trimethoprim (10 mg/kg/day) sulfamethoxazole (50 mg/kg/day) for 4 weeks Sulfadiazine or clindamycin can be substituted for azithromycin 500 mg daily or atovaquone 750 mg twice daily in immunocompetent patients or in patients with a history of allergy to the former drugs Consider steroids in patients with radiologic midline shift, clinical deterioration after 48 hours, or elevated intracranial pressure.</w:t>
      </w:r>
    </w:p>
    <w:p w:rsidR="000F25A1" w:rsidRPr="003224E9" w:rsidRDefault="006B75E0" w:rsidP="00121796">
      <w:pPr>
        <w:pStyle w:val="Heading2"/>
        <w:rPr>
          <w:color w:val="auto"/>
        </w:rPr>
      </w:pPr>
      <w:bookmarkStart w:id="34" w:name="_Toc16724739"/>
      <w:r w:rsidRPr="003224E9">
        <w:rPr>
          <w:color w:val="auto"/>
        </w:rPr>
        <w:t>2.2.</w:t>
      </w:r>
      <w:r w:rsidR="00877157" w:rsidRPr="003224E9">
        <w:rPr>
          <w:color w:val="auto"/>
        </w:rPr>
        <w:t>1</w:t>
      </w:r>
      <w:r w:rsidR="000F25A1" w:rsidRPr="003224E9">
        <w:rPr>
          <w:color w:val="auto"/>
        </w:rPr>
        <w:t xml:space="preserve"> Pregnant patients:</w:t>
      </w:r>
      <w:bookmarkEnd w:id="34"/>
      <w:r w:rsidR="000F25A1" w:rsidRPr="003224E9">
        <w:rPr>
          <w:color w:val="auto"/>
        </w:rPr>
        <w:t xml:space="preserve"> </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The diagnosis of acute infection is often difficult to make during pregnancy, and the administration of empiric antimicrobial therapy is discouraged. Substantial controversy exists regarding the efficacy of treatment during pregnancy in terms of reducing the risk of fetal exposure and the subsequent development of clinical disease such as retinochoroiditis or CNS abnormalities.</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Controversy also exists regarding the optimal regimen for treating maternally acquired infection. Spiramycin and pyrimethamine-sulfonamide are used, but given the infrequency of fetal infection and the asymptomatic nature of most fetal infections, treatment effects are difficult to measure. Spiramycin appears to be somewhat more easily tolerated than pyrimethamine-sulfonamide. A dosing regimen for pregnant patients is as follows: Spiramycin 1 g orally every 8 hours </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 If the am</w:t>
      </w:r>
      <w:r w:rsidR="009906E7" w:rsidRPr="003224E9">
        <w:rPr>
          <w:rFonts w:asciiTheme="majorBidi" w:hAnsiTheme="majorBidi" w:cstheme="majorBidi"/>
          <w:sz w:val="24"/>
          <w:szCs w:val="24"/>
        </w:rPr>
        <w:t>niotic fluid test result for T G</w:t>
      </w:r>
      <w:r w:rsidRPr="003224E9">
        <w:rPr>
          <w:rFonts w:asciiTheme="majorBidi" w:hAnsiTheme="majorBidi" w:cstheme="majorBidi"/>
          <w:sz w:val="24"/>
          <w:szCs w:val="24"/>
        </w:rPr>
        <w:t xml:space="preserve">ondii is positive: 3 weeks of pyrimethamine (50 mg/day orally) and sulfadiazine (3 g/day orally in 2-3 divided doses) alternating with a 3-week course of spiramycin 1 g 3 times daily for maternal treatment OR     </w:t>
      </w:r>
    </w:p>
    <w:p w:rsidR="009906E7"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Pyrimethamine (25 mg/day orally) and sulfadiazine (4 g/day orally) divided 2 or 4 times daily until delivery (this agent may be associated with marrow suppression and pancytopenia) AND </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 Leucovorin 10-25 mg/day orally to prevent bone marrow suppression Patients with AIDS: Patients with AIDS are treated with pyrimethamine 200 mg orally initially, followed by 50-75 mg/day orally plus folinic acid 10 mg/day orally plus sulfadiazine 4-8 g/day orally for as long as 6 weeks, followed by lifelong suppressive therapy or until immune reconstitution. Suppressive therapy for patients with AIDS (CD4 count &lt; 100 cells/μL) is pyrimethamine 50mg/day orally plus sulfadiazine 1-1.5 g/day orally plus folinic acid 10 mg/day orally for life or until immune reconstitution. </w:t>
      </w:r>
    </w:p>
    <w:p w:rsidR="000F25A1" w:rsidRPr="003224E9" w:rsidRDefault="000F25A1" w:rsidP="002B68F5">
      <w:pPr>
        <w:tabs>
          <w:tab w:val="left" w:pos="2428"/>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Patients with AIDS, CNS toxoplasmosis, and evidence of midline shift or increased intracranial pressure may also benefit from steroid therapy. Diagnosing toxoplasmosis in the absence of definitive tissue or culture evidence may be perilous because serology may be misleading and a false-positive IgM result is somewhat common. Consequently, empiric therapy should be avoided.</w:t>
      </w:r>
      <w:sdt>
        <w:sdtPr>
          <w:rPr>
            <w:rFonts w:asciiTheme="majorBidi" w:hAnsiTheme="majorBidi" w:cstheme="majorBidi"/>
            <w:sz w:val="24"/>
            <w:szCs w:val="24"/>
          </w:rPr>
          <w:id w:val="600208751"/>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Moh18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 xml:space="preserve"> (Mohammed Ha, 2018)</w:t>
          </w:r>
          <w:r w:rsidR="00233234" w:rsidRPr="003224E9">
            <w:rPr>
              <w:rFonts w:asciiTheme="majorBidi" w:hAnsiTheme="majorBidi" w:cstheme="majorBidi"/>
              <w:sz w:val="24"/>
              <w:szCs w:val="24"/>
            </w:rPr>
            <w:fldChar w:fldCharType="end"/>
          </w:r>
        </w:sdtContent>
      </w:sdt>
      <w:r w:rsidR="00635D64" w:rsidRPr="003224E9">
        <w:rPr>
          <w:rFonts w:asciiTheme="majorBidi" w:hAnsiTheme="majorBidi" w:cstheme="majorBidi"/>
          <w:sz w:val="24"/>
          <w:szCs w:val="24"/>
        </w:rPr>
        <w:t>.</w:t>
      </w: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DE4D7A" w:rsidRPr="003224E9" w:rsidRDefault="00DE4D7A" w:rsidP="002B68F5">
      <w:pPr>
        <w:spacing w:line="360" w:lineRule="auto"/>
        <w:jc w:val="both"/>
        <w:rPr>
          <w:rFonts w:asciiTheme="majorBidi" w:hAnsiTheme="majorBidi" w:cstheme="majorBidi"/>
          <w:b/>
          <w:bCs/>
          <w:sz w:val="28"/>
          <w:szCs w:val="28"/>
        </w:rPr>
      </w:pPr>
    </w:p>
    <w:p w:rsidR="00DE4D7A" w:rsidRPr="003224E9" w:rsidRDefault="00DE4D7A" w:rsidP="002B68F5">
      <w:pPr>
        <w:spacing w:line="360" w:lineRule="auto"/>
        <w:jc w:val="both"/>
        <w:rPr>
          <w:rFonts w:asciiTheme="majorBidi" w:hAnsiTheme="majorBidi" w:cstheme="majorBidi"/>
          <w:b/>
          <w:bCs/>
          <w:sz w:val="28"/>
          <w:szCs w:val="28"/>
        </w:rPr>
      </w:pPr>
    </w:p>
    <w:p w:rsidR="00DE4D7A" w:rsidRPr="003224E9" w:rsidRDefault="00DE4D7A" w:rsidP="002B68F5">
      <w:pPr>
        <w:spacing w:line="360" w:lineRule="auto"/>
        <w:jc w:val="both"/>
        <w:rPr>
          <w:rFonts w:asciiTheme="majorBidi" w:hAnsiTheme="majorBidi" w:cstheme="majorBidi"/>
          <w:b/>
          <w:bCs/>
          <w:sz w:val="28"/>
          <w:szCs w:val="28"/>
        </w:rPr>
      </w:pPr>
    </w:p>
    <w:p w:rsidR="00DE4D7A" w:rsidRPr="003224E9" w:rsidRDefault="00DE4D7A" w:rsidP="002B68F5">
      <w:pPr>
        <w:spacing w:line="360" w:lineRule="auto"/>
        <w:jc w:val="both"/>
        <w:rPr>
          <w:rFonts w:asciiTheme="majorBidi" w:hAnsiTheme="majorBidi" w:cstheme="majorBidi"/>
          <w:b/>
          <w:bCs/>
          <w:sz w:val="28"/>
          <w:szCs w:val="28"/>
        </w:rPr>
      </w:pPr>
    </w:p>
    <w:p w:rsidR="00DE4D7A" w:rsidRPr="003224E9" w:rsidRDefault="00DE4D7A" w:rsidP="002B68F5">
      <w:pPr>
        <w:spacing w:line="360" w:lineRule="auto"/>
        <w:jc w:val="both"/>
        <w:rPr>
          <w:rFonts w:asciiTheme="majorBidi" w:hAnsiTheme="majorBidi" w:cstheme="majorBidi"/>
          <w:b/>
          <w:bCs/>
          <w:sz w:val="28"/>
          <w:szCs w:val="28"/>
        </w:rPr>
      </w:pPr>
    </w:p>
    <w:p w:rsidR="00455CBF" w:rsidRPr="003224E9" w:rsidRDefault="00455CBF" w:rsidP="002B68F5">
      <w:pPr>
        <w:spacing w:line="360" w:lineRule="auto"/>
        <w:jc w:val="both"/>
        <w:rPr>
          <w:rFonts w:asciiTheme="majorBidi" w:hAnsiTheme="majorBidi" w:cstheme="majorBidi"/>
          <w:sz w:val="28"/>
          <w:szCs w:val="28"/>
        </w:rPr>
      </w:pPr>
      <w:r w:rsidRPr="003224E9">
        <w:rPr>
          <w:rFonts w:asciiTheme="majorBidi" w:hAnsiTheme="majorBidi" w:cstheme="majorBidi"/>
          <w:b/>
          <w:bCs/>
          <w:sz w:val="28"/>
          <w:szCs w:val="28"/>
        </w:rPr>
        <w:t>Independent variables                                                              Dependent variable</w:t>
      </w:r>
    </w:p>
    <w:p w:rsidR="006023BA" w:rsidRPr="003224E9" w:rsidRDefault="00233234" w:rsidP="002B68F5">
      <w:pPr>
        <w:spacing w:line="360" w:lineRule="auto"/>
        <w:jc w:val="both"/>
        <w:rPr>
          <w:rFonts w:asciiTheme="majorBidi" w:hAnsiTheme="majorBidi" w:cstheme="majorBidi"/>
          <w:b/>
          <w:bCs/>
          <w:sz w:val="24"/>
          <w:szCs w:val="24"/>
        </w:rPr>
      </w:pPr>
      <w:r>
        <w:rPr>
          <w:rFonts w:asciiTheme="majorBidi" w:hAnsiTheme="majorBidi" w:cstheme="majorBidi"/>
          <w:b/>
          <w:bCs/>
          <w:noProof/>
          <w:sz w:val="24"/>
          <w:szCs w:val="24"/>
        </w:rPr>
        <w:pict>
          <v:shapetype id="_x0000_t110" coordsize="21600,21600" o:spt="110" path="m10800,l,10800,10800,21600,21600,10800xe">
            <v:stroke joinstyle="miter"/>
            <v:path gradientshapeok="t" o:connecttype="rect" textboxrect="5400,5400,16200,16200"/>
          </v:shapetype>
          <v:shape id="_x0000_s1029" type="#_x0000_t110" style="position:absolute;left:0;text-align:left;margin-left:6pt;margin-top:.25pt;width:226.15pt;height:75.15pt;z-index:251662336">
            <v:textbox>
              <w:txbxContent>
                <w:p w:rsidR="00CF7A96" w:rsidRPr="00FC4FF3" w:rsidRDefault="00CF7A96" w:rsidP="007D30B3">
                  <w:pPr>
                    <w:spacing w:line="360" w:lineRule="auto"/>
                    <w:jc w:val="both"/>
                    <w:rPr>
                      <w:rFonts w:asciiTheme="majorBidi" w:hAnsiTheme="majorBidi" w:cstheme="majorBidi"/>
                      <w:b/>
                      <w:bCs/>
                      <w:sz w:val="24"/>
                      <w:szCs w:val="24"/>
                    </w:rPr>
                  </w:pPr>
                  <w:r w:rsidRPr="00FC4FF3">
                    <w:rPr>
                      <w:rFonts w:asciiTheme="majorBidi" w:hAnsiTheme="majorBidi" w:cstheme="majorBidi"/>
                      <w:b/>
                      <w:bCs/>
                      <w:sz w:val="24"/>
                      <w:szCs w:val="24"/>
                    </w:rPr>
                    <w:t xml:space="preserve">1 Availability number of effected cats </w:t>
                  </w:r>
                </w:p>
                <w:p w:rsidR="00CF7A96" w:rsidRDefault="00CF7A96"/>
              </w:txbxContent>
            </v:textbox>
          </v:shape>
        </w:pict>
      </w:r>
    </w:p>
    <w:p w:rsidR="006442D5" w:rsidRPr="003224E9" w:rsidRDefault="00233234" w:rsidP="00BF572F">
      <w:pPr>
        <w:tabs>
          <w:tab w:val="left" w:pos="5149"/>
        </w:tabs>
        <w:spacing w:line="360" w:lineRule="auto"/>
        <w:jc w:val="both"/>
        <w:rPr>
          <w:rFonts w:asciiTheme="majorBidi" w:hAnsiTheme="majorBidi" w:cstheme="majorBidi"/>
          <w:b/>
          <w:bCs/>
          <w:sz w:val="24"/>
          <w:szCs w:val="24"/>
        </w:rPr>
      </w:pPr>
      <w:r>
        <w:rPr>
          <w:rFonts w:asciiTheme="majorBidi" w:hAnsiTheme="majorBidi" w:cstheme="majorBidi"/>
          <w:b/>
          <w:bCs/>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232.15pt;margin-top:7.45pt;width:96.85pt;height:82.2pt;z-index:251667456" o:connectortype="straight">
            <v:stroke endarrow="block"/>
          </v:shape>
        </w:pict>
      </w:r>
      <w:r w:rsidR="00BF572F" w:rsidRPr="003224E9">
        <w:rPr>
          <w:rFonts w:asciiTheme="majorBidi" w:hAnsiTheme="majorBidi" w:cstheme="majorBidi"/>
          <w:b/>
          <w:bCs/>
          <w:sz w:val="24"/>
          <w:szCs w:val="24"/>
        </w:rPr>
        <w:tab/>
      </w:r>
    </w:p>
    <w:p w:rsidR="006442D5" w:rsidRPr="003224E9" w:rsidRDefault="00233234" w:rsidP="002B68F5">
      <w:pPr>
        <w:spacing w:line="360" w:lineRule="auto"/>
        <w:jc w:val="both"/>
        <w:rPr>
          <w:rFonts w:asciiTheme="majorBidi" w:hAnsiTheme="majorBidi" w:cstheme="majorBidi"/>
          <w:b/>
          <w:bCs/>
          <w:sz w:val="24"/>
          <w:szCs w:val="24"/>
        </w:rPr>
      </w:pPr>
      <w:r>
        <w:rPr>
          <w:rFonts w:asciiTheme="majorBidi" w:hAnsiTheme="majorBidi" w:cstheme="majorBidi"/>
          <w:b/>
          <w:bCs/>
          <w:noProof/>
          <w:sz w:val="24"/>
          <w:szCs w:val="24"/>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32" type="#_x0000_t77" style="position:absolute;left:0;text-align:left;margin-left:314.05pt;margin-top:7.75pt;width:242.1pt;height:111.9pt;z-index:251665408">
            <v:textbox style="mso-next-textbox:#_x0000_s1032">
              <w:txbxContent>
                <w:p w:rsidR="00CF7A96" w:rsidRDefault="00CF7A96">
                  <w:pPr>
                    <w:rPr>
                      <w:sz w:val="48"/>
                      <w:szCs w:val="48"/>
                    </w:rPr>
                  </w:pPr>
                </w:p>
                <w:p w:rsidR="00CF7A96" w:rsidRPr="003D0E74" w:rsidRDefault="00CF7A96">
                  <w:pPr>
                    <w:rPr>
                      <w:sz w:val="48"/>
                      <w:szCs w:val="48"/>
                    </w:rPr>
                  </w:pPr>
                  <w:r w:rsidRPr="003D0E74">
                    <w:rPr>
                      <w:sz w:val="48"/>
                      <w:szCs w:val="48"/>
                    </w:rPr>
                    <w:t>Toxoplasmosis</w:t>
                  </w:r>
                </w:p>
              </w:txbxContent>
            </v:textbox>
          </v:shape>
        </w:pict>
      </w:r>
      <w:r>
        <w:rPr>
          <w:rFonts w:asciiTheme="majorBidi" w:hAnsiTheme="majorBidi" w:cstheme="majorBidi"/>
          <w:b/>
          <w:bCs/>
          <w:noProof/>
          <w:sz w:val="24"/>
          <w:szCs w:val="24"/>
        </w:rPr>
        <w:pict>
          <v:shape id="_x0000_s1030" type="#_x0000_t110" style="position:absolute;left:0;text-align:left;margin-left:-.5pt;margin-top:14.75pt;width:238.45pt;height:99.25pt;z-index:251663360">
            <v:textbox style="mso-next-textbox:#_x0000_s1030">
              <w:txbxContent>
                <w:p w:rsidR="00CF7A96" w:rsidRDefault="00CF7A96">
                  <w:r>
                    <w:rPr>
                      <w:rFonts w:asciiTheme="majorBidi" w:hAnsiTheme="majorBidi" w:cstheme="majorBidi"/>
                      <w:b/>
                      <w:bCs/>
                      <w:sz w:val="24"/>
                      <w:szCs w:val="24"/>
                    </w:rPr>
                    <w:t xml:space="preserve">2 </w:t>
                  </w:r>
                  <w:r w:rsidRPr="00FC4FF3">
                    <w:rPr>
                      <w:rFonts w:asciiTheme="majorBidi" w:hAnsiTheme="majorBidi" w:cstheme="majorBidi"/>
                      <w:b/>
                      <w:bCs/>
                      <w:sz w:val="24"/>
                      <w:szCs w:val="24"/>
                    </w:rPr>
                    <w:t xml:space="preserve">Poor hygienic materials </w:t>
                  </w:r>
                  <w:r>
                    <w:rPr>
                      <w:rFonts w:asciiTheme="majorBidi" w:hAnsiTheme="majorBidi" w:cstheme="majorBidi"/>
                      <w:b/>
                      <w:bCs/>
                      <w:sz w:val="24"/>
                      <w:szCs w:val="24"/>
                    </w:rPr>
                    <w:t xml:space="preserve">                                                                             </w:t>
                  </w:r>
                </w:p>
              </w:txbxContent>
            </v:textbox>
          </v:shape>
        </w:pict>
      </w: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233234" w:rsidP="00CB4BDA">
      <w:pPr>
        <w:tabs>
          <w:tab w:val="left" w:pos="5135"/>
        </w:tabs>
        <w:spacing w:line="360" w:lineRule="auto"/>
        <w:jc w:val="both"/>
        <w:rPr>
          <w:rFonts w:asciiTheme="majorBidi" w:hAnsiTheme="majorBidi" w:cstheme="majorBidi"/>
          <w:b/>
          <w:bCs/>
          <w:sz w:val="24"/>
          <w:szCs w:val="24"/>
        </w:rPr>
      </w:pPr>
      <w:r>
        <w:rPr>
          <w:rFonts w:asciiTheme="majorBidi" w:hAnsiTheme="majorBidi" w:cstheme="majorBidi"/>
          <w:b/>
          <w:bCs/>
          <w:noProof/>
          <w:sz w:val="24"/>
          <w:szCs w:val="24"/>
        </w:rPr>
        <w:pict>
          <v:shape id="_x0000_s1035" type="#_x0000_t32" style="position:absolute;left:0;text-align:left;margin-left:237.95pt;margin-top:2.3pt;width:85.25pt;height:.05pt;z-index:251666432" o:connectortype="straight">
            <v:stroke endarrow="block"/>
          </v:shape>
        </w:pict>
      </w:r>
      <w:r>
        <w:rPr>
          <w:rFonts w:asciiTheme="majorBidi" w:hAnsiTheme="majorBidi" w:cstheme="majorBidi"/>
          <w:b/>
          <w:bCs/>
          <w:noProof/>
          <w:sz w:val="24"/>
          <w:szCs w:val="24"/>
        </w:rPr>
        <w:pict>
          <v:shape id="_x0000_s1039" type="#_x0000_t32" style="position:absolute;left:0;text-align:left;margin-left:225.85pt;margin-top:6.4pt;width:103.15pt;height:107.3pt;flip:y;z-index:251668480" o:connectortype="straight">
            <v:stroke endarrow="block"/>
          </v:shape>
        </w:pict>
      </w:r>
      <w:r w:rsidR="00CB4BDA" w:rsidRPr="003224E9">
        <w:rPr>
          <w:rFonts w:asciiTheme="majorBidi" w:hAnsiTheme="majorBidi" w:cstheme="majorBidi"/>
          <w:b/>
          <w:bCs/>
          <w:sz w:val="24"/>
          <w:szCs w:val="24"/>
        </w:rPr>
        <w:tab/>
      </w:r>
    </w:p>
    <w:p w:rsidR="006442D5" w:rsidRPr="003224E9" w:rsidRDefault="00233234" w:rsidP="002B68F5">
      <w:pPr>
        <w:spacing w:line="360" w:lineRule="auto"/>
        <w:jc w:val="both"/>
        <w:rPr>
          <w:rFonts w:asciiTheme="majorBidi" w:hAnsiTheme="majorBidi" w:cstheme="majorBidi"/>
          <w:b/>
          <w:bCs/>
          <w:sz w:val="24"/>
          <w:szCs w:val="24"/>
        </w:rPr>
      </w:pPr>
      <w:r>
        <w:rPr>
          <w:rFonts w:asciiTheme="majorBidi" w:hAnsiTheme="majorBidi" w:cstheme="majorBidi"/>
          <w:b/>
          <w:bCs/>
          <w:noProof/>
          <w:sz w:val="24"/>
          <w:szCs w:val="24"/>
        </w:rPr>
        <w:pict>
          <v:shape id="_x0000_s1031" type="#_x0000_t110" style="position:absolute;left:0;text-align:left;margin-left:14.75pt;margin-top:21.5pt;width:211.1pt;height:126.8pt;z-index:251664384">
            <v:textbox style="mso-next-textbox:#_x0000_s1031">
              <w:txbxContent>
                <w:p w:rsidR="00CF7A96" w:rsidRPr="00FC4FF3" w:rsidRDefault="00CF7A96" w:rsidP="007D30B3">
                  <w:pPr>
                    <w:spacing w:line="360" w:lineRule="auto"/>
                    <w:jc w:val="both"/>
                    <w:rPr>
                      <w:rFonts w:asciiTheme="majorBidi" w:hAnsiTheme="majorBidi" w:cstheme="majorBidi"/>
                      <w:b/>
                      <w:bCs/>
                      <w:sz w:val="24"/>
                      <w:szCs w:val="24"/>
                    </w:rPr>
                  </w:pPr>
                  <w:r w:rsidRPr="00FC4FF3">
                    <w:rPr>
                      <w:rFonts w:asciiTheme="majorBidi" w:hAnsiTheme="majorBidi" w:cstheme="majorBidi"/>
                      <w:b/>
                      <w:bCs/>
                      <w:sz w:val="24"/>
                      <w:szCs w:val="24"/>
                    </w:rPr>
                    <w:t>3 Cooking and kitchen habits</w:t>
                  </w:r>
                </w:p>
                <w:p w:rsidR="00CF7A96" w:rsidRDefault="00CF7A96"/>
              </w:txbxContent>
            </v:textbox>
          </v:shape>
        </w:pict>
      </w: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6442D5" w:rsidRPr="003224E9" w:rsidRDefault="006442D5" w:rsidP="002B68F5">
      <w:pPr>
        <w:spacing w:line="360" w:lineRule="auto"/>
        <w:jc w:val="both"/>
        <w:rPr>
          <w:rFonts w:asciiTheme="majorBidi" w:hAnsiTheme="majorBidi" w:cstheme="majorBidi"/>
          <w:b/>
          <w:bCs/>
          <w:sz w:val="24"/>
          <w:szCs w:val="24"/>
        </w:rPr>
      </w:pPr>
    </w:p>
    <w:p w:rsidR="00635D64" w:rsidRPr="003224E9" w:rsidRDefault="00635D64" w:rsidP="002B68F5">
      <w:pPr>
        <w:spacing w:line="360" w:lineRule="auto"/>
        <w:jc w:val="both"/>
        <w:rPr>
          <w:rFonts w:asciiTheme="majorBidi" w:hAnsiTheme="majorBidi" w:cstheme="majorBidi"/>
          <w:sz w:val="26"/>
          <w:szCs w:val="26"/>
        </w:rPr>
      </w:pPr>
      <w:bookmarkStart w:id="35" w:name="_Toc16724740"/>
      <w:r w:rsidRPr="003224E9">
        <w:rPr>
          <w:rStyle w:val="Heading2Char"/>
          <w:color w:val="auto"/>
        </w:rPr>
        <w:t>Variable one; Availability number of effected cats</w:t>
      </w:r>
      <w:bookmarkEnd w:id="35"/>
    </w:p>
    <w:p w:rsidR="00635D64" w:rsidRPr="003224E9" w:rsidRDefault="00635D64"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Cats are impor</w:t>
      </w:r>
      <w:r w:rsidR="0001276B" w:rsidRPr="003224E9">
        <w:rPr>
          <w:rFonts w:asciiTheme="majorBidi" w:hAnsiTheme="majorBidi" w:cstheme="majorBidi"/>
          <w:sz w:val="24"/>
          <w:szCs w:val="24"/>
        </w:rPr>
        <w:t>tant in the epidemiology of T. G</w:t>
      </w:r>
      <w:r w:rsidRPr="003224E9">
        <w:rPr>
          <w:rFonts w:asciiTheme="majorBidi" w:hAnsiTheme="majorBidi" w:cstheme="majorBidi"/>
          <w:sz w:val="24"/>
          <w:szCs w:val="24"/>
        </w:rPr>
        <w:t>ondii infection because they are  the  only  hosts  that  can  excrete  the  environmentally  resistant  oocysts. Reports on seroprev</w:t>
      </w:r>
      <w:r w:rsidR="0001276B" w:rsidRPr="003224E9">
        <w:rPr>
          <w:rFonts w:asciiTheme="majorBidi" w:hAnsiTheme="majorBidi" w:cstheme="majorBidi"/>
          <w:sz w:val="24"/>
          <w:szCs w:val="24"/>
        </w:rPr>
        <w:t>alence are of interest, because S</w:t>
      </w:r>
      <w:r w:rsidRPr="003224E9">
        <w:rPr>
          <w:rFonts w:asciiTheme="majorBidi" w:hAnsiTheme="majorBidi" w:cstheme="majorBidi"/>
          <w:sz w:val="24"/>
          <w:szCs w:val="24"/>
        </w:rPr>
        <w:t xml:space="preserve">eropositive cats are </w:t>
      </w:r>
      <w:r w:rsidR="0001276B" w:rsidRPr="003224E9">
        <w:rPr>
          <w:rFonts w:asciiTheme="majorBidi" w:hAnsiTheme="majorBidi" w:cstheme="majorBidi"/>
          <w:sz w:val="24"/>
          <w:szCs w:val="24"/>
        </w:rPr>
        <w:t>likely to have already shed T. G</w:t>
      </w:r>
      <w:r w:rsidRPr="003224E9">
        <w:rPr>
          <w:rFonts w:asciiTheme="majorBidi" w:hAnsiTheme="majorBidi" w:cstheme="majorBidi"/>
          <w:sz w:val="24"/>
          <w:szCs w:val="24"/>
        </w:rPr>
        <w:t>ondii oocysts in the environment. In addition, surveys of T.  Gondii infection in free-ranging felids can provide</w:t>
      </w:r>
      <w:r w:rsidR="0001276B" w:rsidRPr="003224E9">
        <w:rPr>
          <w:rFonts w:asciiTheme="majorBidi" w:hAnsiTheme="majorBidi" w:cstheme="majorBidi"/>
          <w:sz w:val="24"/>
          <w:szCs w:val="24"/>
        </w:rPr>
        <w:t>.</w:t>
      </w:r>
    </w:p>
    <w:p w:rsidR="0001276B" w:rsidRPr="003224E9" w:rsidRDefault="00635D64" w:rsidP="002B68F5">
      <w:pPr>
        <w:pStyle w:val="NormalWeb"/>
        <w:shd w:val="clear" w:color="auto" w:fill="FFFFFF"/>
        <w:spacing w:after="0" w:line="360" w:lineRule="auto"/>
        <w:jc w:val="both"/>
        <w:rPr>
          <w:rFonts w:asciiTheme="majorBidi" w:hAnsiTheme="majorBidi" w:cstheme="majorBidi"/>
        </w:rPr>
      </w:pPr>
      <w:r w:rsidRPr="003224E9">
        <w:rPr>
          <w:rFonts w:asciiTheme="majorBidi" w:hAnsiTheme="majorBidi" w:cstheme="majorBidi"/>
        </w:rPr>
        <w:t xml:space="preserve">Toxoplasma gondii infection is common in cats, but the clinical picture is rare. Up to 50% of cats, especially free-roaming ones, have antibodies indicating infection and the presence of cystic stages. Clinical signs usually appear when cats become immunosuppressed – in these situations, cystic stages can be reactivated. Organs commonly affected are the CNS, muscle, lungs, and eyes. Cats can pose a risk for humans when they shed oocysts. </w:t>
      </w:r>
    </w:p>
    <w:p w:rsidR="00635D64" w:rsidRPr="003224E9" w:rsidRDefault="00635D64" w:rsidP="002B68F5">
      <w:pPr>
        <w:pStyle w:val="NormalWeb"/>
        <w:shd w:val="clear" w:color="auto" w:fill="FFFFFF"/>
        <w:spacing w:after="0" w:line="360" w:lineRule="auto"/>
        <w:jc w:val="both"/>
        <w:rPr>
          <w:rFonts w:asciiTheme="majorBidi" w:hAnsiTheme="majorBidi" w:cstheme="majorBidi"/>
        </w:rPr>
      </w:pPr>
      <w:r w:rsidRPr="003224E9">
        <w:rPr>
          <w:rFonts w:asciiTheme="majorBidi" w:hAnsiTheme="majorBidi" w:cstheme="majorBidi"/>
        </w:rPr>
        <w:t>However, this happens only once in their lifetime, usually only for three to ten days after ingestion of tissue cysts. Thus, c</w:t>
      </w:r>
      <w:r w:rsidR="0001276B" w:rsidRPr="003224E9">
        <w:rPr>
          <w:rFonts w:asciiTheme="majorBidi" w:hAnsiTheme="majorBidi" w:cstheme="majorBidi"/>
        </w:rPr>
        <w:t>ats that have antibodies to T. G</w:t>
      </w:r>
      <w:r w:rsidRPr="003224E9">
        <w:rPr>
          <w:rFonts w:asciiTheme="majorBidi" w:hAnsiTheme="majorBidi" w:cstheme="majorBidi"/>
        </w:rPr>
        <w:t>ondii do no longer shed oocysts and neither are nor will become a risk for humans.</w:t>
      </w:r>
      <w:sdt>
        <w:sdtPr>
          <w:rPr>
            <w:rFonts w:asciiTheme="majorBidi" w:hAnsiTheme="majorBidi" w:cstheme="majorBidi"/>
          </w:rPr>
          <w:id w:val="502651949"/>
          <w:citation/>
        </w:sdtPr>
        <w:sdtContent>
          <w:r w:rsidR="00233234" w:rsidRPr="003224E9">
            <w:rPr>
              <w:rFonts w:asciiTheme="majorBidi" w:hAnsiTheme="majorBidi" w:cstheme="majorBidi"/>
            </w:rPr>
            <w:fldChar w:fldCharType="begin"/>
          </w:r>
          <w:r w:rsidRPr="003224E9">
            <w:rPr>
              <w:rFonts w:asciiTheme="majorBidi" w:hAnsiTheme="majorBidi" w:cstheme="majorBidi"/>
            </w:rPr>
            <w:instrText xml:space="preserve"> CITATION Kat15 \l 1033 </w:instrText>
          </w:r>
          <w:r w:rsidR="00233234" w:rsidRPr="003224E9">
            <w:rPr>
              <w:rFonts w:asciiTheme="majorBidi" w:hAnsiTheme="majorBidi" w:cstheme="majorBidi"/>
            </w:rPr>
            <w:fldChar w:fldCharType="separate"/>
          </w:r>
          <w:r w:rsidRPr="003224E9">
            <w:rPr>
              <w:rFonts w:asciiTheme="majorBidi" w:hAnsiTheme="majorBidi" w:cstheme="majorBidi"/>
              <w:noProof/>
            </w:rPr>
            <w:t>(Katrin, 2015)</w:t>
          </w:r>
          <w:r w:rsidR="00233234" w:rsidRPr="003224E9">
            <w:rPr>
              <w:rFonts w:asciiTheme="majorBidi" w:hAnsiTheme="majorBidi" w:cstheme="majorBidi"/>
            </w:rPr>
            <w:fldChar w:fldCharType="end"/>
          </w:r>
        </w:sdtContent>
      </w:sdt>
      <w:r w:rsidR="0001276B" w:rsidRPr="003224E9">
        <w:rPr>
          <w:rFonts w:asciiTheme="majorBidi" w:hAnsiTheme="majorBidi" w:cstheme="majorBidi"/>
        </w:rPr>
        <w:t>.</w:t>
      </w:r>
    </w:p>
    <w:p w:rsidR="00635D64" w:rsidRPr="003224E9" w:rsidRDefault="0001276B"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i/>
          <w:iCs/>
          <w:sz w:val="24"/>
          <w:szCs w:val="24"/>
        </w:rPr>
        <w:t>T.G</w:t>
      </w:r>
      <w:r w:rsidR="00635D64" w:rsidRPr="003224E9">
        <w:rPr>
          <w:rFonts w:asciiTheme="majorBidi" w:hAnsiTheme="majorBidi" w:cstheme="majorBidi"/>
          <w:i/>
          <w:iCs/>
          <w:sz w:val="24"/>
          <w:szCs w:val="24"/>
        </w:rPr>
        <w:t xml:space="preserve">ondii </w:t>
      </w:r>
      <w:r w:rsidR="00635D64" w:rsidRPr="003224E9">
        <w:rPr>
          <w:rFonts w:asciiTheme="majorBidi" w:hAnsiTheme="majorBidi" w:cstheme="majorBidi"/>
          <w:sz w:val="24"/>
          <w:szCs w:val="24"/>
        </w:rPr>
        <w:t>can cause severe disease in sheep, Aeration and temperature, at which time, it becomes goats, dogs, cats and various other animals causing infective. When a susceptible animal ingests abortion which is the most important clinical sporulated oocysts, the sporozoites penetrate the manifestation. It can cause foetal death, resumption or intestinal lining, become tachyzoites and establish an retention of placenta, still birth, abortion and birth of infection. weak, emaciated young in sheep, goats and pigs.</w:t>
      </w:r>
      <w:sdt>
        <w:sdtPr>
          <w:rPr>
            <w:rFonts w:asciiTheme="majorBidi" w:hAnsiTheme="majorBidi" w:cstheme="majorBidi"/>
            <w:sz w:val="24"/>
            <w:szCs w:val="24"/>
          </w:rPr>
          <w:id w:val="502651952"/>
          <w:citation/>
        </w:sdtPr>
        <w:sdtContent>
          <w:r w:rsidR="00233234" w:rsidRPr="003224E9">
            <w:rPr>
              <w:rFonts w:asciiTheme="majorBidi" w:hAnsiTheme="majorBidi" w:cstheme="majorBidi"/>
              <w:sz w:val="24"/>
              <w:szCs w:val="24"/>
            </w:rPr>
            <w:fldChar w:fldCharType="begin"/>
          </w:r>
          <w:r w:rsidR="00635D64" w:rsidRPr="003224E9">
            <w:rPr>
              <w:rFonts w:asciiTheme="majorBidi" w:hAnsiTheme="majorBidi" w:cstheme="majorBidi"/>
              <w:sz w:val="24"/>
              <w:szCs w:val="24"/>
            </w:rPr>
            <w:instrText xml:space="preserve"> CITATION Bis10 \l 1033 </w:instrText>
          </w:r>
          <w:r w:rsidR="00233234" w:rsidRPr="003224E9">
            <w:rPr>
              <w:rFonts w:asciiTheme="majorBidi" w:hAnsiTheme="majorBidi" w:cstheme="majorBidi"/>
              <w:sz w:val="24"/>
              <w:szCs w:val="24"/>
            </w:rPr>
            <w:fldChar w:fldCharType="separate"/>
          </w:r>
          <w:r w:rsidR="00635D64" w:rsidRPr="003224E9">
            <w:rPr>
              <w:rFonts w:asciiTheme="majorBidi" w:hAnsiTheme="majorBidi" w:cstheme="majorBidi"/>
              <w:noProof/>
              <w:sz w:val="24"/>
              <w:szCs w:val="24"/>
            </w:rPr>
            <w:t xml:space="preserve"> (Biswaranjan, Manjit, &amp; i Baithalu, 2010)</w:t>
          </w:r>
          <w:r w:rsidR="00233234" w:rsidRPr="003224E9">
            <w:rPr>
              <w:rFonts w:asciiTheme="majorBidi" w:hAnsiTheme="majorBidi" w:cstheme="majorBidi"/>
              <w:sz w:val="24"/>
              <w:szCs w:val="24"/>
            </w:rPr>
            <w:fldChar w:fldCharType="end"/>
          </w:r>
        </w:sdtContent>
      </w:sdt>
      <w:r w:rsidR="00635D64" w:rsidRPr="003224E9">
        <w:rPr>
          <w:rFonts w:asciiTheme="majorBidi" w:hAnsiTheme="majorBidi" w:cstheme="majorBidi"/>
          <w:sz w:val="24"/>
          <w:szCs w:val="24"/>
        </w:rPr>
        <w:t xml:space="preserve"> </w:t>
      </w:r>
      <w:r w:rsidRPr="003224E9">
        <w:rPr>
          <w:rFonts w:asciiTheme="majorBidi" w:hAnsiTheme="majorBidi" w:cstheme="majorBidi"/>
          <w:sz w:val="24"/>
          <w:szCs w:val="24"/>
        </w:rPr>
        <w:t>.</w:t>
      </w:r>
    </w:p>
    <w:p w:rsidR="00635D64" w:rsidRPr="003224E9" w:rsidRDefault="00635D64" w:rsidP="002B68F5">
      <w:pPr>
        <w:tabs>
          <w:tab w:val="left" w:pos="2428"/>
        </w:tabs>
        <w:spacing w:line="360" w:lineRule="auto"/>
        <w:jc w:val="both"/>
        <w:rPr>
          <w:rFonts w:asciiTheme="majorBidi" w:hAnsiTheme="majorBidi" w:cstheme="majorBidi"/>
          <w:sz w:val="24"/>
          <w:szCs w:val="24"/>
        </w:rPr>
      </w:pPr>
    </w:p>
    <w:p w:rsidR="00635D64" w:rsidRPr="003224E9" w:rsidRDefault="00635D64" w:rsidP="00121796">
      <w:pPr>
        <w:pStyle w:val="Heading2"/>
        <w:rPr>
          <w:color w:val="auto"/>
        </w:rPr>
      </w:pPr>
      <w:bookmarkStart w:id="36" w:name="_Toc16724741"/>
      <w:r w:rsidRPr="003224E9">
        <w:rPr>
          <w:color w:val="auto"/>
        </w:rPr>
        <w:t>Variable two: hygienic standards:</w:t>
      </w:r>
      <w:bookmarkEnd w:id="36"/>
    </w:p>
    <w:p w:rsidR="00635D64" w:rsidRPr="003224E9" w:rsidRDefault="00635D64" w:rsidP="002B68F5">
      <w:pPr>
        <w:autoSpaceDE w:val="0"/>
        <w:autoSpaceDN w:val="0"/>
        <w:adjustRightInd w:val="0"/>
        <w:spacing w:after="0" w:line="360" w:lineRule="auto"/>
        <w:jc w:val="both"/>
        <w:rPr>
          <w:rFonts w:asciiTheme="majorBidi" w:hAnsiTheme="majorBidi" w:cstheme="majorBidi"/>
          <w:sz w:val="24"/>
          <w:szCs w:val="24"/>
        </w:rPr>
      </w:pPr>
    </w:p>
    <w:p w:rsidR="00360961" w:rsidRPr="003224E9" w:rsidRDefault="00635D64" w:rsidP="002B68F5">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A number of factors contribute to the transmission of the infection to humans, Hygienic conditions, are the one of the most risk factors in this parasite , The contaminated water has generally been considered uncommon; however, the widespread infection of marine mammals indicates that contaminated that may be a potential source of infection.</w:t>
      </w:r>
    </w:p>
    <w:p w:rsidR="00AC13BE" w:rsidRPr="003224E9" w:rsidRDefault="00635D64" w:rsidP="002B68F5">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 xml:space="preserve">Recent outbreaks of toxoplasmosis linked to contaminated water supplies provide further evidence for </w:t>
      </w:r>
      <w:r w:rsidR="00360961" w:rsidRPr="003224E9">
        <w:rPr>
          <w:rFonts w:asciiTheme="majorBidi" w:hAnsiTheme="majorBidi" w:cstheme="majorBidi"/>
          <w:color w:val="auto"/>
        </w:rPr>
        <w:t>these Oocysts</w:t>
      </w:r>
      <w:r w:rsidRPr="003224E9">
        <w:rPr>
          <w:rFonts w:asciiTheme="majorBidi" w:hAnsiTheme="majorBidi" w:cstheme="majorBidi"/>
          <w:color w:val="auto"/>
        </w:rPr>
        <w:t xml:space="preserve"> can remain viable for long periods of time in water and can resist freezing and moderately high water </w:t>
      </w:r>
      <w:r w:rsidR="00AC13BE" w:rsidRPr="003224E9">
        <w:rPr>
          <w:rFonts w:asciiTheme="majorBidi" w:hAnsiTheme="majorBidi" w:cstheme="majorBidi"/>
          <w:color w:val="auto"/>
        </w:rPr>
        <w:t>temperatures. Toxoplasma</w:t>
      </w:r>
      <w:r w:rsidRPr="003224E9">
        <w:rPr>
          <w:rFonts w:asciiTheme="majorBidi" w:hAnsiTheme="majorBidi" w:cstheme="majorBidi"/>
          <w:color w:val="auto"/>
        </w:rPr>
        <w:t xml:space="preserve"> oocysts can remain viable for extended periods of time in seawater. </w:t>
      </w:r>
    </w:p>
    <w:p w:rsidR="00AC13BE" w:rsidRPr="003224E9" w:rsidRDefault="00AC13BE" w:rsidP="002B68F5">
      <w:pPr>
        <w:pStyle w:val="Default"/>
        <w:spacing w:line="360" w:lineRule="auto"/>
        <w:jc w:val="both"/>
        <w:rPr>
          <w:rFonts w:asciiTheme="majorBidi" w:hAnsiTheme="majorBidi" w:cstheme="majorBidi"/>
          <w:color w:val="auto"/>
        </w:rPr>
      </w:pPr>
    </w:p>
    <w:p w:rsidR="00AC13BE" w:rsidRPr="003224E9" w:rsidRDefault="00635D64" w:rsidP="002B68F5">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 xml:space="preserve">Al so Contact with soil was identified as a strong risk factor in a European multicenter case-control study, and 6 to 17% of primary infections in humans were attributed to this risk </w:t>
      </w:r>
      <w:r w:rsidR="00AC13BE" w:rsidRPr="003224E9">
        <w:rPr>
          <w:rFonts w:asciiTheme="majorBidi" w:hAnsiTheme="majorBidi" w:cstheme="majorBidi"/>
          <w:color w:val="auto"/>
        </w:rPr>
        <w:t>factor. A</w:t>
      </w:r>
      <w:r w:rsidRPr="003224E9">
        <w:rPr>
          <w:rFonts w:asciiTheme="majorBidi" w:hAnsiTheme="majorBidi" w:cstheme="majorBidi"/>
          <w:color w:val="auto"/>
        </w:rPr>
        <w:t xml:space="preserve"> U.S. study showed that the detection of antibodies against Toxoplasma was 2-fold higher in a population with positive Toxocara antibodies, suggesting a common exposure to contaminated soil. </w:t>
      </w:r>
    </w:p>
    <w:p w:rsidR="00AC13BE" w:rsidRPr="003224E9" w:rsidRDefault="00AC13BE" w:rsidP="002B68F5">
      <w:pPr>
        <w:pStyle w:val="Default"/>
        <w:spacing w:line="360" w:lineRule="auto"/>
        <w:jc w:val="both"/>
        <w:rPr>
          <w:rFonts w:asciiTheme="majorBidi" w:hAnsiTheme="majorBidi" w:cstheme="majorBidi"/>
          <w:color w:val="auto"/>
        </w:rPr>
      </w:pPr>
    </w:p>
    <w:p w:rsidR="00635D64" w:rsidRPr="003224E9" w:rsidRDefault="00635D64" w:rsidP="002B68F5">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The risk of acquiring Toxoplasma infection after soil contact or ingestion is particularly high for children. Toxoplasma oocysts were isolated in as many as 32% of school playgrounds in a Brazilian study. Contaminated water and soil may act as vehicles for the transfer of oocysts to vegetables and fruit for human.</w:t>
      </w:r>
      <w:sdt>
        <w:sdtPr>
          <w:rPr>
            <w:rFonts w:asciiTheme="majorBidi" w:hAnsiTheme="majorBidi" w:cstheme="majorBidi"/>
            <w:color w:val="auto"/>
          </w:rPr>
          <w:id w:val="502651962"/>
          <w:citation/>
        </w:sdtPr>
        <w:sdtContent>
          <w:r w:rsidR="00233234" w:rsidRPr="003224E9">
            <w:rPr>
              <w:rFonts w:asciiTheme="majorBidi" w:hAnsiTheme="majorBidi" w:cstheme="majorBidi"/>
              <w:color w:val="auto"/>
            </w:rPr>
            <w:fldChar w:fldCharType="begin"/>
          </w:r>
          <w:r w:rsidRPr="003224E9">
            <w:rPr>
              <w:rFonts w:asciiTheme="majorBidi" w:hAnsiTheme="majorBidi" w:cstheme="majorBidi"/>
              <w:color w:val="auto"/>
            </w:rPr>
            <w:instrText xml:space="preserve"> CITATION Ali162 \l 1033 </w:instrText>
          </w:r>
          <w:r w:rsidR="00233234" w:rsidRPr="003224E9">
            <w:rPr>
              <w:rFonts w:asciiTheme="majorBidi" w:hAnsiTheme="majorBidi" w:cstheme="majorBidi"/>
              <w:color w:val="auto"/>
            </w:rPr>
            <w:fldChar w:fldCharType="separate"/>
          </w:r>
          <w:r w:rsidRPr="003224E9">
            <w:rPr>
              <w:rFonts w:asciiTheme="majorBidi" w:hAnsiTheme="majorBidi" w:cstheme="majorBidi"/>
              <w:noProof/>
              <w:color w:val="auto"/>
            </w:rPr>
            <w:t>(Ali &amp; others, “PREVALENCE OF TOXOPLASMA GONDII AMONG MISCARRIAGE WOMEN IN BANADIR REGION”, 2016)</w:t>
          </w:r>
          <w:r w:rsidR="00233234" w:rsidRPr="003224E9">
            <w:rPr>
              <w:rFonts w:asciiTheme="majorBidi" w:hAnsiTheme="majorBidi" w:cstheme="majorBidi"/>
              <w:color w:val="auto"/>
            </w:rPr>
            <w:fldChar w:fldCharType="end"/>
          </w:r>
        </w:sdtContent>
      </w:sdt>
      <w:r w:rsidRPr="003224E9">
        <w:rPr>
          <w:rFonts w:asciiTheme="majorBidi" w:hAnsiTheme="majorBidi" w:cstheme="majorBidi"/>
          <w:color w:val="auto"/>
        </w:rPr>
        <w:t>.</w:t>
      </w:r>
    </w:p>
    <w:p w:rsidR="00635D64" w:rsidRPr="003224E9" w:rsidRDefault="00635D64" w:rsidP="002B68F5">
      <w:pPr>
        <w:pStyle w:val="Default"/>
        <w:spacing w:line="360" w:lineRule="auto"/>
        <w:jc w:val="both"/>
        <w:rPr>
          <w:rFonts w:asciiTheme="majorBidi" w:hAnsiTheme="majorBidi" w:cstheme="majorBidi"/>
          <w:color w:val="auto"/>
        </w:rPr>
      </w:pPr>
    </w:p>
    <w:p w:rsidR="00635D64" w:rsidRPr="003224E9" w:rsidRDefault="00635D64" w:rsidP="002B68F5">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 xml:space="preserve">Food borne parasites are a major public health burden worldwide, particularly in areas with poor sanitary facilities and in populations that traditionally consume raw and undercooked food dishes. It is estimated that over billion people are currently infected by food borne parasites that may be transmitted by food. Infections may have prolonged, severe, and sometimes fatal outcomes, and result in considerable hardship in terms of food safety, security, quality of life, and negative impacts on livelihood. </w:t>
      </w:r>
      <w:sdt>
        <w:sdtPr>
          <w:rPr>
            <w:rFonts w:asciiTheme="majorBidi" w:hAnsiTheme="majorBidi" w:cstheme="majorBidi"/>
            <w:color w:val="auto"/>
          </w:rPr>
          <w:id w:val="567145719"/>
          <w:citation/>
        </w:sdtPr>
        <w:sdtContent>
          <w:r w:rsidR="00233234" w:rsidRPr="003224E9">
            <w:rPr>
              <w:rFonts w:asciiTheme="majorBidi" w:hAnsiTheme="majorBidi" w:cstheme="majorBidi"/>
              <w:color w:val="auto"/>
            </w:rPr>
            <w:fldChar w:fldCharType="begin"/>
          </w:r>
          <w:r w:rsidRPr="003224E9">
            <w:rPr>
              <w:rFonts w:asciiTheme="majorBidi" w:hAnsiTheme="majorBidi" w:cstheme="majorBidi"/>
              <w:color w:val="auto"/>
            </w:rPr>
            <w:instrText xml:space="preserve"> CITATION Jap15 \l 1033 </w:instrText>
          </w:r>
          <w:r w:rsidR="00233234" w:rsidRPr="003224E9">
            <w:rPr>
              <w:rFonts w:asciiTheme="majorBidi" w:hAnsiTheme="majorBidi" w:cstheme="majorBidi"/>
              <w:color w:val="auto"/>
            </w:rPr>
            <w:fldChar w:fldCharType="separate"/>
          </w:r>
          <w:r w:rsidRPr="003224E9">
            <w:rPr>
              <w:rFonts w:asciiTheme="majorBidi" w:hAnsiTheme="majorBidi" w:cstheme="majorBidi"/>
              <w:noProof/>
              <w:color w:val="auto"/>
            </w:rPr>
            <w:t>(Japan &amp; Canada, 2015)</w:t>
          </w:r>
          <w:r w:rsidR="00233234" w:rsidRPr="003224E9">
            <w:rPr>
              <w:rFonts w:asciiTheme="majorBidi" w:hAnsiTheme="majorBidi" w:cstheme="majorBidi"/>
              <w:color w:val="auto"/>
            </w:rPr>
            <w:fldChar w:fldCharType="end"/>
          </w:r>
        </w:sdtContent>
      </w:sdt>
    </w:p>
    <w:p w:rsidR="00AC13BE" w:rsidRPr="003224E9" w:rsidRDefault="00AC13BE" w:rsidP="002B68F5">
      <w:pPr>
        <w:pStyle w:val="Default"/>
        <w:spacing w:line="360" w:lineRule="auto"/>
        <w:jc w:val="both"/>
        <w:rPr>
          <w:rFonts w:asciiTheme="majorBidi" w:hAnsiTheme="majorBidi" w:cstheme="majorBidi"/>
          <w:color w:val="auto"/>
        </w:rPr>
      </w:pPr>
    </w:p>
    <w:p w:rsidR="00AC13BE" w:rsidRPr="003224E9" w:rsidRDefault="00635D64"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Hygiene and sanitation serve an important role in disease prevention. Poor sanitation and hygiene aid in the spread of diseases mainly through the faeco-oral route and bites by vectors. Hygiene is defined as the conditions or practices conducive to maintaining health</w:t>
      </w:r>
      <w:r w:rsidR="00AC13BE" w:rsidRPr="003224E9">
        <w:rPr>
          <w:rFonts w:asciiTheme="majorBidi" w:hAnsiTheme="majorBidi" w:cstheme="majorBidi"/>
          <w:sz w:val="24"/>
          <w:szCs w:val="24"/>
        </w:rPr>
        <w:t xml:space="preserve"> and</w:t>
      </w:r>
      <w:r w:rsidRPr="003224E9">
        <w:rPr>
          <w:rFonts w:asciiTheme="majorBidi" w:hAnsiTheme="majorBidi" w:cstheme="majorBidi"/>
          <w:sz w:val="24"/>
          <w:szCs w:val="24"/>
        </w:rPr>
        <w:t xml:space="preserve"> preventing disease, especially through cleanliness.</w:t>
      </w:r>
    </w:p>
    <w:p w:rsidR="008401FE" w:rsidRPr="003224E9" w:rsidRDefault="008401FE" w:rsidP="002B68F5">
      <w:pPr>
        <w:autoSpaceDE w:val="0"/>
        <w:autoSpaceDN w:val="0"/>
        <w:adjustRightInd w:val="0"/>
        <w:spacing w:after="0" w:line="360" w:lineRule="auto"/>
        <w:jc w:val="both"/>
        <w:rPr>
          <w:rFonts w:asciiTheme="majorBidi" w:hAnsiTheme="majorBidi" w:cstheme="majorBidi"/>
          <w:sz w:val="24"/>
          <w:szCs w:val="24"/>
        </w:rPr>
      </w:pPr>
    </w:p>
    <w:p w:rsidR="00635D64" w:rsidRPr="003224E9" w:rsidRDefault="00635D64"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It relies on sufficient quantities of water for cooking, bathing washing and hand </w:t>
      </w:r>
      <w:r w:rsidR="008C1FD6" w:rsidRPr="003224E9">
        <w:rPr>
          <w:rFonts w:asciiTheme="majorBidi" w:hAnsiTheme="majorBidi" w:cstheme="majorBidi"/>
          <w:sz w:val="24"/>
          <w:szCs w:val="24"/>
        </w:rPr>
        <w:t xml:space="preserve">washes. </w:t>
      </w:r>
      <w:r w:rsidRPr="003224E9">
        <w:rPr>
          <w:rFonts w:asciiTheme="majorBidi" w:hAnsiTheme="majorBidi" w:cstheme="majorBidi"/>
          <w:sz w:val="24"/>
          <w:szCs w:val="24"/>
        </w:rPr>
        <w:t>The simple act of washing hands at the critical times can significantly reduce the incidence of Diarrheal diseases.</w:t>
      </w:r>
      <w:sdt>
        <w:sdtPr>
          <w:rPr>
            <w:rFonts w:asciiTheme="majorBidi" w:hAnsiTheme="majorBidi" w:cstheme="majorBidi"/>
            <w:sz w:val="24"/>
            <w:szCs w:val="24"/>
          </w:rPr>
          <w:id w:val="567145720"/>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imp15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 xml:space="preserve"> (imperial, 2015)</w:t>
          </w:r>
          <w:r w:rsidR="00233234" w:rsidRPr="003224E9">
            <w:rPr>
              <w:rFonts w:asciiTheme="majorBidi" w:hAnsiTheme="majorBidi" w:cstheme="majorBidi"/>
              <w:sz w:val="24"/>
              <w:szCs w:val="24"/>
            </w:rPr>
            <w:fldChar w:fldCharType="end"/>
          </w:r>
        </w:sdtContent>
      </w:sdt>
    </w:p>
    <w:p w:rsidR="008401FE" w:rsidRPr="003224E9" w:rsidRDefault="008401FE" w:rsidP="00121796">
      <w:pPr>
        <w:pStyle w:val="Heading2"/>
        <w:rPr>
          <w:color w:val="auto"/>
        </w:rPr>
      </w:pPr>
    </w:p>
    <w:p w:rsidR="00635D64" w:rsidRPr="003224E9" w:rsidRDefault="00635D64" w:rsidP="00121796">
      <w:pPr>
        <w:pStyle w:val="Heading2"/>
        <w:rPr>
          <w:color w:val="auto"/>
        </w:rPr>
      </w:pPr>
      <w:bookmarkStart w:id="37" w:name="_Toc16724742"/>
      <w:r w:rsidRPr="003224E9">
        <w:rPr>
          <w:color w:val="auto"/>
        </w:rPr>
        <w:t>VARIABLE THREE; Cooking and kitchen habits</w:t>
      </w:r>
      <w:bookmarkEnd w:id="37"/>
      <w:r w:rsidRPr="003224E9">
        <w:rPr>
          <w:color w:val="auto"/>
        </w:rPr>
        <w:t xml:space="preserve"> </w:t>
      </w:r>
    </w:p>
    <w:p w:rsidR="00635D64" w:rsidRPr="003224E9" w:rsidRDefault="00635D64" w:rsidP="002B68F5">
      <w:pPr>
        <w:shd w:val="clear" w:color="auto" w:fill="FFFFFF"/>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w:t>
      </w:r>
      <w:r w:rsidRPr="003224E9">
        <w:rPr>
          <w:rFonts w:asciiTheme="majorBidi" w:eastAsia="Times New Roman" w:hAnsiTheme="majorBidi" w:cstheme="majorBidi"/>
          <w:spacing w:val="7"/>
          <w:sz w:val="24"/>
          <w:szCs w:val="24"/>
        </w:rPr>
        <w:t xml:space="preserve">There is a widespread distribution of </w:t>
      </w:r>
      <w:r w:rsidRPr="003224E9">
        <w:rPr>
          <w:rFonts w:asciiTheme="majorBidi" w:eastAsia="Times New Roman" w:hAnsiTheme="majorBidi" w:cstheme="majorBidi"/>
          <w:spacing w:val="5"/>
          <w:sz w:val="24"/>
          <w:szCs w:val="24"/>
        </w:rPr>
        <w:t>Toxoplasma</w:t>
      </w:r>
      <w:r w:rsidRPr="003224E9">
        <w:rPr>
          <w:rFonts w:asciiTheme="majorBidi" w:eastAsia="Times New Roman" w:hAnsiTheme="majorBidi" w:cstheme="majorBidi"/>
          <w:spacing w:val="7"/>
          <w:sz w:val="24"/>
          <w:szCs w:val="24"/>
        </w:rPr>
        <w:t xml:space="preserve"> infection in a variety of livestock, wild Animals and pets. Ingestion of environmentally </w:t>
      </w:r>
      <w:r w:rsidRPr="003224E9">
        <w:rPr>
          <w:rFonts w:asciiTheme="majorBidi" w:eastAsia="Times New Roman" w:hAnsiTheme="majorBidi" w:cstheme="majorBidi"/>
          <w:spacing w:val="5"/>
          <w:sz w:val="24"/>
          <w:szCs w:val="24"/>
        </w:rPr>
        <w:t xml:space="preserve">robust stages (sporozoites in oocysts) or </w:t>
      </w:r>
      <w:r w:rsidRPr="003224E9">
        <w:rPr>
          <w:rFonts w:asciiTheme="majorBidi" w:eastAsia="Times New Roman" w:hAnsiTheme="majorBidi" w:cstheme="majorBidi"/>
          <w:spacing w:val="7"/>
          <w:sz w:val="24"/>
          <w:szCs w:val="24"/>
        </w:rPr>
        <w:t>eating raw or undercooked meat or meat produc</w:t>
      </w:r>
      <w:r w:rsidRPr="003224E9">
        <w:rPr>
          <w:rFonts w:asciiTheme="majorBidi" w:eastAsia="Times New Roman" w:hAnsiTheme="majorBidi" w:cstheme="majorBidi"/>
          <w:spacing w:val="4"/>
          <w:sz w:val="24"/>
          <w:szCs w:val="24"/>
        </w:rPr>
        <w:t xml:space="preserve">ts containing tissue stages (tachyzoites or </w:t>
      </w:r>
      <w:r w:rsidRPr="003224E9">
        <w:rPr>
          <w:rFonts w:asciiTheme="majorBidi" w:eastAsia="Times New Roman" w:hAnsiTheme="majorBidi" w:cstheme="majorBidi"/>
          <w:spacing w:val="7"/>
          <w:sz w:val="24"/>
          <w:szCs w:val="24"/>
        </w:rPr>
        <w:t xml:space="preserve">bradyzoites in tissue cysts), are the main transmission routes for </w:t>
      </w:r>
      <w:r w:rsidR="00AC13BE" w:rsidRPr="003224E9">
        <w:rPr>
          <w:rFonts w:asciiTheme="majorBidi" w:eastAsia="Times New Roman" w:hAnsiTheme="majorBidi" w:cstheme="majorBidi"/>
          <w:spacing w:val="5"/>
          <w:sz w:val="24"/>
          <w:szCs w:val="24"/>
        </w:rPr>
        <w:t>T. G</w:t>
      </w:r>
      <w:r w:rsidRPr="003224E9">
        <w:rPr>
          <w:rFonts w:asciiTheme="majorBidi" w:eastAsia="Times New Roman" w:hAnsiTheme="majorBidi" w:cstheme="majorBidi"/>
          <w:spacing w:val="5"/>
          <w:sz w:val="24"/>
          <w:szCs w:val="24"/>
        </w:rPr>
        <w:t>ondii</w:t>
      </w:r>
      <w:r w:rsidRPr="003224E9">
        <w:rPr>
          <w:rFonts w:asciiTheme="majorBidi" w:eastAsia="Times New Roman" w:hAnsiTheme="majorBidi" w:cstheme="majorBidi"/>
          <w:spacing w:val="6"/>
          <w:sz w:val="24"/>
          <w:szCs w:val="24"/>
        </w:rPr>
        <w:t xml:space="preserve"> to humans.</w:t>
      </w:r>
      <w:r w:rsidRPr="003224E9">
        <w:rPr>
          <w:rFonts w:asciiTheme="majorBidi" w:hAnsiTheme="majorBidi" w:cstheme="majorBidi"/>
          <w:sz w:val="24"/>
          <w:szCs w:val="24"/>
        </w:rPr>
        <w:t xml:space="preserve"> </w:t>
      </w:r>
    </w:p>
    <w:p w:rsidR="00635D64" w:rsidRPr="003224E9" w:rsidRDefault="00635D64" w:rsidP="002B68F5">
      <w:pPr>
        <w:shd w:val="clear" w:color="auto" w:fill="FFFFFF"/>
        <w:spacing w:line="360" w:lineRule="auto"/>
        <w:jc w:val="both"/>
        <w:rPr>
          <w:rFonts w:asciiTheme="majorBidi" w:eastAsia="Times New Roman" w:hAnsiTheme="majorBidi" w:cstheme="majorBidi"/>
          <w:spacing w:val="7"/>
          <w:sz w:val="24"/>
          <w:szCs w:val="24"/>
        </w:rPr>
      </w:pPr>
      <w:r w:rsidRPr="003224E9">
        <w:rPr>
          <w:rFonts w:asciiTheme="majorBidi" w:eastAsia="Times New Roman" w:hAnsiTheme="majorBidi" w:cstheme="majorBidi"/>
          <w:sz w:val="24"/>
          <w:szCs w:val="24"/>
        </w:rPr>
        <w:t>Some authors assume that about 50% of a</w:t>
      </w:r>
      <w:r w:rsidRPr="003224E9">
        <w:rPr>
          <w:rFonts w:asciiTheme="majorBidi" w:eastAsia="Times New Roman" w:hAnsiTheme="majorBidi" w:cstheme="majorBidi"/>
          <w:spacing w:val="1"/>
          <w:sz w:val="24"/>
          <w:szCs w:val="24"/>
        </w:rPr>
        <w:t xml:space="preserve">ll human toxoplasmosis cases are related </w:t>
      </w:r>
      <w:r w:rsidR="00AC13BE" w:rsidRPr="003224E9">
        <w:rPr>
          <w:rFonts w:asciiTheme="majorBidi" w:eastAsia="Times New Roman" w:hAnsiTheme="majorBidi" w:cstheme="majorBidi"/>
          <w:spacing w:val="1"/>
          <w:sz w:val="24"/>
          <w:szCs w:val="24"/>
        </w:rPr>
        <w:t xml:space="preserve">to </w:t>
      </w:r>
      <w:r w:rsidR="00AC13BE" w:rsidRPr="003224E9">
        <w:rPr>
          <w:rFonts w:asciiTheme="majorBidi" w:eastAsia="Times New Roman" w:hAnsiTheme="majorBidi" w:cstheme="majorBidi"/>
          <w:spacing w:val="7"/>
          <w:sz w:val="24"/>
          <w:szCs w:val="24"/>
        </w:rPr>
        <w:t>food</w:t>
      </w:r>
      <w:r w:rsidRPr="003224E9">
        <w:rPr>
          <w:rFonts w:asciiTheme="majorBidi" w:eastAsia="Times New Roman" w:hAnsiTheme="majorBidi" w:cstheme="majorBidi"/>
          <w:sz w:val="24"/>
          <w:szCs w:val="24"/>
        </w:rPr>
        <w:t xml:space="preserve"> borne infection </w:t>
      </w:r>
      <w:r w:rsidRPr="003224E9">
        <w:rPr>
          <w:rFonts w:asciiTheme="majorBidi" w:hAnsiTheme="majorBidi" w:cstheme="majorBidi"/>
          <w:sz w:val="24"/>
          <w:szCs w:val="24"/>
          <w:shd w:val="clear" w:color="auto" w:fill="FFFFFF"/>
        </w:rPr>
        <w:t>and retrospective epidemiological analyses of</w:t>
      </w:r>
      <w:r w:rsidRPr="003224E9">
        <w:rPr>
          <w:rFonts w:asciiTheme="majorBidi" w:hAnsiTheme="majorBidi" w:cstheme="majorBidi"/>
          <w:spacing w:val="1"/>
          <w:sz w:val="24"/>
          <w:szCs w:val="24"/>
        </w:rPr>
        <w:t xml:space="preserve"> </w:t>
      </w:r>
      <w:r w:rsidRPr="003224E9">
        <w:rPr>
          <w:rFonts w:asciiTheme="majorBidi" w:eastAsia="Times New Roman" w:hAnsiTheme="majorBidi" w:cstheme="majorBidi"/>
          <w:spacing w:val="1"/>
          <w:sz w:val="24"/>
          <w:szCs w:val="24"/>
        </w:rPr>
        <w:t xml:space="preserve">human toxoplasmosis outbreaks suggest that many are associated with consumption of raw </w:t>
      </w:r>
      <w:r w:rsidRPr="003224E9">
        <w:rPr>
          <w:rFonts w:asciiTheme="majorBidi" w:eastAsia="Times New Roman" w:hAnsiTheme="majorBidi" w:cstheme="majorBidi"/>
          <w:sz w:val="24"/>
          <w:szCs w:val="24"/>
        </w:rPr>
        <w:t xml:space="preserve">or undercooked meat or other edible parts of animals. Tenter et al . Estimated that the percentage of meat-borne cases was approximately 30% to 63%, </w:t>
      </w:r>
      <w:r w:rsidR="00B15A22" w:rsidRPr="003224E9">
        <w:rPr>
          <w:rFonts w:asciiTheme="majorBidi" w:eastAsia="Times New Roman" w:hAnsiTheme="majorBidi" w:cstheme="majorBidi"/>
          <w:sz w:val="24"/>
          <w:szCs w:val="24"/>
        </w:rPr>
        <w:t>depending on eating habits.</w:t>
      </w:r>
      <w:sdt>
        <w:sdtPr>
          <w:rPr>
            <w:rFonts w:asciiTheme="majorBidi" w:eastAsia="Times New Roman" w:hAnsiTheme="majorBidi" w:cstheme="majorBidi"/>
            <w:sz w:val="24"/>
            <w:szCs w:val="24"/>
          </w:rPr>
          <w:id w:val="567145721"/>
          <w:citation/>
        </w:sdtPr>
        <w:sdtContent>
          <w:r w:rsidR="00233234" w:rsidRPr="003224E9">
            <w:rPr>
              <w:rFonts w:asciiTheme="majorBidi" w:eastAsia="Times New Roman" w:hAnsiTheme="majorBidi" w:cstheme="majorBidi"/>
              <w:sz w:val="24"/>
              <w:szCs w:val="24"/>
            </w:rPr>
            <w:fldChar w:fldCharType="begin"/>
          </w:r>
          <w:r w:rsidRPr="003224E9">
            <w:rPr>
              <w:rFonts w:asciiTheme="majorBidi" w:eastAsia="Times New Roman" w:hAnsiTheme="majorBidi" w:cstheme="majorBidi"/>
              <w:sz w:val="24"/>
              <w:szCs w:val="24"/>
            </w:rPr>
            <w:instrText xml:space="preserve"> CITATION Fer12 \l 1033 </w:instrText>
          </w:r>
          <w:r w:rsidR="00233234" w:rsidRPr="003224E9">
            <w:rPr>
              <w:rFonts w:asciiTheme="majorBidi" w:eastAsia="Times New Roman" w:hAnsiTheme="majorBidi" w:cstheme="majorBidi"/>
              <w:sz w:val="24"/>
              <w:szCs w:val="24"/>
            </w:rPr>
            <w:fldChar w:fldCharType="separate"/>
          </w:r>
          <w:r w:rsidRPr="003224E9">
            <w:rPr>
              <w:rFonts w:asciiTheme="majorBidi" w:eastAsia="Times New Roman" w:hAnsiTheme="majorBidi" w:cstheme="majorBidi"/>
              <w:noProof/>
              <w:sz w:val="24"/>
              <w:szCs w:val="24"/>
            </w:rPr>
            <w:t>(Fernández, Gracia, zaro, &amp; Arquillu, 2012)</w:t>
          </w:r>
          <w:r w:rsidR="00233234" w:rsidRPr="003224E9">
            <w:rPr>
              <w:rFonts w:asciiTheme="majorBidi" w:eastAsia="Times New Roman" w:hAnsiTheme="majorBidi" w:cstheme="majorBidi"/>
              <w:sz w:val="24"/>
              <w:szCs w:val="24"/>
            </w:rPr>
            <w:fldChar w:fldCharType="end"/>
          </w:r>
        </w:sdtContent>
      </w:sdt>
      <w:r w:rsidR="00B15A22" w:rsidRPr="003224E9">
        <w:rPr>
          <w:rFonts w:asciiTheme="majorBidi" w:eastAsia="Times New Roman" w:hAnsiTheme="majorBidi" w:cstheme="majorBidi"/>
          <w:sz w:val="24"/>
          <w:szCs w:val="24"/>
        </w:rPr>
        <w:t>.</w:t>
      </w:r>
    </w:p>
    <w:p w:rsidR="00635D64" w:rsidRPr="003224E9" w:rsidRDefault="00635D64" w:rsidP="002B68F5">
      <w:pPr>
        <w:shd w:val="clear" w:color="auto" w:fill="FFFFFF"/>
        <w:spacing w:after="0" w:line="360" w:lineRule="auto"/>
        <w:jc w:val="both"/>
        <w:rPr>
          <w:rFonts w:asciiTheme="majorBidi" w:eastAsia="Times New Roman" w:hAnsiTheme="majorBidi" w:cstheme="majorBidi"/>
          <w:sz w:val="24"/>
          <w:szCs w:val="24"/>
        </w:rPr>
      </w:pPr>
    </w:p>
    <w:p w:rsidR="00635D64" w:rsidRPr="003224E9" w:rsidRDefault="00B15A22" w:rsidP="00121796">
      <w:pPr>
        <w:pStyle w:val="Heading2"/>
        <w:rPr>
          <w:b w:val="0"/>
          <w:bCs w:val="0"/>
          <w:color w:val="auto"/>
        </w:rPr>
      </w:pPr>
      <w:bookmarkStart w:id="38" w:name="_Toc16724743"/>
      <w:r w:rsidRPr="003224E9">
        <w:rPr>
          <w:b w:val="0"/>
          <w:bCs w:val="0"/>
          <w:color w:val="auto"/>
        </w:rPr>
        <w:t xml:space="preserve">Variable four </w:t>
      </w:r>
      <w:r w:rsidR="00121796" w:rsidRPr="003224E9">
        <w:rPr>
          <w:b w:val="0"/>
          <w:bCs w:val="0"/>
          <w:color w:val="auto"/>
        </w:rPr>
        <w:t>toxoplasmosis</w:t>
      </w:r>
      <w:bookmarkEnd w:id="38"/>
    </w:p>
    <w:p w:rsidR="00852570" w:rsidRPr="003224E9" w:rsidRDefault="00852570" w:rsidP="002B68F5">
      <w:pPr>
        <w:shd w:val="clear" w:color="auto" w:fill="FFFFFF"/>
        <w:spacing w:after="0" w:line="360" w:lineRule="auto"/>
        <w:jc w:val="both"/>
        <w:rPr>
          <w:rFonts w:asciiTheme="majorBidi" w:hAnsiTheme="majorBidi" w:cstheme="majorBidi"/>
          <w:b/>
          <w:bCs/>
          <w:sz w:val="24"/>
          <w:szCs w:val="24"/>
        </w:rPr>
      </w:pPr>
    </w:p>
    <w:p w:rsidR="00B15A22" w:rsidRPr="003224E9" w:rsidRDefault="00B15A22" w:rsidP="002B68F5">
      <w:pPr>
        <w:shd w:val="clear" w:color="auto" w:fill="FFFFFF"/>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Toxoplasma G</w:t>
      </w:r>
      <w:r w:rsidR="00635D64" w:rsidRPr="003224E9">
        <w:rPr>
          <w:rFonts w:asciiTheme="majorBidi" w:hAnsiTheme="majorBidi" w:cstheme="majorBidi"/>
          <w:sz w:val="24"/>
          <w:szCs w:val="24"/>
        </w:rPr>
        <w:t>ondii tachyzoites are disseminated throughout the body of the intermediate host in macrophages and lymphocytes as well as free in the plasma. Tachyzoites continue to divide within the host cell by endodyogeny (internal division into two) until the host cell is ﬁlled with parasites. At a given time the dividing tachyzoites cannot be contained within the host cell, which bursts. The tachyzoites are released and seek new host cells to repeat the process.</w:t>
      </w:r>
    </w:p>
    <w:p w:rsidR="00B15A22" w:rsidRPr="003224E9" w:rsidRDefault="00B15A22" w:rsidP="002B68F5">
      <w:pPr>
        <w:shd w:val="clear" w:color="auto" w:fill="FFFFFF"/>
        <w:spacing w:after="0" w:line="360" w:lineRule="auto"/>
        <w:jc w:val="both"/>
        <w:rPr>
          <w:rFonts w:asciiTheme="majorBidi" w:hAnsiTheme="majorBidi" w:cstheme="majorBidi"/>
          <w:sz w:val="24"/>
          <w:szCs w:val="24"/>
        </w:rPr>
      </w:pPr>
    </w:p>
    <w:p w:rsidR="00635D64" w:rsidRPr="003224E9" w:rsidRDefault="00B15A22" w:rsidP="002B68F5">
      <w:pPr>
        <w:shd w:val="clear" w:color="auto" w:fill="FFFFFF"/>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Depending on the strain of T. G</w:t>
      </w:r>
      <w:r w:rsidR="00635D64" w:rsidRPr="003224E9">
        <w:rPr>
          <w:rFonts w:asciiTheme="majorBidi" w:hAnsiTheme="majorBidi" w:cstheme="majorBidi"/>
          <w:sz w:val="24"/>
          <w:szCs w:val="24"/>
        </w:rPr>
        <w:t>ondii and the host resistance, tachyzoites may be found for days or even months after acute infection. For example, tachyzoites persist in foetal membranes for weeks after infection of the mother or the dam, and are nearly always present in placentas of mothers at the time of parturition, if the foetus was infected in utero.</w:t>
      </w:r>
      <w:sdt>
        <w:sdtPr>
          <w:rPr>
            <w:rFonts w:asciiTheme="majorBidi" w:hAnsiTheme="majorBidi" w:cstheme="majorBidi"/>
            <w:sz w:val="24"/>
            <w:szCs w:val="24"/>
          </w:rPr>
          <w:id w:val="600208752"/>
          <w:citation/>
        </w:sdtPr>
        <w:sdtContent>
          <w:r w:rsidR="00233234" w:rsidRPr="003224E9">
            <w:rPr>
              <w:rFonts w:asciiTheme="majorBidi" w:hAnsiTheme="majorBidi" w:cstheme="majorBidi"/>
              <w:sz w:val="24"/>
              <w:szCs w:val="24"/>
            </w:rPr>
            <w:fldChar w:fldCharType="begin"/>
          </w:r>
          <w:r w:rsidR="00635D64" w:rsidRPr="003224E9">
            <w:rPr>
              <w:rFonts w:asciiTheme="majorBidi" w:hAnsiTheme="majorBidi" w:cstheme="majorBidi"/>
              <w:sz w:val="24"/>
              <w:szCs w:val="24"/>
            </w:rPr>
            <w:instrText xml:space="preserve"> CITATION Moh181 \l 1033 </w:instrText>
          </w:r>
          <w:r w:rsidR="00233234" w:rsidRPr="003224E9">
            <w:rPr>
              <w:rFonts w:asciiTheme="majorBidi" w:hAnsiTheme="majorBidi" w:cstheme="majorBidi"/>
              <w:sz w:val="24"/>
              <w:szCs w:val="24"/>
            </w:rPr>
            <w:fldChar w:fldCharType="separate"/>
          </w:r>
          <w:r w:rsidR="00635D64" w:rsidRPr="003224E9">
            <w:rPr>
              <w:rFonts w:asciiTheme="majorBidi" w:hAnsiTheme="majorBidi" w:cstheme="majorBidi"/>
              <w:noProof/>
              <w:sz w:val="24"/>
              <w:szCs w:val="24"/>
            </w:rPr>
            <w:t>(Mohammed Ha, TOXOPLASMOSIS OVERVIEW, 2018)</w:t>
          </w:r>
          <w:r w:rsidR="00233234"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w:t>
      </w:r>
    </w:p>
    <w:p w:rsidR="008C1FD6" w:rsidRPr="003224E9" w:rsidRDefault="008C1FD6" w:rsidP="002B68F5">
      <w:pPr>
        <w:shd w:val="clear" w:color="auto" w:fill="FFFFFF"/>
        <w:spacing w:after="0" w:line="360" w:lineRule="auto"/>
        <w:jc w:val="both"/>
        <w:rPr>
          <w:rFonts w:asciiTheme="majorBidi" w:hAnsiTheme="majorBidi" w:cstheme="majorBidi"/>
          <w:sz w:val="24"/>
          <w:szCs w:val="24"/>
        </w:rPr>
      </w:pPr>
    </w:p>
    <w:p w:rsidR="008C1FD6" w:rsidRPr="003224E9" w:rsidRDefault="004A7EBA" w:rsidP="004A7EBA">
      <w:pPr>
        <w:pStyle w:val="Heading1"/>
        <w:rPr>
          <w:color w:val="auto"/>
        </w:rPr>
      </w:pPr>
      <w:r w:rsidRPr="003224E9">
        <w:rPr>
          <w:color w:val="auto"/>
          <w:sz w:val="24"/>
          <w:szCs w:val="24"/>
        </w:rPr>
        <w:t xml:space="preserve">  </w:t>
      </w:r>
      <w:bookmarkStart w:id="39" w:name="_Toc16724744"/>
      <w:r w:rsidR="008C1FD6" w:rsidRPr="003224E9">
        <w:rPr>
          <w:color w:val="auto"/>
        </w:rPr>
        <w:t>Chapter three</w:t>
      </w:r>
      <w:bookmarkEnd w:id="39"/>
    </w:p>
    <w:p w:rsidR="008C1FD6" w:rsidRPr="003224E9" w:rsidRDefault="008C1FD6" w:rsidP="004A7EBA">
      <w:pPr>
        <w:pStyle w:val="Heading2"/>
        <w:rPr>
          <w:color w:val="auto"/>
        </w:rPr>
      </w:pPr>
      <w:bookmarkStart w:id="40" w:name="_Toc16724745"/>
      <w:r w:rsidRPr="003224E9">
        <w:rPr>
          <w:color w:val="auto"/>
        </w:rPr>
        <w:t>3.0 Interdiction</w:t>
      </w:r>
      <w:bookmarkEnd w:id="40"/>
    </w:p>
    <w:p w:rsidR="008C1FD6" w:rsidRPr="003224E9" w:rsidRDefault="008C1FD6"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This section contains, research design, research population, sample size, sample procedure, research instrument, validity and reliability of instrument, date collection procedure,    date analysis technique, Ethical consideration, limitation of the study, conclusion.</w:t>
      </w:r>
    </w:p>
    <w:p w:rsidR="008C1FD6" w:rsidRPr="003224E9" w:rsidRDefault="008C1FD6" w:rsidP="004A7EBA">
      <w:pPr>
        <w:pStyle w:val="Heading2"/>
        <w:rPr>
          <w:color w:val="auto"/>
        </w:rPr>
      </w:pPr>
      <w:bookmarkStart w:id="41" w:name="_Toc16724746"/>
      <w:r w:rsidRPr="003224E9">
        <w:rPr>
          <w:color w:val="auto"/>
        </w:rPr>
        <w:t>3.1 Research design</w:t>
      </w:r>
      <w:bookmarkEnd w:id="41"/>
    </w:p>
    <w:p w:rsidR="00A34D33" w:rsidRPr="003224E9" w:rsidRDefault="00A34D33" w:rsidP="002B68F5">
      <w:pPr>
        <w:spacing w:before="240"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The study </w:t>
      </w:r>
      <w:r w:rsidR="00C116C5" w:rsidRPr="003224E9">
        <w:rPr>
          <w:rFonts w:asciiTheme="majorBidi" w:hAnsiTheme="majorBidi" w:cstheme="majorBidi"/>
          <w:sz w:val="24"/>
          <w:szCs w:val="24"/>
        </w:rPr>
        <w:t xml:space="preserve">will be </w:t>
      </w:r>
      <w:r w:rsidRPr="003224E9">
        <w:rPr>
          <w:rFonts w:asciiTheme="majorBidi" w:hAnsiTheme="majorBidi" w:cstheme="majorBidi"/>
          <w:sz w:val="24"/>
          <w:szCs w:val="24"/>
        </w:rPr>
        <w:t>conduct</w:t>
      </w:r>
      <w:r w:rsidR="00C116C5" w:rsidRPr="003224E9">
        <w:rPr>
          <w:rFonts w:asciiTheme="majorBidi" w:hAnsiTheme="majorBidi" w:cstheme="majorBidi"/>
          <w:sz w:val="24"/>
          <w:szCs w:val="24"/>
        </w:rPr>
        <w:t>ed</w:t>
      </w:r>
      <w:r w:rsidRPr="003224E9">
        <w:rPr>
          <w:rFonts w:asciiTheme="majorBidi" w:hAnsiTheme="majorBidi" w:cstheme="majorBidi"/>
          <w:sz w:val="24"/>
          <w:szCs w:val="24"/>
        </w:rPr>
        <w:t xml:space="preserve"> </w:t>
      </w:r>
      <w:r w:rsidR="008A293D" w:rsidRPr="003224E9">
        <w:rPr>
          <w:rFonts w:asciiTheme="majorBidi" w:hAnsiTheme="majorBidi" w:cstheme="majorBidi"/>
          <w:sz w:val="24"/>
          <w:szCs w:val="24"/>
        </w:rPr>
        <w:t xml:space="preserve">between March and July 2019 in </w:t>
      </w:r>
      <w:r w:rsidRPr="003224E9">
        <w:rPr>
          <w:rFonts w:asciiTheme="majorBidi" w:hAnsiTheme="majorBidi" w:cstheme="majorBidi"/>
          <w:sz w:val="24"/>
          <w:szCs w:val="24"/>
        </w:rPr>
        <w:t>Guriel</w:t>
      </w:r>
      <w:r w:rsidR="008A293D" w:rsidRPr="003224E9">
        <w:rPr>
          <w:rFonts w:asciiTheme="majorBidi" w:hAnsiTheme="majorBidi" w:cstheme="majorBidi"/>
          <w:sz w:val="24"/>
          <w:szCs w:val="24"/>
        </w:rPr>
        <w:t xml:space="preserve"> </w:t>
      </w:r>
      <w:r w:rsidRPr="003224E9">
        <w:rPr>
          <w:rFonts w:asciiTheme="majorBidi" w:hAnsiTheme="majorBidi" w:cstheme="majorBidi"/>
          <w:sz w:val="24"/>
          <w:szCs w:val="24"/>
        </w:rPr>
        <w:t xml:space="preserve">district. It was community based cross sectional done. </w:t>
      </w:r>
      <w:r w:rsidRPr="003224E9">
        <w:rPr>
          <w:rFonts w:asciiTheme="majorBidi" w:eastAsia="Calibri" w:hAnsiTheme="majorBidi" w:cstheme="majorBidi"/>
          <w:sz w:val="24"/>
          <w:szCs w:val="24"/>
        </w:rPr>
        <w:t>This means that the sample was taking form the target population and information was obtained at the same time on particular point in time.</w:t>
      </w:r>
      <w:r w:rsidRPr="003224E9">
        <w:rPr>
          <w:rFonts w:asciiTheme="majorBidi" w:hAnsiTheme="majorBidi" w:cstheme="majorBidi"/>
          <w:sz w:val="24"/>
          <w:szCs w:val="24"/>
        </w:rPr>
        <w:t xml:space="preserve"> Cross sectional study design was used in this study. </w:t>
      </w:r>
    </w:p>
    <w:p w:rsidR="008C1FD6" w:rsidRPr="003224E9" w:rsidRDefault="008C1FD6" w:rsidP="002B68F5">
      <w:pPr>
        <w:spacing w:line="360" w:lineRule="auto"/>
        <w:jc w:val="both"/>
        <w:rPr>
          <w:rFonts w:asciiTheme="majorBidi" w:hAnsiTheme="majorBidi" w:cstheme="majorBidi"/>
          <w:b/>
          <w:bCs/>
          <w:sz w:val="24"/>
          <w:szCs w:val="24"/>
        </w:rPr>
      </w:pPr>
      <w:r w:rsidRPr="003224E9">
        <w:rPr>
          <w:rFonts w:asciiTheme="majorBidi" w:hAnsiTheme="majorBidi" w:cstheme="majorBidi"/>
          <w:sz w:val="24"/>
          <w:szCs w:val="24"/>
        </w:rPr>
        <w:t>In this study the researcher will conduct through descriptive research design to investigate effect of the toxoplasmosis on pregnant women.</w:t>
      </w:r>
    </w:p>
    <w:p w:rsidR="008C1FD6" w:rsidRPr="003224E9" w:rsidRDefault="008C1FD6" w:rsidP="002B68F5">
      <w:p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Research design is the arrangement of conditions for collection and analysis of</w:t>
      </w:r>
    </w:p>
    <w:p w:rsidR="008C1FD6" w:rsidRPr="003224E9" w:rsidRDefault="008C1FD6" w:rsidP="002B68F5">
      <w:pPr>
        <w:spacing w:line="360" w:lineRule="auto"/>
        <w:jc w:val="both"/>
        <w:rPr>
          <w:rFonts w:asciiTheme="majorBidi" w:hAnsiTheme="majorBidi" w:cstheme="majorBidi"/>
          <w:b/>
          <w:bCs/>
          <w:sz w:val="24"/>
          <w:szCs w:val="24"/>
        </w:rPr>
      </w:pPr>
      <w:r w:rsidRPr="003224E9">
        <w:rPr>
          <w:rFonts w:asciiTheme="majorBidi" w:hAnsiTheme="majorBidi" w:cstheme="majorBidi"/>
          <w:sz w:val="24"/>
          <w:szCs w:val="24"/>
        </w:rPr>
        <w:t>Data in a manner that aims to combine relevance to the research purpose with economy in procedure</w:t>
      </w:r>
      <w:r w:rsidR="00763837" w:rsidRPr="003224E9">
        <w:rPr>
          <w:rFonts w:asciiTheme="majorBidi" w:hAnsiTheme="majorBidi" w:cstheme="majorBidi"/>
          <w:sz w:val="24"/>
          <w:szCs w:val="24"/>
        </w:rPr>
        <w:t xml:space="preserve"> </w:t>
      </w:r>
      <w:sdt>
        <w:sdtPr>
          <w:rPr>
            <w:rFonts w:asciiTheme="majorBidi" w:hAnsiTheme="majorBidi" w:cstheme="majorBidi"/>
            <w:b/>
            <w:bCs/>
            <w:sz w:val="24"/>
            <w:szCs w:val="24"/>
          </w:rPr>
          <w:id w:val="454659016"/>
          <w:citation/>
        </w:sdtPr>
        <w:sdtContent>
          <w:r w:rsidR="00233234" w:rsidRPr="003224E9">
            <w:rPr>
              <w:rFonts w:asciiTheme="majorBidi" w:hAnsiTheme="majorBidi" w:cstheme="majorBidi"/>
              <w:b/>
              <w:bCs/>
              <w:sz w:val="24"/>
              <w:szCs w:val="24"/>
            </w:rPr>
            <w:fldChar w:fldCharType="begin"/>
          </w:r>
          <w:r w:rsidRPr="003224E9">
            <w:rPr>
              <w:rFonts w:asciiTheme="majorBidi" w:hAnsiTheme="majorBidi" w:cstheme="majorBidi"/>
              <w:sz w:val="24"/>
              <w:szCs w:val="24"/>
            </w:rPr>
            <w:instrText xml:space="preserve"> CITATION for04 \l 1033 </w:instrText>
          </w:r>
          <w:r w:rsidR="00233234" w:rsidRPr="003224E9">
            <w:rPr>
              <w:rFonts w:asciiTheme="majorBidi" w:hAnsiTheme="majorBidi" w:cstheme="majorBidi"/>
              <w:b/>
              <w:bCs/>
              <w:sz w:val="24"/>
              <w:szCs w:val="24"/>
            </w:rPr>
            <w:fldChar w:fldCharType="separate"/>
          </w:r>
          <w:r w:rsidRPr="003224E9">
            <w:rPr>
              <w:rFonts w:asciiTheme="majorBidi" w:hAnsiTheme="majorBidi" w:cstheme="majorBidi"/>
              <w:noProof/>
              <w:sz w:val="24"/>
              <w:szCs w:val="24"/>
            </w:rPr>
            <w:t>(former principle, 2004)</w:t>
          </w:r>
          <w:r w:rsidR="00233234" w:rsidRPr="003224E9">
            <w:rPr>
              <w:rFonts w:asciiTheme="majorBidi" w:hAnsiTheme="majorBidi" w:cstheme="majorBidi"/>
              <w:b/>
              <w:bCs/>
              <w:sz w:val="24"/>
              <w:szCs w:val="24"/>
            </w:rPr>
            <w:fldChar w:fldCharType="end"/>
          </w:r>
        </w:sdtContent>
      </w:sdt>
      <w:r w:rsidR="00763837" w:rsidRPr="003224E9">
        <w:rPr>
          <w:rFonts w:asciiTheme="majorBidi" w:hAnsiTheme="majorBidi" w:cstheme="majorBidi"/>
          <w:b/>
          <w:bCs/>
          <w:sz w:val="24"/>
          <w:szCs w:val="24"/>
        </w:rPr>
        <w:t>.</w:t>
      </w:r>
    </w:p>
    <w:p w:rsidR="008C1FD6" w:rsidRPr="003224E9" w:rsidRDefault="008C1FD6" w:rsidP="002B68F5">
      <w:pPr>
        <w:tabs>
          <w:tab w:val="left" w:pos="5153"/>
        </w:tabs>
        <w:spacing w:line="360" w:lineRule="auto"/>
        <w:jc w:val="both"/>
        <w:rPr>
          <w:rFonts w:asciiTheme="majorBidi" w:hAnsiTheme="majorBidi" w:cstheme="majorBidi"/>
          <w:sz w:val="24"/>
          <w:szCs w:val="24"/>
          <w:shd w:val="clear" w:color="auto" w:fill="FFFFFF"/>
        </w:rPr>
      </w:pPr>
      <w:r w:rsidRPr="003224E9">
        <w:rPr>
          <w:rFonts w:asciiTheme="majorBidi" w:hAnsiTheme="majorBidi" w:cstheme="majorBidi"/>
          <w:b/>
          <w:bCs/>
          <w:sz w:val="24"/>
          <w:szCs w:val="24"/>
        </w:rPr>
        <w:t>Descriptive research</w:t>
      </w:r>
      <w:r w:rsidRPr="003224E9">
        <w:rPr>
          <w:rFonts w:asciiTheme="majorBidi" w:hAnsiTheme="majorBidi" w:cstheme="majorBidi"/>
          <w:sz w:val="24"/>
          <w:szCs w:val="24"/>
        </w:rPr>
        <w:t xml:space="preserve"> .</w:t>
      </w:r>
      <w:r w:rsidRPr="003224E9">
        <w:rPr>
          <w:rFonts w:asciiTheme="majorBidi" w:hAnsiTheme="majorBidi" w:cstheme="majorBidi"/>
          <w:sz w:val="24"/>
          <w:szCs w:val="24"/>
          <w:shd w:val="clear" w:color="auto" w:fill="FFFFFF"/>
        </w:rPr>
        <w:t>Sometimes an individual wants to know something about a group of people. Maybe the individual is a would-be senator and wants to know who they're representing or a surveyor who is looking to see if there is a need for a mental health program.</w:t>
      </w:r>
    </w:p>
    <w:p w:rsidR="008C1FD6" w:rsidRPr="003224E9" w:rsidRDefault="008C1FD6" w:rsidP="002B68F5">
      <w:pPr>
        <w:tabs>
          <w:tab w:val="left" w:pos="5153"/>
        </w:tabs>
        <w:spacing w:line="360" w:lineRule="auto"/>
        <w:jc w:val="both"/>
        <w:rPr>
          <w:rFonts w:asciiTheme="majorBidi" w:hAnsiTheme="majorBidi" w:cstheme="majorBidi"/>
          <w:sz w:val="24"/>
          <w:szCs w:val="24"/>
          <w:shd w:val="clear" w:color="auto" w:fill="FFFFFF"/>
        </w:rPr>
      </w:pPr>
      <w:r w:rsidRPr="003224E9">
        <w:rPr>
          <w:rFonts w:asciiTheme="majorBidi" w:hAnsiTheme="majorBidi" w:cstheme="majorBidi"/>
          <w:sz w:val="24"/>
          <w:szCs w:val="24"/>
          <w:shd w:val="clear" w:color="auto" w:fill="FFFFFF"/>
        </w:rPr>
        <w:t>The researchers choose descriptive because Descriptive research may be a pre-cursor to future research because it can be helpful in identifying variables that can be teste</w:t>
      </w:r>
      <w:r w:rsidR="000B1A22" w:rsidRPr="003224E9">
        <w:rPr>
          <w:rFonts w:asciiTheme="majorBidi" w:hAnsiTheme="majorBidi" w:cstheme="majorBidi"/>
          <w:sz w:val="24"/>
          <w:szCs w:val="24"/>
          <w:shd w:val="clear" w:color="auto" w:fill="FFFFFF"/>
        </w:rPr>
        <w:t>d.</w:t>
      </w:r>
    </w:p>
    <w:p w:rsidR="005F7A63" w:rsidRPr="003224E9" w:rsidRDefault="005F7A63" w:rsidP="002B68F5">
      <w:pPr>
        <w:tabs>
          <w:tab w:val="left" w:pos="5153"/>
        </w:tabs>
        <w:spacing w:line="360" w:lineRule="auto"/>
        <w:jc w:val="both"/>
        <w:rPr>
          <w:rFonts w:asciiTheme="majorBidi" w:hAnsiTheme="majorBidi" w:cstheme="majorBidi"/>
          <w:sz w:val="24"/>
          <w:szCs w:val="24"/>
        </w:rPr>
      </w:pPr>
    </w:p>
    <w:p w:rsidR="008C1FD6" w:rsidRPr="003224E9" w:rsidRDefault="008C1FD6" w:rsidP="004A7EBA">
      <w:pPr>
        <w:pStyle w:val="Heading2"/>
        <w:rPr>
          <w:color w:val="auto"/>
        </w:rPr>
      </w:pPr>
      <w:bookmarkStart w:id="42" w:name="_Toc16724747"/>
      <w:r w:rsidRPr="003224E9">
        <w:rPr>
          <w:color w:val="auto"/>
        </w:rPr>
        <w:t>3.2 Research population</w:t>
      </w:r>
      <w:bookmarkEnd w:id="42"/>
    </w:p>
    <w:p w:rsidR="001B7C8E" w:rsidRPr="003224E9" w:rsidRDefault="001B7C8E"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According to target population refers to all members of a real set of people for this study </w:t>
      </w:r>
      <w:sdt>
        <w:sdtPr>
          <w:rPr>
            <w:rFonts w:asciiTheme="majorBidi" w:hAnsiTheme="majorBidi" w:cstheme="majorBidi"/>
            <w:sz w:val="24"/>
            <w:szCs w:val="24"/>
          </w:rPr>
          <w:id w:val="537483782"/>
          <w:citation/>
        </w:sdtPr>
        <w:sdtContent>
          <w:r w:rsidR="00233234" w:rsidRPr="003224E9">
            <w:rPr>
              <w:rFonts w:asciiTheme="majorBidi" w:hAnsiTheme="majorBidi" w:cstheme="majorBidi"/>
              <w:sz w:val="24"/>
              <w:szCs w:val="24"/>
            </w:rPr>
            <w:fldChar w:fldCharType="begin"/>
          </w:r>
          <w:r w:rsidRPr="003224E9">
            <w:rPr>
              <w:rFonts w:asciiTheme="majorBidi" w:hAnsiTheme="majorBidi" w:cstheme="majorBidi"/>
              <w:sz w:val="24"/>
              <w:szCs w:val="24"/>
            </w:rPr>
            <w:instrText xml:space="preserve"> CITATION Ali163 \l 1033 </w:instrText>
          </w:r>
          <w:r w:rsidR="00233234" w:rsidRPr="003224E9">
            <w:rPr>
              <w:rFonts w:asciiTheme="majorBidi" w:hAnsiTheme="majorBidi" w:cstheme="majorBidi"/>
              <w:sz w:val="24"/>
              <w:szCs w:val="24"/>
            </w:rPr>
            <w:fldChar w:fldCharType="separate"/>
          </w:r>
          <w:r w:rsidRPr="003224E9">
            <w:rPr>
              <w:rFonts w:asciiTheme="majorBidi" w:hAnsiTheme="majorBidi" w:cstheme="majorBidi"/>
              <w:noProof/>
              <w:sz w:val="24"/>
              <w:szCs w:val="24"/>
            </w:rPr>
            <w:t>(Ali, 2016)</w:t>
          </w:r>
          <w:r w:rsidR="00233234" w:rsidRPr="003224E9">
            <w:rPr>
              <w:rFonts w:asciiTheme="majorBidi" w:hAnsiTheme="majorBidi" w:cstheme="majorBidi"/>
              <w:sz w:val="24"/>
              <w:szCs w:val="24"/>
            </w:rPr>
            <w:fldChar w:fldCharType="end"/>
          </w:r>
        </w:sdtContent>
      </w:sdt>
      <w:r w:rsidRPr="003224E9">
        <w:rPr>
          <w:rFonts w:asciiTheme="majorBidi" w:hAnsiTheme="majorBidi" w:cstheme="majorBidi"/>
          <w:sz w:val="24"/>
          <w:szCs w:val="24"/>
        </w:rPr>
        <w:t>.</w:t>
      </w:r>
    </w:p>
    <w:p w:rsidR="00C9560C" w:rsidRPr="003224E9" w:rsidRDefault="00A34D33" w:rsidP="006B3669">
      <w:pPr>
        <w:pStyle w:val="Default"/>
        <w:spacing w:before="240" w:line="360" w:lineRule="auto"/>
        <w:jc w:val="both"/>
        <w:rPr>
          <w:rFonts w:asciiTheme="majorBidi" w:hAnsiTheme="majorBidi" w:cstheme="majorBidi"/>
          <w:color w:val="auto"/>
        </w:rPr>
      </w:pPr>
      <w:r w:rsidRPr="003224E9">
        <w:rPr>
          <w:rFonts w:asciiTheme="majorBidi" w:hAnsiTheme="majorBidi" w:cstheme="majorBidi"/>
          <w:color w:val="auto"/>
        </w:rPr>
        <w:t>Although accurate statistics of population size in Guriel district is not available because there is no effective working local authority in this district right now.</w:t>
      </w:r>
      <w:r w:rsidR="00C9560C" w:rsidRPr="003224E9">
        <w:rPr>
          <w:rFonts w:asciiTheme="majorBidi" w:hAnsiTheme="majorBidi" w:cstheme="majorBidi"/>
          <w:color w:val="auto"/>
        </w:rPr>
        <w:t xml:space="preserve"> Thus the researchers adapted the target population that most literatures adapted (120-50 individuals) in this study the researchers</w:t>
      </w:r>
      <w:r w:rsidR="00D10C02" w:rsidRPr="003224E9">
        <w:rPr>
          <w:rFonts w:asciiTheme="majorBidi" w:hAnsiTheme="majorBidi" w:cstheme="majorBidi"/>
          <w:color w:val="auto"/>
        </w:rPr>
        <w:t xml:space="preserve"> adapted</w:t>
      </w:r>
      <w:r w:rsidR="006B3669">
        <w:rPr>
          <w:rFonts w:asciiTheme="majorBidi" w:hAnsiTheme="majorBidi" w:cstheme="majorBidi"/>
          <w:color w:val="auto"/>
        </w:rPr>
        <w:t xml:space="preserve"> 100 </w:t>
      </w:r>
      <w:r w:rsidR="00C9560C" w:rsidRPr="003224E9">
        <w:rPr>
          <w:rFonts w:asciiTheme="majorBidi" w:hAnsiTheme="majorBidi" w:cstheme="majorBidi"/>
          <w:color w:val="auto"/>
        </w:rPr>
        <w:t>individuals as target population of this study as shown in the below table.</w:t>
      </w:r>
    </w:p>
    <w:p w:rsidR="008C1FD6" w:rsidRPr="003224E9" w:rsidRDefault="008C1FD6" w:rsidP="002B68F5">
      <w:pPr>
        <w:pStyle w:val="Default"/>
        <w:spacing w:before="240" w:line="360" w:lineRule="auto"/>
        <w:jc w:val="both"/>
        <w:rPr>
          <w:rFonts w:asciiTheme="majorBidi" w:hAnsiTheme="majorBidi" w:cstheme="majorBidi"/>
          <w:b/>
          <w:bCs/>
          <w:color w:val="auto"/>
        </w:rPr>
      </w:pPr>
      <w:r w:rsidRPr="003224E9">
        <w:rPr>
          <w:rFonts w:asciiTheme="majorBidi" w:hAnsiTheme="majorBidi" w:cstheme="majorBidi"/>
          <w:b/>
          <w:bCs/>
          <w:color w:val="auto"/>
        </w:rPr>
        <w:t>Table 1</w:t>
      </w:r>
      <w:r w:rsidR="00BF7D5A" w:rsidRPr="003224E9">
        <w:rPr>
          <w:rFonts w:asciiTheme="majorBidi" w:hAnsiTheme="majorBidi" w:cstheme="majorBidi"/>
          <w:b/>
          <w:bCs/>
          <w:color w:val="auto"/>
        </w:rPr>
        <w:t>: Target population distribution</w:t>
      </w:r>
    </w:p>
    <w:tbl>
      <w:tblPr>
        <w:tblStyle w:val="TableGrid"/>
        <w:tblW w:w="0" w:type="auto"/>
        <w:tblInd w:w="-72" w:type="dxa"/>
        <w:tblLook w:val="04A0"/>
      </w:tblPr>
      <w:tblGrid>
        <w:gridCol w:w="72"/>
        <w:gridCol w:w="570"/>
        <w:gridCol w:w="1849"/>
        <w:gridCol w:w="2077"/>
        <w:gridCol w:w="1410"/>
      </w:tblGrid>
      <w:tr w:rsidR="008C1FD6" w:rsidRPr="003224E9" w:rsidTr="00CF7A96">
        <w:trPr>
          <w:gridBefore w:val="1"/>
          <w:wBefore w:w="72" w:type="dxa"/>
          <w:trHeight w:val="341"/>
        </w:trPr>
        <w:tc>
          <w:tcPr>
            <w:tcW w:w="0" w:type="auto"/>
          </w:tcPr>
          <w:p w:rsidR="008C1FD6" w:rsidRPr="003224E9" w:rsidRDefault="008C1FD6" w:rsidP="002B68F5">
            <w:pPr>
              <w:pStyle w:val="Default"/>
              <w:spacing w:line="360" w:lineRule="auto"/>
              <w:jc w:val="both"/>
              <w:rPr>
                <w:rFonts w:asciiTheme="majorBidi" w:hAnsiTheme="majorBidi" w:cstheme="majorBidi"/>
                <w:color w:val="auto"/>
              </w:rPr>
            </w:pPr>
            <w:r w:rsidRPr="003224E9">
              <w:rPr>
                <w:rFonts w:asciiTheme="majorBidi" w:hAnsiTheme="majorBidi" w:cstheme="majorBidi"/>
                <w:color w:val="auto"/>
              </w:rPr>
              <w:t xml:space="preserve">No. </w:t>
            </w:r>
          </w:p>
        </w:tc>
        <w:tc>
          <w:tcPr>
            <w:tcW w:w="0" w:type="auto"/>
          </w:tcPr>
          <w:p w:rsidR="008C1FD6" w:rsidRPr="003224E9" w:rsidRDefault="008C1FD6" w:rsidP="002B68F5">
            <w:pPr>
              <w:pStyle w:val="Default"/>
              <w:spacing w:line="360" w:lineRule="auto"/>
              <w:jc w:val="both"/>
              <w:rPr>
                <w:rFonts w:asciiTheme="majorBidi" w:hAnsiTheme="majorBidi" w:cstheme="majorBidi"/>
                <w:b/>
                <w:bCs/>
                <w:color w:val="auto"/>
              </w:rPr>
            </w:pPr>
            <w:r w:rsidRPr="003224E9">
              <w:rPr>
                <w:rFonts w:asciiTheme="majorBidi" w:hAnsiTheme="majorBidi" w:cstheme="majorBidi"/>
                <w:b/>
                <w:bCs/>
                <w:color w:val="auto"/>
              </w:rPr>
              <w:t xml:space="preserve">Respondents </w:t>
            </w:r>
          </w:p>
        </w:tc>
        <w:tc>
          <w:tcPr>
            <w:tcW w:w="0" w:type="auto"/>
          </w:tcPr>
          <w:p w:rsidR="008C1FD6" w:rsidRPr="003224E9" w:rsidRDefault="008C1FD6" w:rsidP="002B68F5">
            <w:pPr>
              <w:pStyle w:val="Default"/>
              <w:spacing w:line="360" w:lineRule="auto"/>
              <w:jc w:val="both"/>
              <w:rPr>
                <w:rFonts w:asciiTheme="majorBidi" w:hAnsiTheme="majorBidi" w:cstheme="majorBidi"/>
                <w:b/>
                <w:bCs/>
                <w:color w:val="auto"/>
              </w:rPr>
            </w:pPr>
            <w:r w:rsidRPr="003224E9">
              <w:rPr>
                <w:rFonts w:asciiTheme="majorBidi" w:hAnsiTheme="majorBidi" w:cstheme="majorBidi"/>
                <w:b/>
                <w:bCs/>
                <w:color w:val="auto"/>
              </w:rPr>
              <w:t xml:space="preserve">Target population </w:t>
            </w:r>
          </w:p>
        </w:tc>
        <w:tc>
          <w:tcPr>
            <w:tcW w:w="0" w:type="auto"/>
          </w:tcPr>
          <w:p w:rsidR="008C1FD6" w:rsidRPr="003224E9" w:rsidRDefault="008C1FD6" w:rsidP="002B68F5">
            <w:pPr>
              <w:pStyle w:val="Default"/>
              <w:spacing w:line="360" w:lineRule="auto"/>
              <w:jc w:val="both"/>
              <w:rPr>
                <w:rFonts w:asciiTheme="majorBidi" w:hAnsiTheme="majorBidi" w:cstheme="majorBidi"/>
                <w:b/>
                <w:bCs/>
                <w:color w:val="auto"/>
              </w:rPr>
            </w:pPr>
            <w:r w:rsidRPr="003224E9">
              <w:rPr>
                <w:rFonts w:asciiTheme="majorBidi" w:hAnsiTheme="majorBidi" w:cstheme="majorBidi"/>
                <w:b/>
                <w:bCs/>
                <w:color w:val="auto"/>
              </w:rPr>
              <w:t>Sample size</w:t>
            </w:r>
          </w:p>
        </w:tc>
      </w:tr>
      <w:tr w:rsidR="00480F6A" w:rsidRPr="003224E9" w:rsidTr="00CF7A96">
        <w:tc>
          <w:tcPr>
            <w:tcW w:w="642" w:type="dxa"/>
            <w:gridSpan w:val="2"/>
          </w:tcPr>
          <w:p w:rsidR="00480F6A" w:rsidRPr="003224E9" w:rsidRDefault="00480F6A" w:rsidP="002B68F5">
            <w:pPr>
              <w:pStyle w:val="ListParagraph"/>
              <w:numPr>
                <w:ilvl w:val="0"/>
                <w:numId w:val="5"/>
              </w:numPr>
              <w:tabs>
                <w:tab w:val="left" w:pos="5153"/>
              </w:tabs>
              <w:spacing w:line="360" w:lineRule="auto"/>
              <w:jc w:val="both"/>
              <w:rPr>
                <w:rFonts w:asciiTheme="majorBidi" w:hAnsiTheme="majorBidi" w:cstheme="majorBidi"/>
                <w:sz w:val="24"/>
                <w:szCs w:val="24"/>
              </w:rPr>
            </w:pPr>
          </w:p>
        </w:tc>
        <w:tc>
          <w:tcPr>
            <w:tcW w:w="0" w:type="auto"/>
          </w:tcPr>
          <w:p w:rsidR="00480F6A" w:rsidRPr="003224E9" w:rsidRDefault="00480F6A"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Effected Women </w:t>
            </w:r>
          </w:p>
        </w:tc>
        <w:tc>
          <w:tcPr>
            <w:tcW w:w="0" w:type="auto"/>
          </w:tcPr>
          <w:p w:rsidR="00480F6A" w:rsidRPr="003224E9" w:rsidRDefault="006D109F"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w:t>
            </w:r>
            <w:r w:rsidR="006829AF" w:rsidRPr="003224E9">
              <w:rPr>
                <w:rFonts w:asciiTheme="majorBidi" w:hAnsiTheme="majorBidi" w:cstheme="majorBidi"/>
                <w:sz w:val="24"/>
                <w:szCs w:val="24"/>
              </w:rPr>
              <w:t>3</w:t>
            </w:r>
          </w:p>
        </w:tc>
        <w:tc>
          <w:tcPr>
            <w:tcW w:w="0" w:type="auto"/>
          </w:tcPr>
          <w:p w:rsidR="00480F6A" w:rsidRPr="003224E9" w:rsidRDefault="00845E54"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30</w:t>
            </w:r>
          </w:p>
        </w:tc>
      </w:tr>
      <w:tr w:rsidR="00480F6A" w:rsidRPr="003224E9" w:rsidTr="00CF7A96">
        <w:tc>
          <w:tcPr>
            <w:tcW w:w="642" w:type="dxa"/>
            <w:gridSpan w:val="2"/>
          </w:tcPr>
          <w:p w:rsidR="00480F6A" w:rsidRPr="003224E9" w:rsidRDefault="00480F6A" w:rsidP="002B68F5">
            <w:pPr>
              <w:pStyle w:val="ListParagraph"/>
              <w:numPr>
                <w:ilvl w:val="0"/>
                <w:numId w:val="5"/>
              </w:numPr>
              <w:tabs>
                <w:tab w:val="left" w:pos="5153"/>
              </w:tabs>
              <w:spacing w:line="360" w:lineRule="auto"/>
              <w:jc w:val="both"/>
              <w:rPr>
                <w:rFonts w:asciiTheme="majorBidi" w:hAnsiTheme="majorBidi" w:cstheme="majorBidi"/>
                <w:sz w:val="24"/>
                <w:szCs w:val="24"/>
              </w:rPr>
            </w:pPr>
          </w:p>
        </w:tc>
        <w:tc>
          <w:tcPr>
            <w:tcW w:w="0" w:type="auto"/>
          </w:tcPr>
          <w:p w:rsidR="00480F6A" w:rsidRPr="003224E9" w:rsidRDefault="00480F6A"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Health workers</w:t>
            </w:r>
          </w:p>
        </w:tc>
        <w:tc>
          <w:tcPr>
            <w:tcW w:w="0" w:type="auto"/>
          </w:tcPr>
          <w:p w:rsidR="00480F6A" w:rsidRPr="003224E9" w:rsidRDefault="006829AF"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33</w:t>
            </w:r>
          </w:p>
        </w:tc>
        <w:tc>
          <w:tcPr>
            <w:tcW w:w="0" w:type="auto"/>
          </w:tcPr>
          <w:p w:rsidR="00480F6A" w:rsidRPr="003224E9" w:rsidRDefault="006D109F"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20</w:t>
            </w:r>
          </w:p>
        </w:tc>
      </w:tr>
      <w:tr w:rsidR="008C1FD6" w:rsidRPr="003224E9" w:rsidTr="00CF7A96">
        <w:tc>
          <w:tcPr>
            <w:tcW w:w="642" w:type="dxa"/>
            <w:gridSpan w:val="2"/>
          </w:tcPr>
          <w:p w:rsidR="008C1FD6" w:rsidRPr="003224E9" w:rsidRDefault="008C1FD6" w:rsidP="002B68F5">
            <w:pPr>
              <w:pStyle w:val="ListParagraph"/>
              <w:numPr>
                <w:ilvl w:val="0"/>
                <w:numId w:val="5"/>
              </w:numPr>
              <w:tabs>
                <w:tab w:val="left" w:pos="5153"/>
              </w:tabs>
              <w:spacing w:line="360" w:lineRule="auto"/>
              <w:jc w:val="both"/>
              <w:rPr>
                <w:rFonts w:asciiTheme="majorBidi" w:hAnsiTheme="majorBidi" w:cstheme="majorBidi"/>
                <w:sz w:val="24"/>
                <w:szCs w:val="24"/>
              </w:rPr>
            </w:pPr>
          </w:p>
        </w:tc>
        <w:tc>
          <w:tcPr>
            <w:tcW w:w="0" w:type="auto"/>
          </w:tcPr>
          <w:p w:rsidR="008C1FD6" w:rsidRPr="003224E9" w:rsidRDefault="001D303F"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MCHs</w:t>
            </w:r>
          </w:p>
        </w:tc>
        <w:tc>
          <w:tcPr>
            <w:tcW w:w="0" w:type="auto"/>
          </w:tcPr>
          <w:p w:rsidR="008C1FD6" w:rsidRPr="003224E9" w:rsidRDefault="006829AF"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34</w:t>
            </w:r>
          </w:p>
        </w:tc>
        <w:tc>
          <w:tcPr>
            <w:tcW w:w="0" w:type="auto"/>
          </w:tcPr>
          <w:p w:rsidR="008C1FD6" w:rsidRPr="003224E9" w:rsidRDefault="00845E54" w:rsidP="002B68F5">
            <w:pPr>
              <w:tabs>
                <w:tab w:val="left" w:pos="5153"/>
              </w:tabs>
              <w:spacing w:line="360" w:lineRule="auto"/>
              <w:jc w:val="both"/>
              <w:rPr>
                <w:rFonts w:asciiTheme="majorBidi" w:hAnsiTheme="majorBidi" w:cstheme="majorBidi"/>
                <w:sz w:val="24"/>
                <w:szCs w:val="24"/>
              </w:rPr>
            </w:pPr>
            <w:r w:rsidRPr="003224E9">
              <w:rPr>
                <w:rFonts w:asciiTheme="majorBidi" w:hAnsiTheme="majorBidi" w:cstheme="majorBidi"/>
                <w:sz w:val="24"/>
                <w:szCs w:val="24"/>
              </w:rPr>
              <w:t>30</w:t>
            </w:r>
          </w:p>
        </w:tc>
      </w:tr>
      <w:tr w:rsidR="00D5559B" w:rsidRPr="003224E9" w:rsidTr="00CF7A96">
        <w:trPr>
          <w:gridBefore w:val="1"/>
          <w:wBefore w:w="72" w:type="dxa"/>
          <w:trHeight w:val="206"/>
        </w:trPr>
        <w:tc>
          <w:tcPr>
            <w:tcW w:w="0" w:type="auto"/>
            <w:gridSpan w:val="2"/>
          </w:tcPr>
          <w:p w:rsidR="00D5559B" w:rsidRPr="003224E9" w:rsidRDefault="00D5559B" w:rsidP="002B68F5">
            <w:pPr>
              <w:tabs>
                <w:tab w:val="left" w:pos="5153"/>
              </w:tabs>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Total</w:t>
            </w:r>
          </w:p>
        </w:tc>
        <w:tc>
          <w:tcPr>
            <w:tcW w:w="0" w:type="auto"/>
          </w:tcPr>
          <w:p w:rsidR="00D5559B" w:rsidRPr="003224E9" w:rsidRDefault="004A7EBA" w:rsidP="002B68F5">
            <w:pPr>
              <w:tabs>
                <w:tab w:val="left" w:pos="5153"/>
              </w:tabs>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100</w:t>
            </w:r>
          </w:p>
        </w:tc>
        <w:tc>
          <w:tcPr>
            <w:tcW w:w="0" w:type="auto"/>
          </w:tcPr>
          <w:p w:rsidR="00D5559B" w:rsidRPr="003224E9" w:rsidRDefault="004A7EBA" w:rsidP="002B68F5">
            <w:pPr>
              <w:tabs>
                <w:tab w:val="left" w:pos="5153"/>
              </w:tabs>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80</w:t>
            </w:r>
          </w:p>
        </w:tc>
      </w:tr>
    </w:tbl>
    <w:p w:rsidR="001B06F8" w:rsidRPr="003224E9" w:rsidRDefault="001B06F8" w:rsidP="002B68F5">
      <w:pPr>
        <w:pStyle w:val="NormalWeb"/>
        <w:tabs>
          <w:tab w:val="left" w:pos="90"/>
        </w:tabs>
        <w:spacing w:before="0" w:beforeAutospacing="0" w:line="360" w:lineRule="auto"/>
        <w:jc w:val="both"/>
        <w:rPr>
          <w:rFonts w:asciiTheme="majorBidi" w:hAnsiTheme="majorBidi" w:cstheme="majorBidi"/>
          <w:b/>
          <w:bCs/>
        </w:rPr>
      </w:pPr>
    </w:p>
    <w:p w:rsidR="008C1FD6" w:rsidRPr="003224E9" w:rsidRDefault="008C1FD6" w:rsidP="004A7EBA">
      <w:pPr>
        <w:pStyle w:val="Heading2"/>
        <w:rPr>
          <w:color w:val="auto"/>
        </w:rPr>
      </w:pPr>
      <w:bookmarkStart w:id="43" w:name="_Toc16724748"/>
      <w:r w:rsidRPr="003224E9">
        <w:rPr>
          <w:color w:val="auto"/>
        </w:rPr>
        <w:t>3.2.1 Sample size</w:t>
      </w:r>
      <w:bookmarkEnd w:id="43"/>
    </w:p>
    <w:p w:rsidR="008C1FD6" w:rsidRPr="003224E9" w:rsidRDefault="00233234" w:rsidP="002B68F5">
      <w:pPr>
        <w:pStyle w:val="NormalWeb"/>
        <w:tabs>
          <w:tab w:val="left" w:pos="90"/>
        </w:tabs>
        <w:spacing w:before="0" w:beforeAutospacing="0" w:line="360" w:lineRule="auto"/>
        <w:jc w:val="both"/>
        <w:rPr>
          <w:rFonts w:asciiTheme="majorBidi" w:hAnsiTheme="majorBidi" w:cstheme="majorBidi"/>
          <w:b/>
          <w:bCs/>
        </w:rPr>
      </w:pPr>
      <w:r w:rsidRPr="00233234">
        <w:rPr>
          <w:rFonts w:asciiTheme="majorBidi" w:hAnsiTheme="majorBidi" w:cstheme="majorBidi"/>
          <w:noProof/>
          <w:lang w:val="en-GB" w:eastAsia="zh-TW"/>
        </w:rPr>
        <w:pict>
          <v:shapetype id="_x0000_t202" coordsize="21600,21600" o:spt="202" path="m,l,21600r21600,l21600,xe">
            <v:stroke joinstyle="miter"/>
            <v:path gradientshapeok="t" o:connecttype="rect"/>
          </v:shapetype>
          <v:shape id="_x0000_s1026" type="#_x0000_t202" style="position:absolute;left:0;text-align:left;margin-left:169.5pt;margin-top:34.45pt;width:156.15pt;height:45.6pt;z-index:251660288;mso-width-relative:margin;mso-height-relative:margin">
            <v:textbox style="mso-next-textbox:#_x0000_s1026">
              <w:txbxContent>
                <w:p w:rsidR="00CF7A96" w:rsidRPr="0075033E" w:rsidRDefault="00CF7A96" w:rsidP="00FD68F5">
                  <w:pPr>
                    <w:spacing w:after="0" w:line="480" w:lineRule="auto"/>
                    <w:ind w:firstLine="720"/>
                    <w:rPr>
                      <w:rFonts w:ascii="Times New Roman" w:hAnsi="Times New Roman"/>
                      <w:sz w:val="24"/>
                      <w:szCs w:val="24"/>
                    </w:rPr>
                  </w:pPr>
                  <m:oMathPara>
                    <m:oMathParaPr>
                      <m:jc m:val="center"/>
                    </m:oMathParaPr>
                    <m:oMath>
                      <m:r>
                        <w:rPr>
                          <w:rFonts w:ascii="Cambria Math" w:hAnsi="Cambria Math"/>
                          <w:sz w:val="24"/>
                          <w:szCs w:val="24"/>
                        </w:rPr>
                        <m:t>n</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(e)</m:t>
                              </m:r>
                            </m:e>
                            <m:sup>
                              <m:r>
                                <w:rPr>
                                  <w:rFonts w:ascii="Cambria Math" w:hAnsi="Times New Roman"/>
                                  <w:sz w:val="24"/>
                                  <w:szCs w:val="24"/>
                                </w:rPr>
                                <m:t>2</m:t>
                              </m:r>
                            </m:sup>
                          </m:sSup>
                        </m:den>
                      </m:f>
                    </m:oMath>
                  </m:oMathPara>
                </w:p>
                <w:p w:rsidR="00CF7A96" w:rsidRPr="0075033E" w:rsidRDefault="00CF7A96" w:rsidP="008C1FD6">
                  <w:pPr>
                    <w:spacing w:after="0" w:line="480" w:lineRule="auto"/>
                    <w:ind w:firstLine="720"/>
                    <w:rPr>
                      <w:sz w:val="24"/>
                      <w:szCs w:val="24"/>
                    </w:rPr>
                  </w:pPr>
                </w:p>
                <w:p w:rsidR="00CF7A96" w:rsidRPr="0075033E" w:rsidRDefault="00CF7A96" w:rsidP="008C1FD6">
                  <w:pPr>
                    <w:spacing w:after="0" w:line="480" w:lineRule="auto"/>
                    <w:ind w:firstLine="720"/>
                    <w:rPr>
                      <w:sz w:val="24"/>
                      <w:szCs w:val="24"/>
                    </w:rPr>
                  </w:pPr>
                </w:p>
                <w:p w:rsidR="00CF7A96" w:rsidRPr="0075033E" w:rsidRDefault="00CF7A96" w:rsidP="008C1FD6">
                  <w:pPr>
                    <w:spacing w:after="0" w:line="480" w:lineRule="auto"/>
                    <w:ind w:firstLine="720"/>
                    <w:rPr>
                      <w:rFonts w:ascii="Times New Roman" w:hAnsi="Times New Roman"/>
                      <w:sz w:val="24"/>
                      <w:szCs w:val="24"/>
                    </w:rPr>
                  </w:pPr>
                  <m:oMathPara>
                    <m:oMath>
                      <m:f>
                        <m:fPr>
                          <m:ctrlPr>
                            <w:rPr>
                              <w:rFonts w:ascii="Cambria Math" w:hAnsi="Times New Roman"/>
                              <w:i/>
                              <w:sz w:val="24"/>
                              <w:szCs w:val="24"/>
                            </w:rPr>
                          </m:ctrlPr>
                        </m:fPr>
                        <m:num>
                          <m:r>
                            <w:rPr>
                              <w:rFonts w:ascii="Cambria Math" w:hAnsi="Cambria Math"/>
                              <w:sz w:val="24"/>
                              <w:szCs w:val="24"/>
                            </w:rPr>
                            <m:t>n</m:t>
                          </m:r>
                          <m:r>
                            <w:rPr>
                              <w:rFonts w:ascii="Cambria Math" w:hAnsi="Times New Roman"/>
                              <w:sz w:val="24"/>
                              <w:szCs w:val="24"/>
                            </w:rPr>
                            <m:t xml:space="preserve">=     </m:t>
                          </m:r>
                          <m:r>
                            <w:rPr>
                              <w:rFonts w:ascii="Cambria Math" w:hAnsi="Cambria Math"/>
                              <w:sz w:val="24"/>
                              <w:szCs w:val="24"/>
                            </w:rPr>
                            <m:t>N</m:t>
                          </m:r>
                          <m:r>
                            <w:rPr>
                              <w:rFonts w:ascii="Cambria Math" w:hAnsi="Times New Roman"/>
                              <w:sz w:val="24"/>
                              <w:szCs w:val="24"/>
                            </w:rPr>
                            <m:t xml:space="preserve">                         </m:t>
                          </m:r>
                        </m:num>
                        <m:den>
                          <m:r>
                            <w:rPr>
                              <w:rFonts w:ascii="Cambria Math" w:hAnsi="Times New Roman"/>
                              <w:sz w:val="24"/>
                              <w:szCs w:val="24"/>
                            </w:rPr>
                            <m:t>1+</m:t>
                          </m:r>
                          <m:r>
                            <w:rPr>
                              <w:rFonts w:ascii="Cambria Math" w:hAnsi="Cambria Math"/>
                              <w:sz w:val="24"/>
                              <w:szCs w:val="24"/>
                            </w:rPr>
                            <m:t>N</m:t>
                          </m:r>
                          <m:r>
                            <w:rPr>
                              <w:rFonts w:ascii="Cambria Math" w:hAnsi="Times New Roman"/>
                              <w:sz w:val="24"/>
                              <w:szCs w:val="24"/>
                            </w:rPr>
                            <m:t xml:space="preserve"> </m:t>
                          </m:r>
                          <m:sSup>
                            <m:sSupPr>
                              <m:ctrlPr>
                                <w:rPr>
                                  <w:rFonts w:ascii="Cambria Math" w:hAnsi="Times New Roman"/>
                                  <w:i/>
                                  <w:sz w:val="24"/>
                                  <w:szCs w:val="24"/>
                                </w:rPr>
                              </m:ctrlPr>
                            </m:sSupPr>
                            <m:e>
                              <m:r>
                                <w:rPr>
                                  <w:rFonts w:ascii="Cambria Math" w:hAnsi="Times New Roman"/>
                                  <w:sz w:val="24"/>
                                  <w:szCs w:val="24"/>
                                </w:rPr>
                                <m:t>(0.05)</m:t>
                              </m:r>
                            </m:e>
                            <m:sup>
                              <m:r>
                                <w:rPr>
                                  <w:rFonts w:ascii="Cambria Math" w:hAnsi="Times New Roman"/>
                                  <w:sz w:val="24"/>
                                  <w:szCs w:val="24"/>
                                </w:rPr>
                                <m:t>2</m:t>
                              </m:r>
                            </m:sup>
                          </m:sSup>
                        </m:den>
                      </m:f>
                    </m:oMath>
                  </m:oMathPara>
                </w:p>
                <w:p w:rsidR="00CF7A96" w:rsidRDefault="00CF7A96" w:rsidP="008C1FD6"/>
              </w:txbxContent>
            </v:textbox>
          </v:shape>
        </w:pict>
      </w:r>
      <w:r w:rsidR="008C1FD6" w:rsidRPr="003224E9">
        <w:rPr>
          <w:rFonts w:asciiTheme="majorBidi" w:hAnsiTheme="majorBidi" w:cstheme="majorBidi"/>
        </w:rPr>
        <w:t xml:space="preserve">To determine the sample size </w:t>
      </w:r>
      <w:r w:rsidR="001B06F8" w:rsidRPr="003224E9">
        <w:rPr>
          <w:rFonts w:asciiTheme="majorBidi" w:hAnsiTheme="majorBidi" w:cstheme="majorBidi"/>
        </w:rPr>
        <w:t>from</w:t>
      </w:r>
      <w:r w:rsidR="008C1FD6" w:rsidRPr="003224E9">
        <w:rPr>
          <w:rFonts w:asciiTheme="majorBidi" w:hAnsiTheme="majorBidi" w:cstheme="majorBidi"/>
        </w:rPr>
        <w:t xml:space="preserve"> the </w:t>
      </w:r>
      <w:r w:rsidR="001B06F8" w:rsidRPr="003224E9">
        <w:rPr>
          <w:rFonts w:asciiTheme="majorBidi" w:hAnsiTheme="majorBidi" w:cstheme="majorBidi"/>
        </w:rPr>
        <w:t xml:space="preserve">target </w:t>
      </w:r>
      <w:r w:rsidR="008C1FD6" w:rsidRPr="003224E9">
        <w:rPr>
          <w:rFonts w:asciiTheme="majorBidi" w:hAnsiTheme="majorBidi" w:cstheme="majorBidi"/>
        </w:rPr>
        <w:t>population</w:t>
      </w:r>
      <w:r w:rsidR="001B06F8" w:rsidRPr="003224E9">
        <w:rPr>
          <w:rFonts w:asciiTheme="majorBidi" w:hAnsiTheme="majorBidi" w:cstheme="majorBidi"/>
        </w:rPr>
        <w:t xml:space="preserve"> of the study</w:t>
      </w:r>
      <w:r w:rsidR="008C1FD6" w:rsidRPr="003224E9">
        <w:rPr>
          <w:rFonts w:asciiTheme="majorBidi" w:hAnsiTheme="majorBidi" w:cstheme="majorBidi"/>
        </w:rPr>
        <w:t>, the researcher</w:t>
      </w:r>
      <w:r w:rsidR="001B06F8" w:rsidRPr="003224E9">
        <w:rPr>
          <w:rFonts w:asciiTheme="majorBidi" w:hAnsiTheme="majorBidi" w:cstheme="majorBidi"/>
        </w:rPr>
        <w:t>s</w:t>
      </w:r>
      <w:r w:rsidR="008C1FD6" w:rsidRPr="003224E9">
        <w:rPr>
          <w:rFonts w:asciiTheme="majorBidi" w:hAnsiTheme="majorBidi" w:cstheme="majorBidi"/>
        </w:rPr>
        <w:t xml:space="preserve"> used </w:t>
      </w:r>
      <w:r w:rsidR="008C1FD6" w:rsidRPr="003224E9">
        <w:rPr>
          <w:rFonts w:asciiTheme="majorBidi" w:hAnsiTheme="majorBidi" w:cstheme="majorBidi"/>
          <w:b/>
          <w:bCs/>
        </w:rPr>
        <w:t>Slovene’s formula</w:t>
      </w:r>
      <w:r w:rsidR="001B06F8" w:rsidRPr="003224E9">
        <w:rPr>
          <w:rFonts w:asciiTheme="majorBidi" w:hAnsiTheme="majorBidi" w:cstheme="majorBidi"/>
          <w:b/>
          <w:bCs/>
        </w:rPr>
        <w:t>.</w:t>
      </w:r>
    </w:p>
    <w:p w:rsidR="008C1FD6" w:rsidRPr="003224E9" w:rsidRDefault="00FD68F5" w:rsidP="002B68F5">
      <w:pPr>
        <w:pStyle w:val="NormalWeb"/>
        <w:tabs>
          <w:tab w:val="left" w:pos="90"/>
          <w:tab w:val="left" w:pos="2880"/>
        </w:tabs>
        <w:spacing w:before="0" w:beforeAutospacing="0" w:line="360" w:lineRule="auto"/>
        <w:jc w:val="both"/>
        <w:rPr>
          <w:rFonts w:asciiTheme="majorBidi" w:hAnsiTheme="majorBidi" w:cstheme="majorBidi"/>
        </w:rPr>
      </w:pPr>
      <w:r w:rsidRPr="003224E9">
        <w:rPr>
          <w:rFonts w:asciiTheme="majorBidi" w:hAnsiTheme="majorBidi" w:cstheme="majorBidi"/>
        </w:rPr>
        <w:tab/>
      </w:r>
      <w:r w:rsidRPr="003224E9">
        <w:rPr>
          <w:rFonts w:asciiTheme="majorBidi" w:hAnsiTheme="majorBidi" w:cstheme="majorBidi"/>
        </w:rPr>
        <w:tab/>
      </w:r>
    </w:p>
    <w:p w:rsidR="008C1FD6" w:rsidRPr="003224E9" w:rsidRDefault="008C1FD6" w:rsidP="002B68F5">
      <w:pPr>
        <w:tabs>
          <w:tab w:val="left" w:pos="90"/>
        </w:tabs>
        <w:spacing w:after="0" w:line="360" w:lineRule="auto"/>
        <w:ind w:left="360" w:firstLine="360"/>
        <w:jc w:val="both"/>
        <w:rPr>
          <w:rFonts w:asciiTheme="majorBidi" w:hAnsiTheme="majorBidi" w:cstheme="majorBidi"/>
          <w:sz w:val="24"/>
          <w:szCs w:val="24"/>
        </w:rPr>
      </w:pPr>
    </w:p>
    <w:p w:rsidR="008C1FD6" w:rsidRPr="003224E9" w:rsidRDefault="008C1FD6" w:rsidP="004A7EBA">
      <w:pPr>
        <w:tabs>
          <w:tab w:val="left" w:pos="90"/>
        </w:tabs>
        <w:spacing w:after="0" w:line="360" w:lineRule="auto"/>
        <w:jc w:val="both"/>
        <w:rPr>
          <w:rFonts w:asciiTheme="majorBidi" w:hAnsiTheme="majorBidi" w:cstheme="majorBidi"/>
          <w:sz w:val="24"/>
          <w:szCs w:val="24"/>
        </w:rPr>
      </w:pPr>
      <w:r w:rsidRPr="003224E9">
        <w:rPr>
          <w:rFonts w:asciiTheme="majorBidi" w:hAnsiTheme="majorBidi" w:cstheme="majorBidi"/>
          <w:sz w:val="24"/>
          <w:szCs w:val="24"/>
          <w:lang w:val="en-GB"/>
        </w:rPr>
        <w:t xml:space="preserve">Where </w:t>
      </w:r>
      <w:r w:rsidRPr="003224E9">
        <w:rPr>
          <w:rFonts w:asciiTheme="majorBidi" w:hAnsiTheme="majorBidi" w:cstheme="majorBidi"/>
          <w:b/>
          <w:sz w:val="24"/>
          <w:szCs w:val="24"/>
          <w:lang w:val="en-GB"/>
        </w:rPr>
        <w:t>n</w:t>
      </w:r>
      <w:r w:rsidRPr="003224E9">
        <w:rPr>
          <w:rFonts w:asciiTheme="majorBidi" w:hAnsiTheme="majorBidi" w:cstheme="majorBidi"/>
          <w:sz w:val="24"/>
          <w:szCs w:val="24"/>
          <w:lang w:val="en-GB"/>
        </w:rPr>
        <w:t xml:space="preserve">= sample size, </w:t>
      </w:r>
      <w:r w:rsidRPr="003224E9">
        <w:rPr>
          <w:rFonts w:asciiTheme="majorBidi" w:hAnsiTheme="majorBidi" w:cstheme="majorBidi"/>
          <w:b/>
          <w:bCs/>
          <w:sz w:val="24"/>
          <w:szCs w:val="24"/>
          <w:lang w:val="en-GB"/>
        </w:rPr>
        <w:t>N=</w:t>
      </w:r>
      <w:r w:rsidR="008845C9" w:rsidRPr="003224E9">
        <w:rPr>
          <w:rFonts w:asciiTheme="majorBidi" w:hAnsiTheme="majorBidi" w:cstheme="majorBidi"/>
          <w:sz w:val="24"/>
          <w:szCs w:val="24"/>
          <w:lang w:val="en-GB"/>
        </w:rPr>
        <w:t xml:space="preserve"> target population, </w:t>
      </w:r>
      <w:r w:rsidR="004A7EBA" w:rsidRPr="003224E9">
        <w:rPr>
          <w:rFonts w:asciiTheme="majorBidi" w:hAnsiTheme="majorBidi" w:cstheme="majorBidi"/>
          <w:b/>
          <w:bCs/>
          <w:sz w:val="24"/>
          <w:szCs w:val="24"/>
          <w:lang w:val="en-GB"/>
        </w:rPr>
        <w:t xml:space="preserve">100 </w:t>
      </w:r>
      <w:r w:rsidRPr="003224E9">
        <w:rPr>
          <w:rFonts w:asciiTheme="majorBidi" w:hAnsiTheme="majorBidi" w:cstheme="majorBidi"/>
          <w:sz w:val="24"/>
          <w:szCs w:val="24"/>
          <w:lang w:val="en-GB"/>
        </w:rPr>
        <w:t>and e = margin of error of 0.05</w:t>
      </w:r>
    </w:p>
    <w:p w:rsidR="008C1FD6" w:rsidRPr="003224E9" w:rsidRDefault="008C1FD6" w:rsidP="002B68F5">
      <w:pPr>
        <w:tabs>
          <w:tab w:val="left" w:pos="90"/>
        </w:tabs>
        <w:spacing w:line="360" w:lineRule="auto"/>
        <w:ind w:left="360" w:firstLine="360"/>
        <w:jc w:val="both"/>
        <w:rPr>
          <w:rFonts w:asciiTheme="majorBidi" w:hAnsiTheme="majorBidi" w:cstheme="majorBidi"/>
          <w:sz w:val="24"/>
          <w:szCs w:val="24"/>
        </w:rPr>
      </w:pPr>
    </w:p>
    <w:p w:rsidR="008C1FD6" w:rsidRPr="003224E9" w:rsidRDefault="00233234" w:rsidP="004A7EBA">
      <w:pPr>
        <w:tabs>
          <w:tab w:val="left" w:pos="90"/>
        </w:tabs>
        <w:spacing w:line="360" w:lineRule="auto"/>
        <w:ind w:left="360" w:firstLine="360"/>
        <w:jc w:val="both"/>
        <w:rPr>
          <w:rFonts w:asciiTheme="majorBidi" w:hAnsiTheme="majorBidi" w:cstheme="majorBidi"/>
          <w:sz w:val="24"/>
          <w:szCs w:val="24"/>
        </w:rPr>
      </w:pPr>
      <w:r>
        <w:rPr>
          <w:rFonts w:asciiTheme="majorBidi" w:hAnsiTheme="majorBidi" w:cstheme="majorBidi"/>
          <w:noProof/>
          <w:sz w:val="24"/>
          <w:szCs w:val="24"/>
          <w:lang w:eastAsia="zh-TW"/>
        </w:rPr>
        <w:pict>
          <v:shape id="_x0000_s1027" type="#_x0000_t202" style="position:absolute;left:0;text-align:left;margin-left:0;margin-top:0;width:186.25pt;height:61.75pt;z-index:251661312;mso-width-percent:400;mso-position-horizontal:center;mso-width-percent:400;mso-width-relative:margin;mso-height-relative:margin">
            <v:textbox style="mso-next-textbox:#_x0000_s1027">
              <w:txbxContent>
                <w:p w:rsidR="00CF7A96" w:rsidRDefault="00CF7A96" w:rsidP="004A7EBA">
                  <w:r>
                    <w:rPr>
                      <w:rFonts w:ascii="Cambria Math" w:hAnsi="Cambria Math"/>
                      <w:sz w:val="24"/>
                      <w:szCs w:val="24"/>
                    </w:rPr>
                    <w:br/>
                  </w:r>
                  <m:oMathPara>
                    <m:oMath>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1+100</m:t>
                          </m:r>
                          <m:sSup>
                            <m:sSupPr>
                              <m:ctrlPr>
                                <w:rPr>
                                  <w:rFonts w:ascii="Cambria Math" w:hAnsi="Cambria Math"/>
                                  <w:i/>
                                  <w:sz w:val="24"/>
                                  <w:szCs w:val="24"/>
                                </w:rPr>
                              </m:ctrlPr>
                            </m:sSupPr>
                            <m:e>
                              <m:r>
                                <w:rPr>
                                  <w:rFonts w:ascii="Cambria Math" w:hAnsi="Cambria Math"/>
                                  <w:sz w:val="24"/>
                                  <w:szCs w:val="24"/>
                                </w:rPr>
                                <m:t>(0.05)</m:t>
                              </m:r>
                            </m:e>
                            <m:sup>
                              <m:r>
                                <w:rPr>
                                  <w:rFonts w:ascii="Cambria Math" w:hAnsi="Cambria Math"/>
                                  <w:sz w:val="24"/>
                                  <w:szCs w:val="24"/>
                                </w:rPr>
                                <m:t>2</m:t>
                              </m:r>
                            </m:sup>
                          </m:sSup>
                        </m:den>
                      </m:f>
                    </m:oMath>
                  </m:oMathPara>
                </w:p>
              </w:txbxContent>
            </v:textbox>
          </v:shape>
        </w:pict>
      </w:r>
      <w:r w:rsidR="008C1FD6" w:rsidRPr="003224E9">
        <w:rPr>
          <w:rFonts w:asciiTheme="majorBidi" w:hAnsiTheme="majorBidi" w:cstheme="majorBidi"/>
          <w:sz w:val="24"/>
          <w:szCs w:val="24"/>
        </w:rPr>
        <w:br/>
      </w:r>
      <w:r w:rsidR="00123046" w:rsidRPr="003224E9">
        <w:rPr>
          <w:rFonts w:asciiTheme="majorBidi" w:hAnsiTheme="majorBidi" w:cstheme="majorBidi"/>
          <w:b/>
          <w:i/>
          <w:iCs/>
          <w:sz w:val="24"/>
          <w:szCs w:val="24"/>
        </w:rPr>
        <w:t>n</w:t>
      </w:r>
      <w:r w:rsidR="00DA28CD" w:rsidRPr="003224E9">
        <w:rPr>
          <w:rFonts w:asciiTheme="majorBidi" w:hAnsiTheme="majorBidi" w:cstheme="majorBidi"/>
          <w:b/>
          <w:sz w:val="24"/>
          <w:szCs w:val="24"/>
        </w:rPr>
        <w:t>=</w:t>
      </w:r>
      <w:r w:rsidR="004A7EBA" w:rsidRPr="003224E9">
        <w:rPr>
          <w:rFonts w:asciiTheme="majorBidi" w:hAnsiTheme="majorBidi" w:cstheme="majorBidi"/>
          <w:b/>
          <w:sz w:val="24"/>
          <w:szCs w:val="24"/>
        </w:rPr>
        <w:t>8</w:t>
      </w:r>
      <w:r w:rsidR="00A470F0" w:rsidRPr="003224E9">
        <w:rPr>
          <w:rFonts w:asciiTheme="majorBidi" w:hAnsiTheme="majorBidi" w:cstheme="majorBidi"/>
          <w:b/>
          <w:sz w:val="24"/>
          <w:szCs w:val="24"/>
        </w:rPr>
        <w:t>0</w:t>
      </w:r>
      <w:r w:rsidR="00DA28CD" w:rsidRPr="003224E9">
        <w:rPr>
          <w:rFonts w:asciiTheme="majorBidi" w:hAnsiTheme="majorBidi" w:cstheme="majorBidi"/>
          <w:b/>
          <w:sz w:val="24"/>
          <w:szCs w:val="24"/>
        </w:rPr>
        <w:t>.</w:t>
      </w:r>
    </w:p>
    <w:p w:rsidR="008219F1" w:rsidRPr="003224E9" w:rsidRDefault="008219F1" w:rsidP="002B68F5">
      <w:pPr>
        <w:autoSpaceDE w:val="0"/>
        <w:autoSpaceDN w:val="0"/>
        <w:adjustRightInd w:val="0"/>
        <w:spacing w:after="0" w:line="360" w:lineRule="auto"/>
        <w:jc w:val="both"/>
        <w:rPr>
          <w:rFonts w:asciiTheme="majorBidi" w:hAnsiTheme="majorBidi" w:cstheme="majorBidi"/>
          <w:b/>
          <w:bCs/>
          <w:sz w:val="24"/>
          <w:szCs w:val="24"/>
        </w:rPr>
      </w:pPr>
    </w:p>
    <w:p w:rsidR="008C1FD6" w:rsidRPr="003224E9" w:rsidRDefault="008C1FD6" w:rsidP="00A470F0">
      <w:pPr>
        <w:pStyle w:val="Heading2"/>
        <w:rPr>
          <w:color w:val="auto"/>
        </w:rPr>
      </w:pPr>
      <w:bookmarkStart w:id="44" w:name="_Toc16724749"/>
      <w:r w:rsidRPr="003224E9">
        <w:rPr>
          <w:color w:val="auto"/>
        </w:rPr>
        <w:t>3.2.2 Sample procedure</w:t>
      </w:r>
      <w:bookmarkEnd w:id="44"/>
    </w:p>
    <w:p w:rsidR="00A34D33" w:rsidRPr="003224E9" w:rsidRDefault="00A34D33" w:rsidP="002B68F5">
      <w:pPr>
        <w:tabs>
          <w:tab w:val="left" w:pos="1796"/>
        </w:tabs>
        <w:spacing w:before="240"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researcher used simple random sampling and all the respondents will have an equal chance to participate when responding the question being asked.</w:t>
      </w:r>
    </w:p>
    <w:p w:rsidR="008C1FD6" w:rsidRPr="003224E9" w:rsidRDefault="008C1FD6" w:rsidP="00A470F0">
      <w:pPr>
        <w:pStyle w:val="Heading2"/>
        <w:rPr>
          <w:color w:val="auto"/>
        </w:rPr>
      </w:pPr>
      <w:bookmarkStart w:id="45" w:name="_Toc16724750"/>
      <w:r w:rsidRPr="003224E9">
        <w:rPr>
          <w:color w:val="auto"/>
        </w:rPr>
        <w:t>3.3Research instrument</w:t>
      </w:r>
      <w:bookmarkEnd w:id="45"/>
    </w:p>
    <w:p w:rsidR="007213A1" w:rsidRPr="003224E9" w:rsidRDefault="007213A1" w:rsidP="002B68F5">
      <w:pPr>
        <w:spacing w:line="360" w:lineRule="auto"/>
        <w:jc w:val="both"/>
        <w:rPr>
          <w:rFonts w:asciiTheme="majorBidi" w:hAnsiTheme="majorBidi" w:cstheme="majorBidi"/>
          <w:b/>
          <w:sz w:val="24"/>
          <w:szCs w:val="24"/>
          <w:bdr w:val="none" w:sz="0" w:space="0" w:color="auto" w:frame="1"/>
        </w:rPr>
      </w:pPr>
      <w:r w:rsidRPr="003224E9">
        <w:rPr>
          <w:rFonts w:asciiTheme="majorBidi" w:hAnsiTheme="majorBidi" w:cstheme="majorBidi"/>
          <w:sz w:val="24"/>
          <w:szCs w:val="24"/>
        </w:rPr>
        <w:t>Questionnaire method has been used for data collection. this questionnaire was easy to analyze since it was in immediate usable form they was easier to administer because each item is followed by alternative answer and it was economical to use in items of times and money on the other hand it was more difficult to construct because categories must be well throughout and response was limited</w:t>
      </w:r>
    </w:p>
    <w:p w:rsidR="007213A1" w:rsidRPr="003224E9" w:rsidRDefault="007213A1" w:rsidP="002B68F5">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sz w:val="24"/>
          <w:szCs w:val="24"/>
        </w:rPr>
        <w:t>The study will use mainly primary data and secondary data. Primary will be collect by using questionnaire. Questionnaire is the easiest method which data collects from the respondents. Questionnaire is a data collection instrument consistant of a series of questions and other prompts for the purpose of gathering information from respondents.</w:t>
      </w:r>
    </w:p>
    <w:p w:rsidR="008C1FD6" w:rsidRPr="003224E9" w:rsidRDefault="003112BB" w:rsidP="00A470F0">
      <w:pPr>
        <w:pStyle w:val="Heading2"/>
        <w:rPr>
          <w:color w:val="auto"/>
        </w:rPr>
      </w:pPr>
      <w:bookmarkStart w:id="46" w:name="_Toc16724751"/>
      <w:r w:rsidRPr="003224E9">
        <w:rPr>
          <w:color w:val="auto"/>
        </w:rPr>
        <w:t>3.4</w:t>
      </w:r>
      <w:r w:rsidR="008C1FD6" w:rsidRPr="003224E9">
        <w:rPr>
          <w:color w:val="auto"/>
        </w:rPr>
        <w:t xml:space="preserve"> Validity and reliability of the instrument</w:t>
      </w:r>
      <w:bookmarkEnd w:id="46"/>
    </w:p>
    <w:p w:rsidR="008C1FD6" w:rsidRPr="003224E9" w:rsidRDefault="008C1FD6" w:rsidP="002B68F5">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sz w:val="24"/>
          <w:szCs w:val="24"/>
        </w:rPr>
        <w:t xml:space="preserve">Two of the most important aspects of the research and data occurrences are validity and reliability of the data. </w:t>
      </w:r>
      <w:r w:rsidRPr="003224E9">
        <w:rPr>
          <w:rFonts w:asciiTheme="majorBidi" w:hAnsiTheme="majorBidi" w:cstheme="majorBidi"/>
          <w:bCs/>
          <w:sz w:val="24"/>
          <w:szCs w:val="24"/>
          <w:bdr w:val="none" w:sz="0" w:space="0" w:color="auto" w:frame="1"/>
        </w:rPr>
        <w:t>The issue of validity and reliability is one important part that is value to be considered when selecting research design. Thus the study should have to be aware of pressure of reliability and validity of the result in this study.</w:t>
      </w:r>
    </w:p>
    <w:p w:rsidR="008C1FD6" w:rsidRPr="003224E9" w:rsidRDefault="008C1FD6" w:rsidP="002B68F5">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bCs/>
          <w:sz w:val="24"/>
          <w:szCs w:val="24"/>
          <w:bdr w:val="none" w:sz="0" w:space="0" w:color="auto" w:frame="1"/>
        </w:rPr>
        <w:t>Defined reliability as the degree to which data collection techniques will yield consistent findings. To increase reliability, the study adapted relevant questionnaire and slightly modified. While  Validity refers to the extent to which data collection method accurately measures what it was intended to measure or to the extent to which research findings are about what they are claimed to be about. To ensure the validity of the instrument, it will be given to experts to evaluate the relevance of each item in the instruments to the purpose of this study. So the next section will point out the procedure of data collection.</w:t>
      </w:r>
    </w:p>
    <w:p w:rsidR="00844739" w:rsidRPr="003224E9" w:rsidRDefault="00844739" w:rsidP="00844739">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sz w:val="24"/>
          <w:szCs w:val="24"/>
        </w:rPr>
        <w:t xml:space="preserve">Two of the most important aspects of the research and data occurrences are validity and reliability of the data. </w:t>
      </w:r>
      <w:r w:rsidRPr="003224E9">
        <w:rPr>
          <w:rFonts w:asciiTheme="majorBidi" w:hAnsiTheme="majorBidi" w:cstheme="majorBidi"/>
          <w:bCs/>
          <w:sz w:val="24"/>
          <w:szCs w:val="24"/>
          <w:bdr w:val="none" w:sz="0" w:space="0" w:color="auto" w:frame="1"/>
        </w:rPr>
        <w:t>The issue of validity and reliability is one important part that is value to be considered when selecting research design. Thus the study should have to be aware of pressure of reliability and validity of the result in this study.</w:t>
      </w:r>
    </w:p>
    <w:p w:rsidR="00844739" w:rsidRPr="003224E9" w:rsidRDefault="00844739" w:rsidP="00844739">
      <w:pPr>
        <w:spacing w:line="360" w:lineRule="auto"/>
        <w:jc w:val="both"/>
        <w:rPr>
          <w:rFonts w:asciiTheme="majorBidi" w:hAnsiTheme="majorBidi" w:cstheme="majorBidi"/>
          <w:bCs/>
          <w:sz w:val="24"/>
          <w:szCs w:val="24"/>
          <w:bdr w:val="none" w:sz="0" w:space="0" w:color="auto" w:frame="1"/>
        </w:rPr>
      </w:pPr>
      <w:r w:rsidRPr="003224E9">
        <w:rPr>
          <w:rFonts w:asciiTheme="majorBidi" w:hAnsiTheme="majorBidi" w:cstheme="majorBidi"/>
          <w:bCs/>
          <w:sz w:val="24"/>
          <w:szCs w:val="24"/>
          <w:bdr w:val="none" w:sz="0" w:space="0" w:color="auto" w:frame="1"/>
        </w:rPr>
        <w:t>Defined reliability as the degree to which data collection techniques will yield consistent findings. To increase reliability, the study adapted relevant questionnaire and slightly modified. While  Validity refers to the extent to which data collection method accurately measures what it was intended to measure or to the extent to which research findings are about what they are claimed to be about. To ensure the validity of the instrument, it will be given to experts to evaluate the relevance of each item in the instruments to the purpose of this study. So the next section will point out the procedure of data collection.</w:t>
      </w:r>
    </w:p>
    <w:p w:rsidR="008C1FD6" w:rsidRPr="003224E9" w:rsidRDefault="008C1FD6"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In this study the researcher will employ Statistical Package for Social Science (SPSS) version 16 to be processed and analyzed the data collected from the designed questionnaires. SPSS is a suitable for this research Because SPSS can summarize and present data in form of number and percentage.</w:t>
      </w:r>
    </w:p>
    <w:p w:rsidR="008C1FD6" w:rsidRPr="003224E9" w:rsidRDefault="008C1FD6" w:rsidP="00A470F0">
      <w:pPr>
        <w:pStyle w:val="Heading2"/>
        <w:rPr>
          <w:color w:val="auto"/>
        </w:rPr>
      </w:pPr>
      <w:bookmarkStart w:id="47" w:name="_Toc16724753"/>
      <w:r w:rsidRPr="003224E9">
        <w:rPr>
          <w:color w:val="auto"/>
        </w:rPr>
        <w:t>3.6 ethical considerations</w:t>
      </w:r>
      <w:bookmarkEnd w:id="47"/>
    </w:p>
    <w:p w:rsidR="008C1FD6" w:rsidRPr="003224E9" w:rsidRDefault="008C1FD6" w:rsidP="002B68F5">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All residents that look part in this study have been explained for them to fill the questionnaire, all data collected from respondent was kept confidentiality maximum privacy was being maintained</w:t>
      </w:r>
    </w:p>
    <w:p w:rsidR="008C1FD6" w:rsidRPr="003224E9" w:rsidRDefault="008C1FD6" w:rsidP="002B68F5">
      <w:pPr>
        <w:pStyle w:val="ListParagraph"/>
        <w:numPr>
          <w:ilvl w:val="0"/>
          <w:numId w:val="4"/>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Every respondent was asked about permition to complete the questionnaire</w:t>
      </w:r>
    </w:p>
    <w:p w:rsidR="008C1FD6" w:rsidRPr="003224E9" w:rsidRDefault="008C1FD6" w:rsidP="002B68F5">
      <w:pPr>
        <w:pStyle w:val="ListParagraph"/>
        <w:numPr>
          <w:ilvl w:val="0"/>
          <w:numId w:val="4"/>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More explanation is given before respondent of questionnaire.</w:t>
      </w:r>
    </w:p>
    <w:p w:rsidR="008C1FD6" w:rsidRPr="003224E9" w:rsidRDefault="008C1FD6" w:rsidP="002B68F5">
      <w:pPr>
        <w:pStyle w:val="ListParagraph"/>
        <w:numPr>
          <w:ilvl w:val="0"/>
          <w:numId w:val="4"/>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Confidentiality of the secret information has the high priority freedom to participate the study.</w:t>
      </w:r>
    </w:p>
    <w:p w:rsidR="008C1FD6" w:rsidRPr="003224E9" w:rsidRDefault="008C1FD6" w:rsidP="002B68F5">
      <w:pPr>
        <w:pStyle w:val="ListParagraph"/>
        <w:numPr>
          <w:ilvl w:val="0"/>
          <w:numId w:val="4"/>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researcher will think about the ethical issues throughout research project and will keep the privacy and confident his respondentsiality of the respondents from the public.</w:t>
      </w:r>
    </w:p>
    <w:p w:rsidR="008C1FD6" w:rsidRPr="003224E9" w:rsidRDefault="008C1FD6" w:rsidP="002B68F5">
      <w:pPr>
        <w:pStyle w:val="ListParagraph"/>
        <w:numPr>
          <w:ilvl w:val="0"/>
          <w:numId w:val="4"/>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The undisclosed information will stay confidential.</w:t>
      </w:r>
    </w:p>
    <w:p w:rsidR="008C1FD6" w:rsidRPr="003224E9" w:rsidRDefault="008C1FD6" w:rsidP="002B68F5">
      <w:pPr>
        <w:pStyle w:val="ListParagraph"/>
        <w:numPr>
          <w:ilvl w:val="0"/>
          <w:numId w:val="4"/>
        </w:numPr>
        <w:autoSpaceDE w:val="0"/>
        <w:autoSpaceDN w:val="0"/>
        <w:adjustRightInd w:val="0"/>
        <w:spacing w:after="0" w:line="360" w:lineRule="auto"/>
        <w:jc w:val="both"/>
        <w:rPr>
          <w:rFonts w:asciiTheme="majorBidi" w:hAnsiTheme="majorBidi" w:cstheme="majorBidi"/>
          <w:sz w:val="24"/>
          <w:szCs w:val="24"/>
        </w:rPr>
      </w:pPr>
      <w:r w:rsidRPr="003224E9">
        <w:rPr>
          <w:rFonts w:asciiTheme="majorBidi" w:hAnsiTheme="majorBidi" w:cstheme="majorBidi"/>
          <w:sz w:val="24"/>
          <w:szCs w:val="24"/>
        </w:rPr>
        <w:t>Good explanation of the respondents was done before filling the questionnaire</w:t>
      </w:r>
    </w:p>
    <w:p w:rsidR="008C1FD6" w:rsidRPr="003224E9" w:rsidRDefault="008C1FD6" w:rsidP="002B68F5">
      <w:pPr>
        <w:pStyle w:val="ListParagraph"/>
        <w:autoSpaceDE w:val="0"/>
        <w:autoSpaceDN w:val="0"/>
        <w:adjustRightInd w:val="0"/>
        <w:spacing w:after="0" w:line="360" w:lineRule="auto"/>
        <w:jc w:val="both"/>
        <w:rPr>
          <w:rFonts w:asciiTheme="majorBidi" w:hAnsiTheme="majorBidi" w:cstheme="majorBidi"/>
          <w:sz w:val="24"/>
          <w:szCs w:val="24"/>
        </w:rPr>
      </w:pPr>
    </w:p>
    <w:p w:rsidR="008C1FD6" w:rsidRPr="003224E9" w:rsidRDefault="008C1FD6" w:rsidP="002B68F5">
      <w:pPr>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3.7 Limitations of the study.</w:t>
      </w:r>
    </w:p>
    <w:p w:rsidR="00DC5663" w:rsidRPr="003224E9" w:rsidRDefault="00DC5663" w:rsidP="002B68F5">
      <w:pPr>
        <w:spacing w:line="360" w:lineRule="auto"/>
        <w:jc w:val="both"/>
        <w:rPr>
          <w:rFonts w:asciiTheme="majorBidi" w:hAnsiTheme="majorBidi" w:cstheme="majorBidi"/>
          <w:b/>
          <w:bCs/>
          <w:sz w:val="24"/>
          <w:szCs w:val="24"/>
        </w:rPr>
      </w:pPr>
    </w:p>
    <w:p w:rsidR="008C1FD6" w:rsidRPr="003224E9" w:rsidRDefault="008C1FD6" w:rsidP="002B68F5">
      <w:pPr>
        <w:pStyle w:val="ListParagraph"/>
        <w:numPr>
          <w:ilvl w:val="0"/>
          <w:numId w:val="2"/>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Lack sufficient library and reference books.</w:t>
      </w:r>
    </w:p>
    <w:p w:rsidR="008C1FD6" w:rsidRPr="003224E9" w:rsidRDefault="00B7796D" w:rsidP="002B68F5">
      <w:pPr>
        <w:pStyle w:val="ListParagraph"/>
        <w:numPr>
          <w:ilvl w:val="0"/>
          <w:numId w:val="2"/>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Low </w:t>
      </w:r>
      <w:r w:rsidR="008C1FD6" w:rsidRPr="003224E9">
        <w:rPr>
          <w:rFonts w:asciiTheme="majorBidi" w:hAnsiTheme="majorBidi" w:cstheme="majorBidi"/>
          <w:sz w:val="24"/>
          <w:szCs w:val="24"/>
        </w:rPr>
        <w:t xml:space="preserve">quality of laboratories in </w:t>
      </w:r>
      <w:r w:rsidR="00864B29" w:rsidRPr="003224E9">
        <w:rPr>
          <w:rFonts w:asciiTheme="majorBidi" w:hAnsiTheme="majorBidi" w:cstheme="majorBidi"/>
          <w:sz w:val="24"/>
          <w:szCs w:val="24"/>
        </w:rPr>
        <w:t xml:space="preserve">Guriel </w:t>
      </w:r>
      <w:r w:rsidR="008C1FD6" w:rsidRPr="003224E9">
        <w:rPr>
          <w:rFonts w:asciiTheme="majorBidi" w:hAnsiTheme="majorBidi" w:cstheme="majorBidi"/>
          <w:sz w:val="24"/>
          <w:szCs w:val="24"/>
        </w:rPr>
        <w:t>region.</w:t>
      </w:r>
    </w:p>
    <w:p w:rsidR="008C1FD6" w:rsidRPr="003224E9" w:rsidRDefault="008C1FD6" w:rsidP="002B68F5">
      <w:pPr>
        <w:pStyle w:val="ListParagraph"/>
        <w:numPr>
          <w:ilvl w:val="0"/>
          <w:numId w:val="2"/>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Insufficient </w:t>
      </w:r>
      <w:r w:rsidR="00864B29" w:rsidRPr="003224E9">
        <w:rPr>
          <w:rFonts w:asciiTheme="majorBidi" w:hAnsiTheme="majorBidi" w:cstheme="majorBidi"/>
          <w:sz w:val="24"/>
          <w:szCs w:val="24"/>
        </w:rPr>
        <w:t xml:space="preserve">records </w:t>
      </w:r>
      <w:r w:rsidRPr="003224E9">
        <w:rPr>
          <w:rFonts w:asciiTheme="majorBidi" w:hAnsiTheme="majorBidi" w:cstheme="majorBidi"/>
          <w:sz w:val="24"/>
          <w:szCs w:val="24"/>
        </w:rPr>
        <w:t>where that the researcher can get from exact data.</w:t>
      </w:r>
    </w:p>
    <w:p w:rsidR="00AB67F7" w:rsidRPr="003224E9" w:rsidRDefault="00AB67F7" w:rsidP="002B68F5">
      <w:pPr>
        <w:spacing w:line="360" w:lineRule="auto"/>
        <w:jc w:val="both"/>
        <w:rPr>
          <w:rFonts w:asciiTheme="majorBidi" w:hAnsiTheme="majorBidi" w:cstheme="majorBidi"/>
          <w:sz w:val="24"/>
          <w:szCs w:val="24"/>
        </w:rPr>
      </w:pPr>
    </w:p>
    <w:p w:rsidR="00AB67F7" w:rsidRPr="003224E9" w:rsidRDefault="00AB67F7" w:rsidP="002B68F5">
      <w:pPr>
        <w:spacing w:line="360" w:lineRule="auto"/>
        <w:jc w:val="both"/>
        <w:rPr>
          <w:rFonts w:asciiTheme="majorBidi" w:hAnsiTheme="majorBidi" w:cstheme="majorBidi"/>
          <w:sz w:val="24"/>
          <w:szCs w:val="24"/>
        </w:rPr>
      </w:pPr>
    </w:p>
    <w:p w:rsidR="00AB67F7" w:rsidRPr="003224E9" w:rsidRDefault="00AB67F7" w:rsidP="002B68F5">
      <w:pPr>
        <w:spacing w:line="360" w:lineRule="auto"/>
        <w:jc w:val="both"/>
        <w:rPr>
          <w:rFonts w:asciiTheme="majorBidi" w:hAnsiTheme="majorBidi" w:cstheme="majorBidi"/>
          <w:sz w:val="24"/>
          <w:szCs w:val="24"/>
        </w:rPr>
      </w:pPr>
    </w:p>
    <w:p w:rsidR="00AB67F7" w:rsidRPr="003224E9" w:rsidRDefault="00AB67F7" w:rsidP="002B68F5">
      <w:pPr>
        <w:spacing w:line="360" w:lineRule="auto"/>
        <w:jc w:val="both"/>
        <w:rPr>
          <w:rFonts w:asciiTheme="majorBidi" w:hAnsiTheme="majorBidi" w:cstheme="majorBidi"/>
          <w:sz w:val="24"/>
          <w:szCs w:val="24"/>
        </w:rPr>
      </w:pPr>
    </w:p>
    <w:p w:rsidR="00AB67F7" w:rsidRPr="003224E9" w:rsidRDefault="00AB67F7" w:rsidP="002B68F5">
      <w:pPr>
        <w:spacing w:line="360" w:lineRule="auto"/>
        <w:jc w:val="both"/>
        <w:rPr>
          <w:rFonts w:asciiTheme="majorBidi" w:hAnsiTheme="majorBidi" w:cstheme="majorBidi"/>
          <w:sz w:val="24"/>
          <w:szCs w:val="24"/>
        </w:rPr>
      </w:pPr>
    </w:p>
    <w:p w:rsidR="00AB67F7" w:rsidRPr="003224E9" w:rsidRDefault="00AB67F7" w:rsidP="002B68F5">
      <w:pPr>
        <w:spacing w:line="360" w:lineRule="auto"/>
        <w:jc w:val="both"/>
        <w:rPr>
          <w:rFonts w:asciiTheme="majorBidi" w:hAnsiTheme="majorBidi" w:cstheme="majorBidi"/>
          <w:sz w:val="24"/>
          <w:szCs w:val="24"/>
        </w:rPr>
      </w:pPr>
    </w:p>
    <w:p w:rsidR="00AB67F7" w:rsidRPr="003224E9" w:rsidRDefault="00AB67F7" w:rsidP="00A470F0">
      <w:pPr>
        <w:pStyle w:val="Heading1"/>
        <w:jc w:val="center"/>
        <w:rPr>
          <w:color w:val="auto"/>
        </w:rPr>
      </w:pPr>
      <w:bookmarkStart w:id="48" w:name="_Toc16724754"/>
      <w:r w:rsidRPr="003224E9">
        <w:rPr>
          <w:color w:val="auto"/>
        </w:rPr>
        <w:t>Chapter four</w:t>
      </w:r>
      <w:bookmarkEnd w:id="48"/>
    </w:p>
    <w:p w:rsidR="00AB67F7" w:rsidRPr="003224E9" w:rsidRDefault="00AB67F7" w:rsidP="00A470F0">
      <w:pPr>
        <w:pStyle w:val="Heading1"/>
        <w:jc w:val="center"/>
        <w:rPr>
          <w:color w:val="auto"/>
        </w:rPr>
      </w:pPr>
      <w:bookmarkStart w:id="49" w:name="_Toc16724755"/>
      <w:r w:rsidRPr="003224E9">
        <w:rPr>
          <w:color w:val="auto"/>
        </w:rPr>
        <w:t>Data analysis and representation</w:t>
      </w:r>
      <w:bookmarkEnd w:id="49"/>
    </w:p>
    <w:p w:rsidR="00AB67F7" w:rsidRPr="003224E9" w:rsidRDefault="00AB67F7" w:rsidP="00A470F0">
      <w:pPr>
        <w:pStyle w:val="Heading2"/>
        <w:rPr>
          <w:color w:val="auto"/>
        </w:rPr>
      </w:pPr>
      <w:r w:rsidRPr="003224E9">
        <w:rPr>
          <w:color w:val="auto"/>
        </w:rPr>
        <w:t xml:space="preserve">    </w:t>
      </w:r>
      <w:r w:rsidR="00A470F0" w:rsidRPr="003224E9">
        <w:rPr>
          <w:color w:val="auto"/>
        </w:rPr>
        <w:t xml:space="preserve"> </w:t>
      </w:r>
      <w:bookmarkStart w:id="50" w:name="_Toc16724756"/>
      <w:r w:rsidRPr="003224E9">
        <w:rPr>
          <w:color w:val="auto"/>
        </w:rPr>
        <w:t>4.0 introductions</w:t>
      </w:r>
      <w:bookmarkEnd w:id="50"/>
    </w:p>
    <w:p w:rsidR="00AB67F7" w:rsidRPr="003224E9" w:rsidRDefault="00AB67F7" w:rsidP="00AB67F7">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The researchers  were  investigate the topic about effects of toxoplasmo on pregnant women in Guriel distract, the researchers adapted sample size about 80 responders, also used instrument questioner, and data analyst choose the spss version 16, and also this chapter contain interdiction , Demographic data, Data presentation and Analysis, major findings ,and discussion.</w:t>
      </w:r>
    </w:p>
    <w:p w:rsidR="00AB67F7" w:rsidRPr="003224E9" w:rsidRDefault="00AB67F7" w:rsidP="00A470F0">
      <w:pPr>
        <w:pStyle w:val="Heading2"/>
        <w:rPr>
          <w:color w:val="auto"/>
        </w:rPr>
      </w:pPr>
      <w:bookmarkStart w:id="51" w:name="_Toc16724757"/>
      <w:r w:rsidRPr="003224E9">
        <w:rPr>
          <w:color w:val="auto"/>
        </w:rPr>
        <w:t>4.1 Demography analysis</w:t>
      </w:r>
      <w:bookmarkEnd w:id="51"/>
      <w:r w:rsidRPr="003224E9">
        <w:rPr>
          <w:color w:val="auto"/>
        </w:rPr>
        <w:t xml:space="preserve">  </w:t>
      </w:r>
    </w:p>
    <w:p w:rsidR="00AB67F7" w:rsidRPr="003224E9" w:rsidRDefault="00AB67F7" w:rsidP="00A470F0">
      <w:pPr>
        <w:pStyle w:val="Heading2"/>
        <w:rPr>
          <w:color w:val="auto"/>
          <w:sz w:val="36"/>
          <w:szCs w:val="36"/>
        </w:rPr>
      </w:pPr>
      <w:bookmarkStart w:id="52" w:name="_Toc16724758"/>
      <w:r w:rsidRPr="003224E9">
        <w:rPr>
          <w:color w:val="auto"/>
        </w:rPr>
        <w:t>4.1.1 Classification responders according Gender</w:t>
      </w:r>
      <w:r w:rsidRPr="003224E9">
        <w:rPr>
          <w:color w:val="auto"/>
          <w:sz w:val="36"/>
          <w:szCs w:val="36"/>
        </w:rPr>
        <w:t xml:space="preserve"> responders</w:t>
      </w:r>
      <w:bookmarkEnd w:id="52"/>
      <w:r w:rsidRPr="003224E9">
        <w:rPr>
          <w:color w:val="auto"/>
          <w:sz w:val="36"/>
          <w:szCs w:val="36"/>
        </w:rPr>
        <w:t xml:space="preserve"> </w:t>
      </w:r>
    </w:p>
    <w:tbl>
      <w:tblPr>
        <w:tblStyle w:val="TableGrid"/>
        <w:tblW w:w="0" w:type="auto"/>
        <w:tblLook w:val="04A0"/>
      </w:tblPr>
      <w:tblGrid>
        <w:gridCol w:w="3001"/>
        <w:gridCol w:w="3016"/>
        <w:gridCol w:w="2983"/>
      </w:tblGrid>
      <w:tr w:rsidR="00AB67F7" w:rsidRPr="003224E9" w:rsidTr="005F7A63">
        <w:tc>
          <w:tcPr>
            <w:tcW w:w="3192" w:type="dxa"/>
            <w:tcBorders>
              <w:top w:val="single" w:sz="4" w:space="0" w:color="auto"/>
              <w:left w:val="nil"/>
              <w:bottom w:val="single" w:sz="4" w:space="0" w:color="auto"/>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 xml:space="preserve">Category </w:t>
            </w:r>
          </w:p>
        </w:tc>
        <w:tc>
          <w:tcPr>
            <w:tcW w:w="3192" w:type="dxa"/>
            <w:tcBorders>
              <w:top w:val="single" w:sz="4" w:space="0" w:color="auto"/>
              <w:left w:val="nil"/>
              <w:bottom w:val="single" w:sz="4" w:space="0" w:color="auto"/>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 xml:space="preserve">Frequency </w:t>
            </w:r>
          </w:p>
        </w:tc>
        <w:tc>
          <w:tcPr>
            <w:tcW w:w="3192" w:type="dxa"/>
            <w:tcBorders>
              <w:top w:val="single" w:sz="4" w:space="0" w:color="auto"/>
              <w:left w:val="nil"/>
              <w:bottom w:val="single" w:sz="4" w:space="0" w:color="auto"/>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Percent</w:t>
            </w:r>
          </w:p>
        </w:tc>
      </w:tr>
      <w:tr w:rsidR="00AB67F7" w:rsidRPr="003224E9" w:rsidTr="005F7A63">
        <w:tc>
          <w:tcPr>
            <w:tcW w:w="3192" w:type="dxa"/>
            <w:tcBorders>
              <w:top w:val="single" w:sz="4" w:space="0" w:color="auto"/>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Male</w:t>
            </w:r>
          </w:p>
          <w:p w:rsidR="00AB67F7" w:rsidRPr="003224E9" w:rsidRDefault="00AB67F7" w:rsidP="005F7A63">
            <w:pPr>
              <w:rPr>
                <w:rFonts w:asciiTheme="majorBidi" w:hAnsiTheme="majorBidi" w:cstheme="majorBidi"/>
                <w:sz w:val="28"/>
                <w:szCs w:val="28"/>
              </w:rPr>
            </w:pPr>
          </w:p>
        </w:tc>
        <w:tc>
          <w:tcPr>
            <w:tcW w:w="3192" w:type="dxa"/>
            <w:tcBorders>
              <w:top w:val="single" w:sz="4" w:space="0" w:color="auto"/>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42</w:t>
            </w:r>
          </w:p>
          <w:p w:rsidR="00AB67F7" w:rsidRPr="003224E9" w:rsidRDefault="00AB67F7" w:rsidP="005F7A63">
            <w:pPr>
              <w:rPr>
                <w:rFonts w:asciiTheme="majorBidi" w:hAnsiTheme="majorBidi" w:cstheme="majorBidi"/>
                <w:sz w:val="28"/>
                <w:szCs w:val="28"/>
              </w:rPr>
            </w:pPr>
          </w:p>
        </w:tc>
        <w:tc>
          <w:tcPr>
            <w:tcW w:w="3192" w:type="dxa"/>
            <w:tcBorders>
              <w:top w:val="single" w:sz="4" w:space="0" w:color="auto"/>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52.6</w:t>
            </w:r>
          </w:p>
          <w:p w:rsidR="00AB67F7" w:rsidRPr="003224E9" w:rsidRDefault="00AB67F7" w:rsidP="005F7A63">
            <w:pPr>
              <w:rPr>
                <w:rFonts w:asciiTheme="majorBidi" w:hAnsiTheme="majorBidi" w:cstheme="majorBidi"/>
                <w:sz w:val="28"/>
                <w:szCs w:val="28"/>
              </w:rPr>
            </w:pPr>
          </w:p>
        </w:tc>
      </w:tr>
      <w:tr w:rsidR="00AB67F7" w:rsidRPr="003224E9" w:rsidTr="005F7A63">
        <w:tc>
          <w:tcPr>
            <w:tcW w:w="3192" w:type="dxa"/>
            <w:tcBorders>
              <w:top w:val="nil"/>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Female</w:t>
            </w:r>
          </w:p>
          <w:p w:rsidR="00AB67F7" w:rsidRPr="003224E9" w:rsidRDefault="00AB67F7" w:rsidP="005F7A63">
            <w:pPr>
              <w:rPr>
                <w:rFonts w:asciiTheme="majorBidi" w:hAnsiTheme="majorBidi" w:cstheme="majorBidi"/>
                <w:sz w:val="28"/>
                <w:szCs w:val="28"/>
              </w:rPr>
            </w:pPr>
          </w:p>
        </w:tc>
        <w:tc>
          <w:tcPr>
            <w:tcW w:w="3192" w:type="dxa"/>
            <w:tcBorders>
              <w:top w:val="nil"/>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38</w:t>
            </w:r>
          </w:p>
          <w:p w:rsidR="00AB67F7" w:rsidRPr="003224E9" w:rsidRDefault="00AB67F7" w:rsidP="005F7A63">
            <w:pPr>
              <w:rPr>
                <w:rFonts w:asciiTheme="majorBidi" w:hAnsiTheme="majorBidi" w:cstheme="majorBidi"/>
                <w:sz w:val="28"/>
                <w:szCs w:val="28"/>
              </w:rPr>
            </w:pPr>
          </w:p>
        </w:tc>
        <w:tc>
          <w:tcPr>
            <w:tcW w:w="3192" w:type="dxa"/>
            <w:tcBorders>
              <w:top w:val="nil"/>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47.4</w:t>
            </w:r>
          </w:p>
          <w:p w:rsidR="00AB67F7" w:rsidRPr="003224E9" w:rsidRDefault="00AB67F7" w:rsidP="005F7A63">
            <w:pPr>
              <w:rPr>
                <w:rFonts w:asciiTheme="majorBidi" w:hAnsiTheme="majorBidi" w:cstheme="majorBidi"/>
                <w:sz w:val="28"/>
                <w:szCs w:val="28"/>
              </w:rPr>
            </w:pPr>
          </w:p>
        </w:tc>
      </w:tr>
      <w:tr w:rsidR="00AB67F7" w:rsidRPr="003224E9" w:rsidTr="005F7A63">
        <w:tc>
          <w:tcPr>
            <w:tcW w:w="3192" w:type="dxa"/>
            <w:tcBorders>
              <w:top w:val="nil"/>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Total</w:t>
            </w:r>
          </w:p>
        </w:tc>
        <w:tc>
          <w:tcPr>
            <w:tcW w:w="3192" w:type="dxa"/>
            <w:tcBorders>
              <w:top w:val="nil"/>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80</w:t>
            </w:r>
          </w:p>
        </w:tc>
        <w:tc>
          <w:tcPr>
            <w:tcW w:w="3192" w:type="dxa"/>
            <w:tcBorders>
              <w:top w:val="nil"/>
              <w:left w:val="nil"/>
              <w:bottom w:val="nil"/>
              <w:right w:val="nil"/>
            </w:tcBorders>
          </w:tcPr>
          <w:p w:rsidR="00AB67F7" w:rsidRPr="003224E9" w:rsidRDefault="00AB67F7" w:rsidP="005F7A63">
            <w:pPr>
              <w:rPr>
                <w:rFonts w:asciiTheme="majorBidi" w:hAnsiTheme="majorBidi" w:cstheme="majorBidi"/>
                <w:sz w:val="28"/>
                <w:szCs w:val="28"/>
              </w:rPr>
            </w:pPr>
            <w:r w:rsidRPr="003224E9">
              <w:rPr>
                <w:rFonts w:asciiTheme="majorBidi" w:hAnsiTheme="majorBidi" w:cstheme="majorBidi"/>
                <w:sz w:val="28"/>
                <w:szCs w:val="28"/>
              </w:rPr>
              <w:t>100.0</w:t>
            </w:r>
          </w:p>
        </w:tc>
      </w:tr>
      <w:tr w:rsidR="00AB67F7" w:rsidRPr="003224E9" w:rsidTr="005F7A63">
        <w:tc>
          <w:tcPr>
            <w:tcW w:w="3192" w:type="dxa"/>
            <w:tcBorders>
              <w:top w:val="nil"/>
              <w:left w:val="nil"/>
              <w:bottom w:val="single" w:sz="4" w:space="0" w:color="auto"/>
              <w:right w:val="nil"/>
            </w:tcBorders>
          </w:tcPr>
          <w:p w:rsidR="00AB67F7" w:rsidRPr="003224E9" w:rsidRDefault="00AB67F7" w:rsidP="005F7A63">
            <w:pPr>
              <w:rPr>
                <w:rFonts w:asciiTheme="majorBidi" w:hAnsiTheme="majorBidi" w:cstheme="majorBidi"/>
                <w:sz w:val="28"/>
                <w:szCs w:val="28"/>
              </w:rPr>
            </w:pPr>
          </w:p>
        </w:tc>
        <w:tc>
          <w:tcPr>
            <w:tcW w:w="3192" w:type="dxa"/>
            <w:tcBorders>
              <w:top w:val="nil"/>
              <w:left w:val="nil"/>
              <w:bottom w:val="single" w:sz="4" w:space="0" w:color="auto"/>
              <w:right w:val="nil"/>
            </w:tcBorders>
          </w:tcPr>
          <w:p w:rsidR="00AB67F7" w:rsidRPr="003224E9" w:rsidRDefault="00AB67F7" w:rsidP="005F7A63">
            <w:pPr>
              <w:rPr>
                <w:rFonts w:asciiTheme="majorBidi" w:hAnsiTheme="majorBidi" w:cstheme="majorBidi"/>
                <w:sz w:val="28"/>
                <w:szCs w:val="28"/>
              </w:rPr>
            </w:pPr>
          </w:p>
        </w:tc>
        <w:tc>
          <w:tcPr>
            <w:tcW w:w="3192" w:type="dxa"/>
            <w:tcBorders>
              <w:top w:val="nil"/>
              <w:left w:val="nil"/>
              <w:bottom w:val="single" w:sz="4" w:space="0" w:color="auto"/>
              <w:right w:val="nil"/>
            </w:tcBorders>
          </w:tcPr>
          <w:p w:rsidR="00AB67F7" w:rsidRPr="003224E9" w:rsidRDefault="00AB67F7" w:rsidP="005F7A63">
            <w:pPr>
              <w:rPr>
                <w:rFonts w:asciiTheme="majorBidi" w:hAnsiTheme="majorBidi" w:cstheme="majorBidi"/>
                <w:sz w:val="28"/>
                <w:szCs w:val="28"/>
              </w:rPr>
            </w:pPr>
          </w:p>
        </w:tc>
      </w:tr>
    </w:tbl>
    <w:p w:rsidR="00AB67F7" w:rsidRPr="003224E9" w:rsidRDefault="00AB67F7" w:rsidP="00AB67F7">
      <w:pPr>
        <w:spacing w:line="360" w:lineRule="auto"/>
        <w:rPr>
          <w:rFonts w:asciiTheme="majorBidi" w:hAnsiTheme="majorBidi" w:cstheme="majorBidi"/>
          <w:sz w:val="24"/>
          <w:szCs w:val="24"/>
        </w:rPr>
      </w:pPr>
      <w:r w:rsidRPr="003224E9">
        <w:rPr>
          <w:rFonts w:asciiTheme="majorBidi" w:hAnsiTheme="majorBidi" w:cstheme="majorBidi"/>
          <w:sz w:val="24"/>
          <w:szCs w:val="24"/>
        </w:rPr>
        <w:t xml:space="preserve">The above table shows the number of male about (53%) and female number about (47%) the frequency shows exceed males than females. </w:t>
      </w:r>
    </w:p>
    <w:p w:rsidR="00AB67F7" w:rsidRPr="003224E9" w:rsidRDefault="00AB67F7" w:rsidP="00A470F0">
      <w:pPr>
        <w:pStyle w:val="Heading2"/>
        <w:rPr>
          <w:color w:val="auto"/>
        </w:rPr>
      </w:pPr>
      <w:bookmarkStart w:id="53" w:name="_Toc16724759"/>
      <w:r w:rsidRPr="003224E9">
        <w:rPr>
          <w:color w:val="auto"/>
        </w:rPr>
        <w:t>4.1.2 Classification responders according Marital Status responders</w:t>
      </w:r>
      <w:bookmarkEnd w:id="53"/>
      <w:r w:rsidRPr="003224E9">
        <w:rPr>
          <w:color w:val="auto"/>
        </w:rPr>
        <w:t xml:space="preserve"> </w:t>
      </w:r>
    </w:p>
    <w:p w:rsidR="00AB67F7" w:rsidRPr="003224E9" w:rsidRDefault="00AB67F7" w:rsidP="00AB67F7">
      <w:pPr>
        <w:rPr>
          <w:rFonts w:asciiTheme="majorBidi" w:hAnsiTheme="majorBidi" w:cstheme="majorBidi"/>
          <w:b/>
          <w:bCs/>
          <w:sz w:val="36"/>
          <w:szCs w:val="36"/>
        </w:rPr>
      </w:pPr>
      <w:r w:rsidRPr="003224E9">
        <w:rPr>
          <w:rFonts w:asciiTheme="majorBidi" w:hAnsiTheme="majorBidi" w:cstheme="majorBidi"/>
          <w:sz w:val="24"/>
          <w:szCs w:val="24"/>
        </w:rPr>
        <w:t>The below table shows the number of male about (50%) while the female are about (45%) the male  responders are more than female responders</w:t>
      </w:r>
      <w:r w:rsidRPr="003224E9">
        <w:rPr>
          <w:rFonts w:asciiTheme="majorBidi" w:hAnsiTheme="majorBidi" w:cstheme="majorBidi"/>
          <w:b/>
          <w:bCs/>
          <w:sz w:val="36"/>
          <w:szCs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1"/>
        <w:gridCol w:w="3020"/>
        <w:gridCol w:w="2979"/>
      </w:tblGrid>
      <w:tr w:rsidR="00AB67F7" w:rsidRPr="003224E9" w:rsidTr="005F7A63">
        <w:tc>
          <w:tcPr>
            <w:tcW w:w="3192"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 xml:space="preserve">Category </w:t>
            </w:r>
          </w:p>
        </w:tc>
        <w:tc>
          <w:tcPr>
            <w:tcW w:w="3192"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 xml:space="preserve">Frequency </w:t>
            </w:r>
          </w:p>
        </w:tc>
        <w:tc>
          <w:tcPr>
            <w:tcW w:w="3192"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Percent</w:t>
            </w:r>
          </w:p>
        </w:tc>
      </w:tr>
      <w:tr w:rsidR="00AB67F7" w:rsidRPr="003224E9" w:rsidTr="005F7A63">
        <w:tc>
          <w:tcPr>
            <w:tcW w:w="3192" w:type="dxa"/>
            <w:tcBorders>
              <w:top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Male</w:t>
            </w:r>
          </w:p>
          <w:p w:rsidR="00AB67F7" w:rsidRPr="003224E9" w:rsidRDefault="00AB67F7" w:rsidP="005F7A63">
            <w:pPr>
              <w:rPr>
                <w:rFonts w:ascii="Times New Roman" w:hAnsi="Times New Roman" w:cs="Times New Roman"/>
                <w:sz w:val="32"/>
                <w:szCs w:val="32"/>
              </w:rPr>
            </w:pPr>
          </w:p>
        </w:tc>
        <w:tc>
          <w:tcPr>
            <w:tcW w:w="3192" w:type="dxa"/>
            <w:tcBorders>
              <w:top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40</w:t>
            </w:r>
          </w:p>
        </w:tc>
        <w:tc>
          <w:tcPr>
            <w:tcW w:w="3192" w:type="dxa"/>
            <w:tcBorders>
              <w:top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50.0</w:t>
            </w:r>
          </w:p>
        </w:tc>
      </w:tr>
      <w:tr w:rsidR="00AB67F7" w:rsidRPr="003224E9" w:rsidTr="005F7A63">
        <w:tc>
          <w:tcPr>
            <w:tcW w:w="3192" w:type="dxa"/>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Female</w:t>
            </w:r>
          </w:p>
          <w:p w:rsidR="00AB67F7" w:rsidRPr="003224E9" w:rsidRDefault="00AB67F7" w:rsidP="005F7A63">
            <w:pPr>
              <w:rPr>
                <w:rFonts w:ascii="Times New Roman" w:hAnsi="Times New Roman" w:cs="Times New Roman"/>
                <w:sz w:val="32"/>
                <w:szCs w:val="32"/>
              </w:rPr>
            </w:pPr>
          </w:p>
        </w:tc>
        <w:tc>
          <w:tcPr>
            <w:tcW w:w="3192" w:type="dxa"/>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36</w:t>
            </w:r>
          </w:p>
        </w:tc>
        <w:tc>
          <w:tcPr>
            <w:tcW w:w="3192" w:type="dxa"/>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45.0</w:t>
            </w:r>
          </w:p>
        </w:tc>
      </w:tr>
      <w:tr w:rsidR="00AB67F7" w:rsidRPr="003224E9" w:rsidTr="005F7A63">
        <w:tc>
          <w:tcPr>
            <w:tcW w:w="3192" w:type="dxa"/>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Widow or divorced</w:t>
            </w:r>
          </w:p>
        </w:tc>
        <w:tc>
          <w:tcPr>
            <w:tcW w:w="3192" w:type="dxa"/>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4</w:t>
            </w:r>
          </w:p>
        </w:tc>
        <w:tc>
          <w:tcPr>
            <w:tcW w:w="3192" w:type="dxa"/>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5.0</w:t>
            </w:r>
          </w:p>
        </w:tc>
      </w:tr>
      <w:tr w:rsidR="00AB67F7" w:rsidRPr="003224E9" w:rsidTr="005F7A63">
        <w:tc>
          <w:tcPr>
            <w:tcW w:w="3192" w:type="dxa"/>
            <w:tcBorders>
              <w:bottom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Total</w:t>
            </w:r>
          </w:p>
        </w:tc>
        <w:tc>
          <w:tcPr>
            <w:tcW w:w="3192" w:type="dxa"/>
            <w:tcBorders>
              <w:bottom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80</w:t>
            </w:r>
          </w:p>
        </w:tc>
        <w:tc>
          <w:tcPr>
            <w:tcW w:w="3192" w:type="dxa"/>
            <w:tcBorders>
              <w:bottom w:val="single" w:sz="4" w:space="0" w:color="auto"/>
            </w:tcBorders>
          </w:tcPr>
          <w:p w:rsidR="00AB67F7" w:rsidRPr="003224E9" w:rsidRDefault="00AB67F7" w:rsidP="005F7A63">
            <w:pPr>
              <w:rPr>
                <w:rFonts w:ascii="Times New Roman" w:hAnsi="Times New Roman" w:cs="Times New Roman"/>
                <w:sz w:val="32"/>
                <w:szCs w:val="32"/>
              </w:rPr>
            </w:pPr>
            <w:r w:rsidRPr="003224E9">
              <w:rPr>
                <w:rFonts w:ascii="Times New Roman" w:hAnsi="Times New Roman" w:cs="Times New Roman"/>
                <w:sz w:val="32"/>
                <w:szCs w:val="32"/>
              </w:rPr>
              <w:t>100.0</w:t>
            </w:r>
          </w:p>
        </w:tc>
      </w:tr>
    </w:tbl>
    <w:p w:rsidR="00AB67F7" w:rsidRPr="003224E9" w:rsidRDefault="00AB67F7" w:rsidP="00AB67F7">
      <w:pPr>
        <w:rPr>
          <w:rFonts w:asciiTheme="majorBidi" w:hAnsiTheme="majorBidi" w:cstheme="majorBidi"/>
          <w:b/>
          <w:bCs/>
          <w:sz w:val="36"/>
          <w:szCs w:val="36"/>
        </w:rPr>
      </w:pPr>
      <w:r w:rsidRPr="003224E9">
        <w:rPr>
          <w:rFonts w:asciiTheme="majorBidi" w:hAnsiTheme="majorBidi" w:cstheme="majorBidi"/>
          <w:b/>
          <w:bCs/>
          <w:sz w:val="36"/>
          <w:szCs w:val="36"/>
        </w:rPr>
        <w:t xml:space="preserve"> </w:t>
      </w:r>
    </w:p>
    <w:p w:rsidR="00AB67F7" w:rsidRPr="003224E9" w:rsidRDefault="00AB67F7" w:rsidP="00A470F0">
      <w:pPr>
        <w:pStyle w:val="Heading2"/>
        <w:rPr>
          <w:color w:val="auto"/>
        </w:rPr>
      </w:pPr>
      <w:bookmarkStart w:id="54" w:name="_Toc16724760"/>
      <w:r w:rsidRPr="003224E9">
        <w:rPr>
          <w:color w:val="auto"/>
        </w:rPr>
        <w:t>4.1.3 Classification responders according Age responders</w:t>
      </w:r>
      <w:bookmarkEnd w:id="54"/>
      <w:r w:rsidRPr="003224E9">
        <w:rPr>
          <w:color w:val="au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1"/>
        <w:gridCol w:w="3020"/>
        <w:gridCol w:w="2979"/>
      </w:tblGrid>
      <w:tr w:rsidR="00AB67F7" w:rsidRPr="003224E9" w:rsidTr="005F7A63">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 xml:space="preserve">Category </w:t>
            </w:r>
          </w:p>
        </w:tc>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 xml:space="preserve">Frequency </w:t>
            </w:r>
          </w:p>
        </w:tc>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Percent</w:t>
            </w:r>
          </w:p>
        </w:tc>
      </w:tr>
      <w:tr w:rsidR="00AB67F7" w:rsidRPr="003224E9" w:rsidTr="005F7A63">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20 - 25 years</w:t>
            </w:r>
          </w:p>
        </w:tc>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33</w:t>
            </w:r>
          </w:p>
        </w:tc>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41.2</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26-31 years</w:t>
            </w:r>
          </w:p>
        </w:tc>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23</w:t>
            </w:r>
          </w:p>
        </w:tc>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28.8</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32-37 years</w:t>
            </w:r>
          </w:p>
        </w:tc>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18</w:t>
            </w:r>
          </w:p>
        </w:tc>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22.5</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38-43 years</w:t>
            </w:r>
          </w:p>
        </w:tc>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4</w:t>
            </w:r>
          </w:p>
        </w:tc>
        <w:tc>
          <w:tcPr>
            <w:tcW w:w="3192" w:type="dxa"/>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5.0</w:t>
            </w:r>
          </w:p>
        </w:tc>
      </w:tr>
      <w:tr w:rsidR="00AB67F7" w:rsidRPr="003224E9" w:rsidTr="005F7A63">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Above 43 years</w:t>
            </w:r>
          </w:p>
        </w:tc>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w:t>
            </w:r>
          </w:p>
        </w:tc>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32"/>
                <w:szCs w:val="32"/>
              </w:rPr>
            </w:pPr>
            <w:r w:rsidRPr="003224E9">
              <w:rPr>
                <w:rFonts w:ascii="Times New Roman" w:hAnsi="Times New Roman" w:cs="Times New Roman"/>
                <w:sz w:val="32"/>
                <w:szCs w:val="32"/>
              </w:rPr>
              <w:t>2.5</w:t>
            </w:r>
          </w:p>
        </w:tc>
      </w:tr>
    </w:tbl>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sz w:val="24"/>
          <w:szCs w:val="24"/>
        </w:rPr>
        <w:t>The above table shows the frequency of 20 - 25 years about (41.2%), the number of 26-31 years about (28.8%), the number 32-37 years responders about (22.5%), the number of the 38-43 years responders about (5.0%),and Above 43 years responders  contribute  about  (2.5%).</w:t>
      </w:r>
    </w:p>
    <w:p w:rsidR="00AB67F7" w:rsidRPr="003224E9" w:rsidRDefault="00AB67F7" w:rsidP="00A470F0">
      <w:pPr>
        <w:pStyle w:val="Heading2"/>
        <w:rPr>
          <w:color w:val="auto"/>
        </w:rPr>
      </w:pPr>
      <w:bookmarkStart w:id="55" w:name="_Toc16724761"/>
      <w:r w:rsidRPr="003224E9">
        <w:rPr>
          <w:color w:val="auto"/>
        </w:rPr>
        <w:t>4.1.4 Classification responders according Educational Level responders</w:t>
      </w:r>
      <w:bookmarkEnd w:id="55"/>
      <w:r w:rsidRPr="003224E9">
        <w:rPr>
          <w:color w:val="au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6"/>
        <w:gridCol w:w="3016"/>
        <w:gridCol w:w="2978"/>
      </w:tblGrid>
      <w:tr w:rsidR="00AB67F7" w:rsidRPr="003224E9" w:rsidTr="005F7A63">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 xml:space="preserve">Category </w:t>
            </w:r>
          </w:p>
        </w:tc>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 xml:space="preserve">Frequency </w:t>
            </w:r>
          </w:p>
        </w:tc>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Percent</w:t>
            </w:r>
          </w:p>
        </w:tc>
      </w:tr>
      <w:tr w:rsidR="00AB67F7" w:rsidRPr="003224E9" w:rsidTr="005F7A63">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Secondary level</w:t>
            </w:r>
          </w:p>
        </w:tc>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3</w:t>
            </w:r>
          </w:p>
        </w:tc>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3.8</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Diploma level</w:t>
            </w:r>
          </w:p>
        </w:tc>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11</w:t>
            </w:r>
          </w:p>
        </w:tc>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13.8</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Bachelor Degree</w:t>
            </w:r>
          </w:p>
        </w:tc>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65</w:t>
            </w:r>
          </w:p>
        </w:tc>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81.2</w:t>
            </w:r>
          </w:p>
        </w:tc>
      </w:tr>
      <w:tr w:rsidR="00AB67F7" w:rsidRPr="003224E9" w:rsidTr="005F7A63">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Master Holder</w:t>
            </w:r>
          </w:p>
        </w:tc>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1</w:t>
            </w:r>
          </w:p>
        </w:tc>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1.2</w:t>
            </w:r>
          </w:p>
        </w:tc>
      </w:tr>
    </w:tbl>
    <w:p w:rsidR="00AB67F7" w:rsidRPr="003224E9" w:rsidRDefault="00AB67F7" w:rsidP="00AB67F7">
      <w:pPr>
        <w:spacing w:line="360" w:lineRule="auto"/>
        <w:rPr>
          <w:rFonts w:ascii="Times New Roman" w:hAnsi="Times New Roman" w:cs="Times New Roman"/>
          <w:sz w:val="28"/>
          <w:szCs w:val="28"/>
        </w:rPr>
      </w:pPr>
      <w:r w:rsidRPr="003224E9">
        <w:rPr>
          <w:rFonts w:ascii="Times New Roman" w:hAnsi="Times New Roman" w:cs="Times New Roman"/>
          <w:b/>
          <w:bCs/>
          <w:sz w:val="28"/>
          <w:szCs w:val="28"/>
        </w:rPr>
        <w:t xml:space="preserve">The above table shows the number of </w:t>
      </w:r>
      <w:r w:rsidRPr="003224E9">
        <w:rPr>
          <w:rFonts w:ascii="Times New Roman" w:hAnsi="Times New Roman" w:cs="Times New Roman"/>
          <w:sz w:val="28"/>
          <w:szCs w:val="28"/>
        </w:rPr>
        <w:t>Secondary level about (3.8%),the number of Diploma level are about (13.8%),the frequency of Bachelor Degree about (81.2%),while The number of Master Holder responders is (1%),</w:t>
      </w:r>
    </w:p>
    <w:p w:rsidR="00A470F0" w:rsidRPr="003224E9" w:rsidRDefault="00A470F0" w:rsidP="00AB67F7">
      <w:pPr>
        <w:rPr>
          <w:rFonts w:asciiTheme="majorBidi" w:hAnsiTheme="majorBidi" w:cstheme="majorBidi"/>
          <w:sz w:val="36"/>
          <w:szCs w:val="36"/>
        </w:rPr>
      </w:pPr>
    </w:p>
    <w:p w:rsidR="00AB67F7" w:rsidRPr="003224E9" w:rsidRDefault="00AB67F7" w:rsidP="00A470F0">
      <w:pPr>
        <w:pStyle w:val="Heading2"/>
        <w:rPr>
          <w:rFonts w:ascii="Times New Roman" w:hAnsi="Times New Roman" w:cs="Times New Roman"/>
          <w:color w:val="auto"/>
        </w:rPr>
      </w:pPr>
      <w:bookmarkStart w:id="56" w:name="_Toc16724762"/>
      <w:r w:rsidRPr="003224E9">
        <w:rPr>
          <w:color w:val="auto"/>
        </w:rPr>
        <w:t xml:space="preserve">4.2.5 Classification responders according </w:t>
      </w:r>
      <w:r w:rsidRPr="003224E9">
        <w:rPr>
          <w:rFonts w:ascii="Times New Roman" w:hAnsi="Times New Roman" w:cs="Times New Roman"/>
          <w:color w:val="auto"/>
        </w:rPr>
        <w:t>Occupation responders</w:t>
      </w:r>
      <w:bookmarkEnd w:id="56"/>
      <w:r w:rsidRPr="003224E9">
        <w:rPr>
          <w:rFonts w:ascii="Times New Roman" w:hAnsi="Times New Roman" w:cs="Times New Roman"/>
          <w:color w:val="au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07"/>
        <w:gridCol w:w="3117"/>
        <w:gridCol w:w="2876"/>
      </w:tblGrid>
      <w:tr w:rsidR="00AB67F7" w:rsidRPr="003224E9" w:rsidTr="005F7A63">
        <w:tc>
          <w:tcPr>
            <w:tcW w:w="3192"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 xml:space="preserve">Category </w:t>
            </w:r>
          </w:p>
        </w:tc>
        <w:tc>
          <w:tcPr>
            <w:tcW w:w="3306"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 xml:space="preserve">Frequency </w:t>
            </w:r>
          </w:p>
        </w:tc>
        <w:tc>
          <w:tcPr>
            <w:tcW w:w="3078" w:type="dxa"/>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b/>
                <w:bCs/>
                <w:sz w:val="28"/>
                <w:szCs w:val="28"/>
              </w:rPr>
            </w:pPr>
            <w:r w:rsidRPr="003224E9">
              <w:rPr>
                <w:rFonts w:ascii="Times New Roman" w:hAnsi="Times New Roman" w:cs="Times New Roman"/>
                <w:b/>
                <w:bCs/>
                <w:sz w:val="28"/>
                <w:szCs w:val="28"/>
              </w:rPr>
              <w:t>Percent</w:t>
            </w:r>
          </w:p>
        </w:tc>
      </w:tr>
      <w:tr w:rsidR="00AB67F7" w:rsidRPr="003224E9" w:rsidTr="005F7A63">
        <w:tc>
          <w:tcPr>
            <w:tcW w:w="3192" w:type="dxa"/>
            <w:tcBorders>
              <w:top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Doctors</w:t>
            </w:r>
          </w:p>
        </w:tc>
        <w:tc>
          <w:tcPr>
            <w:tcW w:w="3306" w:type="dxa"/>
            <w:tcBorders>
              <w:top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6</w:t>
            </w:r>
          </w:p>
        </w:tc>
        <w:tc>
          <w:tcPr>
            <w:tcW w:w="3078" w:type="dxa"/>
            <w:tcBorders>
              <w:top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7.5</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Nurse</w:t>
            </w:r>
          </w:p>
        </w:tc>
        <w:tc>
          <w:tcPr>
            <w:tcW w:w="3306"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30</w:t>
            </w:r>
          </w:p>
        </w:tc>
        <w:tc>
          <w:tcPr>
            <w:tcW w:w="3078"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37.5</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Midwifery</w:t>
            </w:r>
          </w:p>
        </w:tc>
        <w:tc>
          <w:tcPr>
            <w:tcW w:w="3306"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13</w:t>
            </w:r>
          </w:p>
        </w:tc>
        <w:tc>
          <w:tcPr>
            <w:tcW w:w="3078"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16.2</w:t>
            </w:r>
          </w:p>
        </w:tc>
      </w:tr>
      <w:tr w:rsidR="00AB67F7" w:rsidRPr="003224E9" w:rsidTr="005F7A63">
        <w:tc>
          <w:tcPr>
            <w:tcW w:w="3192"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Service user</w:t>
            </w:r>
          </w:p>
        </w:tc>
        <w:tc>
          <w:tcPr>
            <w:tcW w:w="3306"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2</w:t>
            </w:r>
          </w:p>
        </w:tc>
        <w:tc>
          <w:tcPr>
            <w:tcW w:w="3078" w:type="dxa"/>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2.5</w:t>
            </w:r>
          </w:p>
        </w:tc>
      </w:tr>
      <w:tr w:rsidR="00AB67F7" w:rsidRPr="003224E9" w:rsidTr="005F7A63">
        <w:tc>
          <w:tcPr>
            <w:tcW w:w="3192" w:type="dxa"/>
            <w:tcBorders>
              <w:bottom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Other</w:t>
            </w:r>
          </w:p>
        </w:tc>
        <w:tc>
          <w:tcPr>
            <w:tcW w:w="3306" w:type="dxa"/>
            <w:tcBorders>
              <w:bottom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29</w:t>
            </w:r>
          </w:p>
        </w:tc>
        <w:tc>
          <w:tcPr>
            <w:tcW w:w="3078" w:type="dxa"/>
            <w:tcBorders>
              <w:bottom w:val="single" w:sz="4" w:space="0" w:color="auto"/>
            </w:tcBorders>
          </w:tcPr>
          <w:p w:rsidR="00AB67F7" w:rsidRPr="003224E9" w:rsidRDefault="00AB67F7" w:rsidP="005F7A63">
            <w:pPr>
              <w:spacing w:line="360" w:lineRule="auto"/>
              <w:rPr>
                <w:rFonts w:ascii="Times New Roman" w:hAnsi="Times New Roman" w:cs="Times New Roman"/>
                <w:sz w:val="28"/>
                <w:szCs w:val="28"/>
              </w:rPr>
            </w:pPr>
            <w:r w:rsidRPr="003224E9">
              <w:rPr>
                <w:rFonts w:ascii="Times New Roman" w:hAnsi="Times New Roman" w:cs="Times New Roman"/>
                <w:sz w:val="28"/>
                <w:szCs w:val="28"/>
              </w:rPr>
              <w:t>36.2</w:t>
            </w:r>
          </w:p>
        </w:tc>
      </w:tr>
    </w:tbl>
    <w:p w:rsidR="00AB67F7" w:rsidRPr="003224E9" w:rsidRDefault="00AB67F7" w:rsidP="00AB67F7">
      <w:pPr>
        <w:spacing w:line="360" w:lineRule="auto"/>
        <w:rPr>
          <w:rFonts w:ascii="Times New Roman" w:hAnsi="Times New Roman" w:cs="Times New Roman"/>
          <w:sz w:val="28"/>
          <w:szCs w:val="28"/>
        </w:rPr>
      </w:pPr>
      <w:r w:rsidRPr="003224E9">
        <w:rPr>
          <w:rFonts w:ascii="Times New Roman" w:hAnsi="Times New Roman" w:cs="Times New Roman"/>
          <w:sz w:val="28"/>
          <w:szCs w:val="28"/>
        </w:rPr>
        <w:t>The above table shows the number of doctors about (7.5%), the number of nurse are about (37.5%), the number of Midwifery responders are about (16.2%), while the number of Service user about (2.5%), and other number about (36.2%).</w:t>
      </w:r>
    </w:p>
    <w:p w:rsidR="00AB67F7" w:rsidRPr="003224E9" w:rsidRDefault="00AB67F7" w:rsidP="00AB67F7">
      <w:pPr>
        <w:rPr>
          <w:rFonts w:ascii="Times New Roman" w:hAnsi="Times New Roman" w:cs="Times New Roman"/>
          <w:sz w:val="40"/>
          <w:szCs w:val="40"/>
        </w:rPr>
      </w:pPr>
    </w:p>
    <w:p w:rsidR="00AB67F7" w:rsidRPr="003224E9" w:rsidRDefault="00AB67F7" w:rsidP="00AB67F7">
      <w:pPr>
        <w:rPr>
          <w:rFonts w:ascii="Times New Roman" w:hAnsi="Times New Roman" w:cs="Times New Roman"/>
          <w:sz w:val="40"/>
          <w:szCs w:val="40"/>
        </w:rPr>
      </w:pPr>
    </w:p>
    <w:p w:rsidR="00AB67F7" w:rsidRPr="003224E9" w:rsidRDefault="00AB67F7" w:rsidP="00AB67F7">
      <w:pPr>
        <w:rPr>
          <w:rFonts w:ascii="Times New Roman" w:hAnsi="Times New Roman" w:cs="Times New Roman"/>
          <w:sz w:val="40"/>
          <w:szCs w:val="40"/>
        </w:rPr>
      </w:pPr>
    </w:p>
    <w:p w:rsidR="00AB67F7" w:rsidRPr="003224E9" w:rsidRDefault="00AB67F7" w:rsidP="00AB67F7">
      <w:pPr>
        <w:rPr>
          <w:rFonts w:ascii="Times New Roman" w:hAnsi="Times New Roman" w:cs="Times New Roman"/>
          <w:sz w:val="40"/>
          <w:szCs w:val="40"/>
        </w:rPr>
      </w:pPr>
    </w:p>
    <w:p w:rsidR="00AB67F7" w:rsidRPr="003224E9" w:rsidRDefault="00AB67F7" w:rsidP="00AB67F7">
      <w:pPr>
        <w:rPr>
          <w:rFonts w:ascii="Times New Roman" w:hAnsi="Times New Roman" w:cs="Times New Roman"/>
          <w:sz w:val="40"/>
          <w:szCs w:val="40"/>
        </w:rPr>
      </w:pPr>
    </w:p>
    <w:p w:rsidR="00AB67F7" w:rsidRPr="003224E9" w:rsidRDefault="00AB67F7" w:rsidP="00AB67F7">
      <w:pPr>
        <w:rPr>
          <w:rFonts w:ascii="Times New Roman" w:hAnsi="Times New Roman" w:cs="Times New Roman"/>
          <w:sz w:val="40"/>
          <w:szCs w:val="40"/>
        </w:rPr>
      </w:pPr>
    </w:p>
    <w:p w:rsidR="00AB67F7" w:rsidRPr="003224E9" w:rsidRDefault="00AB67F7" w:rsidP="00A470F0">
      <w:pPr>
        <w:pStyle w:val="Heading2"/>
        <w:rPr>
          <w:color w:val="auto"/>
        </w:rPr>
      </w:pPr>
      <w:bookmarkStart w:id="57" w:name="_Toc16724763"/>
      <w:r w:rsidRPr="003224E9">
        <w:rPr>
          <w:rFonts w:ascii="Times New Roman" w:hAnsi="Times New Roman" w:cs="Times New Roman"/>
          <w:color w:val="auto"/>
        </w:rPr>
        <w:t>4.2</w:t>
      </w:r>
      <w:r w:rsidRPr="003224E9">
        <w:rPr>
          <w:color w:val="auto"/>
        </w:rPr>
        <w:t xml:space="preserve"> classification responders according independent variable</w:t>
      </w:r>
      <w:bookmarkEnd w:id="57"/>
      <w:r w:rsidRPr="003224E9">
        <w:rPr>
          <w:color w:val="auto"/>
        </w:rPr>
        <w:t xml:space="preserve"> </w:t>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3926"/>
        <w:gridCol w:w="456"/>
        <w:gridCol w:w="763"/>
        <w:gridCol w:w="756"/>
        <w:gridCol w:w="1336"/>
        <w:gridCol w:w="1523"/>
      </w:tblGrid>
      <w:tr w:rsidR="00AB67F7" w:rsidRPr="003224E9" w:rsidTr="00433F5E">
        <w:trPr>
          <w:trHeight w:val="251"/>
        </w:trPr>
        <w:tc>
          <w:tcPr>
            <w:tcW w:w="0" w:type="auto"/>
          </w:tcPr>
          <w:p w:rsidR="00AB67F7" w:rsidRPr="003224E9" w:rsidRDefault="00AB67F7" w:rsidP="005F7A63">
            <w:pPr>
              <w:spacing w:line="360" w:lineRule="auto"/>
              <w:ind w:left="360"/>
              <w:rPr>
                <w:rFonts w:ascii="Times New Roman" w:hAnsi="Times New Roman" w:cs="Times New Roman"/>
                <w:sz w:val="24"/>
                <w:szCs w:val="24"/>
              </w:rPr>
            </w:pP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Variables </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N</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Mean</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std</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Responders </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Interpretation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increase number of the effected cats can spread toxoplasmosis on the environment</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80</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3.71</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1.478</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Agree</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If you have the effected cats, it can cause toxoplasmosis.  </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3.54</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1.211</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agree</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Cats Only host that can transmit toxoplasmosis to the human.</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3.19</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1.192</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Neutral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Moderate</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Vaccine and treat all your cats to reduce the number of effected cats. </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3.61</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1.217</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Make the specific place and plates the effected cats.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3.67</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1.123</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to not be effected avoid unwashed vegetables and fruit</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3.32</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1.421</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neutral</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Moderate</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Contaminated water with faces cat that can causes toxoplasmosis. </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3.48</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1.283</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Poor hygienic is the most common cause of toxoplasmosis.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3.22</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1.263</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Neutral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Moderate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Development hygienic standards are one of the ways that reduces toxoplasmosis.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3.46</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1.272</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To decrease toxoplasmosis clean your hands and wear gloves.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3.34</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1.350</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neutral</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Moderate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Pregnant women should wear gloves when they are gardening or touching soil or sand, because of the possible presence of cat feces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3.62</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1.095</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Pregnant women should be encouraged to keep their cats inside and not to adopt or handle stray cats.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3.55</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1.190</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To avoid toxoplasmosis If you are handling litter trays, wash gloves and hands thoroughly afterwards.</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3.40</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1.121</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Wash hands, chopping boards and utensils thoroughly after preparing raw meat.</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3.51</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1.180</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Low</w:t>
            </w:r>
          </w:p>
        </w:tc>
      </w:tr>
      <w:tr w:rsidR="00AB67F7" w:rsidRPr="003224E9" w:rsidTr="00433F5E">
        <w:tc>
          <w:tcPr>
            <w:tcW w:w="0" w:type="auto"/>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Wash all fruit and vegetables thoroughly before cooking/eating to remove all traces of soil</w:t>
            </w:r>
          </w:p>
        </w:tc>
        <w:tc>
          <w:tcPr>
            <w:tcW w:w="0" w:type="auto"/>
          </w:tcPr>
          <w:p w:rsidR="00AB67F7" w:rsidRPr="003224E9" w:rsidRDefault="00AB67F7" w:rsidP="005F7A63">
            <w:pPr>
              <w:spacing w:line="360" w:lineRule="auto"/>
              <w:rPr>
                <w:rFonts w:ascii="Times New Roman" w:hAnsi="Times New Roman" w:cs="Times New Roman"/>
                <w:sz w:val="24"/>
                <w:szCs w:val="24"/>
              </w:rPr>
            </w:pP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3.57</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1.251</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Agree </w:t>
            </w:r>
          </w:p>
        </w:tc>
        <w:tc>
          <w:tcPr>
            <w:tcW w:w="0" w:type="auto"/>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r w:rsidR="00AB67F7" w:rsidRPr="003224E9" w:rsidTr="00433F5E">
        <w:tc>
          <w:tcPr>
            <w:tcW w:w="0" w:type="auto"/>
            <w:tcBorders>
              <w:bottom w:val="single" w:sz="4" w:space="0" w:color="auto"/>
            </w:tcBorders>
          </w:tcPr>
          <w:p w:rsidR="00AB67F7" w:rsidRPr="003224E9" w:rsidRDefault="00AB67F7" w:rsidP="00AB67F7">
            <w:pPr>
              <w:pStyle w:val="ListParagraph"/>
              <w:numPr>
                <w:ilvl w:val="0"/>
                <w:numId w:val="7"/>
              </w:numPr>
              <w:spacing w:line="360" w:lineRule="auto"/>
              <w:rPr>
                <w:rFonts w:ascii="Times New Roman" w:hAnsi="Times New Roman" w:cs="Times New Roman"/>
                <w:sz w:val="24"/>
                <w:szCs w:val="24"/>
              </w:rPr>
            </w:pP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24"/>
                <w:szCs w:val="24"/>
              </w:rPr>
            </w:pPr>
            <w:r w:rsidRPr="003224E9">
              <w:rPr>
                <w:rFonts w:ascii="Times New Roman" w:hAnsi="Times New Roman" w:cs="Times New Roman"/>
                <w:b/>
                <w:bCs/>
                <w:sz w:val="24"/>
                <w:szCs w:val="24"/>
              </w:rPr>
              <w:t>Mean index</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3.2</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1.2</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Neutral </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Low </w:t>
            </w:r>
          </w:p>
        </w:tc>
      </w:tr>
    </w:tbl>
    <w:p w:rsidR="00AB67F7" w:rsidRPr="003224E9" w:rsidRDefault="00AB67F7" w:rsidP="00AB67F7">
      <w:pPr>
        <w:rPr>
          <w:rFonts w:ascii="Times New Roman" w:hAnsi="Times New Roman" w:cs="Times New Roman"/>
          <w:sz w:val="28"/>
          <w:szCs w:val="28"/>
        </w:rPr>
      </w:pPr>
      <w:r w:rsidRPr="003224E9">
        <w:rPr>
          <w:rFonts w:ascii="Times New Roman" w:hAnsi="Times New Roman" w:cs="Times New Roman"/>
          <w:sz w:val="40"/>
          <w:szCs w:val="40"/>
        </w:rPr>
        <w:t xml:space="preserve"> </w:t>
      </w:r>
      <w:r w:rsidRPr="003224E9">
        <w:rPr>
          <w:rFonts w:ascii="Times New Roman" w:hAnsi="Times New Roman" w:cs="Times New Roman"/>
          <w:sz w:val="28"/>
          <w:szCs w:val="28"/>
        </w:rPr>
        <w:t xml:space="preserve">The above table shows When the in investigated the verge of effect of toxoplasmo responders mean are agree    (3.2), while STD responders are low. </w:t>
      </w:r>
    </w:p>
    <w:p w:rsidR="00AB67F7" w:rsidRPr="003224E9" w:rsidRDefault="00AB67F7" w:rsidP="00AB67F7">
      <w:pPr>
        <w:rPr>
          <w:rFonts w:ascii="Times New Roman" w:hAnsi="Times New Roman" w:cs="Times New Roman"/>
          <w:sz w:val="28"/>
          <w:szCs w:val="28"/>
        </w:rPr>
      </w:pPr>
    </w:p>
    <w:p w:rsidR="00AB67F7" w:rsidRPr="003224E9" w:rsidRDefault="00AB67F7" w:rsidP="00AB67F7">
      <w:pPr>
        <w:rPr>
          <w:rFonts w:ascii="Times New Roman" w:hAnsi="Times New Roman" w:cs="Times New Roman"/>
          <w:sz w:val="28"/>
          <w:szCs w:val="28"/>
        </w:rPr>
      </w:pPr>
    </w:p>
    <w:p w:rsidR="00AB67F7" w:rsidRPr="003224E9" w:rsidRDefault="00AB67F7" w:rsidP="00AB67F7">
      <w:pPr>
        <w:rPr>
          <w:rFonts w:ascii="Times New Roman" w:hAnsi="Times New Roman" w:cs="Times New Roman"/>
          <w:b/>
          <w:bCs/>
          <w:sz w:val="32"/>
          <w:szCs w:val="32"/>
        </w:rPr>
      </w:pPr>
      <w:r w:rsidRPr="003224E9">
        <w:rPr>
          <w:rFonts w:ascii="Times New Roman" w:hAnsi="Times New Roman" w:cs="Times New Roman"/>
          <w:b/>
          <w:bCs/>
          <w:sz w:val="32"/>
          <w:szCs w:val="32"/>
        </w:rPr>
        <w:t>4.3 Classification responders according dependent variable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6"/>
        <w:gridCol w:w="4299"/>
        <w:gridCol w:w="346"/>
        <w:gridCol w:w="626"/>
        <w:gridCol w:w="621"/>
        <w:gridCol w:w="1116"/>
        <w:gridCol w:w="1196"/>
      </w:tblGrid>
      <w:tr w:rsidR="00AB67F7" w:rsidRPr="003224E9" w:rsidTr="003224E9">
        <w:trPr>
          <w:trHeight w:val="431"/>
        </w:trPr>
        <w:tc>
          <w:tcPr>
            <w:tcW w:w="0" w:type="auto"/>
            <w:tcBorders>
              <w:top w:val="single" w:sz="4" w:space="0" w:color="auto"/>
              <w:bottom w:val="single" w:sz="4" w:space="0" w:color="auto"/>
            </w:tcBorders>
          </w:tcPr>
          <w:p w:rsidR="00AB67F7" w:rsidRPr="003224E9" w:rsidRDefault="00AB67F7" w:rsidP="005F7A63">
            <w:pPr>
              <w:spacing w:line="360" w:lineRule="auto"/>
              <w:ind w:left="360"/>
              <w:rPr>
                <w:rFonts w:ascii="Times New Roman" w:hAnsi="Times New Roman" w:cs="Times New Roman"/>
                <w:sz w:val="18"/>
                <w:szCs w:val="18"/>
              </w:rPr>
            </w:pPr>
            <w:r w:rsidRPr="003224E9">
              <w:rPr>
                <w:rFonts w:ascii="Times New Roman" w:hAnsi="Times New Roman" w:cs="Times New Roman"/>
                <w:sz w:val="18"/>
                <w:szCs w:val="18"/>
              </w:rPr>
              <w:t xml:space="preserve">No </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Variables </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N</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Mean</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Std</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Responders </w:t>
            </w:r>
          </w:p>
        </w:tc>
        <w:tc>
          <w:tcPr>
            <w:tcW w:w="0" w:type="auto"/>
            <w:tcBorders>
              <w:top w:val="single" w:sz="4" w:space="0" w:color="auto"/>
              <w:bottom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Interpretation </w:t>
            </w:r>
          </w:p>
        </w:tc>
      </w:tr>
      <w:tr w:rsidR="00AB67F7" w:rsidRPr="003224E9" w:rsidTr="003224E9">
        <w:tc>
          <w:tcPr>
            <w:tcW w:w="0" w:type="auto"/>
            <w:tcBorders>
              <w:top w:val="single" w:sz="4" w:space="0" w:color="auto"/>
            </w:tcBorders>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To reduce toxoplasmosis Remove faces from cat litter tray every day wearing rubber gloves (or ask someone else do this), scald trays regularly with boiling water.</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18"/>
                <w:szCs w:val="18"/>
              </w:rPr>
            </w:pP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3.42</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1.230</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Borders>
              <w:top w:val="single" w:sz="4" w:space="0" w:color="auto"/>
            </w:tcBorders>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family should not be give cats raw or undercooked meat.</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3.37</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1.316</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Neutral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Moderate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mother may feel  severe cramps</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3.47</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1.292</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Mother may feel Pain in your back or abdomen.</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3.98</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1.091</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Strongly 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Very 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main sign of miscarriage is vaginal spotting or bleeding.</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3.84</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1.141</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Strongly 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Very 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Toxoplasmosis infection can be passed to a developing baby if the mother becomes infected while pregnant.</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3.45</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1.242</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infection spreads to the developing baby across the placenta.</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3.63</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1.140</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Infection of the developing baby can cause serious problems.</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3.49</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1.125</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Up to half babies who become infected with toxoplasmosis during the pregnancy are born early (prematurely).</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3.32</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1.028</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Neutral </w:t>
            </w:r>
          </w:p>
        </w:tc>
        <w:tc>
          <w:tcPr>
            <w:tcW w:w="0" w:type="auto"/>
          </w:tcPr>
          <w:p w:rsidR="00AB67F7" w:rsidRPr="003224E9" w:rsidRDefault="003224E9"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M</w:t>
            </w:r>
            <w:r w:rsidR="00AB67F7" w:rsidRPr="003224E9">
              <w:rPr>
                <w:rFonts w:ascii="Times New Roman" w:hAnsi="Times New Roman" w:cs="Times New Roman"/>
                <w:sz w:val="18"/>
                <w:szCs w:val="18"/>
              </w:rPr>
              <w:t>oderate</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If not treated, most children with this infection develop problems in their teens.</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3.55</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1.252</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Fetuses infected earlier in gestation generally have more severe disease.</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3.76</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1.094</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Premature infants with toxoplasmosis may develop CNS and ocular disease in the first three months of life.</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3.90</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1.132</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Congenital toxoplasmosis is almost exclusively due to a primary maternal infection during pregnancy.</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3.43</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1.117</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Low</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rate of transmission to the fetus is higher in women infected later during pregnancy.</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3.64</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1.139</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Low </w:t>
            </w:r>
          </w:p>
        </w:tc>
      </w:tr>
      <w:tr w:rsidR="00AB67F7" w:rsidRPr="003224E9" w:rsidTr="003224E9">
        <w:tc>
          <w:tcPr>
            <w:tcW w:w="0" w:type="auto"/>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The women infected during pregnancy will have a congenitally infected child.</w:t>
            </w:r>
          </w:p>
        </w:tc>
        <w:tc>
          <w:tcPr>
            <w:tcW w:w="0" w:type="auto"/>
          </w:tcPr>
          <w:p w:rsidR="00AB67F7" w:rsidRPr="003224E9" w:rsidRDefault="00AB67F7" w:rsidP="005F7A63">
            <w:pPr>
              <w:spacing w:line="360" w:lineRule="auto"/>
              <w:rPr>
                <w:rFonts w:ascii="Times New Roman" w:hAnsi="Times New Roman" w:cs="Times New Roman"/>
                <w:sz w:val="18"/>
                <w:szCs w:val="18"/>
              </w:rPr>
            </w:pP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3.66</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1.169</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 xml:space="preserve">Agree </w:t>
            </w:r>
          </w:p>
        </w:tc>
        <w:tc>
          <w:tcPr>
            <w:tcW w:w="0" w:type="auto"/>
          </w:tcPr>
          <w:p w:rsidR="00AB67F7" w:rsidRPr="003224E9" w:rsidRDefault="00AB67F7" w:rsidP="005F7A63">
            <w:pPr>
              <w:spacing w:line="360" w:lineRule="auto"/>
              <w:rPr>
                <w:rFonts w:ascii="Times New Roman" w:hAnsi="Times New Roman" w:cs="Times New Roman"/>
                <w:sz w:val="18"/>
                <w:szCs w:val="18"/>
              </w:rPr>
            </w:pPr>
            <w:r w:rsidRPr="003224E9">
              <w:rPr>
                <w:rFonts w:ascii="Times New Roman" w:hAnsi="Times New Roman" w:cs="Times New Roman"/>
                <w:sz w:val="18"/>
                <w:szCs w:val="18"/>
              </w:rPr>
              <w:t>Low</w:t>
            </w:r>
          </w:p>
        </w:tc>
      </w:tr>
      <w:tr w:rsidR="00AB67F7" w:rsidRPr="003224E9" w:rsidTr="003224E9">
        <w:tc>
          <w:tcPr>
            <w:tcW w:w="0" w:type="auto"/>
            <w:tcBorders>
              <w:bottom w:val="single" w:sz="4" w:space="0" w:color="auto"/>
            </w:tcBorders>
          </w:tcPr>
          <w:p w:rsidR="00AB67F7" w:rsidRPr="003224E9" w:rsidRDefault="00AB67F7" w:rsidP="00AB67F7">
            <w:pPr>
              <w:pStyle w:val="ListParagraph"/>
              <w:numPr>
                <w:ilvl w:val="0"/>
                <w:numId w:val="8"/>
              </w:numPr>
              <w:spacing w:line="360" w:lineRule="auto"/>
              <w:rPr>
                <w:rFonts w:ascii="Times New Roman" w:hAnsi="Times New Roman" w:cs="Times New Roman"/>
                <w:sz w:val="18"/>
                <w:szCs w:val="18"/>
              </w:rPr>
            </w:pP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18"/>
                <w:szCs w:val="18"/>
              </w:rPr>
            </w:pPr>
            <w:r w:rsidRPr="003224E9">
              <w:rPr>
                <w:rFonts w:ascii="Times New Roman" w:hAnsi="Times New Roman" w:cs="Times New Roman"/>
                <w:b/>
                <w:bCs/>
                <w:sz w:val="24"/>
                <w:szCs w:val="24"/>
              </w:rPr>
              <w:t>Mean index</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18"/>
                <w:szCs w:val="18"/>
              </w:rPr>
            </w:pP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18"/>
                <w:szCs w:val="18"/>
              </w:rPr>
            </w:pPr>
            <w:r w:rsidRPr="003224E9">
              <w:rPr>
                <w:rFonts w:ascii="Times New Roman" w:hAnsi="Times New Roman" w:cs="Times New Roman"/>
                <w:b/>
                <w:bCs/>
                <w:sz w:val="18"/>
                <w:szCs w:val="18"/>
              </w:rPr>
              <w:t>3.59</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18"/>
                <w:szCs w:val="18"/>
              </w:rPr>
            </w:pPr>
            <w:r w:rsidRPr="003224E9">
              <w:rPr>
                <w:rFonts w:ascii="Times New Roman" w:hAnsi="Times New Roman" w:cs="Times New Roman"/>
                <w:b/>
                <w:bCs/>
                <w:sz w:val="18"/>
                <w:szCs w:val="18"/>
              </w:rPr>
              <w:t>1.1</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18"/>
                <w:szCs w:val="18"/>
              </w:rPr>
            </w:pPr>
            <w:r w:rsidRPr="003224E9">
              <w:rPr>
                <w:rFonts w:ascii="Times New Roman" w:hAnsi="Times New Roman" w:cs="Times New Roman"/>
                <w:b/>
                <w:bCs/>
                <w:sz w:val="18"/>
                <w:szCs w:val="18"/>
              </w:rPr>
              <w:t>AGREE</w:t>
            </w:r>
          </w:p>
        </w:tc>
        <w:tc>
          <w:tcPr>
            <w:tcW w:w="0" w:type="auto"/>
            <w:tcBorders>
              <w:bottom w:val="single" w:sz="4" w:space="0" w:color="auto"/>
            </w:tcBorders>
          </w:tcPr>
          <w:p w:rsidR="00AB67F7" w:rsidRPr="003224E9" w:rsidRDefault="00AB67F7" w:rsidP="005F7A63">
            <w:pPr>
              <w:spacing w:line="360" w:lineRule="auto"/>
              <w:rPr>
                <w:rFonts w:ascii="Times New Roman" w:hAnsi="Times New Roman" w:cs="Times New Roman"/>
                <w:b/>
                <w:bCs/>
                <w:sz w:val="18"/>
                <w:szCs w:val="18"/>
              </w:rPr>
            </w:pPr>
            <w:r w:rsidRPr="003224E9">
              <w:rPr>
                <w:rFonts w:ascii="Times New Roman" w:hAnsi="Times New Roman" w:cs="Times New Roman"/>
                <w:b/>
                <w:bCs/>
                <w:sz w:val="18"/>
                <w:szCs w:val="18"/>
              </w:rPr>
              <w:t>LOW</w:t>
            </w:r>
          </w:p>
        </w:tc>
      </w:tr>
    </w:tbl>
    <w:p w:rsidR="00AB67F7" w:rsidRPr="003224E9" w:rsidRDefault="00AB67F7" w:rsidP="00AB67F7">
      <w:pPr>
        <w:spacing w:line="360" w:lineRule="auto"/>
        <w:rPr>
          <w:rFonts w:ascii="Times New Roman" w:hAnsi="Times New Roman" w:cs="Times New Roman"/>
          <w:sz w:val="28"/>
          <w:szCs w:val="28"/>
        </w:rPr>
      </w:pPr>
      <w:r w:rsidRPr="003224E9">
        <w:rPr>
          <w:rFonts w:ascii="Times New Roman" w:hAnsi="Times New Roman" w:cs="Times New Roman"/>
          <w:sz w:val="28"/>
          <w:szCs w:val="28"/>
        </w:rPr>
        <w:t>The above table shows when the checkups the verge of effect of toxoplasmo on pregnant women responders mean are agree    (</w:t>
      </w:r>
      <w:r w:rsidRPr="003224E9">
        <w:rPr>
          <w:rFonts w:ascii="Times New Roman" w:hAnsi="Times New Roman" w:cs="Times New Roman"/>
          <w:sz w:val="32"/>
          <w:szCs w:val="32"/>
        </w:rPr>
        <w:t>3.59</w:t>
      </w:r>
      <w:r w:rsidRPr="003224E9">
        <w:rPr>
          <w:rFonts w:ascii="Times New Roman" w:hAnsi="Times New Roman" w:cs="Times New Roman"/>
          <w:sz w:val="28"/>
          <w:szCs w:val="28"/>
        </w:rPr>
        <w:t xml:space="preserve">), while STD responders are low.  </w:t>
      </w:r>
    </w:p>
    <w:p w:rsidR="00AB67F7" w:rsidRPr="003224E9" w:rsidRDefault="00AB67F7" w:rsidP="00A470F0">
      <w:pPr>
        <w:pStyle w:val="Heading2"/>
        <w:rPr>
          <w:color w:val="auto"/>
        </w:rPr>
      </w:pPr>
    </w:p>
    <w:p w:rsidR="00AB67F7" w:rsidRPr="003224E9" w:rsidRDefault="00A470F0" w:rsidP="00A470F0">
      <w:pPr>
        <w:pStyle w:val="Heading2"/>
        <w:rPr>
          <w:rFonts w:ascii="Times New Roman" w:hAnsi="Times New Roman" w:cs="Times New Roman"/>
          <w:color w:val="auto"/>
        </w:rPr>
      </w:pPr>
      <w:bookmarkStart w:id="58" w:name="_Toc16724764"/>
      <w:r w:rsidRPr="003224E9">
        <w:rPr>
          <w:color w:val="auto"/>
        </w:rPr>
        <w:t>4.3.1</w:t>
      </w:r>
      <w:r w:rsidR="00AB67F7" w:rsidRPr="003224E9">
        <w:rPr>
          <w:color w:val="auto"/>
        </w:rPr>
        <w:t>Correlation</w:t>
      </w:r>
      <w:bookmarkEnd w:id="58"/>
      <w:r w:rsidR="00AB67F7" w:rsidRPr="003224E9">
        <w:rPr>
          <w:color w:val="au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7"/>
        <w:gridCol w:w="2179"/>
        <w:gridCol w:w="2299"/>
        <w:gridCol w:w="2125"/>
      </w:tblGrid>
      <w:tr w:rsidR="00AB67F7" w:rsidRPr="003224E9" w:rsidTr="002238A3">
        <w:tc>
          <w:tcPr>
            <w:tcW w:w="3465" w:type="dxa"/>
            <w:tcBorders>
              <w:top w:val="single" w:sz="4" w:space="0" w:color="auto"/>
            </w:tcBorders>
          </w:tcPr>
          <w:p w:rsidR="00AB67F7" w:rsidRPr="003224E9" w:rsidRDefault="00AB67F7" w:rsidP="005F7A63">
            <w:pPr>
              <w:rPr>
                <w:sz w:val="24"/>
                <w:szCs w:val="24"/>
              </w:rPr>
            </w:pPr>
            <w:r w:rsidRPr="003224E9">
              <w:rPr>
                <w:sz w:val="24"/>
                <w:szCs w:val="24"/>
              </w:rPr>
              <w:t xml:space="preserve">Variables </w:t>
            </w:r>
          </w:p>
        </w:tc>
        <w:tc>
          <w:tcPr>
            <w:tcW w:w="3237" w:type="dxa"/>
            <w:tcBorders>
              <w:top w:val="single" w:sz="4" w:space="0" w:color="auto"/>
            </w:tcBorders>
          </w:tcPr>
          <w:p w:rsidR="00AB67F7" w:rsidRPr="003224E9" w:rsidRDefault="00AB67F7" w:rsidP="005F7A63">
            <w:pPr>
              <w:rPr>
                <w:sz w:val="24"/>
                <w:szCs w:val="24"/>
              </w:rPr>
            </w:pPr>
            <w:r w:rsidRPr="003224E9">
              <w:rPr>
                <w:sz w:val="24"/>
                <w:szCs w:val="24"/>
              </w:rPr>
              <w:t>Miscarriage</w:t>
            </w:r>
          </w:p>
        </w:tc>
        <w:tc>
          <w:tcPr>
            <w:tcW w:w="3237" w:type="dxa"/>
            <w:tcBorders>
              <w:top w:val="single" w:sz="4" w:space="0" w:color="auto"/>
            </w:tcBorders>
          </w:tcPr>
          <w:p w:rsidR="00AB67F7" w:rsidRPr="003224E9" w:rsidRDefault="00AB67F7" w:rsidP="005F7A63">
            <w:pPr>
              <w:rPr>
                <w:sz w:val="24"/>
                <w:szCs w:val="24"/>
              </w:rPr>
            </w:pPr>
            <w:r w:rsidRPr="003224E9">
              <w:rPr>
                <w:sz w:val="24"/>
                <w:szCs w:val="24"/>
              </w:rPr>
              <w:t>Malformation Baby</w:t>
            </w:r>
          </w:p>
        </w:tc>
        <w:tc>
          <w:tcPr>
            <w:tcW w:w="3237" w:type="dxa"/>
            <w:tcBorders>
              <w:top w:val="single" w:sz="4" w:space="0" w:color="auto"/>
            </w:tcBorders>
          </w:tcPr>
          <w:p w:rsidR="00AB67F7" w:rsidRPr="003224E9" w:rsidRDefault="00AB67F7" w:rsidP="005F7A63">
            <w:pPr>
              <w:rPr>
                <w:sz w:val="24"/>
                <w:szCs w:val="24"/>
              </w:rPr>
            </w:pPr>
            <w:r w:rsidRPr="003224E9">
              <w:rPr>
                <w:sz w:val="24"/>
                <w:szCs w:val="24"/>
              </w:rPr>
              <w:t>Congenital Disease</w:t>
            </w:r>
          </w:p>
        </w:tc>
      </w:tr>
      <w:tr w:rsidR="00AB67F7" w:rsidRPr="003224E9" w:rsidTr="002238A3">
        <w:tc>
          <w:tcPr>
            <w:tcW w:w="3465" w:type="dxa"/>
            <w:tcBorders>
              <w:bottom w:val="single" w:sz="4" w:space="0" w:color="auto"/>
            </w:tcBorders>
          </w:tcPr>
          <w:p w:rsidR="00AB67F7" w:rsidRPr="003224E9" w:rsidRDefault="00AB67F7" w:rsidP="005F7A63">
            <w:pPr>
              <w:rPr>
                <w:sz w:val="24"/>
                <w:szCs w:val="24"/>
              </w:rPr>
            </w:pPr>
            <w:r w:rsidRPr="003224E9">
              <w:rPr>
                <w:sz w:val="24"/>
                <w:szCs w:val="24"/>
              </w:rPr>
              <w:t>Miscarriage</w:t>
            </w:r>
          </w:p>
        </w:tc>
        <w:tc>
          <w:tcPr>
            <w:tcW w:w="3237" w:type="dxa"/>
            <w:tcBorders>
              <w:bottom w:val="single" w:sz="4" w:space="0" w:color="auto"/>
            </w:tcBorders>
          </w:tcPr>
          <w:p w:rsidR="00AB67F7" w:rsidRPr="003224E9" w:rsidRDefault="00AB67F7" w:rsidP="005F7A63">
            <w:pPr>
              <w:rPr>
                <w:sz w:val="24"/>
                <w:szCs w:val="24"/>
              </w:rPr>
            </w:pPr>
            <w:r w:rsidRPr="003224E9">
              <w:rPr>
                <w:sz w:val="24"/>
                <w:szCs w:val="24"/>
              </w:rPr>
              <w:t>1</w:t>
            </w:r>
          </w:p>
        </w:tc>
        <w:tc>
          <w:tcPr>
            <w:tcW w:w="3237" w:type="dxa"/>
            <w:tcBorders>
              <w:bottom w:val="single" w:sz="4" w:space="0" w:color="auto"/>
            </w:tcBorders>
          </w:tcPr>
          <w:p w:rsidR="00AB67F7" w:rsidRPr="003224E9" w:rsidRDefault="00AB67F7" w:rsidP="005F7A63">
            <w:pPr>
              <w:rPr>
                <w:sz w:val="24"/>
                <w:szCs w:val="24"/>
              </w:rPr>
            </w:pPr>
          </w:p>
        </w:tc>
        <w:tc>
          <w:tcPr>
            <w:tcW w:w="3237" w:type="dxa"/>
            <w:tcBorders>
              <w:bottom w:val="single" w:sz="4" w:space="0" w:color="auto"/>
            </w:tcBorders>
          </w:tcPr>
          <w:p w:rsidR="00AB67F7" w:rsidRPr="003224E9" w:rsidRDefault="00AB67F7" w:rsidP="005F7A63">
            <w:pPr>
              <w:rPr>
                <w:sz w:val="24"/>
                <w:szCs w:val="24"/>
              </w:rPr>
            </w:pPr>
          </w:p>
        </w:tc>
      </w:tr>
      <w:tr w:rsidR="00AB67F7" w:rsidRPr="003224E9" w:rsidTr="002238A3">
        <w:tc>
          <w:tcPr>
            <w:tcW w:w="3465" w:type="dxa"/>
            <w:tcBorders>
              <w:top w:val="single" w:sz="4" w:space="0" w:color="auto"/>
            </w:tcBorders>
          </w:tcPr>
          <w:p w:rsidR="00AB67F7" w:rsidRPr="003224E9" w:rsidRDefault="00AB67F7" w:rsidP="005F7A63">
            <w:pPr>
              <w:rPr>
                <w:sz w:val="24"/>
                <w:szCs w:val="24"/>
              </w:rPr>
            </w:pPr>
            <w:r w:rsidRPr="003224E9">
              <w:rPr>
                <w:sz w:val="24"/>
                <w:szCs w:val="24"/>
              </w:rPr>
              <w:t>Malformation Baby</w:t>
            </w:r>
          </w:p>
        </w:tc>
        <w:tc>
          <w:tcPr>
            <w:tcW w:w="3237" w:type="dxa"/>
            <w:tcBorders>
              <w:top w:val="single" w:sz="4" w:space="0" w:color="auto"/>
            </w:tcBorders>
          </w:tcPr>
          <w:p w:rsidR="00AB67F7" w:rsidRPr="003224E9" w:rsidRDefault="00AB67F7" w:rsidP="005F7A63">
            <w:pPr>
              <w:rPr>
                <w:sz w:val="24"/>
                <w:szCs w:val="24"/>
              </w:rPr>
            </w:pPr>
            <w:r w:rsidRPr="003224E9">
              <w:rPr>
                <w:sz w:val="24"/>
                <w:szCs w:val="24"/>
              </w:rPr>
              <w:t>.002</w:t>
            </w:r>
          </w:p>
          <w:p w:rsidR="00AB67F7" w:rsidRPr="003224E9" w:rsidRDefault="00AB67F7" w:rsidP="005F7A63">
            <w:pPr>
              <w:rPr>
                <w:sz w:val="24"/>
                <w:szCs w:val="24"/>
              </w:rPr>
            </w:pPr>
            <w:r w:rsidRPr="003224E9">
              <w:rPr>
                <w:sz w:val="24"/>
                <w:szCs w:val="24"/>
              </w:rPr>
              <w:t>.317**</w:t>
            </w:r>
          </w:p>
        </w:tc>
        <w:tc>
          <w:tcPr>
            <w:tcW w:w="3237" w:type="dxa"/>
            <w:tcBorders>
              <w:top w:val="single" w:sz="4" w:space="0" w:color="auto"/>
            </w:tcBorders>
          </w:tcPr>
          <w:p w:rsidR="00AB67F7" w:rsidRPr="003224E9" w:rsidRDefault="00AB67F7" w:rsidP="005F7A63">
            <w:pPr>
              <w:rPr>
                <w:sz w:val="24"/>
                <w:szCs w:val="24"/>
              </w:rPr>
            </w:pPr>
            <w:r w:rsidRPr="003224E9">
              <w:rPr>
                <w:sz w:val="24"/>
                <w:szCs w:val="24"/>
              </w:rPr>
              <w:t>1</w:t>
            </w:r>
          </w:p>
        </w:tc>
        <w:tc>
          <w:tcPr>
            <w:tcW w:w="3237" w:type="dxa"/>
            <w:tcBorders>
              <w:top w:val="single" w:sz="4" w:space="0" w:color="auto"/>
            </w:tcBorders>
          </w:tcPr>
          <w:p w:rsidR="00AB67F7" w:rsidRPr="003224E9" w:rsidRDefault="00AB67F7" w:rsidP="005F7A63">
            <w:pPr>
              <w:rPr>
                <w:sz w:val="24"/>
                <w:szCs w:val="24"/>
              </w:rPr>
            </w:pPr>
          </w:p>
        </w:tc>
      </w:tr>
      <w:tr w:rsidR="00AB67F7" w:rsidRPr="003224E9" w:rsidTr="002238A3">
        <w:tc>
          <w:tcPr>
            <w:tcW w:w="3465" w:type="dxa"/>
            <w:tcBorders>
              <w:bottom w:val="single" w:sz="4" w:space="0" w:color="auto"/>
            </w:tcBorders>
          </w:tcPr>
          <w:p w:rsidR="00AB67F7" w:rsidRPr="003224E9" w:rsidRDefault="00AB67F7" w:rsidP="005F7A63">
            <w:pPr>
              <w:rPr>
                <w:sz w:val="24"/>
                <w:szCs w:val="24"/>
              </w:rPr>
            </w:pPr>
            <w:r w:rsidRPr="003224E9">
              <w:rPr>
                <w:sz w:val="24"/>
                <w:szCs w:val="24"/>
              </w:rPr>
              <w:t>Congenital Disease</w:t>
            </w:r>
          </w:p>
        </w:tc>
        <w:tc>
          <w:tcPr>
            <w:tcW w:w="3237" w:type="dxa"/>
            <w:tcBorders>
              <w:bottom w:val="single" w:sz="4" w:space="0" w:color="auto"/>
            </w:tcBorders>
          </w:tcPr>
          <w:p w:rsidR="00AB67F7" w:rsidRPr="003224E9" w:rsidRDefault="00AB67F7" w:rsidP="005F7A63">
            <w:pPr>
              <w:rPr>
                <w:sz w:val="24"/>
                <w:szCs w:val="24"/>
              </w:rPr>
            </w:pPr>
            <w:r w:rsidRPr="003224E9">
              <w:rPr>
                <w:sz w:val="24"/>
                <w:szCs w:val="24"/>
              </w:rPr>
              <w:t>.010</w:t>
            </w:r>
          </w:p>
          <w:p w:rsidR="00AB67F7" w:rsidRPr="003224E9" w:rsidRDefault="00AB67F7" w:rsidP="005F7A63">
            <w:pPr>
              <w:rPr>
                <w:sz w:val="24"/>
                <w:szCs w:val="24"/>
              </w:rPr>
            </w:pPr>
            <w:r w:rsidRPr="003224E9">
              <w:rPr>
                <w:sz w:val="24"/>
                <w:szCs w:val="24"/>
              </w:rPr>
              <w:t>.262**</w:t>
            </w:r>
          </w:p>
        </w:tc>
        <w:tc>
          <w:tcPr>
            <w:tcW w:w="3237" w:type="dxa"/>
            <w:tcBorders>
              <w:bottom w:val="single" w:sz="4" w:space="0" w:color="auto"/>
            </w:tcBorders>
          </w:tcPr>
          <w:p w:rsidR="00AB67F7" w:rsidRPr="003224E9" w:rsidRDefault="00AB67F7" w:rsidP="005F7A63">
            <w:pPr>
              <w:rPr>
                <w:sz w:val="24"/>
                <w:szCs w:val="24"/>
              </w:rPr>
            </w:pPr>
            <w:r w:rsidRPr="003224E9">
              <w:rPr>
                <w:sz w:val="24"/>
                <w:szCs w:val="24"/>
              </w:rPr>
              <w:t>.000</w:t>
            </w:r>
          </w:p>
          <w:p w:rsidR="00AB67F7" w:rsidRPr="003224E9" w:rsidRDefault="00AB67F7" w:rsidP="005F7A63">
            <w:pPr>
              <w:rPr>
                <w:sz w:val="24"/>
                <w:szCs w:val="24"/>
              </w:rPr>
            </w:pPr>
            <w:r w:rsidRPr="003224E9">
              <w:rPr>
                <w:sz w:val="24"/>
                <w:szCs w:val="24"/>
              </w:rPr>
              <w:t>.425**</w:t>
            </w:r>
          </w:p>
        </w:tc>
        <w:tc>
          <w:tcPr>
            <w:tcW w:w="3237" w:type="dxa"/>
            <w:tcBorders>
              <w:bottom w:val="single" w:sz="4" w:space="0" w:color="auto"/>
            </w:tcBorders>
          </w:tcPr>
          <w:p w:rsidR="00AB67F7" w:rsidRPr="003224E9" w:rsidRDefault="00AB67F7" w:rsidP="005F7A63">
            <w:pPr>
              <w:rPr>
                <w:sz w:val="24"/>
                <w:szCs w:val="24"/>
              </w:rPr>
            </w:pPr>
            <w:r w:rsidRPr="003224E9">
              <w:rPr>
                <w:sz w:val="24"/>
                <w:szCs w:val="24"/>
              </w:rPr>
              <w:t>1</w:t>
            </w:r>
          </w:p>
        </w:tc>
      </w:tr>
    </w:tbl>
    <w:p w:rsidR="00AB67F7" w:rsidRPr="003224E9" w:rsidRDefault="00AB67F7" w:rsidP="00AB67F7">
      <w:pPr>
        <w:rPr>
          <w:sz w:val="18"/>
          <w:szCs w:val="18"/>
        </w:rPr>
      </w:pPr>
      <w:r w:rsidRPr="003224E9">
        <w:rPr>
          <w:sz w:val="18"/>
          <w:szCs w:val="18"/>
        </w:rPr>
        <w:t>**. Correlation is significant at the 0.01 level (1-tailed).</w:t>
      </w:r>
    </w:p>
    <w:p w:rsidR="00AB67F7" w:rsidRPr="003224E9" w:rsidRDefault="00AB67F7" w:rsidP="00AB67F7">
      <w:pPr>
        <w:pStyle w:val="ListParagraph"/>
        <w:numPr>
          <w:ilvl w:val="0"/>
          <w:numId w:val="12"/>
        </w:num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The above table shows the relationship between miscarriage and malformation as symptom of the miscarriage women </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b/>
          <w:bCs/>
          <w:sz w:val="24"/>
          <w:szCs w:val="24"/>
        </w:rPr>
        <w:t>(p=317**, R=.002),</w:t>
      </w:r>
      <w:r w:rsidRPr="003224E9">
        <w:rPr>
          <w:rFonts w:ascii="Times New Roman" w:hAnsi="Times New Roman" w:cs="Times New Roman"/>
          <w:sz w:val="24"/>
          <w:szCs w:val="24"/>
        </w:rPr>
        <w:t xml:space="preserve"> Which means in their correlation significant is ( R≤0.05).</w:t>
      </w:r>
    </w:p>
    <w:p w:rsidR="00AB67F7" w:rsidRPr="003224E9" w:rsidRDefault="00AB67F7" w:rsidP="00AB67F7">
      <w:pPr>
        <w:pStyle w:val="ListParagraph"/>
        <w:numPr>
          <w:ilvl w:val="0"/>
          <w:numId w:val="12"/>
        </w:num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The above table shows the relationship between miscarriage and congenital disease as symptom of the miscarriage women </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b/>
          <w:bCs/>
          <w:sz w:val="24"/>
          <w:szCs w:val="24"/>
        </w:rPr>
        <w:t>(p=.262**R=.010),</w:t>
      </w:r>
      <w:r w:rsidRPr="003224E9">
        <w:rPr>
          <w:rFonts w:ascii="Times New Roman" w:hAnsi="Times New Roman" w:cs="Times New Roman"/>
          <w:sz w:val="24"/>
          <w:szCs w:val="24"/>
        </w:rPr>
        <w:t xml:space="preserve"> Which means in their correlation significant is (R≤0.05).</w:t>
      </w:r>
    </w:p>
    <w:p w:rsidR="00AB67F7" w:rsidRPr="003224E9" w:rsidRDefault="00AB67F7" w:rsidP="00AB67F7">
      <w:pPr>
        <w:pStyle w:val="ListParagraph"/>
        <w:numPr>
          <w:ilvl w:val="0"/>
          <w:numId w:val="12"/>
        </w:num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The above table shows the relationship between Malformation Baby  and congenital disease as symptom of the miscarriage women </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b/>
          <w:bCs/>
          <w:sz w:val="24"/>
          <w:szCs w:val="24"/>
        </w:rPr>
        <w:t>(p= .425**R=.000),</w:t>
      </w:r>
      <w:r w:rsidRPr="003224E9">
        <w:rPr>
          <w:rFonts w:ascii="Times New Roman" w:hAnsi="Times New Roman" w:cs="Times New Roman"/>
          <w:sz w:val="24"/>
          <w:szCs w:val="24"/>
        </w:rPr>
        <w:t xml:space="preserve"> which means in their correlation significant is </w:t>
      </w:r>
      <w:r w:rsidRPr="003224E9">
        <w:rPr>
          <w:rFonts w:ascii="Times New Roman" w:hAnsi="Times New Roman" w:cs="Times New Roman"/>
          <w:b/>
          <w:bCs/>
          <w:sz w:val="24"/>
          <w:szCs w:val="24"/>
        </w:rPr>
        <w:t>(R≤0.05).</w:t>
      </w:r>
      <w:r w:rsidRPr="003224E9">
        <w:rPr>
          <w:rFonts w:ascii="Times New Roman" w:hAnsi="Times New Roman" w:cs="Times New Roman"/>
          <w:sz w:val="24"/>
          <w:szCs w:val="24"/>
        </w:rPr>
        <w:t xml:space="preserve"> </w:t>
      </w:r>
    </w:p>
    <w:p w:rsidR="00367B15" w:rsidRDefault="00367B15" w:rsidP="00B70F60">
      <w:pPr>
        <w:pStyle w:val="Heading2"/>
        <w:rPr>
          <w:color w:val="auto"/>
        </w:rPr>
      </w:pPr>
      <w:bookmarkStart w:id="59" w:name="_Toc16724765"/>
    </w:p>
    <w:p w:rsidR="00367B15" w:rsidRDefault="00367B15" w:rsidP="00B70F60">
      <w:pPr>
        <w:pStyle w:val="Heading2"/>
        <w:rPr>
          <w:color w:val="auto"/>
        </w:rPr>
      </w:pPr>
    </w:p>
    <w:p w:rsidR="00AB67F7" w:rsidRPr="003224E9" w:rsidRDefault="00AB67F7" w:rsidP="00B70F60">
      <w:pPr>
        <w:pStyle w:val="Heading2"/>
        <w:rPr>
          <w:color w:val="auto"/>
        </w:rPr>
      </w:pPr>
      <w:r w:rsidRPr="003224E9">
        <w:rPr>
          <w:color w:val="auto"/>
        </w:rPr>
        <w:t>4.2.4 Reliability Statistics</w:t>
      </w:r>
      <w:bookmarkEnd w:id="59"/>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The reliability test analysis the internal consistence of the variable of the study to test it is acceptance to generalization and further investigation .the flow table shows the reliability test of this research 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0"/>
        <w:gridCol w:w="2523"/>
        <w:gridCol w:w="2200"/>
        <w:gridCol w:w="2367"/>
      </w:tblGrid>
      <w:tr w:rsidR="00AB67F7" w:rsidRPr="003224E9" w:rsidTr="005F7A63">
        <w:tc>
          <w:tcPr>
            <w:tcW w:w="3294"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No </w:t>
            </w:r>
          </w:p>
        </w:tc>
        <w:tc>
          <w:tcPr>
            <w:tcW w:w="3294"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Variable </w:t>
            </w:r>
          </w:p>
        </w:tc>
        <w:tc>
          <w:tcPr>
            <w:tcW w:w="3294"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Number of items</w:t>
            </w:r>
          </w:p>
        </w:tc>
        <w:tc>
          <w:tcPr>
            <w:tcW w:w="3294" w:type="dxa"/>
            <w:tcBorders>
              <w:top w:val="single" w:sz="4" w:space="0" w:color="auto"/>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Cronbach's Alpha</w:t>
            </w:r>
          </w:p>
        </w:tc>
      </w:tr>
      <w:tr w:rsidR="00AB67F7" w:rsidRPr="003224E9" w:rsidTr="005F7A63">
        <w:tc>
          <w:tcPr>
            <w:tcW w:w="3294" w:type="dxa"/>
            <w:tcBorders>
              <w:top w:val="single" w:sz="4" w:space="0" w:color="auto"/>
            </w:tcBorders>
          </w:tcPr>
          <w:p w:rsidR="00AB67F7" w:rsidRPr="003224E9" w:rsidRDefault="00AB67F7" w:rsidP="00AB67F7">
            <w:pPr>
              <w:pStyle w:val="ListParagraph"/>
              <w:numPr>
                <w:ilvl w:val="0"/>
                <w:numId w:val="9"/>
              </w:numPr>
              <w:rPr>
                <w:rFonts w:ascii="Times New Roman" w:hAnsi="Times New Roman" w:cs="Times New Roman"/>
                <w:sz w:val="28"/>
                <w:szCs w:val="28"/>
              </w:rPr>
            </w:pPr>
          </w:p>
        </w:tc>
        <w:tc>
          <w:tcPr>
            <w:tcW w:w="3294" w:type="dxa"/>
            <w:tcBorders>
              <w:top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Effected cats</w:t>
            </w:r>
          </w:p>
        </w:tc>
        <w:tc>
          <w:tcPr>
            <w:tcW w:w="3294" w:type="dxa"/>
            <w:tcBorders>
              <w:top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5</w:t>
            </w:r>
          </w:p>
        </w:tc>
        <w:tc>
          <w:tcPr>
            <w:tcW w:w="3294" w:type="dxa"/>
            <w:tcBorders>
              <w:top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.756</w:t>
            </w:r>
          </w:p>
        </w:tc>
      </w:tr>
      <w:tr w:rsidR="00AB67F7" w:rsidRPr="003224E9" w:rsidTr="005F7A63">
        <w:tc>
          <w:tcPr>
            <w:tcW w:w="3294" w:type="dxa"/>
          </w:tcPr>
          <w:p w:rsidR="00AB67F7" w:rsidRPr="003224E9" w:rsidRDefault="00AB67F7" w:rsidP="00AB67F7">
            <w:pPr>
              <w:pStyle w:val="ListParagraph"/>
              <w:numPr>
                <w:ilvl w:val="0"/>
                <w:numId w:val="9"/>
              </w:numPr>
              <w:rPr>
                <w:rFonts w:ascii="Times New Roman" w:hAnsi="Times New Roman" w:cs="Times New Roman"/>
                <w:sz w:val="28"/>
                <w:szCs w:val="28"/>
              </w:rPr>
            </w:pP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Hygienic standers  </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7</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.855</w:t>
            </w:r>
          </w:p>
        </w:tc>
      </w:tr>
      <w:tr w:rsidR="00AB67F7" w:rsidRPr="003224E9" w:rsidTr="005F7A63">
        <w:tc>
          <w:tcPr>
            <w:tcW w:w="3294" w:type="dxa"/>
          </w:tcPr>
          <w:p w:rsidR="00AB67F7" w:rsidRPr="003224E9" w:rsidRDefault="00AB67F7" w:rsidP="00AB67F7">
            <w:pPr>
              <w:pStyle w:val="ListParagraph"/>
              <w:numPr>
                <w:ilvl w:val="0"/>
                <w:numId w:val="9"/>
              </w:numPr>
              <w:rPr>
                <w:rFonts w:ascii="Times New Roman" w:hAnsi="Times New Roman" w:cs="Times New Roman"/>
                <w:sz w:val="28"/>
                <w:szCs w:val="28"/>
              </w:rPr>
            </w:pP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Cooking and kitchen habits  </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5</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.939</w:t>
            </w:r>
          </w:p>
        </w:tc>
      </w:tr>
      <w:tr w:rsidR="00AB67F7" w:rsidRPr="003224E9" w:rsidTr="005F7A63">
        <w:tc>
          <w:tcPr>
            <w:tcW w:w="3294" w:type="dxa"/>
          </w:tcPr>
          <w:p w:rsidR="00AB67F7" w:rsidRPr="003224E9" w:rsidRDefault="00AB67F7" w:rsidP="00AB67F7">
            <w:pPr>
              <w:pStyle w:val="ListParagraph"/>
              <w:numPr>
                <w:ilvl w:val="0"/>
                <w:numId w:val="9"/>
              </w:numPr>
              <w:rPr>
                <w:rFonts w:ascii="Times New Roman" w:hAnsi="Times New Roman" w:cs="Times New Roman"/>
                <w:sz w:val="28"/>
                <w:szCs w:val="28"/>
              </w:rPr>
            </w:pP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Miscarriage </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3</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.714</w:t>
            </w:r>
          </w:p>
        </w:tc>
      </w:tr>
      <w:tr w:rsidR="00AB67F7" w:rsidRPr="003224E9" w:rsidTr="005F7A63">
        <w:tc>
          <w:tcPr>
            <w:tcW w:w="3294" w:type="dxa"/>
          </w:tcPr>
          <w:p w:rsidR="00AB67F7" w:rsidRPr="003224E9" w:rsidRDefault="00AB67F7" w:rsidP="00AB67F7">
            <w:pPr>
              <w:pStyle w:val="ListParagraph"/>
              <w:numPr>
                <w:ilvl w:val="0"/>
                <w:numId w:val="9"/>
              </w:numPr>
              <w:rPr>
                <w:rFonts w:ascii="Times New Roman" w:hAnsi="Times New Roman" w:cs="Times New Roman"/>
                <w:sz w:val="28"/>
                <w:szCs w:val="28"/>
              </w:rPr>
            </w:pP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Malformation baby </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7</w:t>
            </w:r>
          </w:p>
        </w:tc>
        <w:tc>
          <w:tcPr>
            <w:tcW w:w="3294" w:type="dxa"/>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.595</w:t>
            </w:r>
          </w:p>
        </w:tc>
      </w:tr>
      <w:tr w:rsidR="00AB67F7" w:rsidRPr="003224E9" w:rsidTr="005F7A63">
        <w:tc>
          <w:tcPr>
            <w:tcW w:w="3294" w:type="dxa"/>
            <w:tcBorders>
              <w:bottom w:val="single" w:sz="4" w:space="0" w:color="auto"/>
            </w:tcBorders>
          </w:tcPr>
          <w:p w:rsidR="00AB67F7" w:rsidRPr="003224E9" w:rsidRDefault="00AB67F7" w:rsidP="00AB67F7">
            <w:pPr>
              <w:pStyle w:val="ListParagraph"/>
              <w:numPr>
                <w:ilvl w:val="0"/>
                <w:numId w:val="9"/>
              </w:numPr>
              <w:rPr>
                <w:rFonts w:ascii="Times New Roman" w:hAnsi="Times New Roman" w:cs="Times New Roman"/>
                <w:sz w:val="28"/>
                <w:szCs w:val="28"/>
              </w:rPr>
            </w:pPr>
          </w:p>
        </w:tc>
        <w:tc>
          <w:tcPr>
            <w:tcW w:w="3294" w:type="dxa"/>
            <w:tcBorders>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 xml:space="preserve">Congenital disease </w:t>
            </w:r>
          </w:p>
        </w:tc>
        <w:tc>
          <w:tcPr>
            <w:tcW w:w="3294" w:type="dxa"/>
            <w:tcBorders>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3</w:t>
            </w:r>
          </w:p>
        </w:tc>
        <w:tc>
          <w:tcPr>
            <w:tcW w:w="3294" w:type="dxa"/>
            <w:tcBorders>
              <w:bottom w:val="single" w:sz="4" w:space="0" w:color="auto"/>
            </w:tcBorders>
          </w:tcPr>
          <w:p w:rsidR="00AB67F7" w:rsidRPr="003224E9" w:rsidRDefault="00AB67F7" w:rsidP="005F7A63">
            <w:pPr>
              <w:rPr>
                <w:rFonts w:ascii="Times New Roman" w:hAnsi="Times New Roman" w:cs="Times New Roman"/>
                <w:sz w:val="28"/>
                <w:szCs w:val="28"/>
              </w:rPr>
            </w:pPr>
            <w:r w:rsidRPr="003224E9">
              <w:rPr>
                <w:rFonts w:ascii="Times New Roman" w:hAnsi="Times New Roman" w:cs="Times New Roman"/>
                <w:sz w:val="28"/>
                <w:szCs w:val="28"/>
              </w:rPr>
              <w:t>.585</w:t>
            </w:r>
          </w:p>
        </w:tc>
      </w:tr>
    </w:tbl>
    <w:p w:rsidR="00AB67F7" w:rsidRPr="003224E9" w:rsidRDefault="00AB67F7" w:rsidP="00AB67F7">
      <w:pPr>
        <w:spacing w:line="360" w:lineRule="auto"/>
        <w:rPr>
          <w:rFonts w:ascii="Times New Roman" w:hAnsi="Times New Roman" w:cs="Times New Roman"/>
          <w:b/>
          <w:bCs/>
          <w:sz w:val="28"/>
          <w:szCs w:val="28"/>
        </w:rPr>
      </w:pPr>
      <w:r w:rsidRPr="003224E9">
        <w:rPr>
          <w:rFonts w:ascii="Times New Roman" w:hAnsi="Times New Roman" w:cs="Times New Roman"/>
          <w:sz w:val="24"/>
          <w:szCs w:val="24"/>
        </w:rPr>
        <w:t>The above table shows that all variable of this study are internally consistence with cronbech, s Alpha of (7) which means all the variable of the study are accepted and can be generalized and can be studied in further investigation</w:t>
      </w:r>
      <w:r w:rsidRPr="003224E9">
        <w:rPr>
          <w:rFonts w:ascii="Times New Roman" w:hAnsi="Times New Roman" w:cs="Times New Roman"/>
          <w:b/>
          <w:bCs/>
          <w:sz w:val="28"/>
          <w:szCs w:val="28"/>
        </w:rPr>
        <w:t xml:space="preserve">.   </w:t>
      </w:r>
    </w:p>
    <w:p w:rsidR="00AB67F7" w:rsidRPr="003224E9" w:rsidRDefault="00AB67F7" w:rsidP="00B70F60">
      <w:pPr>
        <w:pStyle w:val="Heading2"/>
        <w:rPr>
          <w:color w:val="auto"/>
        </w:rPr>
      </w:pPr>
      <w:bookmarkStart w:id="60" w:name="_Toc16724766"/>
      <w:r w:rsidRPr="003224E9">
        <w:rPr>
          <w:color w:val="auto"/>
        </w:rPr>
        <w:t>4.4 Research major Findings</w:t>
      </w:r>
      <w:bookmarkEnd w:id="60"/>
    </w:p>
    <w:p w:rsidR="00AB67F7" w:rsidRPr="003224E9" w:rsidRDefault="00AB67F7" w:rsidP="00AB67F7">
      <w:pPr>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 xml:space="preserve">The researchers was investigate </w:t>
      </w:r>
      <w:r w:rsidRPr="003224E9">
        <w:rPr>
          <w:rFonts w:ascii="Times New Roman" w:hAnsi="Times New Roman" w:cs="Times New Roman"/>
          <w:b/>
          <w:bCs/>
          <w:sz w:val="24"/>
          <w:szCs w:val="24"/>
        </w:rPr>
        <w:t>“effects of toxoplasmo on pregnant women”</w:t>
      </w:r>
      <w:r w:rsidRPr="003224E9">
        <w:rPr>
          <w:rFonts w:ascii="Times New Roman" w:hAnsi="Times New Roman" w:cs="Times New Roman"/>
          <w:sz w:val="24"/>
          <w:szCs w:val="24"/>
        </w:rPr>
        <w:t xml:space="preserve"> the main objectives of the study was</w:t>
      </w:r>
      <w:r w:rsidRPr="003224E9">
        <w:rPr>
          <w:rFonts w:ascii="Times New Roman" w:hAnsi="Times New Roman" w:cs="Times New Roman"/>
          <w:b/>
          <w:bCs/>
          <w:sz w:val="24"/>
          <w:szCs w:val="24"/>
        </w:rPr>
        <w:t xml:space="preserve"> </w:t>
      </w:r>
      <w:r w:rsidRPr="003224E9">
        <w:rPr>
          <w:rFonts w:ascii="Times New Roman" w:hAnsi="Times New Roman" w:cs="Times New Roman"/>
          <w:sz w:val="24"/>
          <w:szCs w:val="24"/>
        </w:rPr>
        <w:t>to find out effects of toxoplasmo gondii among miscarriage women in Guriel Region, to get healthily mothers to maintain and keep the wellbeing of the environment, the effects of Toxoplasmo on pregnant women in Guriel distract the researchers obtained many mothers that suffering from it</w:t>
      </w:r>
    </w:p>
    <w:p w:rsidR="00AB67F7" w:rsidRPr="003224E9" w:rsidRDefault="00AB67F7" w:rsidP="00AB67F7">
      <w:pPr>
        <w:spacing w:line="360" w:lineRule="auto"/>
        <w:jc w:val="both"/>
        <w:rPr>
          <w:rFonts w:ascii="Times New Roman" w:hAnsi="Times New Roman" w:cs="Times New Roman"/>
          <w:sz w:val="24"/>
          <w:szCs w:val="24"/>
        </w:rPr>
      </w:pPr>
      <w:r w:rsidRPr="003224E9">
        <w:rPr>
          <w:rFonts w:ascii="Times New Roman" w:hAnsi="Times New Roman" w:cs="Times New Roman"/>
          <w:b/>
          <w:bCs/>
          <w:sz w:val="24"/>
          <w:szCs w:val="24"/>
        </w:rPr>
        <w:t>The first objective</w:t>
      </w:r>
      <w:r w:rsidRPr="003224E9">
        <w:rPr>
          <w:rFonts w:ascii="Times New Roman" w:hAnsi="Times New Roman" w:cs="Times New Roman"/>
          <w:sz w:val="24"/>
          <w:szCs w:val="24"/>
        </w:rPr>
        <w:t xml:space="preserve"> was to determine how toxoplasmosis effects on pregnant women. </w:t>
      </w:r>
      <w:r w:rsidRPr="003224E9">
        <w:rPr>
          <w:rFonts w:ascii="Georgia" w:hAnsi="Georgia"/>
          <w:sz w:val="23"/>
          <w:szCs w:val="23"/>
          <w:shd w:val="clear" w:color="auto" w:fill="FFFFFF"/>
        </w:rPr>
        <w:t>When acquired during pregnancy, toxoplasmosis often goes unrecognized in the mother, but it can produce a severe congenital infection with ocular and neurologic damage to the infant. Up to 38% of women in the United States have immunity against </w:t>
      </w:r>
      <w:r w:rsidRPr="003224E9">
        <w:rPr>
          <w:rFonts w:ascii="Georgia" w:hAnsi="Georgia"/>
          <w:i/>
          <w:iCs/>
          <w:sz w:val="23"/>
          <w:szCs w:val="23"/>
          <w:shd w:val="clear" w:color="auto" w:fill="FFFFFF"/>
        </w:rPr>
        <w:t>T. gondii</w:t>
      </w:r>
      <w:hyperlink r:id="rId10" w:anchor="r1" w:history="1">
        <w:r w:rsidRPr="003224E9">
          <w:rPr>
            <w:rStyle w:val="Hyperlink"/>
            <w:rFonts w:ascii="Georgia" w:hAnsi="Georgia"/>
            <w:color w:val="auto"/>
            <w:sz w:val="16"/>
            <w:szCs w:val="16"/>
            <w:shd w:val="clear" w:color="auto" w:fill="FFFFFF"/>
            <w:vertAlign w:val="superscript"/>
          </w:rPr>
          <w:t>1</w:t>
        </w:r>
      </w:hyperlink>
      <w:r w:rsidRPr="003224E9">
        <w:rPr>
          <w:rFonts w:ascii="Georgia" w:hAnsi="Georgia"/>
          <w:sz w:val="23"/>
          <w:szCs w:val="23"/>
          <w:shd w:val="clear" w:color="auto" w:fill="FFFFFF"/>
        </w:rPr>
        <w:t> from a prior infection.</w:t>
      </w:r>
      <w:r w:rsidRPr="003224E9">
        <w:rPr>
          <w:rFonts w:ascii="Times New Roman" w:hAnsi="Times New Roman" w:cs="Times New Roman"/>
          <w:sz w:val="24"/>
          <w:szCs w:val="24"/>
        </w:rPr>
        <w:t xml:space="preserve"> </w:t>
      </w:r>
    </w:p>
    <w:p w:rsidR="00AB67F7" w:rsidRPr="003224E9" w:rsidRDefault="00AB67F7" w:rsidP="00AB67F7">
      <w:pPr>
        <w:spacing w:line="360" w:lineRule="auto"/>
        <w:jc w:val="both"/>
        <w:rPr>
          <w:rFonts w:asciiTheme="majorBidi" w:hAnsiTheme="majorBidi" w:cstheme="majorBidi"/>
          <w:sz w:val="24"/>
          <w:szCs w:val="24"/>
        </w:rPr>
      </w:pPr>
      <w:r w:rsidRPr="003224E9">
        <w:rPr>
          <w:rFonts w:ascii="Times New Roman" w:hAnsi="Times New Roman" w:cs="Times New Roman"/>
          <w:b/>
          <w:bCs/>
          <w:sz w:val="24"/>
          <w:szCs w:val="24"/>
        </w:rPr>
        <w:t>Second objective</w:t>
      </w:r>
      <w:r w:rsidRPr="003224E9">
        <w:rPr>
          <w:rFonts w:ascii="Times New Roman" w:hAnsi="Times New Roman" w:cs="Times New Roman"/>
          <w:sz w:val="24"/>
          <w:szCs w:val="24"/>
        </w:rPr>
        <w:t xml:space="preserve"> the</w:t>
      </w:r>
      <w:r w:rsidRPr="003224E9">
        <w:rPr>
          <w:rFonts w:asciiTheme="majorBidi" w:hAnsiTheme="majorBidi" w:cstheme="majorBidi"/>
          <w:sz w:val="24"/>
          <w:szCs w:val="24"/>
        </w:rPr>
        <w:t xml:space="preserve"> determine how stages occur that transmits the mother to the fetus, </w:t>
      </w:r>
      <w:r w:rsidRPr="003224E9">
        <w:rPr>
          <w:rFonts w:ascii="Times New Roman" w:hAnsi="Times New Roman" w:cs="Times New Roman"/>
          <w:sz w:val="24"/>
          <w:szCs w:val="24"/>
        </w:rPr>
        <w:t xml:space="preserve">The researchers obtained the transitions of toxoplasmosis   are two main routes of transmission have been described in humans: - By oral ingestion of the parasite and through placental transmission to the fetus. The organism is horizontally transmitted to humans by accidental ingestion of water, food, or soil contaminated with T. gondii oocysts or consumption of meat containing T. gondii cysts that is eaten raw or undercooked. </w:t>
      </w:r>
    </w:p>
    <w:p w:rsidR="00AB67F7" w:rsidRPr="003224E9" w:rsidRDefault="00AB67F7" w:rsidP="00AB67F7">
      <w:pPr>
        <w:spacing w:line="360" w:lineRule="auto"/>
        <w:jc w:val="both"/>
        <w:rPr>
          <w:rFonts w:ascii="Times New Roman" w:hAnsi="Times New Roman" w:cs="Times New Roman"/>
          <w:sz w:val="24"/>
          <w:szCs w:val="24"/>
        </w:rPr>
      </w:pPr>
      <w:r w:rsidRPr="003224E9">
        <w:rPr>
          <w:rFonts w:ascii="Times New Roman" w:hAnsi="Times New Roman" w:cs="Times New Roman"/>
          <w:b/>
          <w:bCs/>
          <w:sz w:val="24"/>
          <w:szCs w:val="24"/>
        </w:rPr>
        <w:t>Three objective</w:t>
      </w:r>
      <w:r w:rsidRPr="003224E9">
        <w:rPr>
          <w:rFonts w:ascii="Times New Roman" w:hAnsi="Times New Roman" w:cs="Times New Roman"/>
          <w:sz w:val="24"/>
          <w:szCs w:val="24"/>
        </w:rPr>
        <w:t xml:space="preserve"> To clarify the role cats play in the spread of toxoplasmosis, the cats is the most one that can spread adverse of Toxoplasmo ,The researchers was obtain the Increase number of cats can spread the toxoplasmosis, the researchers know   Worldwide distribution in human populations infecting prevalence of toxoplasmosis is due to a preference for Up to one third of global population (approx.500 million) eating undercooked or raw meat; whereas it’s And a wide range of other mammalian &amp; avian species. </w:t>
      </w:r>
    </w:p>
    <w:p w:rsidR="00AB67F7" w:rsidRPr="003224E9" w:rsidRDefault="00AB67F7" w:rsidP="00AB67F7">
      <w:pPr>
        <w:pStyle w:val="NormalWeb"/>
        <w:shd w:val="clear" w:color="auto" w:fill="FFFFFF"/>
        <w:spacing w:before="0" w:beforeAutospacing="0" w:line="360" w:lineRule="auto"/>
        <w:jc w:val="both"/>
      </w:pPr>
      <w:r w:rsidRPr="003224E9">
        <w:t>The researchers funded the prevention risk of toxoplasmosis and other infections from food, Cook food to safe temperatures. A food thermometer should be used to measure the internal temperature of cooked meat. Color is not a reliable indicator that meat has been cooked to a temperature high enough to kill harmful pathogens like </w:t>
      </w:r>
      <w:r w:rsidRPr="003224E9">
        <w:rPr>
          <w:rStyle w:val="Emphasis"/>
        </w:rPr>
        <w:t>Toxoplasmo. </w:t>
      </w:r>
      <w:r w:rsidRPr="003224E9">
        <w:t>Do not sample meat until it is cooked.</w:t>
      </w:r>
    </w:p>
    <w:p w:rsidR="00AB67F7" w:rsidRPr="003224E9" w:rsidRDefault="00AB67F7" w:rsidP="00AB67F7">
      <w:pPr>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 xml:space="preserve">The researchers know the correlation of the study was  the relationship between miscarriage and malformation as symptom of the miscarriage women  </w:t>
      </w:r>
      <w:r w:rsidRPr="003224E9">
        <w:rPr>
          <w:rFonts w:ascii="Times New Roman" w:hAnsi="Times New Roman" w:cs="Times New Roman"/>
          <w:b/>
          <w:bCs/>
          <w:sz w:val="24"/>
          <w:szCs w:val="24"/>
        </w:rPr>
        <w:t>(p=317**, R=.002),</w:t>
      </w:r>
      <w:r w:rsidRPr="003224E9">
        <w:rPr>
          <w:rFonts w:ascii="Times New Roman" w:hAnsi="Times New Roman" w:cs="Times New Roman"/>
          <w:sz w:val="24"/>
          <w:szCs w:val="24"/>
        </w:rPr>
        <w:t xml:space="preserve"> Which means in their correlation significant is ( R≤0.05), the relationship between miscarriage and congenital disease as symptom of the miscarriage women was </w:t>
      </w:r>
      <w:r w:rsidRPr="003224E9">
        <w:rPr>
          <w:rFonts w:ascii="Times New Roman" w:hAnsi="Times New Roman" w:cs="Times New Roman"/>
          <w:b/>
          <w:bCs/>
          <w:sz w:val="24"/>
          <w:szCs w:val="24"/>
        </w:rPr>
        <w:t>(p=.262**R=.010),</w:t>
      </w:r>
      <w:r w:rsidRPr="003224E9">
        <w:rPr>
          <w:rFonts w:ascii="Times New Roman" w:hAnsi="Times New Roman" w:cs="Times New Roman"/>
          <w:sz w:val="24"/>
          <w:szCs w:val="24"/>
        </w:rPr>
        <w:t xml:space="preserve"> Which means in their correlation significant is (R≤0.05),and also the relationship between Malformation Baby  and congenital disease as symptom of the miscarriage women was </w:t>
      </w:r>
      <w:r w:rsidRPr="003224E9">
        <w:rPr>
          <w:rFonts w:ascii="Times New Roman" w:hAnsi="Times New Roman" w:cs="Times New Roman"/>
          <w:b/>
          <w:bCs/>
          <w:sz w:val="24"/>
          <w:szCs w:val="24"/>
        </w:rPr>
        <w:t>(p= .425**R=.000),</w:t>
      </w:r>
      <w:r w:rsidRPr="003224E9">
        <w:rPr>
          <w:rFonts w:ascii="Times New Roman" w:hAnsi="Times New Roman" w:cs="Times New Roman"/>
          <w:sz w:val="24"/>
          <w:szCs w:val="24"/>
        </w:rPr>
        <w:t xml:space="preserve"> which means in their correlation significant is </w:t>
      </w:r>
      <w:r w:rsidRPr="003224E9">
        <w:rPr>
          <w:rFonts w:ascii="Times New Roman" w:hAnsi="Times New Roman" w:cs="Times New Roman"/>
          <w:b/>
          <w:bCs/>
          <w:sz w:val="24"/>
          <w:szCs w:val="24"/>
        </w:rPr>
        <w:t>(R≤0.05).</w:t>
      </w:r>
      <w:r w:rsidRPr="003224E9">
        <w:rPr>
          <w:rFonts w:ascii="Times New Roman" w:hAnsi="Times New Roman" w:cs="Times New Roman"/>
          <w:sz w:val="24"/>
          <w:szCs w:val="24"/>
        </w:rPr>
        <w:t xml:space="preserve"> </w:t>
      </w:r>
    </w:p>
    <w:p w:rsidR="00AB67F7" w:rsidRPr="003224E9" w:rsidRDefault="00AB67F7" w:rsidP="00AB67F7">
      <w:pPr>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The researchers find out all variable of this study are internally consistence with cronbech, s Alpha of (7) which means all the variable of the study are accepted and can be generalized and can be studied in further investigation</w:t>
      </w:r>
      <w:r w:rsidRPr="003224E9">
        <w:rPr>
          <w:rFonts w:ascii="Times New Roman" w:hAnsi="Times New Roman" w:cs="Times New Roman"/>
          <w:b/>
          <w:bCs/>
          <w:sz w:val="28"/>
          <w:szCs w:val="28"/>
        </w:rPr>
        <w:t xml:space="preserve">.   </w:t>
      </w:r>
      <w:r w:rsidRPr="003224E9">
        <w:rPr>
          <w:rFonts w:ascii="Times New Roman" w:hAnsi="Times New Roman" w:cs="Times New Roman"/>
          <w:sz w:val="24"/>
          <w:szCs w:val="24"/>
        </w:rPr>
        <w:t xml:space="preserve">  </w:t>
      </w:r>
    </w:p>
    <w:p w:rsidR="00AB67F7" w:rsidRPr="003224E9" w:rsidRDefault="00AB67F7" w:rsidP="00AB67F7">
      <w:pPr>
        <w:spacing w:line="360" w:lineRule="auto"/>
        <w:jc w:val="both"/>
        <w:rPr>
          <w:rFonts w:ascii="Times New Roman" w:hAnsi="Times New Roman" w:cs="Times New Roman"/>
          <w:sz w:val="24"/>
          <w:szCs w:val="24"/>
        </w:rPr>
      </w:pPr>
    </w:p>
    <w:p w:rsidR="00AB67F7" w:rsidRPr="003224E9" w:rsidRDefault="00AB67F7" w:rsidP="00AB67F7">
      <w:pPr>
        <w:spacing w:line="360" w:lineRule="auto"/>
        <w:rPr>
          <w:rFonts w:ascii="Times New Roman" w:hAnsi="Times New Roman" w:cs="Times New Roman"/>
          <w:sz w:val="24"/>
          <w:szCs w:val="24"/>
        </w:rPr>
      </w:pPr>
    </w:p>
    <w:p w:rsidR="00AB67F7" w:rsidRPr="003224E9" w:rsidRDefault="00AB67F7" w:rsidP="00B70F60">
      <w:pPr>
        <w:pStyle w:val="Heading2"/>
        <w:rPr>
          <w:color w:val="auto"/>
        </w:rPr>
      </w:pPr>
      <w:bookmarkStart w:id="61" w:name="_Toc16724767"/>
      <w:r w:rsidRPr="003224E9">
        <w:rPr>
          <w:color w:val="auto"/>
        </w:rPr>
        <w:t>4.5 Research Discussion</w:t>
      </w:r>
      <w:bookmarkEnd w:id="61"/>
      <w:r w:rsidRPr="003224E9">
        <w:rPr>
          <w:color w:val="auto"/>
        </w:rPr>
        <w:t xml:space="preserve">  </w:t>
      </w:r>
    </w:p>
    <w:p w:rsidR="00AB67F7" w:rsidRPr="003224E9" w:rsidRDefault="00AB67F7" w:rsidP="00B70F60">
      <w:pPr>
        <w:spacing w:line="360" w:lineRule="auto"/>
        <w:rPr>
          <w:rFonts w:ascii="Times New Roman" w:hAnsi="Times New Roman" w:cs="Times New Roman"/>
          <w:b/>
          <w:bCs/>
          <w:sz w:val="24"/>
          <w:szCs w:val="24"/>
        </w:rPr>
      </w:pPr>
      <w:r w:rsidRPr="003224E9">
        <w:rPr>
          <w:rFonts w:ascii="Times New Roman" w:hAnsi="Times New Roman" w:cs="Times New Roman"/>
          <w:b/>
          <w:bCs/>
          <w:sz w:val="24"/>
          <w:szCs w:val="24"/>
        </w:rPr>
        <w:t>Demography analysis</w:t>
      </w:r>
      <w:r w:rsidRPr="003224E9">
        <w:rPr>
          <w:rFonts w:ascii="Times New Roman" w:hAnsi="Times New Roman" w:cs="Times New Roman"/>
          <w:sz w:val="24"/>
          <w:szCs w:val="24"/>
        </w:rPr>
        <w:t xml:space="preserve"> is the number of male about (53%) and female number about (47%) the frequency shows of the Demography analysis is exceed males than females.</w:t>
      </w:r>
      <w:r w:rsidRPr="003224E9">
        <w:rPr>
          <w:rFonts w:ascii="Times New Roman" w:hAnsi="Times New Roman" w:cs="Times New Roman"/>
          <w:b/>
          <w:bCs/>
          <w:sz w:val="24"/>
          <w:szCs w:val="24"/>
        </w:rPr>
        <w:t xml:space="preserve"> </w:t>
      </w:r>
    </w:p>
    <w:p w:rsidR="00AB67F7" w:rsidRPr="003224E9" w:rsidRDefault="00AB67F7" w:rsidP="00B70F60">
      <w:pPr>
        <w:spacing w:line="360" w:lineRule="auto"/>
        <w:rPr>
          <w:rFonts w:ascii="Times New Roman" w:hAnsi="Times New Roman" w:cs="Times New Roman"/>
          <w:b/>
          <w:bCs/>
          <w:sz w:val="24"/>
          <w:szCs w:val="24"/>
        </w:rPr>
      </w:pPr>
      <w:r w:rsidRPr="003224E9">
        <w:rPr>
          <w:rFonts w:ascii="Times New Roman" w:hAnsi="Times New Roman" w:cs="Times New Roman"/>
          <w:b/>
          <w:bCs/>
          <w:sz w:val="24"/>
          <w:szCs w:val="24"/>
        </w:rPr>
        <w:t xml:space="preserve">Marital Status responders Analysis is </w:t>
      </w:r>
      <w:r w:rsidRPr="003224E9">
        <w:rPr>
          <w:rFonts w:ascii="Times New Roman" w:hAnsi="Times New Roman" w:cs="Times New Roman"/>
          <w:sz w:val="24"/>
          <w:szCs w:val="24"/>
        </w:rPr>
        <w:t>the number of male about (50%) while the female are about (45%) when sees the measures the male responders are more than female responders</w:t>
      </w:r>
      <w:r w:rsidRPr="003224E9">
        <w:rPr>
          <w:rFonts w:ascii="Times New Roman" w:hAnsi="Times New Roman" w:cs="Times New Roman"/>
          <w:b/>
          <w:bCs/>
          <w:sz w:val="24"/>
          <w:szCs w:val="24"/>
        </w:rPr>
        <w:t>.</w:t>
      </w:r>
    </w:p>
    <w:p w:rsidR="00AB67F7" w:rsidRPr="003224E9" w:rsidRDefault="00AB67F7" w:rsidP="00B70F60">
      <w:pPr>
        <w:spacing w:line="360" w:lineRule="auto"/>
        <w:rPr>
          <w:rFonts w:ascii="Times New Roman" w:hAnsi="Times New Roman" w:cs="Times New Roman"/>
          <w:b/>
          <w:bCs/>
          <w:sz w:val="24"/>
          <w:szCs w:val="24"/>
        </w:rPr>
      </w:pPr>
      <w:r w:rsidRPr="003224E9">
        <w:rPr>
          <w:rFonts w:ascii="Times New Roman" w:hAnsi="Times New Roman" w:cs="Times New Roman"/>
          <w:b/>
          <w:bCs/>
          <w:sz w:val="24"/>
          <w:szCs w:val="24"/>
        </w:rPr>
        <w:t xml:space="preserve">Age responders Analysis  </w:t>
      </w:r>
      <w:r w:rsidRPr="003224E9">
        <w:rPr>
          <w:rFonts w:ascii="Times New Roman" w:hAnsi="Times New Roman" w:cs="Times New Roman"/>
          <w:sz w:val="24"/>
          <w:szCs w:val="24"/>
        </w:rPr>
        <w:t>the frequency of  the responders is 20 - 25 years about (41.2%), the number of 26-31 years about (28.8%), the number 32-37 years responders about (22.5%), the number of the 38-43 years responders about (5.0%),and Above 43 years responders  contribute  about  (2.5%).</w:t>
      </w:r>
    </w:p>
    <w:p w:rsidR="00AB67F7" w:rsidRPr="003224E9" w:rsidRDefault="00AB67F7" w:rsidP="00B70F60">
      <w:pPr>
        <w:spacing w:line="360" w:lineRule="auto"/>
        <w:rPr>
          <w:rFonts w:ascii="Times New Roman" w:hAnsi="Times New Roman" w:cs="Times New Roman"/>
          <w:sz w:val="24"/>
          <w:szCs w:val="24"/>
        </w:rPr>
      </w:pPr>
      <w:r w:rsidRPr="003224E9">
        <w:rPr>
          <w:rFonts w:ascii="Times New Roman" w:hAnsi="Times New Roman" w:cs="Times New Roman"/>
          <w:b/>
          <w:bCs/>
          <w:sz w:val="24"/>
          <w:szCs w:val="24"/>
        </w:rPr>
        <w:t xml:space="preserve">Educational Level responders Analysis </w:t>
      </w:r>
      <w:r w:rsidRPr="003224E9">
        <w:rPr>
          <w:rFonts w:ascii="Times New Roman" w:hAnsi="Times New Roman" w:cs="Times New Roman"/>
          <w:sz w:val="24"/>
          <w:szCs w:val="24"/>
        </w:rPr>
        <w:t xml:space="preserve"> the number of Secondary level about (3.8%),the number of Diploma level are about (13.8%),the frequency of Bachelor Degree about (81.2%),while The number of Master Holder responders is (1%),</w:t>
      </w:r>
    </w:p>
    <w:p w:rsidR="00AB67F7" w:rsidRPr="003224E9" w:rsidRDefault="00AB67F7" w:rsidP="00B70F60">
      <w:pPr>
        <w:spacing w:line="360" w:lineRule="auto"/>
        <w:rPr>
          <w:rFonts w:ascii="Times New Roman" w:hAnsi="Times New Roman" w:cs="Times New Roman"/>
          <w:sz w:val="24"/>
          <w:szCs w:val="24"/>
        </w:rPr>
      </w:pPr>
      <w:r w:rsidRPr="003224E9">
        <w:rPr>
          <w:rFonts w:ascii="Times New Roman" w:hAnsi="Times New Roman" w:cs="Times New Roman"/>
          <w:sz w:val="24"/>
          <w:szCs w:val="24"/>
        </w:rPr>
        <w:t>Occupation responders Analysis the number of doctors about (7.5%), the number of nurse are about (37.5%), the number of Midwifery responders are about (16.2%), while the number of Service user about (2.5%), and other number about (36.2%).</w:t>
      </w:r>
    </w:p>
    <w:p w:rsidR="00AB67F7" w:rsidRPr="003224E9" w:rsidRDefault="00AB67F7" w:rsidP="00B70F60">
      <w:pPr>
        <w:spacing w:line="360" w:lineRule="auto"/>
        <w:rPr>
          <w:rFonts w:ascii="Times New Roman" w:hAnsi="Times New Roman" w:cs="Times New Roman"/>
          <w:sz w:val="24"/>
          <w:szCs w:val="24"/>
        </w:rPr>
      </w:pPr>
      <w:r w:rsidRPr="003224E9">
        <w:rPr>
          <w:rFonts w:ascii="Times New Roman" w:hAnsi="Times New Roman" w:cs="Times New Roman"/>
          <w:b/>
          <w:bCs/>
          <w:sz w:val="24"/>
          <w:szCs w:val="24"/>
        </w:rPr>
        <w:t xml:space="preserve">Effects of toxoplasmosis analysis </w:t>
      </w:r>
      <w:r w:rsidRPr="003224E9">
        <w:rPr>
          <w:rFonts w:ascii="Times New Roman" w:hAnsi="Times New Roman" w:cs="Times New Roman"/>
          <w:sz w:val="28"/>
          <w:szCs w:val="28"/>
        </w:rPr>
        <w:t xml:space="preserve">When the in investigated the verge of effect of toxoplsma responders mean are agree   (3.2), while STD responders are low. </w:t>
      </w:r>
    </w:p>
    <w:p w:rsidR="00AB67F7" w:rsidRPr="003224E9" w:rsidRDefault="00AB67F7" w:rsidP="00B70F60">
      <w:pPr>
        <w:spacing w:line="360" w:lineRule="auto"/>
        <w:rPr>
          <w:rFonts w:ascii="Times New Roman" w:hAnsi="Times New Roman" w:cs="Times New Roman"/>
          <w:sz w:val="24"/>
          <w:szCs w:val="24"/>
        </w:rPr>
      </w:pPr>
      <w:r w:rsidRPr="003224E9">
        <w:rPr>
          <w:rFonts w:ascii="Times New Roman" w:hAnsi="Times New Roman" w:cs="Times New Roman"/>
          <w:b/>
          <w:bCs/>
          <w:sz w:val="24"/>
          <w:szCs w:val="24"/>
        </w:rPr>
        <w:t xml:space="preserve">Effects of toxoplasmosis on pregnant women </w:t>
      </w:r>
      <w:r w:rsidRPr="003224E9">
        <w:rPr>
          <w:rFonts w:ascii="Times New Roman" w:hAnsi="Times New Roman" w:cs="Times New Roman"/>
          <w:sz w:val="28"/>
          <w:szCs w:val="28"/>
        </w:rPr>
        <w:t>When the checkups the verge of effect of Toxoplasmo on pregnant women responders mean are agree    (</w:t>
      </w:r>
      <w:r w:rsidRPr="003224E9">
        <w:rPr>
          <w:rFonts w:ascii="Times New Roman" w:hAnsi="Times New Roman" w:cs="Times New Roman"/>
          <w:sz w:val="32"/>
          <w:szCs w:val="32"/>
        </w:rPr>
        <w:t>3.59</w:t>
      </w:r>
      <w:r w:rsidRPr="003224E9">
        <w:rPr>
          <w:rFonts w:ascii="Times New Roman" w:hAnsi="Times New Roman" w:cs="Times New Roman"/>
          <w:sz w:val="28"/>
          <w:szCs w:val="28"/>
        </w:rPr>
        <w:t xml:space="preserve">), while STD responders are low.  </w:t>
      </w:r>
    </w:p>
    <w:p w:rsidR="00AB67F7" w:rsidRPr="003224E9" w:rsidRDefault="00C71BB6" w:rsidP="00B70F60">
      <w:pPr>
        <w:pStyle w:val="Heading1"/>
        <w:rPr>
          <w:color w:val="auto"/>
        </w:rPr>
      </w:pPr>
      <w:bookmarkStart w:id="62" w:name="_Toc16724768"/>
      <w:r>
        <w:rPr>
          <w:color w:val="auto"/>
        </w:rPr>
        <w:t xml:space="preserve">                                                     </w:t>
      </w:r>
      <w:r w:rsidR="00AB67F7" w:rsidRPr="003224E9">
        <w:rPr>
          <w:color w:val="auto"/>
        </w:rPr>
        <w:t>Chapter five</w:t>
      </w:r>
      <w:bookmarkEnd w:id="62"/>
      <w:r w:rsidR="00AB67F7" w:rsidRPr="003224E9">
        <w:rPr>
          <w:color w:val="auto"/>
        </w:rPr>
        <w:t xml:space="preserve"> </w:t>
      </w:r>
    </w:p>
    <w:p w:rsidR="00AB67F7" w:rsidRPr="003224E9" w:rsidRDefault="00AB67F7" w:rsidP="00B70F60">
      <w:pPr>
        <w:pStyle w:val="Heading2"/>
        <w:rPr>
          <w:color w:val="auto"/>
        </w:rPr>
      </w:pPr>
      <w:bookmarkStart w:id="63" w:name="_Toc16724769"/>
      <w:r w:rsidRPr="003224E9">
        <w:rPr>
          <w:color w:val="auto"/>
        </w:rPr>
        <w:t>5.0 introductions</w:t>
      </w:r>
      <w:bookmarkEnd w:id="63"/>
      <w:r w:rsidRPr="003224E9">
        <w:rPr>
          <w:color w:val="auto"/>
        </w:rPr>
        <w:t xml:space="preserve"> </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The chapter the researchers introduce this chapter conclusion and recommendation </w:t>
      </w:r>
    </w:p>
    <w:p w:rsidR="00AB67F7" w:rsidRPr="003224E9" w:rsidRDefault="00AB67F7" w:rsidP="00B70F60">
      <w:pPr>
        <w:pStyle w:val="Heading2"/>
        <w:rPr>
          <w:color w:val="auto"/>
        </w:rPr>
      </w:pPr>
      <w:bookmarkStart w:id="64" w:name="_Toc16724770"/>
      <w:r w:rsidRPr="003224E9">
        <w:rPr>
          <w:color w:val="auto"/>
        </w:rPr>
        <w:t>5.1conclusion</w:t>
      </w:r>
      <w:bookmarkEnd w:id="64"/>
    </w:p>
    <w:p w:rsidR="00AB67F7" w:rsidRPr="003224E9" w:rsidRDefault="00AB67F7" w:rsidP="00AB67F7">
      <w:pPr>
        <w:pStyle w:val="ListParagraph"/>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This study the researchers investigate effects of toxoplsmo on pregnant women, that risk the infection could cause miscarriage , still birth impaired cognitive development  if problem do develop they are to be more serious,  this study was  general objectives and  three specific objectives , the general objectives is  To find out effects of Toxoplasma Gondii among miscarriage women in Guriel Region, and also the first specific objectives is To determine how toxoplasmosis effects on pregnant women.</w:t>
      </w:r>
    </w:p>
    <w:p w:rsidR="00AB67F7" w:rsidRPr="003224E9" w:rsidRDefault="00AB67F7" w:rsidP="00AB67F7">
      <w:pPr>
        <w:pStyle w:val="ListParagraph"/>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The second objectives was To clarify the role cats play in the spread of toxoplasmosis, the third objectives was determine how stages occur that transmits the mother to the fetus, Significant of the study was study is useful to provide information about effect and associated risk factors of toxoplasma Gondii among miscarriage women in Guriel region, the scope of research was This study of Toxoplasmo Gondi on pregnant women only be in Galgadud particularly Guriel region. The study was conducted between March and July 2019 in Guriel district, and also the researchers used descriptive research design to investigate effect of the toxoplasmosis on pregnant women,   the target population was 100 peoples, while the sample size as 80 responders, Sample procedure The researcher used simple random sampling and all the respondents will have an equal chance to participate when responding the question being asked.</w:t>
      </w:r>
    </w:p>
    <w:p w:rsidR="00AB67F7" w:rsidRPr="003224E9" w:rsidRDefault="00AB67F7" w:rsidP="00AB67F7">
      <w:pPr>
        <w:pStyle w:val="ListParagraph"/>
        <w:spacing w:line="360" w:lineRule="auto"/>
        <w:jc w:val="both"/>
        <w:rPr>
          <w:rFonts w:ascii="Times New Roman" w:hAnsi="Times New Roman" w:cs="Times New Roman"/>
          <w:sz w:val="24"/>
          <w:szCs w:val="24"/>
        </w:rPr>
      </w:pPr>
    </w:p>
    <w:p w:rsidR="00B70F60" w:rsidRPr="00914CB9" w:rsidRDefault="00AB67F7" w:rsidP="00914CB9">
      <w:pPr>
        <w:pStyle w:val="ListParagraph"/>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 xml:space="preserve">Research instrument was use Questionnaire method for data collection, Data Analysis </w:t>
      </w:r>
      <w:r w:rsidRPr="003224E9">
        <w:rPr>
          <w:rFonts w:ascii="Times New Roman" w:hAnsi="Times New Roman" w:cs="Times New Roman"/>
          <w:sz w:val="24"/>
          <w:szCs w:val="24"/>
          <w:bdr w:val="none" w:sz="0" w:space="0" w:color="auto" w:frame="1"/>
        </w:rPr>
        <w:t xml:space="preserve">procedure </w:t>
      </w:r>
      <w:r w:rsidRPr="003224E9">
        <w:rPr>
          <w:rFonts w:ascii="Times New Roman" w:hAnsi="Times New Roman" w:cs="Times New Roman"/>
          <w:sz w:val="24"/>
          <w:szCs w:val="24"/>
        </w:rPr>
        <w:t xml:space="preserve">In this study the researcher was employ Statistical Package for Social Science (SPSS) version 16 to be processed and analyzed the data collected from the designed questionnaires. </w:t>
      </w:r>
    </w:p>
    <w:p w:rsidR="00AB67F7" w:rsidRPr="003224E9" w:rsidRDefault="00AB67F7" w:rsidP="00B70F60">
      <w:pPr>
        <w:pStyle w:val="Heading2"/>
        <w:rPr>
          <w:rFonts w:asciiTheme="majorBidi" w:hAnsiTheme="majorBidi"/>
          <w:color w:val="auto"/>
        </w:rPr>
      </w:pPr>
      <w:r w:rsidRPr="003224E9">
        <w:rPr>
          <w:rFonts w:asciiTheme="majorBidi" w:hAnsiTheme="majorBidi"/>
          <w:color w:val="auto"/>
          <w:sz w:val="24"/>
          <w:szCs w:val="24"/>
        </w:rPr>
        <w:t xml:space="preserve"> </w:t>
      </w:r>
      <w:bookmarkStart w:id="65" w:name="_Toc16724771"/>
      <w:r w:rsidRPr="003224E9">
        <w:rPr>
          <w:color w:val="auto"/>
        </w:rPr>
        <w:t>5.2 Research Recommendation</w:t>
      </w:r>
      <w:bookmarkEnd w:id="65"/>
      <w:r w:rsidRPr="003224E9">
        <w:rPr>
          <w:color w:val="auto"/>
        </w:rPr>
        <w:t xml:space="preserve">  </w:t>
      </w:r>
    </w:p>
    <w:p w:rsidR="00AB67F7" w:rsidRPr="003224E9" w:rsidRDefault="00AB67F7" w:rsidP="00AB67F7">
      <w:pPr>
        <w:spacing w:line="360" w:lineRule="auto"/>
        <w:jc w:val="both"/>
        <w:rPr>
          <w:rFonts w:asciiTheme="majorBidi" w:hAnsiTheme="majorBidi" w:cstheme="majorBidi"/>
          <w:sz w:val="24"/>
          <w:szCs w:val="24"/>
        </w:rPr>
      </w:pPr>
      <w:r w:rsidRPr="003224E9">
        <w:rPr>
          <w:rFonts w:ascii="Times New Roman" w:hAnsi="Times New Roman" w:cs="Times New Roman"/>
          <w:sz w:val="24"/>
          <w:szCs w:val="24"/>
        </w:rPr>
        <w:t>The researchers recommended father research of toxoplasmo Gondii particular (</w:t>
      </w:r>
      <w:r w:rsidRPr="003224E9">
        <w:rPr>
          <w:rFonts w:ascii="Times New Roman" w:hAnsi="Times New Roman" w:cs="Times New Roman"/>
          <w:b/>
          <w:bCs/>
          <w:sz w:val="20"/>
          <w:szCs w:val="20"/>
        </w:rPr>
        <w:t>effects  of toxoplasmo on fetus in Guriel distract</w:t>
      </w:r>
      <w:r w:rsidRPr="003224E9">
        <w:rPr>
          <w:rFonts w:ascii="Times New Roman" w:hAnsi="Times New Roman" w:cs="Times New Roman"/>
          <w:sz w:val="20"/>
          <w:szCs w:val="20"/>
        </w:rPr>
        <w:t xml:space="preserve"> </w:t>
      </w:r>
      <w:r w:rsidRPr="003224E9">
        <w:rPr>
          <w:rFonts w:ascii="Times New Roman" w:hAnsi="Times New Roman" w:cs="Times New Roman"/>
          <w:sz w:val="24"/>
          <w:szCs w:val="24"/>
        </w:rPr>
        <w:t>)the researchers recommending investigate the   relationship between fetus and toxoplasmo, To reduce   the adverse of toxoplasmosis on fetus, that can transmutes  the mother in to the fetus when the mother is effected of toxoplasmo,</w:t>
      </w:r>
    </w:p>
    <w:p w:rsidR="00AB67F7" w:rsidRPr="003224E9" w:rsidRDefault="00AB67F7" w:rsidP="00AB67F7">
      <w:pPr>
        <w:autoSpaceDE w:val="0"/>
        <w:autoSpaceDN w:val="0"/>
        <w:adjustRightInd w:val="0"/>
        <w:spacing w:after="0" w:line="360" w:lineRule="auto"/>
        <w:jc w:val="both"/>
        <w:rPr>
          <w:rFonts w:ascii="Times New Roman" w:hAnsi="Times New Roman" w:cs="Times New Roman"/>
          <w:sz w:val="28"/>
          <w:szCs w:val="28"/>
        </w:rPr>
      </w:pPr>
      <w:r w:rsidRPr="003224E9">
        <w:rPr>
          <w:rFonts w:ascii="Times New Roman" w:hAnsi="Times New Roman" w:cs="Times New Roman"/>
          <w:sz w:val="28"/>
          <w:szCs w:val="28"/>
        </w:rPr>
        <w:t>The researchers of this study suggest the following recommendations into the peoples who dwell Guriel distract</w:t>
      </w:r>
    </w:p>
    <w:p w:rsidR="00AB67F7" w:rsidRPr="003224E9" w:rsidRDefault="00AB67F7" w:rsidP="00AB67F7">
      <w:pPr>
        <w:autoSpaceDE w:val="0"/>
        <w:autoSpaceDN w:val="0"/>
        <w:adjustRightInd w:val="0"/>
        <w:spacing w:after="0" w:line="360" w:lineRule="auto"/>
        <w:jc w:val="both"/>
        <w:rPr>
          <w:rFonts w:ascii="Times New Roman" w:hAnsi="Times New Roman" w:cs="Times New Roman"/>
          <w:b/>
          <w:bCs/>
          <w:sz w:val="28"/>
          <w:szCs w:val="28"/>
        </w:rPr>
      </w:pPr>
      <w:r w:rsidRPr="003224E9">
        <w:rPr>
          <w:rFonts w:ascii="Times New Roman" w:hAnsi="Times New Roman" w:cs="Times New Roman"/>
          <w:b/>
          <w:bCs/>
          <w:sz w:val="28"/>
          <w:szCs w:val="28"/>
        </w:rPr>
        <w:t xml:space="preserve"> </w:t>
      </w:r>
      <w:r w:rsidRPr="003224E9">
        <w:rPr>
          <w:rFonts w:ascii="Times New Roman" w:hAnsi="Times New Roman" w:cs="Times New Roman"/>
          <w:sz w:val="24"/>
          <w:szCs w:val="24"/>
        </w:rPr>
        <w:t> Researcher’s first Recommendation is avoiding contact with cats.</w:t>
      </w:r>
    </w:p>
    <w:p w:rsidR="00AB67F7" w:rsidRPr="003224E9" w:rsidRDefault="00AB67F7" w:rsidP="00AB67F7">
      <w:pPr>
        <w:autoSpaceDE w:val="0"/>
        <w:autoSpaceDN w:val="0"/>
        <w:adjustRightInd w:val="0"/>
        <w:spacing w:after="0" w:line="360" w:lineRule="auto"/>
        <w:jc w:val="both"/>
        <w:rPr>
          <w:rFonts w:ascii="Times New Roman" w:hAnsi="Times New Roman" w:cs="Times New Roman"/>
          <w:sz w:val="24"/>
          <w:szCs w:val="24"/>
        </w:rPr>
      </w:pPr>
      <w:r w:rsidRPr="003224E9">
        <w:rPr>
          <w:rFonts w:ascii="Times New Roman" w:hAnsi="Times New Roman" w:cs="Times New Roman"/>
          <w:sz w:val="24"/>
          <w:szCs w:val="24"/>
        </w:rPr>
        <w:t> Researchers’ second recommendation is avoiding eating raw or undercooked meat or even testing food during cooking.</w:t>
      </w:r>
    </w:p>
    <w:p w:rsidR="00AB67F7" w:rsidRPr="003224E9" w:rsidRDefault="00AB67F7" w:rsidP="00AB67F7">
      <w:pPr>
        <w:autoSpaceDE w:val="0"/>
        <w:autoSpaceDN w:val="0"/>
        <w:adjustRightInd w:val="0"/>
        <w:spacing w:after="0" w:line="360" w:lineRule="auto"/>
        <w:rPr>
          <w:rFonts w:ascii="Times New Roman" w:hAnsi="Times New Roman" w:cs="Times New Roman"/>
          <w:sz w:val="24"/>
          <w:szCs w:val="24"/>
        </w:rPr>
      </w:pPr>
      <w:r w:rsidRPr="003224E9">
        <w:rPr>
          <w:rFonts w:ascii="Times New Roman" w:hAnsi="Times New Roman" w:cs="Times New Roman"/>
          <w:sz w:val="24"/>
          <w:szCs w:val="24"/>
        </w:rPr>
        <w:t> Avoid eating and drinking untreated water</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 a routine </w:t>
      </w:r>
      <w:r w:rsidRPr="003224E9">
        <w:rPr>
          <w:rFonts w:ascii="Times New Roman" w:hAnsi="Times New Roman" w:cs="Times New Roman"/>
          <w:i/>
          <w:iCs/>
          <w:sz w:val="24"/>
          <w:szCs w:val="24"/>
        </w:rPr>
        <w:t xml:space="preserve">T. gondii </w:t>
      </w:r>
      <w:r w:rsidRPr="003224E9">
        <w:rPr>
          <w:rFonts w:ascii="Times New Roman" w:hAnsi="Times New Roman" w:cs="Times New Roman"/>
          <w:sz w:val="24"/>
          <w:szCs w:val="24"/>
        </w:rPr>
        <w:t>screening program for pregnant women must be initiated in every private and public hospital.</w:t>
      </w:r>
    </w:p>
    <w:p w:rsidR="00AB67F7" w:rsidRPr="003224E9" w:rsidRDefault="00AB67F7" w:rsidP="00AB67F7">
      <w:pPr>
        <w:autoSpaceDE w:val="0"/>
        <w:autoSpaceDN w:val="0"/>
        <w:adjustRightInd w:val="0"/>
        <w:spacing w:after="0" w:line="360" w:lineRule="auto"/>
        <w:rPr>
          <w:rFonts w:ascii="Times New Roman" w:hAnsi="Times New Roman" w:cs="Times New Roman"/>
          <w:sz w:val="24"/>
          <w:szCs w:val="24"/>
        </w:rPr>
      </w:pPr>
      <w:r w:rsidRPr="003224E9">
        <w:rPr>
          <w:rFonts w:ascii="Times New Roman" w:hAnsi="Times New Roman" w:cs="Times New Roman"/>
          <w:sz w:val="24"/>
          <w:szCs w:val="24"/>
        </w:rPr>
        <w:t>Charts must be displayed in mother and child health centers which clearly indicate the complications caused by toxoplasmosis and suggestions to prevent its risk during pregnancy.</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sz w:val="24"/>
          <w:szCs w:val="24"/>
        </w:rPr>
        <w:t> It is recommended and requested for the government to educate the people about the source, transmission and preventive measures of toxoplasmosis.</w:t>
      </w:r>
    </w:p>
    <w:p w:rsidR="00AB67F7" w:rsidRPr="003224E9" w:rsidRDefault="00AB67F7" w:rsidP="00AB67F7">
      <w:pPr>
        <w:autoSpaceDE w:val="0"/>
        <w:autoSpaceDN w:val="0"/>
        <w:adjustRightInd w:val="0"/>
        <w:spacing w:after="0" w:line="360" w:lineRule="auto"/>
        <w:rPr>
          <w:rFonts w:ascii="Times New Roman" w:hAnsi="Times New Roman" w:cs="Times New Roman"/>
          <w:sz w:val="24"/>
          <w:szCs w:val="24"/>
        </w:rPr>
      </w:pPr>
      <w:r w:rsidRPr="003224E9">
        <w:rPr>
          <w:rFonts w:ascii="Times New Roman" w:hAnsi="Times New Roman" w:cs="Times New Roman"/>
          <w:sz w:val="24"/>
          <w:szCs w:val="24"/>
        </w:rPr>
        <w:t> The knowledge regarding the risk factors should first be given to the health care workers, pregnant women and women at child bearing age.</w:t>
      </w:r>
    </w:p>
    <w:p w:rsidR="00AB67F7" w:rsidRPr="003224E9" w:rsidRDefault="00AB67F7" w:rsidP="00AB67F7">
      <w:pPr>
        <w:spacing w:line="360" w:lineRule="auto"/>
        <w:jc w:val="both"/>
        <w:rPr>
          <w:rFonts w:ascii="Times New Roman" w:hAnsi="Times New Roman" w:cs="Times New Roman"/>
          <w:sz w:val="24"/>
          <w:szCs w:val="24"/>
        </w:rPr>
      </w:pPr>
      <w:r w:rsidRPr="003224E9">
        <w:rPr>
          <w:rFonts w:ascii="Times New Roman" w:hAnsi="Times New Roman" w:cs="Times New Roman"/>
          <w:sz w:val="24"/>
          <w:szCs w:val="24"/>
        </w:rPr>
        <w:t> It’s recommending the pregnant woman to avoid contact with material potentially contaminated with cat feces and to avoid ingestion of raw or badly-cooked meat or sub-products. The use of gloves when handling earth is also strongly recommend.</w:t>
      </w:r>
    </w:p>
    <w:p w:rsidR="00AB67F7" w:rsidRPr="003224E9" w:rsidRDefault="00AB67F7" w:rsidP="00AB67F7">
      <w:p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To achieve reduce the broaden of   toxoplasmosis </w:t>
      </w:r>
    </w:p>
    <w:p w:rsidR="00AB67F7" w:rsidRPr="003224E9" w:rsidRDefault="00AB67F7" w:rsidP="00AB67F7">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3224E9">
        <w:rPr>
          <w:rFonts w:ascii="Times New Roman" w:hAnsi="Times New Roman" w:cs="Times New Roman"/>
          <w:sz w:val="24"/>
          <w:szCs w:val="24"/>
        </w:rPr>
        <w:t>Avoiding contact cats that effected toxoplasmosis.</w:t>
      </w:r>
    </w:p>
    <w:p w:rsidR="00AB67F7" w:rsidRPr="003224E9" w:rsidRDefault="00AB67F7" w:rsidP="00AB67F7">
      <w:pPr>
        <w:pStyle w:val="ListParagraph"/>
        <w:numPr>
          <w:ilvl w:val="0"/>
          <w:numId w:val="10"/>
        </w:numPr>
        <w:spacing w:line="360" w:lineRule="auto"/>
        <w:rPr>
          <w:rFonts w:ascii="Times New Roman" w:hAnsi="Times New Roman" w:cs="Times New Roman"/>
          <w:sz w:val="24"/>
          <w:szCs w:val="24"/>
        </w:rPr>
      </w:pPr>
      <w:r w:rsidRPr="003224E9">
        <w:rPr>
          <w:rFonts w:ascii="Times New Roman" w:hAnsi="Times New Roman" w:cs="Times New Roman"/>
          <w:sz w:val="24"/>
          <w:szCs w:val="24"/>
        </w:rPr>
        <w:t>Clearing all crockery of the family.</w:t>
      </w:r>
    </w:p>
    <w:p w:rsidR="00AB67F7" w:rsidRPr="003224E9" w:rsidRDefault="00AB67F7" w:rsidP="00AB67F7">
      <w:pPr>
        <w:pStyle w:val="ListParagraph"/>
        <w:numPr>
          <w:ilvl w:val="0"/>
          <w:numId w:val="10"/>
        </w:numPr>
        <w:spacing w:line="360" w:lineRule="auto"/>
        <w:rPr>
          <w:rFonts w:ascii="Times New Roman" w:hAnsi="Times New Roman" w:cs="Times New Roman"/>
          <w:sz w:val="24"/>
          <w:szCs w:val="24"/>
        </w:rPr>
      </w:pPr>
      <w:r w:rsidRPr="003224E9">
        <w:rPr>
          <w:rFonts w:ascii="Times New Roman" w:hAnsi="Times New Roman" w:cs="Times New Roman"/>
          <w:sz w:val="24"/>
          <w:szCs w:val="24"/>
        </w:rPr>
        <w:t>Increasing Awareness of the mortars that susceptible it.</w:t>
      </w:r>
    </w:p>
    <w:p w:rsidR="00AB67F7" w:rsidRPr="003224E9" w:rsidRDefault="00AB67F7" w:rsidP="00AB67F7">
      <w:pPr>
        <w:pStyle w:val="ListParagraph"/>
        <w:numPr>
          <w:ilvl w:val="0"/>
          <w:numId w:val="10"/>
        </w:numPr>
        <w:spacing w:line="360" w:lineRule="auto"/>
        <w:rPr>
          <w:rFonts w:ascii="Times New Roman" w:hAnsi="Times New Roman" w:cs="Times New Roman"/>
          <w:sz w:val="24"/>
          <w:szCs w:val="24"/>
        </w:rPr>
      </w:pPr>
      <w:r w:rsidRPr="003224E9">
        <w:rPr>
          <w:rFonts w:ascii="Times New Roman" w:hAnsi="Times New Roman" w:cs="Times New Roman"/>
          <w:sz w:val="24"/>
          <w:szCs w:val="24"/>
        </w:rPr>
        <w:t xml:space="preserve">Good cooking meet can decrease effects of toxoplasmosis. </w:t>
      </w:r>
    </w:p>
    <w:p w:rsidR="00AB67F7" w:rsidRPr="003224E9" w:rsidRDefault="00AB67F7" w:rsidP="00AB67F7">
      <w:pPr>
        <w:pStyle w:val="ListParagraph"/>
        <w:spacing w:line="360" w:lineRule="auto"/>
        <w:rPr>
          <w:rFonts w:asciiTheme="majorBidi" w:hAnsiTheme="majorBidi" w:cstheme="majorBidi"/>
          <w:sz w:val="24"/>
          <w:szCs w:val="24"/>
        </w:rPr>
      </w:pPr>
    </w:p>
    <w:p w:rsidR="00AB67F7" w:rsidRPr="003224E9" w:rsidRDefault="00AB67F7" w:rsidP="00AB67F7">
      <w:pPr>
        <w:spacing w:line="360" w:lineRule="auto"/>
        <w:ind w:left="360"/>
        <w:rPr>
          <w:rFonts w:asciiTheme="majorBidi" w:hAnsiTheme="majorBidi" w:cstheme="majorBidi"/>
          <w:sz w:val="24"/>
          <w:szCs w:val="24"/>
        </w:rPr>
      </w:pPr>
    </w:p>
    <w:p w:rsidR="00AB67F7" w:rsidRPr="003224E9" w:rsidRDefault="00AB67F7" w:rsidP="00AB67F7">
      <w:pPr>
        <w:spacing w:line="360" w:lineRule="auto"/>
        <w:jc w:val="both"/>
        <w:rPr>
          <w:rFonts w:ascii="Times New Roman" w:hAnsi="Times New Roman" w:cs="Times New Roman"/>
          <w:sz w:val="24"/>
          <w:szCs w:val="24"/>
        </w:rPr>
      </w:pPr>
    </w:p>
    <w:p w:rsidR="00AB67F7" w:rsidRPr="003224E9" w:rsidRDefault="00AB67F7" w:rsidP="00AB67F7">
      <w:pPr>
        <w:spacing w:line="360" w:lineRule="auto"/>
        <w:jc w:val="both"/>
        <w:rPr>
          <w:rFonts w:asciiTheme="majorBidi" w:hAnsiTheme="majorBidi" w:cstheme="majorBidi"/>
          <w:sz w:val="24"/>
          <w:szCs w:val="24"/>
        </w:rPr>
      </w:pPr>
    </w:p>
    <w:p w:rsidR="00AB67F7" w:rsidRPr="003224E9" w:rsidRDefault="00AB67F7" w:rsidP="00AB67F7">
      <w:pPr>
        <w:spacing w:line="360" w:lineRule="auto"/>
        <w:jc w:val="both"/>
        <w:rPr>
          <w:rFonts w:asciiTheme="majorBidi" w:hAnsiTheme="majorBidi" w:cstheme="majorBidi"/>
          <w:sz w:val="24"/>
          <w:szCs w:val="24"/>
        </w:rPr>
      </w:pPr>
      <w:r w:rsidRPr="003224E9">
        <w:rPr>
          <w:rFonts w:asciiTheme="majorBidi" w:hAnsiTheme="majorBidi" w:cstheme="majorBidi"/>
          <w:sz w:val="24"/>
          <w:szCs w:val="24"/>
        </w:rPr>
        <w:t xml:space="preserve"> </w:t>
      </w:r>
    </w:p>
    <w:p w:rsidR="00AB67F7" w:rsidRPr="003224E9" w:rsidRDefault="00AB67F7" w:rsidP="00AB67F7">
      <w:pPr>
        <w:spacing w:line="360" w:lineRule="auto"/>
        <w:jc w:val="both"/>
        <w:rPr>
          <w:rFonts w:asciiTheme="majorBidi" w:hAnsiTheme="majorBidi" w:cstheme="majorBidi"/>
          <w:sz w:val="24"/>
          <w:szCs w:val="24"/>
        </w:rPr>
      </w:pPr>
    </w:p>
    <w:p w:rsidR="00AB67F7" w:rsidRPr="003224E9" w:rsidRDefault="00AB67F7" w:rsidP="00AB67F7">
      <w:pPr>
        <w:rPr>
          <w:rFonts w:ascii="Times New Roman" w:hAnsi="Times New Roman" w:cs="Times New Roman"/>
          <w:sz w:val="32"/>
          <w:szCs w:val="32"/>
        </w:rPr>
      </w:pPr>
    </w:p>
    <w:p w:rsidR="00AB67F7" w:rsidRPr="003224E9" w:rsidRDefault="00AB67F7" w:rsidP="00AB67F7">
      <w:pPr>
        <w:rPr>
          <w:rFonts w:ascii="Times New Roman" w:hAnsi="Times New Roman" w:cs="Times New Roman"/>
          <w:sz w:val="32"/>
          <w:szCs w:val="32"/>
        </w:rPr>
      </w:pPr>
    </w:p>
    <w:p w:rsidR="00AB67F7" w:rsidRPr="003224E9" w:rsidRDefault="00AB67F7" w:rsidP="00AB67F7">
      <w:pPr>
        <w:rPr>
          <w:rFonts w:ascii="Times New Roman" w:hAnsi="Times New Roman" w:cs="Times New Roman"/>
          <w:sz w:val="52"/>
          <w:szCs w:val="52"/>
        </w:rPr>
      </w:pPr>
      <w:r w:rsidRPr="003224E9">
        <w:rPr>
          <w:rFonts w:ascii="Times New Roman" w:hAnsi="Times New Roman" w:cs="Times New Roman"/>
          <w:sz w:val="24"/>
          <w:szCs w:val="24"/>
        </w:rPr>
        <w:t xml:space="preserve">  </w:t>
      </w:r>
      <w:r w:rsidRPr="003224E9">
        <w:rPr>
          <w:rFonts w:ascii="Times New Roman" w:hAnsi="Times New Roman" w:cs="Times New Roman"/>
          <w:sz w:val="52"/>
          <w:szCs w:val="52"/>
        </w:rPr>
        <w:t xml:space="preserve"> </w:t>
      </w:r>
    </w:p>
    <w:p w:rsidR="00AB67F7" w:rsidRPr="003224E9" w:rsidRDefault="00AB67F7" w:rsidP="00AB67F7"/>
    <w:p w:rsidR="00AB67F7" w:rsidRPr="003224E9" w:rsidRDefault="00AB67F7" w:rsidP="00AB67F7"/>
    <w:p w:rsidR="00AB67F7" w:rsidRPr="003224E9" w:rsidRDefault="00AB67F7" w:rsidP="00AB67F7"/>
    <w:p w:rsidR="00E700FA" w:rsidRPr="003224E9" w:rsidRDefault="00E700FA" w:rsidP="002B68F5">
      <w:pPr>
        <w:spacing w:line="360" w:lineRule="auto"/>
        <w:jc w:val="both"/>
        <w:rPr>
          <w:rFonts w:asciiTheme="majorBidi" w:hAnsiTheme="majorBidi" w:cstheme="majorBidi"/>
          <w:b/>
          <w:bCs/>
          <w:sz w:val="24"/>
          <w:szCs w:val="24"/>
        </w:rPr>
      </w:pPr>
    </w:p>
    <w:p w:rsidR="00914CB9" w:rsidRDefault="00914CB9" w:rsidP="002B68F5">
      <w:pPr>
        <w:spacing w:line="360" w:lineRule="auto"/>
        <w:jc w:val="both"/>
        <w:rPr>
          <w:rFonts w:asciiTheme="majorBidi" w:hAnsiTheme="majorBidi" w:cstheme="majorBidi"/>
          <w:b/>
          <w:bCs/>
          <w:sz w:val="24"/>
          <w:szCs w:val="24"/>
        </w:rPr>
      </w:pPr>
    </w:p>
    <w:p w:rsidR="007572EC" w:rsidRPr="003224E9" w:rsidRDefault="007572EC" w:rsidP="002B68F5">
      <w:pPr>
        <w:spacing w:line="360" w:lineRule="auto"/>
        <w:jc w:val="both"/>
        <w:rPr>
          <w:rFonts w:asciiTheme="majorBidi" w:hAnsiTheme="majorBidi" w:cstheme="majorBidi"/>
          <w:b/>
          <w:bCs/>
          <w:sz w:val="24"/>
          <w:szCs w:val="24"/>
        </w:rPr>
      </w:pPr>
      <w:r w:rsidRPr="003224E9">
        <w:rPr>
          <w:rFonts w:asciiTheme="majorBidi" w:hAnsiTheme="majorBidi" w:cstheme="majorBidi"/>
          <w:b/>
          <w:bCs/>
          <w:sz w:val="24"/>
          <w:szCs w:val="24"/>
        </w:rPr>
        <w:t>REFERENCES</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Ali, Z. A. (2016). Prevalence Of Toxoplasma Gondii Among Miscarriage Women In Banadir Region. Mogdisho: University (Ju) In Mogadishu-Somalia.</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Ali, Z. A., &amp; Others. ( 2016). Prevalence Of Toxoplasma Gondii Among Miscarriage Women In Banadir Region. Mogadishu-Somalia: University (Ju) In Mogadishu-Somalia.</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Ali, Z. A., &amp; Others. (2016). “Prevalence Of Toxoplasma Gondii Among Miscarriage Women In Banadir Region”. Mogdisho: 11.</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Ali, Z. A., &amp; Others. (2016). Prevalence Of Toxoplasma Gondii Among Miscarriage Women In Banadir Regio. Mogdisho: University (Ju) In Mogadishu-Somalia.</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Ali, Z. A., &amp; Others. (2016). Prevalence Of Toxoplasma Gondii Among Miscarriage Women In Banadir Region. Mogdisho Somalia: Somali Republic.</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B. M. (2010). Toxoplasmosis : Beware Of Cats !!!Toxoplasmosis : Beware Of Cats !!! Drbiswaranjanmaharana@Gmail.Com , :247-249.</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B. M., M. P., &amp; I Baithalu, R. K. (2010). Toxoplasmosis : Beware Of Cats. Drbiswaranjanmaharana@Gmail.Com , 247-249.</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Chaudhry Md, S. A., &amp; Md Frcpc Facmt, N. G. (2014). Toxoplasmosis And Pregnancy. /Www.Researchgate.Net/Publication/261736260 , 334.</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Chaudhry, S. A., &amp; G. K. (2014). Toxoplasmosis And Pregnancy. Canadian Family Physician , 60.</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Da Silva, G. M., Vinaud, M. C., &amp; Castro, A. M. (2015). Prevalence Of Toxoplasmosis In Pregnant Women And Vertical Transmission Of Toxoplasma Gondii In Patients From Basic Units Of Health From Gurupi, Tocantins, Brazil. Journal.Pone.0141700 , 1 / 15.</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F, R. -G., &amp; D. M. (2012). Toxoplasmosis. 25, 264-296 .</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Fernández, S. B., Gracia, M. A., Zaro, R. L., &amp; Arquillu, C. P. ( 2012). Toxoplasma Gondii In Meat And Food Safety Implications - A Review. University Of Zaragoza, Veterinary Faculty, Spain , 13.</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Former Principle, C. O. (2004). Research Methodology,Methods And Techniques . New Delhi: 978-81-224-2488-1.</w:t>
      </w:r>
    </w:p>
    <w:p w:rsidR="007572EC" w:rsidRPr="003224E9" w:rsidRDefault="007572EC" w:rsidP="002B68F5">
      <w:pPr>
        <w:pStyle w:val="ListParagraph"/>
        <w:numPr>
          <w:ilvl w:val="1"/>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C. (2015, May). Water, Sanitation And Hygiene Manual. Pcd@Imperial.Ac.Uk .</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Japan, &amp; Canada. (2015, 8 Nov Sunday). Revised Proposed Draft Guidelines On The Application Of General Principles Of Food Hygiene To The Control Of Foodborne Parasites.</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Jilo, K., &amp; Adem, J. (2016). Toxoplasmosis And Its Current Status In Ethiopia. Global Veterinaria , 135-141.</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K. H. ( 2015). Toxoplasma Gondii Infection. J Feline Med Surg , 15: 631-637;.</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M. E.-B., Zaglool, D. A., Khodari, Y. A., &amp; Al-Harthi1, S. A. (2016). Appraisal Of Prenatal Anti-Toxoplasma Gondi(Igg+Igm)- Iha/Igm-Elisa Screening In Single Samples Via Igg Avidity Test. Egyptian Society Of Parasitology , 201- 208.</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Medici, L. S. (2017). Toxoplasmosis. Cfsph@Iastate.Edu.Edu , 13.</w:t>
      </w:r>
    </w:p>
    <w:p w:rsidR="007572EC" w:rsidRPr="003224E9" w:rsidRDefault="001848AB"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Mohammed Ha, M. N. (</w:t>
      </w:r>
      <w:r w:rsidR="007572EC" w:rsidRPr="003224E9">
        <w:rPr>
          <w:rFonts w:asciiTheme="majorBidi" w:hAnsiTheme="majorBidi" w:cstheme="majorBidi"/>
          <w:sz w:val="24"/>
          <w:szCs w:val="24"/>
        </w:rPr>
        <w:t>2018). Toxoplasmosis Overview. Musab.Noor13@Gmail.Com , 10.13140.</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Mohammed Ha,</w:t>
      </w:r>
      <w:r w:rsidR="001848AB" w:rsidRPr="003224E9">
        <w:rPr>
          <w:rFonts w:asciiTheme="majorBidi" w:hAnsiTheme="majorBidi" w:cstheme="majorBidi"/>
          <w:sz w:val="24"/>
          <w:szCs w:val="24"/>
        </w:rPr>
        <w:t xml:space="preserve"> M. N. (</w:t>
      </w:r>
      <w:r w:rsidRPr="003224E9">
        <w:rPr>
          <w:rFonts w:asciiTheme="majorBidi" w:hAnsiTheme="majorBidi" w:cstheme="majorBidi"/>
          <w:sz w:val="24"/>
          <w:szCs w:val="24"/>
        </w:rPr>
        <w:t>2018). Toxoplasmosis Overview. Musab.Noor13@Gmail.Com , 10.13140.</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Oslo, U. O. (2017). Toxoplasma Infection Among Pregnant Women In Norway Susceptibility, Diagnosis And Follow-Up. Hanne Baadsgaard Utigard . 978-82-8377-037-7.</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Oslo, U. O. (2017). Toxoplasma Infection Among Pregnant Women In Norway; Susceptibility, Diagnosis And Follow-Up. 978-82-8377-037-7.</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Tamomh, A. G. (2016). Prevalence Of Toxoplasmosis Among Pregnant Gynecological Women In Tendalty Hospital, Tendalty Town, White Nile State, Sudan. A Double Blind Peer Reviewed Journal / Refereed Journal , 77.</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Tamomh, A. G., &amp; Others. (2016). Prevalence Of Toxoplasmosis Among Pregnant Gynecological Women In Tendalty Hospital, Tendalty Town, White Nile State, Sudan. A Double Blind Peer Reviewed Journal / Refereed Journal , 3, 76-83,.</w:t>
      </w:r>
    </w:p>
    <w:p w:rsidR="007572EC"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Toxoplasmosis. (2005-2017). 1 Of 13.</w:t>
      </w:r>
    </w:p>
    <w:p w:rsidR="00651437" w:rsidRPr="003224E9" w:rsidRDefault="007572EC" w:rsidP="002B68F5">
      <w:pPr>
        <w:pStyle w:val="ListParagraph"/>
        <w:numPr>
          <w:ilvl w:val="0"/>
          <w:numId w:val="6"/>
        </w:numPr>
        <w:spacing w:line="360" w:lineRule="auto"/>
        <w:jc w:val="both"/>
        <w:rPr>
          <w:rFonts w:asciiTheme="majorBidi" w:hAnsiTheme="majorBidi" w:cstheme="majorBidi"/>
          <w:sz w:val="24"/>
          <w:szCs w:val="24"/>
        </w:rPr>
      </w:pPr>
      <w:r w:rsidRPr="003224E9">
        <w:rPr>
          <w:rFonts w:asciiTheme="majorBidi" w:hAnsiTheme="majorBidi" w:cstheme="majorBidi"/>
          <w:sz w:val="24"/>
          <w:szCs w:val="24"/>
        </w:rPr>
        <w:t>University, C. O. (2017). Toxoplasmosis. Www.Cfsph.Iastate.Edu , 1-13.</w:t>
      </w:r>
    </w:p>
    <w:p w:rsidR="00EF4067" w:rsidRPr="003224E9" w:rsidRDefault="00EF4067" w:rsidP="002B68F5">
      <w:pPr>
        <w:spacing w:line="360" w:lineRule="auto"/>
        <w:jc w:val="both"/>
        <w:rPr>
          <w:rFonts w:asciiTheme="majorBidi" w:hAnsiTheme="majorBidi" w:cstheme="majorBidi"/>
          <w:sz w:val="24"/>
          <w:szCs w:val="24"/>
        </w:rPr>
      </w:pPr>
    </w:p>
    <w:p w:rsidR="00EF4067" w:rsidRPr="003224E9" w:rsidRDefault="00EF4067" w:rsidP="002B68F5">
      <w:pPr>
        <w:spacing w:line="360" w:lineRule="auto"/>
        <w:jc w:val="both"/>
        <w:rPr>
          <w:rFonts w:asciiTheme="majorBidi" w:hAnsiTheme="majorBidi" w:cstheme="majorBidi"/>
          <w:sz w:val="24"/>
          <w:szCs w:val="24"/>
        </w:rPr>
      </w:pPr>
    </w:p>
    <w:p w:rsidR="00EF4067" w:rsidRPr="003224E9" w:rsidRDefault="00EF4067" w:rsidP="002B68F5">
      <w:pPr>
        <w:spacing w:line="360" w:lineRule="auto"/>
        <w:jc w:val="both"/>
        <w:rPr>
          <w:rFonts w:asciiTheme="majorBidi" w:hAnsiTheme="majorBidi" w:cstheme="majorBidi"/>
          <w:sz w:val="24"/>
          <w:szCs w:val="24"/>
        </w:rPr>
      </w:pPr>
    </w:p>
    <w:p w:rsidR="00EF4067" w:rsidRPr="003224E9" w:rsidRDefault="00EF4067" w:rsidP="002B68F5">
      <w:pPr>
        <w:spacing w:line="360" w:lineRule="auto"/>
        <w:jc w:val="both"/>
        <w:rPr>
          <w:rFonts w:asciiTheme="majorBidi" w:hAnsiTheme="majorBidi" w:cstheme="majorBidi"/>
          <w:sz w:val="24"/>
          <w:szCs w:val="24"/>
        </w:rPr>
      </w:pPr>
    </w:p>
    <w:p w:rsidR="00EF4067" w:rsidRPr="003224E9" w:rsidRDefault="00EF4067" w:rsidP="002B68F5">
      <w:pPr>
        <w:spacing w:line="360" w:lineRule="auto"/>
        <w:jc w:val="both"/>
        <w:rPr>
          <w:rFonts w:asciiTheme="majorBidi" w:hAnsiTheme="majorBidi" w:cstheme="majorBidi"/>
          <w:sz w:val="24"/>
          <w:szCs w:val="24"/>
        </w:rPr>
      </w:pPr>
    </w:p>
    <w:p w:rsidR="00EF4067" w:rsidRPr="003224E9" w:rsidRDefault="00EF4067" w:rsidP="002B68F5">
      <w:pPr>
        <w:spacing w:line="360" w:lineRule="auto"/>
        <w:jc w:val="both"/>
        <w:rPr>
          <w:rFonts w:asciiTheme="majorBidi" w:hAnsiTheme="majorBidi" w:cstheme="majorBidi"/>
          <w:sz w:val="24"/>
          <w:szCs w:val="24"/>
        </w:rPr>
      </w:pPr>
    </w:p>
    <w:p w:rsidR="00EF4067" w:rsidRDefault="00EF4067" w:rsidP="002B68F5">
      <w:pPr>
        <w:spacing w:line="360" w:lineRule="auto"/>
        <w:jc w:val="both"/>
        <w:rPr>
          <w:rFonts w:asciiTheme="majorBidi" w:hAnsiTheme="majorBidi" w:cstheme="majorBidi"/>
          <w:sz w:val="24"/>
          <w:szCs w:val="24"/>
        </w:rPr>
      </w:pPr>
    </w:p>
    <w:p w:rsidR="00C71BB6" w:rsidRDefault="00C71BB6" w:rsidP="002B68F5">
      <w:pPr>
        <w:spacing w:line="360" w:lineRule="auto"/>
        <w:jc w:val="both"/>
        <w:rPr>
          <w:rFonts w:asciiTheme="majorBidi" w:hAnsiTheme="majorBidi" w:cstheme="majorBidi"/>
          <w:sz w:val="24"/>
          <w:szCs w:val="24"/>
        </w:rPr>
      </w:pPr>
    </w:p>
    <w:p w:rsidR="00C71BB6" w:rsidRPr="00EB5C24" w:rsidRDefault="00C71BB6" w:rsidP="00C71BB6">
      <w:pPr>
        <w:pStyle w:val="Heading1"/>
        <w:rPr>
          <w:sz w:val="30"/>
          <w:szCs w:val="30"/>
        </w:rPr>
      </w:pPr>
      <w:r w:rsidRPr="00EB5C24">
        <w:rPr>
          <w:sz w:val="30"/>
          <w:szCs w:val="30"/>
        </w:rPr>
        <w:t xml:space="preserve">Appendix </w:t>
      </w:r>
    </w:p>
    <w:p w:rsidR="00C71BB6" w:rsidRPr="00B22EDC" w:rsidRDefault="00C71BB6" w:rsidP="00C71BB6">
      <w:pPr>
        <w:pStyle w:val="Heading1"/>
        <w:shd w:val="clear" w:color="auto" w:fill="FFFFFF"/>
        <w:rPr>
          <w:sz w:val="24"/>
          <w:szCs w:val="24"/>
        </w:rPr>
      </w:pPr>
      <w:bookmarkStart w:id="66" w:name="_Toc388662292"/>
      <w:r w:rsidRPr="007941CF">
        <w:rPr>
          <w:sz w:val="24"/>
          <w:szCs w:val="24"/>
        </w:rPr>
        <w:t>QUESTIONNAIRE</w:t>
      </w:r>
      <w:bookmarkEnd w:id="66"/>
    </w:p>
    <w:p w:rsidR="00C71BB6" w:rsidRPr="00367B15" w:rsidRDefault="00C71BB6" w:rsidP="00C71BB6">
      <w:pPr>
        <w:pStyle w:val="Heading2"/>
        <w:shd w:val="clear" w:color="auto" w:fill="FFFFFF"/>
        <w:rPr>
          <w:color w:val="002060"/>
          <w:sz w:val="24"/>
        </w:rPr>
      </w:pPr>
      <w:r w:rsidRPr="007941CF">
        <w:rPr>
          <w:color w:val="002060"/>
          <w:sz w:val="24"/>
        </w:rPr>
        <w:t xml:space="preserve"> </w:t>
      </w:r>
      <w:bookmarkStart w:id="67" w:name="_Toc388533249"/>
      <w:bookmarkStart w:id="68" w:name="_Toc388662293"/>
      <w:r w:rsidRPr="007941CF">
        <w:rPr>
          <w:color w:val="000000"/>
          <w:sz w:val="24"/>
        </w:rPr>
        <w:t>Dear Respected Respondent</w:t>
      </w:r>
      <w:bookmarkEnd w:id="67"/>
      <w:bookmarkEnd w:id="68"/>
    </w:p>
    <w:p w:rsidR="00C71BB6" w:rsidRPr="007941CF" w:rsidRDefault="00C71BB6" w:rsidP="00C71BB6">
      <w:pPr>
        <w:pStyle w:val="Default"/>
        <w:shd w:val="clear" w:color="auto" w:fill="FFFFFF"/>
        <w:jc w:val="both"/>
        <w:rPr>
          <w:rFonts w:eastAsia="Batang"/>
        </w:rPr>
      </w:pPr>
      <w:r w:rsidRPr="007941CF">
        <w:rPr>
          <w:rFonts w:eastAsia="Batang"/>
        </w:rPr>
        <w:t>We are students currently under</w:t>
      </w:r>
      <w:r>
        <w:rPr>
          <w:rFonts w:eastAsia="Batang"/>
        </w:rPr>
        <w:t xml:space="preserve">going Bachelor degree in Laboratory and pharmacy </w:t>
      </w:r>
      <w:r w:rsidRPr="007941CF">
        <w:rPr>
          <w:rFonts w:eastAsia="Batang"/>
        </w:rPr>
        <w:t xml:space="preserve">at </w:t>
      </w:r>
      <w:r w:rsidRPr="00F8761D">
        <w:rPr>
          <w:rFonts w:eastAsia="Batang"/>
          <w:b/>
          <w:bCs/>
        </w:rPr>
        <w:t>Savannah University</w:t>
      </w:r>
      <w:r w:rsidRPr="007941CF">
        <w:rPr>
          <w:rFonts w:eastAsia="Batang"/>
        </w:rPr>
        <w:t xml:space="preserve">. We are just </w:t>
      </w:r>
      <w:r>
        <w:rPr>
          <w:rFonts w:eastAsia="Batang"/>
        </w:rPr>
        <w:t>currying out a research paper</w:t>
      </w:r>
      <w:r w:rsidRPr="007941CF">
        <w:rPr>
          <w:rFonts w:eastAsia="Batang"/>
        </w:rPr>
        <w:t xml:space="preserve"> entitled </w:t>
      </w:r>
      <w:r w:rsidRPr="007941CF">
        <w:rPr>
          <w:rFonts w:eastAsia="Batang"/>
          <w:b/>
          <w:bCs/>
        </w:rPr>
        <w:t>“</w:t>
      </w:r>
      <w:r>
        <w:rPr>
          <w:rFonts w:eastAsia="Batang"/>
          <w:b/>
          <w:bCs/>
        </w:rPr>
        <w:t>effect of toxoplasmosis on pregnant women in Guriel distract”</w:t>
      </w:r>
      <w:r w:rsidRPr="007941CF">
        <w:rPr>
          <w:rFonts w:eastAsia="Batang"/>
        </w:rPr>
        <w:t>.</w:t>
      </w:r>
    </w:p>
    <w:p w:rsidR="00C71BB6" w:rsidRPr="007941CF" w:rsidRDefault="00C71BB6" w:rsidP="00C71BB6">
      <w:pPr>
        <w:pStyle w:val="Default"/>
        <w:shd w:val="clear" w:color="auto" w:fill="FFFFFF"/>
        <w:jc w:val="both"/>
        <w:rPr>
          <w:rFonts w:eastAsia="Batang"/>
        </w:rPr>
      </w:pPr>
      <w:r w:rsidRPr="007941CF">
        <w:rPr>
          <w:rFonts w:eastAsia="Batang"/>
        </w:rPr>
        <w:t>We are very glad to inform you that you are one of the potential respondents that we</w:t>
      </w:r>
      <w:r w:rsidRPr="007941CF">
        <w:rPr>
          <w:rFonts w:eastAsia="Batang"/>
          <w:b/>
          <w:bCs/>
        </w:rPr>
        <w:t xml:space="preserve"> </w:t>
      </w:r>
      <w:r w:rsidRPr="007941CF">
        <w:rPr>
          <w:rFonts w:eastAsia="Batang"/>
        </w:rPr>
        <w:t xml:space="preserve">hope to seek assistance in completing the questionnaire which is designed for our </w:t>
      </w:r>
      <w:r>
        <w:rPr>
          <w:rFonts w:eastAsia="Batang"/>
        </w:rPr>
        <w:t>graduation project.</w:t>
      </w:r>
      <w:r w:rsidRPr="007941CF">
        <w:rPr>
          <w:rFonts w:eastAsia="Batang"/>
        </w:rPr>
        <w:t xml:space="preserve"> Therefore, you are kindly requested to answer </w:t>
      </w:r>
      <w:r>
        <w:rPr>
          <w:rFonts w:eastAsia="Batang"/>
        </w:rPr>
        <w:t xml:space="preserve">and </w:t>
      </w:r>
      <w:r w:rsidRPr="007941CF">
        <w:rPr>
          <w:rFonts w:eastAsia="Batang"/>
        </w:rPr>
        <w:t>to volunteer view minutes of your time for answering the following question.</w:t>
      </w:r>
    </w:p>
    <w:p w:rsidR="00C71BB6" w:rsidRPr="007941CF" w:rsidRDefault="00C71BB6" w:rsidP="00C71BB6">
      <w:pPr>
        <w:pStyle w:val="Default"/>
        <w:shd w:val="clear" w:color="auto" w:fill="FFFFFF"/>
        <w:jc w:val="both"/>
        <w:rPr>
          <w:rFonts w:eastAsia="Batang"/>
        </w:rPr>
      </w:pPr>
      <w:r w:rsidRPr="007941CF">
        <w:rPr>
          <w:rFonts w:eastAsia="Batang"/>
        </w:rPr>
        <w:t>The information given here will be solely used for academic p</w:t>
      </w:r>
      <w:r>
        <w:rPr>
          <w:rFonts w:eastAsia="Batang"/>
        </w:rPr>
        <w:t xml:space="preserve">urpose and will be treated with </w:t>
      </w:r>
      <w:r w:rsidRPr="007941CF">
        <w:rPr>
          <w:rFonts w:eastAsia="Batang"/>
        </w:rPr>
        <w:t>utmost confidentiality.</w:t>
      </w:r>
    </w:p>
    <w:p w:rsidR="00C71BB6" w:rsidRPr="007941CF" w:rsidRDefault="00C71BB6" w:rsidP="00C71BB6">
      <w:pPr>
        <w:pStyle w:val="Default"/>
        <w:shd w:val="clear" w:color="auto" w:fill="FFFFFF"/>
        <w:jc w:val="both"/>
      </w:pPr>
    </w:p>
    <w:p w:rsidR="00C71BB6" w:rsidRPr="007941CF" w:rsidRDefault="00C71BB6" w:rsidP="00C71BB6">
      <w:pPr>
        <w:pStyle w:val="Default"/>
        <w:shd w:val="clear" w:color="auto" w:fill="FFFFFF"/>
        <w:jc w:val="both"/>
      </w:pPr>
      <w:r w:rsidRPr="007941CF">
        <w:t xml:space="preserve">Many thanks to you, </w:t>
      </w:r>
    </w:p>
    <w:p w:rsidR="00C71BB6" w:rsidRPr="007941CF" w:rsidRDefault="00C71BB6" w:rsidP="00C71BB6">
      <w:pPr>
        <w:pStyle w:val="Default"/>
        <w:shd w:val="clear" w:color="auto" w:fill="FFFFFF"/>
        <w:jc w:val="both"/>
        <w:rPr>
          <w:b/>
          <w:bCs/>
        </w:rPr>
      </w:pPr>
    </w:p>
    <w:p w:rsidR="00C71BB6" w:rsidRPr="007941CF" w:rsidRDefault="00C71BB6" w:rsidP="00C71BB6">
      <w:pPr>
        <w:pStyle w:val="Heading2"/>
        <w:shd w:val="clear" w:color="auto" w:fill="FFFFFF"/>
        <w:rPr>
          <w:color w:val="000000"/>
          <w:sz w:val="24"/>
        </w:rPr>
      </w:pPr>
      <w:bookmarkStart w:id="69" w:name="_Toc388533250"/>
      <w:bookmarkStart w:id="70" w:name="_Toc388662294"/>
      <w:r w:rsidRPr="007941CF">
        <w:rPr>
          <w:color w:val="000000"/>
          <w:sz w:val="24"/>
        </w:rPr>
        <w:t>Instruction: Please tick (√) in the box provided as you response</w:t>
      </w:r>
      <w:bookmarkEnd w:id="69"/>
      <w:bookmarkEnd w:id="70"/>
    </w:p>
    <w:p w:rsidR="00C71BB6" w:rsidRDefault="00C71BB6" w:rsidP="00C71BB6">
      <w:pPr>
        <w:pStyle w:val="Heading2"/>
        <w:shd w:val="clear" w:color="auto" w:fill="FFFFFF"/>
        <w:rPr>
          <w:color w:val="000000"/>
          <w:sz w:val="24"/>
        </w:rPr>
      </w:pPr>
      <w:bookmarkStart w:id="71" w:name="_Toc388533251"/>
      <w:bookmarkStart w:id="72" w:name="_Toc388662295"/>
      <w:r w:rsidRPr="007941CF">
        <w:rPr>
          <w:color w:val="000000"/>
          <w:sz w:val="24"/>
        </w:rPr>
        <w:t>Part One: Demographics</w:t>
      </w:r>
      <w:bookmarkEnd w:id="71"/>
      <w:bookmarkEnd w:id="72"/>
      <w:r>
        <w:rPr>
          <w:color w:val="000000"/>
          <w:sz w:val="24"/>
        </w:rPr>
        <w:t>:</w:t>
      </w:r>
    </w:p>
    <w:p w:rsidR="00C71BB6" w:rsidRPr="00367B15" w:rsidRDefault="00C71BB6" w:rsidP="00C71BB6">
      <w:pPr>
        <w:pStyle w:val="Heading2"/>
        <w:shd w:val="clear" w:color="auto" w:fill="FFFFFF"/>
        <w:rPr>
          <w:b w:val="0"/>
          <w:bCs w:val="0"/>
          <w:color w:val="000000"/>
          <w:sz w:val="22"/>
          <w:szCs w:val="24"/>
        </w:rPr>
      </w:pPr>
      <w:r w:rsidRPr="00367B15">
        <w:rPr>
          <w:color w:val="000000"/>
          <w:sz w:val="22"/>
          <w:szCs w:val="24"/>
        </w:rPr>
        <w:t>Gender:</w:t>
      </w:r>
      <w:r w:rsidRPr="00367B15">
        <w:rPr>
          <w:b w:val="0"/>
          <w:bCs w:val="0"/>
          <w:color w:val="000000"/>
          <w:sz w:val="22"/>
          <w:szCs w:val="24"/>
        </w:rPr>
        <w:tab/>
      </w:r>
      <w:r w:rsidRPr="00367B15">
        <w:rPr>
          <w:b w:val="0"/>
          <w:bCs w:val="0"/>
          <w:color w:val="000000"/>
          <w:sz w:val="22"/>
          <w:szCs w:val="24"/>
        </w:rPr>
        <w:tab/>
      </w:r>
      <w:r w:rsidRPr="00367B15">
        <w:rPr>
          <w:b w:val="0"/>
          <w:bCs w:val="0"/>
          <w:color w:val="000000"/>
          <w:sz w:val="22"/>
          <w:szCs w:val="24"/>
        </w:rPr>
        <w:tab/>
      </w:r>
    </w:p>
    <w:p w:rsidR="00C71BB6" w:rsidRPr="00367B15" w:rsidRDefault="00C71BB6" w:rsidP="00C71BB6">
      <w:pPr>
        <w:pStyle w:val="Heading2"/>
        <w:keepLines w:val="0"/>
        <w:numPr>
          <w:ilvl w:val="0"/>
          <w:numId w:val="13"/>
        </w:numPr>
        <w:shd w:val="clear" w:color="auto" w:fill="FFFFFF"/>
        <w:spacing w:before="0" w:line="240" w:lineRule="auto"/>
        <w:rPr>
          <w:b w:val="0"/>
          <w:bCs w:val="0"/>
          <w:color w:val="000000"/>
          <w:sz w:val="22"/>
          <w:szCs w:val="24"/>
        </w:rPr>
      </w:pPr>
      <w:r w:rsidRPr="00367B15">
        <w:rPr>
          <w:b w:val="0"/>
          <w:bCs w:val="0"/>
          <w:color w:val="000000"/>
          <w:sz w:val="22"/>
          <w:szCs w:val="24"/>
        </w:rPr>
        <w:t>Male</w:t>
      </w:r>
      <w:r w:rsidRPr="00367B15">
        <w:rPr>
          <w:b w:val="0"/>
          <w:bCs w:val="0"/>
          <w:color w:val="000000"/>
          <w:sz w:val="22"/>
          <w:szCs w:val="24"/>
        </w:rPr>
        <w:tab/>
      </w:r>
      <w:r w:rsidRPr="00367B15">
        <w:rPr>
          <w:b w:val="0"/>
          <w:bCs w:val="0"/>
          <w:color w:val="000000"/>
          <w:sz w:val="22"/>
          <w:szCs w:val="24"/>
        </w:rPr>
        <w:tab/>
      </w:r>
      <w:r w:rsidRPr="00367B15">
        <w:rPr>
          <w:b w:val="0"/>
          <w:bCs w:val="0"/>
          <w:color w:val="000000"/>
          <w:sz w:val="22"/>
          <w:szCs w:val="24"/>
        </w:rPr>
        <w:tab/>
      </w:r>
      <w:r w:rsidR="00233234" w:rsidRPr="00367B15">
        <w:rPr>
          <w:rFonts w:ascii="Arial" w:hAnsi="Arial" w:cs="Arial"/>
          <w:sz w:val="18"/>
          <w:szCs w:val="18"/>
          <w:shd w:val="clear" w:color="auto" w:fill="FFFFFF"/>
        </w:rPr>
        <w:fldChar w:fldCharType="begin">
          <w:ffData>
            <w:name w:val="Check28"/>
            <w:enabled/>
            <w:calcOnExit w:val="0"/>
            <w:checkBox>
              <w:sizeAuto/>
              <w:default w:val="0"/>
            </w:checkBox>
          </w:ffData>
        </w:fldChar>
      </w:r>
      <w:r w:rsidRPr="00367B15">
        <w:rPr>
          <w:rFonts w:ascii="Arial" w:hAnsi="Arial" w:cs="Arial"/>
          <w:sz w:val="18"/>
          <w:szCs w:val="18"/>
          <w:shd w:val="clear" w:color="auto" w:fill="FFFFFF"/>
        </w:rPr>
        <w:instrText xml:space="preserve"> FORMCHECKBOX </w:instrText>
      </w:r>
      <w:r w:rsidR="00233234" w:rsidRPr="00367B15">
        <w:rPr>
          <w:rFonts w:ascii="Arial" w:hAnsi="Arial" w:cs="Arial"/>
          <w:sz w:val="18"/>
          <w:szCs w:val="18"/>
          <w:shd w:val="clear" w:color="auto" w:fill="FFFFFF"/>
        </w:rPr>
      </w:r>
      <w:r w:rsidR="00233234" w:rsidRPr="00367B15">
        <w:rPr>
          <w:rFonts w:ascii="Arial" w:hAnsi="Arial" w:cs="Arial"/>
          <w:sz w:val="18"/>
          <w:szCs w:val="18"/>
          <w:shd w:val="clear" w:color="auto" w:fill="FFFFFF"/>
        </w:rPr>
        <w:fldChar w:fldCharType="end"/>
      </w:r>
      <w:r w:rsidRPr="00367B15">
        <w:rPr>
          <w:rFonts w:ascii="Arial" w:hAnsi="Arial" w:cs="Arial"/>
          <w:sz w:val="18"/>
          <w:szCs w:val="18"/>
        </w:rPr>
        <w:t xml:space="preserve"> </w:t>
      </w:r>
      <w:r w:rsidRPr="00367B15">
        <w:rPr>
          <w:b w:val="0"/>
          <w:bCs w:val="0"/>
          <w:color w:val="000000"/>
          <w:sz w:val="22"/>
          <w:szCs w:val="24"/>
        </w:rPr>
        <w:t xml:space="preserve">             </w:t>
      </w:r>
      <w:r w:rsidRPr="00367B15">
        <w:rPr>
          <w:b w:val="0"/>
          <w:bCs w:val="0"/>
          <w:color w:val="000000"/>
          <w:sz w:val="22"/>
          <w:szCs w:val="24"/>
        </w:rPr>
        <w:tab/>
        <w:t xml:space="preserve">   </w:t>
      </w:r>
    </w:p>
    <w:p w:rsidR="00C71BB6" w:rsidRPr="00367B15" w:rsidRDefault="00C71BB6" w:rsidP="00C71BB6">
      <w:pPr>
        <w:pStyle w:val="Heading2"/>
        <w:keepLines w:val="0"/>
        <w:numPr>
          <w:ilvl w:val="0"/>
          <w:numId w:val="13"/>
        </w:numPr>
        <w:shd w:val="clear" w:color="auto" w:fill="FFFFFF"/>
        <w:spacing w:before="0" w:line="240" w:lineRule="auto"/>
        <w:rPr>
          <w:b w:val="0"/>
          <w:bCs w:val="0"/>
          <w:color w:val="000000"/>
          <w:sz w:val="22"/>
          <w:szCs w:val="24"/>
        </w:rPr>
      </w:pPr>
      <w:r w:rsidRPr="00367B15">
        <w:rPr>
          <w:b w:val="0"/>
          <w:bCs w:val="0"/>
          <w:caps/>
          <w:color w:val="000000"/>
          <w:sz w:val="22"/>
          <w:szCs w:val="24"/>
        </w:rPr>
        <w:t>f</w:t>
      </w:r>
      <w:r w:rsidRPr="00367B15">
        <w:rPr>
          <w:b w:val="0"/>
          <w:bCs w:val="0"/>
          <w:color w:val="000000"/>
          <w:sz w:val="22"/>
          <w:szCs w:val="24"/>
        </w:rPr>
        <w:t>emale</w:t>
      </w:r>
      <w:r w:rsidRPr="00367B15">
        <w:rPr>
          <w:b w:val="0"/>
          <w:bCs w:val="0"/>
          <w:color w:val="000000"/>
          <w:sz w:val="22"/>
          <w:szCs w:val="24"/>
        </w:rPr>
        <w:tab/>
      </w:r>
      <w:r w:rsidRPr="00367B15">
        <w:rPr>
          <w:b w:val="0"/>
          <w:bCs w:val="0"/>
          <w:color w:val="000000"/>
          <w:sz w:val="22"/>
          <w:szCs w:val="24"/>
        </w:rPr>
        <w:tab/>
      </w:r>
      <w:r w:rsidRPr="00367B15">
        <w:rPr>
          <w:b w:val="0"/>
          <w:bCs w:val="0"/>
          <w:color w:val="000000"/>
          <w:sz w:val="22"/>
          <w:szCs w:val="24"/>
        </w:rPr>
        <w:tab/>
      </w:r>
      <w:r w:rsidR="00233234" w:rsidRPr="00367B15">
        <w:rPr>
          <w:rFonts w:ascii="Arial" w:hAnsi="Arial" w:cs="Arial"/>
          <w:sz w:val="18"/>
          <w:szCs w:val="18"/>
        </w:rPr>
        <w:fldChar w:fldCharType="begin">
          <w:ffData>
            <w:name w:val="Check28"/>
            <w:enabled/>
            <w:calcOnExit w:val="0"/>
            <w:checkBox>
              <w:sizeAuto/>
              <w:default w:val="0"/>
            </w:checkBox>
          </w:ffData>
        </w:fldChar>
      </w:r>
      <w:r w:rsidRPr="00367B15">
        <w:rPr>
          <w:rFonts w:ascii="Arial" w:hAnsi="Arial" w:cs="Arial"/>
          <w:sz w:val="18"/>
          <w:szCs w:val="18"/>
        </w:rPr>
        <w:instrText xml:space="preserve"> FORMCHECKBOX </w:instrText>
      </w:r>
      <w:r w:rsidR="00233234" w:rsidRPr="00367B15">
        <w:rPr>
          <w:rFonts w:ascii="Arial" w:hAnsi="Arial" w:cs="Arial"/>
          <w:sz w:val="18"/>
          <w:szCs w:val="18"/>
        </w:rPr>
      </w:r>
      <w:r w:rsidR="00233234" w:rsidRPr="00367B15">
        <w:rPr>
          <w:rFonts w:ascii="Arial" w:hAnsi="Arial" w:cs="Arial"/>
          <w:sz w:val="18"/>
          <w:szCs w:val="18"/>
        </w:rPr>
        <w:fldChar w:fldCharType="end"/>
      </w:r>
    </w:p>
    <w:p w:rsidR="00C71BB6" w:rsidRPr="00367B15" w:rsidRDefault="00C71BB6" w:rsidP="00C71BB6">
      <w:pPr>
        <w:pStyle w:val="ListParagraph"/>
        <w:shd w:val="clear" w:color="auto" w:fill="FFFFFF"/>
        <w:tabs>
          <w:tab w:val="left" w:pos="360"/>
          <w:tab w:val="left" w:pos="540"/>
        </w:tabs>
        <w:spacing w:line="240" w:lineRule="auto"/>
        <w:ind w:left="0"/>
        <w:jc w:val="both"/>
        <w:rPr>
          <w:rFonts w:ascii="Times New Roman" w:hAnsi="Times New Roman" w:cs="Times New Roman"/>
          <w:color w:val="000000"/>
        </w:rPr>
      </w:pPr>
      <w:r w:rsidRPr="00367B15">
        <w:rPr>
          <w:rFonts w:ascii="Times New Roman" w:hAnsi="Times New Roman" w:cs="Times New Roman"/>
          <w:b/>
          <w:bCs/>
          <w:color w:val="000000"/>
        </w:rPr>
        <w:t>Marital Status:</w:t>
      </w:r>
    </w:p>
    <w:p w:rsidR="00C71BB6" w:rsidRPr="00367B15" w:rsidRDefault="00C71BB6" w:rsidP="00C71BB6">
      <w:pPr>
        <w:pStyle w:val="ListParagraph"/>
        <w:numPr>
          <w:ilvl w:val="0"/>
          <w:numId w:val="15"/>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color w:val="000000"/>
        </w:rPr>
        <w:t>Married</w:t>
      </w:r>
      <w:r w:rsidRPr="00367B15">
        <w:rPr>
          <w:rFonts w:ascii="Times New Roman" w:hAnsi="Times New Roman" w:cs="Times New Roman"/>
          <w:color w:val="000000"/>
        </w:rPr>
        <w:tab/>
      </w:r>
      <w:r w:rsidRPr="00367B15">
        <w:rPr>
          <w:rFonts w:ascii="Times New Roman" w:hAnsi="Times New Roman" w:cs="Times New Roman"/>
          <w:color w:val="000000"/>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5"/>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color w:val="000000"/>
        </w:rPr>
        <w:t>Single</w:t>
      </w:r>
      <w:r w:rsidRPr="00367B15">
        <w:rPr>
          <w:rFonts w:ascii="Times New Roman" w:hAnsi="Times New Roman" w:cs="Times New Roman"/>
          <w:color w:val="000000"/>
        </w:rPr>
        <w:tab/>
      </w:r>
      <w:r w:rsidRPr="00367B15">
        <w:rPr>
          <w:rFonts w:ascii="Times New Roman" w:hAnsi="Times New Roman" w:cs="Times New Roman"/>
          <w:color w:val="000000"/>
        </w:rPr>
        <w:tab/>
      </w:r>
      <w:r w:rsidRPr="00367B15">
        <w:rPr>
          <w:rFonts w:ascii="Times New Roman" w:hAnsi="Times New Roman" w:cs="Times New Roman"/>
          <w:color w:val="000000"/>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5"/>
        </w:numPr>
        <w:shd w:val="clear" w:color="auto" w:fill="FFFFFF"/>
        <w:tabs>
          <w:tab w:val="left" w:pos="360"/>
        </w:tabs>
        <w:spacing w:line="240" w:lineRule="auto"/>
        <w:jc w:val="both"/>
        <w:rPr>
          <w:rFonts w:ascii="Times New Roman" w:hAnsi="Times New Roman" w:cs="Times New Roman"/>
          <w:color w:val="000000"/>
        </w:rPr>
      </w:pPr>
      <w:r w:rsidRPr="00367B15">
        <w:rPr>
          <w:rFonts w:ascii="Times New Roman" w:hAnsi="Times New Roman" w:cs="Times New Roman"/>
          <w:color w:val="000000"/>
        </w:rPr>
        <w:t>Widow/divorced</w:t>
      </w:r>
      <w:r w:rsidRPr="00367B15">
        <w:rPr>
          <w:rFonts w:ascii="Times New Roman" w:hAnsi="Times New Roman" w:cs="Times New Roman"/>
          <w:color w:val="000000"/>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r w:rsidRPr="00367B15">
        <w:rPr>
          <w:rFonts w:ascii="Times New Roman" w:hAnsi="Times New Roman" w:cs="Times New Roman"/>
          <w:color w:val="000000"/>
        </w:rPr>
        <w:t xml:space="preserve">                   </w:t>
      </w:r>
    </w:p>
    <w:p w:rsidR="00C71BB6" w:rsidRPr="00367B15" w:rsidRDefault="00C71BB6" w:rsidP="00C71BB6">
      <w:pPr>
        <w:pStyle w:val="ListParagraph"/>
        <w:shd w:val="clear" w:color="auto" w:fill="FFFFFF"/>
        <w:tabs>
          <w:tab w:val="left" w:pos="360"/>
          <w:tab w:val="left" w:pos="540"/>
        </w:tabs>
        <w:spacing w:line="240" w:lineRule="auto"/>
        <w:ind w:left="0"/>
        <w:jc w:val="both"/>
        <w:rPr>
          <w:rFonts w:ascii="Times New Roman" w:hAnsi="Times New Roman" w:cs="Times New Roman"/>
          <w:b/>
          <w:bCs/>
          <w:color w:val="000000"/>
        </w:rPr>
      </w:pPr>
      <w:r w:rsidRPr="00367B15">
        <w:rPr>
          <w:rFonts w:ascii="Times New Roman" w:hAnsi="Times New Roman" w:cs="Times New Roman"/>
          <w:b/>
          <w:bCs/>
          <w:color w:val="000000"/>
        </w:rPr>
        <w:t>Age:</w:t>
      </w:r>
    </w:p>
    <w:p w:rsidR="00C71BB6" w:rsidRPr="00367B15" w:rsidRDefault="00C71BB6" w:rsidP="00C71BB6">
      <w:pPr>
        <w:pStyle w:val="ListParagraph"/>
        <w:numPr>
          <w:ilvl w:val="0"/>
          <w:numId w:val="16"/>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20 - 25</w:t>
      </w:r>
      <w:r w:rsidRPr="00367B15">
        <w:rPr>
          <w:rFonts w:ascii="Times New Roman" w:hAnsi="Times New Roman" w:cs="Times New Roman"/>
        </w:rPr>
        <w:tab/>
        <w:t>years</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6"/>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26-31 years</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6"/>
        </w:numPr>
        <w:shd w:val="clear" w:color="auto" w:fill="FFFFFF"/>
        <w:tabs>
          <w:tab w:val="left" w:pos="360"/>
        </w:tabs>
        <w:spacing w:line="240" w:lineRule="auto"/>
        <w:ind w:left="360" w:firstLine="0"/>
        <w:jc w:val="both"/>
        <w:rPr>
          <w:rFonts w:ascii="Times New Roman" w:hAnsi="Times New Roman" w:cs="Times New Roman"/>
        </w:rPr>
      </w:pPr>
      <w:r w:rsidRPr="00367B15">
        <w:rPr>
          <w:rFonts w:ascii="Times New Roman" w:hAnsi="Times New Roman" w:cs="Times New Roman"/>
        </w:rPr>
        <w:t>32-37 years</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6"/>
        </w:numPr>
        <w:shd w:val="clear" w:color="auto" w:fill="FFFFFF"/>
        <w:tabs>
          <w:tab w:val="left" w:pos="360"/>
        </w:tabs>
        <w:spacing w:line="240" w:lineRule="auto"/>
        <w:ind w:left="360" w:firstLine="0"/>
        <w:jc w:val="both"/>
        <w:rPr>
          <w:rFonts w:ascii="Times New Roman" w:hAnsi="Times New Roman" w:cs="Times New Roman"/>
        </w:rPr>
      </w:pPr>
      <w:r w:rsidRPr="00367B15">
        <w:rPr>
          <w:rFonts w:ascii="Times New Roman" w:hAnsi="Times New Roman" w:cs="Times New Roman"/>
        </w:rPr>
        <w:t>38-43 years</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6"/>
        </w:numPr>
        <w:shd w:val="clear" w:color="auto" w:fill="FFFFFF"/>
        <w:tabs>
          <w:tab w:val="left" w:pos="360"/>
        </w:tabs>
        <w:spacing w:line="240" w:lineRule="auto"/>
        <w:ind w:left="360" w:firstLine="0"/>
        <w:jc w:val="both"/>
        <w:rPr>
          <w:rFonts w:ascii="Times New Roman" w:hAnsi="Times New Roman" w:cs="Times New Roman"/>
        </w:rPr>
      </w:pPr>
      <w:r w:rsidRPr="00367B15">
        <w:rPr>
          <w:rFonts w:ascii="Times New Roman" w:hAnsi="Times New Roman" w:cs="Times New Roman"/>
        </w:rPr>
        <w:t>Above 43 years</w:t>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shd w:val="clear" w:color="auto" w:fill="FFFFFF"/>
        <w:tabs>
          <w:tab w:val="left" w:pos="360"/>
          <w:tab w:val="left" w:pos="540"/>
        </w:tabs>
        <w:spacing w:line="240" w:lineRule="auto"/>
        <w:ind w:left="0"/>
        <w:jc w:val="both"/>
        <w:rPr>
          <w:rFonts w:ascii="Times New Roman" w:hAnsi="Times New Roman" w:cs="Times New Roman"/>
        </w:rPr>
      </w:pPr>
      <w:r w:rsidRPr="00367B15">
        <w:rPr>
          <w:rFonts w:ascii="Times New Roman" w:hAnsi="Times New Roman" w:cs="Times New Roman"/>
          <w:b/>
          <w:bCs/>
        </w:rPr>
        <w:t>Educational Level:</w:t>
      </w:r>
    </w:p>
    <w:p w:rsidR="00C71BB6" w:rsidRPr="00367B15" w:rsidRDefault="00C71BB6" w:rsidP="00C71BB6">
      <w:pPr>
        <w:pStyle w:val="ListParagraph"/>
        <w:numPr>
          <w:ilvl w:val="0"/>
          <w:numId w:val="17"/>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color w:val="000000"/>
        </w:rPr>
        <w:t>Secondary level</w:t>
      </w:r>
      <w:r w:rsidRPr="00367B15">
        <w:rPr>
          <w:rFonts w:ascii="Times New Roman" w:hAnsi="Times New Roman" w:cs="Times New Roman"/>
          <w:color w:val="000000"/>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7"/>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Diploma level</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7"/>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Bachelor Degree</w:t>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7"/>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Master</w:t>
      </w:r>
      <w:r w:rsidRPr="00367B15">
        <w:rPr>
          <w:rFonts w:ascii="Times New Roman" w:hAnsi="Times New Roman" w:cs="Times New Roman"/>
        </w:rPr>
        <w:tab/>
        <w:t>Holder</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7"/>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PhD Holder</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shd w:val="clear" w:color="auto" w:fill="FFFFFF"/>
        <w:tabs>
          <w:tab w:val="left" w:pos="360"/>
          <w:tab w:val="left" w:pos="540"/>
        </w:tabs>
        <w:spacing w:line="240" w:lineRule="auto"/>
        <w:ind w:left="0"/>
        <w:jc w:val="both"/>
        <w:rPr>
          <w:rFonts w:ascii="Times New Roman" w:hAnsi="Times New Roman" w:cs="Times New Roman"/>
          <w:color w:val="000000"/>
        </w:rPr>
      </w:pPr>
      <w:r w:rsidRPr="00367B15">
        <w:rPr>
          <w:rFonts w:ascii="Times New Roman" w:hAnsi="Times New Roman" w:cs="Times New Roman"/>
          <w:b/>
          <w:bCs/>
        </w:rPr>
        <w:t>Occupation</w:t>
      </w:r>
      <w:r w:rsidRPr="00367B15">
        <w:rPr>
          <w:rFonts w:ascii="Times New Roman" w:hAnsi="Times New Roman" w:cs="Times New Roman"/>
          <w:b/>
        </w:rPr>
        <w:t xml:space="preserve"> </w:t>
      </w:r>
    </w:p>
    <w:p w:rsidR="00C71BB6" w:rsidRPr="00367B15" w:rsidRDefault="00C71BB6" w:rsidP="00C71BB6">
      <w:pPr>
        <w:pStyle w:val="ListParagraph"/>
        <w:numPr>
          <w:ilvl w:val="0"/>
          <w:numId w:val="18"/>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 xml:space="preserve">Doctors            </w:t>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8"/>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 xml:space="preserve">Nurse     </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8"/>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 xml:space="preserve">Midwifery </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8"/>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Service user</w:t>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p>
    <w:p w:rsidR="00C71BB6" w:rsidRPr="00367B15" w:rsidRDefault="00C71BB6" w:rsidP="00C71BB6">
      <w:pPr>
        <w:pStyle w:val="ListParagraph"/>
        <w:numPr>
          <w:ilvl w:val="0"/>
          <w:numId w:val="18"/>
        </w:numPr>
        <w:shd w:val="clear" w:color="auto" w:fill="FFFFFF"/>
        <w:tabs>
          <w:tab w:val="left" w:pos="360"/>
        </w:tabs>
        <w:spacing w:line="240" w:lineRule="auto"/>
        <w:ind w:left="360" w:firstLine="0"/>
        <w:jc w:val="both"/>
        <w:rPr>
          <w:rFonts w:ascii="Times New Roman" w:hAnsi="Times New Roman" w:cs="Times New Roman"/>
          <w:color w:val="000000"/>
        </w:rPr>
      </w:pPr>
      <w:r w:rsidRPr="00367B15">
        <w:rPr>
          <w:rFonts w:ascii="Times New Roman" w:hAnsi="Times New Roman" w:cs="Times New Roman"/>
        </w:rPr>
        <w:t>Other</w:t>
      </w:r>
      <w:r w:rsidRPr="00367B15">
        <w:rPr>
          <w:rFonts w:ascii="Times New Roman" w:hAnsi="Times New Roman" w:cs="Times New Roman"/>
        </w:rPr>
        <w:tab/>
      </w:r>
      <w:r w:rsidRPr="00367B15">
        <w:rPr>
          <w:rFonts w:ascii="Times New Roman" w:hAnsi="Times New Roman" w:cs="Times New Roman"/>
        </w:rPr>
        <w:tab/>
      </w:r>
      <w:r w:rsidRPr="00367B15">
        <w:rPr>
          <w:rFonts w:ascii="Times New Roman" w:hAnsi="Times New Roman" w:cs="Times New Roman"/>
        </w:rPr>
        <w:tab/>
      </w:r>
      <w:r w:rsidR="00233234" w:rsidRPr="00367B15">
        <w:rPr>
          <w:rFonts w:ascii="Arial" w:hAnsi="Arial"/>
          <w:sz w:val="18"/>
          <w:szCs w:val="18"/>
        </w:rPr>
        <w:fldChar w:fldCharType="begin">
          <w:ffData>
            <w:name w:val="Check28"/>
            <w:enabled/>
            <w:calcOnExit w:val="0"/>
            <w:checkBox>
              <w:sizeAuto/>
              <w:default w:val="0"/>
            </w:checkBox>
          </w:ffData>
        </w:fldChar>
      </w:r>
      <w:r w:rsidRPr="00367B15">
        <w:rPr>
          <w:rFonts w:ascii="Arial" w:hAnsi="Arial"/>
          <w:sz w:val="18"/>
          <w:szCs w:val="18"/>
        </w:rPr>
        <w:instrText xml:space="preserve"> FORMCHECKBOX </w:instrText>
      </w:r>
      <w:r w:rsidR="00233234" w:rsidRPr="00367B15">
        <w:rPr>
          <w:rFonts w:ascii="Arial" w:hAnsi="Arial"/>
          <w:sz w:val="18"/>
          <w:szCs w:val="18"/>
        </w:rPr>
      </w:r>
      <w:r w:rsidR="00233234" w:rsidRPr="00367B15">
        <w:rPr>
          <w:rFonts w:ascii="Arial" w:hAnsi="Arial"/>
          <w:sz w:val="18"/>
          <w:szCs w:val="18"/>
        </w:rPr>
        <w:fldChar w:fldCharType="end"/>
      </w:r>
      <w:r w:rsidRPr="00367B15">
        <w:rPr>
          <w:rFonts w:ascii="Arial" w:hAnsi="Arial"/>
          <w:sz w:val="18"/>
          <w:szCs w:val="18"/>
        </w:rPr>
        <w:t xml:space="preserve"> </w:t>
      </w:r>
      <w:r w:rsidRPr="00367B15">
        <w:rPr>
          <w:rFonts w:ascii="Times New Roman" w:hAnsi="Times New Roman" w:cs="Times New Roman"/>
        </w:rPr>
        <w:t xml:space="preserve">             </w:t>
      </w:r>
    </w:p>
    <w:p w:rsidR="00C71BB6" w:rsidRDefault="00C71BB6" w:rsidP="00C71BB6">
      <w:pPr>
        <w:pStyle w:val="ListParagraph"/>
        <w:shd w:val="clear" w:color="auto" w:fill="FFFFFF"/>
        <w:spacing w:line="240" w:lineRule="auto"/>
        <w:ind w:left="0"/>
        <w:jc w:val="both"/>
        <w:rPr>
          <w:rFonts w:ascii="Times New Roman" w:hAnsi="Times New Roman" w:cs="Times New Roman"/>
          <w:b/>
          <w:sz w:val="24"/>
          <w:szCs w:val="24"/>
        </w:rPr>
      </w:pPr>
    </w:p>
    <w:p w:rsidR="00C71BB6" w:rsidRDefault="00C71BB6" w:rsidP="00C71BB6">
      <w:pPr>
        <w:pStyle w:val="ListParagraph"/>
        <w:shd w:val="clear" w:color="auto" w:fill="FFFFFF"/>
        <w:spacing w:line="240" w:lineRule="auto"/>
        <w:ind w:left="0"/>
        <w:jc w:val="both"/>
        <w:rPr>
          <w:rFonts w:ascii="Times New Roman" w:hAnsi="Times New Roman" w:cs="Times New Roman"/>
          <w:b/>
          <w:sz w:val="24"/>
          <w:szCs w:val="24"/>
        </w:rPr>
      </w:pPr>
    </w:p>
    <w:p w:rsidR="00C71BB6" w:rsidRDefault="00C71BB6" w:rsidP="00C71BB6">
      <w:pPr>
        <w:pStyle w:val="ListParagraph"/>
        <w:shd w:val="clear" w:color="auto" w:fill="FFFFFF"/>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br w:type="page"/>
      </w:r>
      <w:r w:rsidRPr="00572B3B">
        <w:rPr>
          <w:rFonts w:ascii="Times New Roman" w:hAnsi="Times New Roman" w:cs="Times New Roman"/>
          <w:b/>
          <w:sz w:val="24"/>
          <w:szCs w:val="24"/>
        </w:rPr>
        <w:t>Part Two</w:t>
      </w:r>
      <w:r>
        <w:rPr>
          <w:rFonts w:ascii="Times New Roman" w:hAnsi="Times New Roman" w:cs="Times New Roman"/>
          <w:b/>
          <w:sz w:val="24"/>
          <w:szCs w:val="24"/>
        </w:rPr>
        <w:t xml:space="preserve"> causes of toxoplasmosis </w:t>
      </w:r>
    </w:p>
    <w:p w:rsidR="00C71BB6" w:rsidRDefault="00C71BB6" w:rsidP="00C71BB6">
      <w:pPr>
        <w:pStyle w:val="ListParagraph"/>
        <w:shd w:val="clear" w:color="auto" w:fill="FFFFFF"/>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Please, </w:t>
      </w:r>
      <w:r w:rsidRPr="00572B3B">
        <w:rPr>
          <w:rFonts w:ascii="Times New Roman" w:hAnsi="Times New Roman" w:cs="Times New Roman"/>
          <w:b/>
          <w:sz w:val="24"/>
          <w:szCs w:val="24"/>
        </w:rPr>
        <w:t xml:space="preserve">tick </w:t>
      </w:r>
      <w:r>
        <w:rPr>
          <w:rFonts w:ascii="Times New Roman" w:hAnsi="Times New Roman" w:cs="Times New Roman"/>
          <w:b/>
          <w:sz w:val="24"/>
          <w:szCs w:val="24"/>
        </w:rPr>
        <w:t>(√) the appropriate answer</w:t>
      </w:r>
    </w:p>
    <w:tbl>
      <w:tblPr>
        <w:tblpPr w:leftFromText="180" w:rightFromText="180" w:vertAnchor="text" w:horzAnchor="margin" w:tblpXSpec="center" w:tblpY="605"/>
        <w:tblOverlap w:val="never"/>
        <w:tblW w:w="100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80"/>
        <w:gridCol w:w="7884"/>
        <w:gridCol w:w="319"/>
        <w:gridCol w:w="319"/>
        <w:gridCol w:w="319"/>
        <w:gridCol w:w="319"/>
        <w:gridCol w:w="319"/>
      </w:tblGrid>
      <w:tr w:rsidR="00C71BB6" w:rsidRPr="00367B15" w:rsidTr="00CF7A96">
        <w:trPr>
          <w:trHeight w:val="169"/>
        </w:trPr>
        <w:tc>
          <w:tcPr>
            <w:tcW w:w="574" w:type="dxa"/>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jc w:val="center"/>
              <w:rPr>
                <w:b/>
                <w:bCs/>
                <w:sz w:val="20"/>
                <w:szCs w:val="20"/>
              </w:rPr>
            </w:pPr>
            <w:r w:rsidRPr="00367B15">
              <w:rPr>
                <w:b/>
                <w:bCs/>
                <w:sz w:val="20"/>
                <w:szCs w:val="20"/>
              </w:rPr>
              <w:t>NO</w:t>
            </w:r>
          </w:p>
        </w:tc>
        <w:tc>
          <w:tcPr>
            <w:tcW w:w="7810" w:type="dxa"/>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jc w:val="center"/>
              <w:rPr>
                <w:b/>
                <w:bCs/>
                <w:sz w:val="20"/>
                <w:szCs w:val="20"/>
              </w:rPr>
            </w:pPr>
            <w:r w:rsidRPr="00367B15">
              <w:rPr>
                <w:b/>
                <w:bCs/>
                <w:sz w:val="20"/>
                <w:szCs w:val="20"/>
              </w:rPr>
              <w:t>Statement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jc w:val="center"/>
              <w:rPr>
                <w:b/>
                <w:bCs/>
                <w:sz w:val="20"/>
                <w:szCs w:val="20"/>
              </w:rPr>
            </w:pPr>
            <w:r w:rsidRPr="00367B15">
              <w:rPr>
                <w:b/>
                <w:bCs/>
                <w:sz w:val="20"/>
                <w:szCs w:val="20"/>
              </w:rPr>
              <w:t>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jc w:val="center"/>
              <w:rPr>
                <w:b/>
                <w:bCs/>
                <w:sz w:val="20"/>
                <w:szCs w:val="20"/>
              </w:rPr>
            </w:pPr>
            <w:r w:rsidRPr="00367B15">
              <w:rPr>
                <w:b/>
                <w:bCs/>
                <w:sz w:val="20"/>
                <w:szCs w:val="20"/>
              </w:rPr>
              <w:t>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rPr>
                <w:b/>
                <w:bCs/>
                <w:sz w:val="20"/>
                <w:szCs w:val="20"/>
              </w:rPr>
            </w:pPr>
            <w:r w:rsidRPr="00367B15">
              <w:rPr>
                <w:b/>
                <w:bCs/>
                <w:sz w:val="20"/>
                <w:szCs w:val="20"/>
              </w:rPr>
              <w:t>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jc w:val="center"/>
              <w:rPr>
                <w:b/>
                <w:bCs/>
                <w:sz w:val="20"/>
                <w:szCs w:val="20"/>
              </w:rPr>
            </w:pPr>
            <w:r w:rsidRPr="00367B15">
              <w:rPr>
                <w:b/>
                <w:bCs/>
                <w:sz w:val="20"/>
                <w:szCs w:val="20"/>
              </w:rPr>
              <w:t>4</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pStyle w:val="NoSpacing"/>
              <w:jc w:val="center"/>
              <w:rPr>
                <w:b/>
                <w:bCs/>
                <w:sz w:val="20"/>
                <w:szCs w:val="20"/>
              </w:rPr>
            </w:pPr>
            <w:r w:rsidRPr="00367B15">
              <w:rPr>
                <w:b/>
                <w:bCs/>
                <w:sz w:val="20"/>
                <w:szCs w:val="20"/>
              </w:rPr>
              <w:t>5</w:t>
            </w:r>
          </w:p>
        </w:tc>
      </w:tr>
      <w:tr w:rsidR="00C71BB6" w:rsidRPr="00367B15" w:rsidTr="00CF7A96">
        <w:trPr>
          <w:trHeight w:val="148"/>
        </w:trPr>
        <w:tc>
          <w:tcPr>
            <w:tcW w:w="10057" w:type="dxa"/>
            <w:gridSpan w:val="7"/>
            <w:tcBorders>
              <w:top w:val="single" w:sz="4" w:space="0" w:color="000000"/>
              <w:left w:val="single" w:sz="4" w:space="0" w:color="000000"/>
              <w:bottom w:val="single" w:sz="4" w:space="0" w:color="000000"/>
              <w:right w:val="single" w:sz="4" w:space="0" w:color="000000"/>
            </w:tcBorders>
            <w:shd w:val="clear" w:color="auto" w:fill="F2F2F2"/>
          </w:tcPr>
          <w:p w:rsidR="00C71BB6" w:rsidRPr="00367B15" w:rsidRDefault="00C71BB6" w:rsidP="00CF7A96">
            <w:pPr>
              <w:rPr>
                <w:rFonts w:eastAsia="Calibri"/>
                <w:b/>
                <w:bCs/>
                <w:sz w:val="20"/>
                <w:szCs w:val="20"/>
              </w:rPr>
            </w:pPr>
            <w:r w:rsidRPr="00367B15">
              <w:rPr>
                <w:rFonts w:eastAsia="Calibri"/>
                <w:b/>
                <w:bCs/>
                <w:sz w:val="20"/>
                <w:szCs w:val="20"/>
              </w:rPr>
              <w:t>Effected cats</w:t>
            </w:r>
          </w:p>
        </w:tc>
      </w:tr>
      <w:tr w:rsidR="00C71BB6" w:rsidRPr="00367B15" w:rsidTr="00CF7A96">
        <w:trPr>
          <w:trHeight w:val="13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4"/>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 xml:space="preserve">.increase number of the effected cats can spread toxoplasmosis on the environment.  </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4"/>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 xml:space="preserve">If you have the effected cats, it can cause toxoplasmosis.  </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166"/>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4"/>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Cats Only host that can transmit toxoplasmosis to the human.</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37"/>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4"/>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 xml:space="preserve">Vaccine and treat all your cats to reduce the number of effected cats. </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10"/>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4"/>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Make the specific place and plates the effected cats.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10"/>
        </w:trPr>
        <w:tc>
          <w:tcPr>
            <w:tcW w:w="10057" w:type="dxa"/>
            <w:gridSpan w:val="7"/>
            <w:tcBorders>
              <w:top w:val="single" w:sz="4" w:space="0" w:color="000000"/>
              <w:left w:val="single" w:sz="4" w:space="0" w:color="000000"/>
              <w:bottom w:val="single" w:sz="4" w:space="0" w:color="000000"/>
              <w:right w:val="single" w:sz="4" w:space="0" w:color="000000"/>
            </w:tcBorders>
            <w:shd w:val="clear" w:color="auto" w:fill="F2F2F2"/>
          </w:tcPr>
          <w:p w:rsidR="00C71BB6" w:rsidRPr="00367B15" w:rsidRDefault="00C71BB6" w:rsidP="00CF7A96">
            <w:pPr>
              <w:rPr>
                <w:rFonts w:eastAsia="Calibri"/>
                <w:b/>
                <w:bCs/>
                <w:sz w:val="20"/>
                <w:szCs w:val="20"/>
              </w:rPr>
            </w:pPr>
            <w:r w:rsidRPr="00367B15">
              <w:rPr>
                <w:b/>
                <w:bCs/>
                <w:sz w:val="20"/>
                <w:szCs w:val="20"/>
              </w:rPr>
              <w:t xml:space="preserve">hygienic standards </w:t>
            </w:r>
          </w:p>
        </w:tc>
      </w:tr>
      <w:tr w:rsidR="00C71BB6" w:rsidRPr="00367B15" w:rsidTr="00CF7A96">
        <w:trPr>
          <w:trHeight w:val="273"/>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to not be effected avoid unwashed vegetables and fruit</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78"/>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 xml:space="preserve">Contaminated water with faces cat that can causes toxoplasmosis. </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157"/>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Poor hygienic is the most common cause of toxoplasmosis.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10"/>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r w:rsidRPr="00367B15">
              <w:rPr>
                <w:sz w:val="20"/>
                <w:szCs w:val="20"/>
              </w:rPr>
              <w:t>Development hygienic standards are one of the ways that reduces toxoplasmosis.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20"/>
                <w:szCs w:val="20"/>
              </w:rPr>
            </w:pPr>
            <w:r w:rsidRPr="00367B15">
              <w:rPr>
                <w:sz w:val="20"/>
                <w:szCs w:val="20"/>
              </w:rPr>
              <w:t>To decrease toxoplasmosis clean your hands and wear gloves.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20"/>
                <w:szCs w:val="20"/>
              </w:rPr>
            </w:pPr>
            <w:r w:rsidRPr="00367B15">
              <w:rPr>
                <w:color w:val="444444"/>
                <w:sz w:val="20"/>
                <w:szCs w:val="20"/>
                <w:shd w:val="clear" w:color="auto" w:fill="FFFFFF"/>
              </w:rPr>
              <w:t>Pregnant women should wear gloves when they are gardening or touching soil or sand, because of the possible presence of cat feces.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19"/>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color w:val="444444"/>
                <w:sz w:val="20"/>
                <w:szCs w:val="20"/>
                <w:shd w:val="clear" w:color="auto" w:fill="FFFFFF"/>
              </w:rPr>
            </w:pPr>
            <w:r w:rsidRPr="00367B15">
              <w:rPr>
                <w:color w:val="444444"/>
                <w:sz w:val="20"/>
                <w:szCs w:val="20"/>
                <w:shd w:val="clear" w:color="auto" w:fill="FFFFFF"/>
              </w:rPr>
              <w:t> Pregnant women should be encouraged to keep their cats inside and not to adopt or handle stray cats.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10057" w:type="dxa"/>
            <w:gridSpan w:val="7"/>
            <w:tcBorders>
              <w:top w:val="single" w:sz="4" w:space="0" w:color="000000"/>
              <w:left w:val="single" w:sz="4" w:space="0" w:color="000000"/>
              <w:bottom w:val="single" w:sz="4" w:space="0" w:color="000000"/>
              <w:right w:val="single" w:sz="4" w:space="0" w:color="000000"/>
            </w:tcBorders>
            <w:shd w:val="clear" w:color="auto" w:fill="F2F2F2"/>
          </w:tcPr>
          <w:p w:rsidR="00C71BB6" w:rsidRPr="00367B15" w:rsidRDefault="00C71BB6" w:rsidP="00CF7A96">
            <w:pPr>
              <w:rPr>
                <w:rFonts w:eastAsia="Calibri"/>
                <w:b/>
                <w:bCs/>
                <w:sz w:val="20"/>
                <w:szCs w:val="20"/>
              </w:rPr>
            </w:pPr>
            <w:r w:rsidRPr="00367B15">
              <w:rPr>
                <w:rFonts w:eastAsia="Calibri"/>
                <w:b/>
                <w:bCs/>
                <w:sz w:val="20"/>
                <w:szCs w:val="20"/>
              </w:rPr>
              <w:t>COOKING AND KITCHEN HABITS</w:t>
            </w: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1"/>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rPr>
                <w:sz w:val="20"/>
                <w:szCs w:val="20"/>
              </w:rPr>
            </w:pPr>
            <w:r w:rsidRPr="00367B15">
              <w:rPr>
                <w:sz w:val="20"/>
                <w:szCs w:val="20"/>
              </w:rPr>
              <w:t>To avoid toxoplasmosis If you are handling litter trays, wash gloves and hands thoroughly afterwards.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1"/>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rPr>
                <w:sz w:val="20"/>
                <w:szCs w:val="20"/>
              </w:rPr>
            </w:pPr>
            <w:r w:rsidRPr="00367B15">
              <w:rPr>
                <w:sz w:val="20"/>
                <w:szCs w:val="20"/>
              </w:rPr>
              <w:t>Wash hands, chopping boards and utensils thoroughly after preparing raw meat.</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1"/>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rPr>
                <w:sz w:val="20"/>
                <w:szCs w:val="20"/>
              </w:rPr>
            </w:pPr>
            <w:r w:rsidRPr="00367B15">
              <w:rPr>
                <w:sz w:val="20"/>
                <w:szCs w:val="20"/>
              </w:rPr>
              <w:t>Wash all fruit and vegetables thoroughly before cooking/eating to remove all traces of soil</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299"/>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1"/>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20"/>
                <w:szCs w:val="20"/>
              </w:rPr>
            </w:pPr>
            <w:r w:rsidRPr="00367B15">
              <w:rPr>
                <w:sz w:val="20"/>
                <w:szCs w:val="20"/>
              </w:rPr>
              <w:t>To reduce toxoplasmosis Remove faeces from cat litter tray every day wearing rubber gloves (or ask someone else do this), scald trays regularly with boiling water.</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r w:rsidR="00C71BB6" w:rsidRPr="00367B15" w:rsidTr="00CF7A96">
        <w:trPr>
          <w:trHeight w:val="70"/>
        </w:trPr>
        <w:tc>
          <w:tcPr>
            <w:tcW w:w="574"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1"/>
              </w:numPr>
              <w:shd w:val="clear" w:color="auto" w:fill="FFFFFF"/>
              <w:spacing w:after="0" w:line="240" w:lineRule="auto"/>
              <w:jc w:val="both"/>
              <w:rPr>
                <w:sz w:val="20"/>
                <w:szCs w:val="20"/>
              </w:rPr>
            </w:pPr>
          </w:p>
        </w:tc>
        <w:tc>
          <w:tcPr>
            <w:tcW w:w="7810"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20"/>
                <w:szCs w:val="20"/>
              </w:rPr>
            </w:pPr>
            <w:r w:rsidRPr="00367B15">
              <w:rPr>
                <w:rFonts w:ascii="Arial" w:hAnsi="Arial" w:cs="Arial"/>
                <w:color w:val="444444"/>
                <w:sz w:val="20"/>
                <w:szCs w:val="20"/>
                <w:shd w:val="clear" w:color="auto" w:fill="FFFFFF"/>
              </w:rPr>
              <w:t>The family should not be give cats  raw or undercooked meat.</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20"/>
                <w:szCs w:val="20"/>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20"/>
                <w:szCs w:val="20"/>
              </w:rPr>
            </w:pPr>
          </w:p>
        </w:tc>
      </w:tr>
    </w:tbl>
    <w:p w:rsidR="00C71BB6" w:rsidRPr="00D64EB1" w:rsidRDefault="00C71BB6" w:rsidP="00C71BB6">
      <w:pPr>
        <w:pStyle w:val="ListParagraph"/>
        <w:shd w:val="clear" w:color="auto" w:fill="FFFFFF"/>
        <w:spacing w:line="240" w:lineRule="auto"/>
        <w:ind w:left="0"/>
        <w:jc w:val="both"/>
        <w:rPr>
          <w:rFonts w:ascii="Times New Roman" w:hAnsi="Times New Roman" w:cs="Times New Roman"/>
          <w:b/>
          <w:caps/>
          <w:sz w:val="24"/>
          <w:szCs w:val="24"/>
        </w:rPr>
      </w:pPr>
      <w:r w:rsidRPr="00D64EB1">
        <w:rPr>
          <w:rFonts w:ascii="Times New Roman" w:hAnsi="Times New Roman" w:cs="Times New Roman"/>
          <w:b/>
          <w:sz w:val="24"/>
          <w:szCs w:val="24"/>
        </w:rPr>
        <w:t>1= Strongly Disagree,      2= Disagree,    3=Neutral,    4= Agree,     5= Strongly Agree.</w:t>
      </w:r>
    </w:p>
    <w:p w:rsidR="00C71BB6" w:rsidRDefault="00C71BB6" w:rsidP="00C71BB6">
      <w:pPr>
        <w:pStyle w:val="ListParagraph"/>
        <w:shd w:val="clear" w:color="auto" w:fill="FFFFFF"/>
        <w:spacing w:line="240" w:lineRule="auto"/>
        <w:ind w:left="0"/>
        <w:jc w:val="both"/>
        <w:rPr>
          <w:rFonts w:ascii="Times New Roman" w:hAnsi="Times New Roman" w:cs="Times New Roman"/>
          <w:b/>
          <w:sz w:val="24"/>
          <w:szCs w:val="24"/>
        </w:rPr>
      </w:pPr>
      <w:r>
        <w:br w:type="page"/>
      </w:r>
      <w:r w:rsidRPr="00572B3B">
        <w:rPr>
          <w:rFonts w:ascii="Times New Roman" w:hAnsi="Times New Roman" w:cs="Times New Roman"/>
          <w:b/>
          <w:sz w:val="24"/>
          <w:szCs w:val="24"/>
        </w:rPr>
        <w:t>Part T</w:t>
      </w:r>
      <w:r>
        <w:rPr>
          <w:rFonts w:ascii="Times New Roman" w:hAnsi="Times New Roman" w:cs="Times New Roman"/>
          <w:b/>
          <w:sz w:val="24"/>
          <w:szCs w:val="24"/>
        </w:rPr>
        <w:t>hree</w:t>
      </w:r>
      <w:r w:rsidRPr="00572B3B">
        <w:rPr>
          <w:rFonts w:ascii="Times New Roman" w:hAnsi="Times New Roman" w:cs="Times New Roman"/>
          <w:b/>
          <w:sz w:val="24"/>
          <w:szCs w:val="24"/>
        </w:rPr>
        <w:t xml:space="preserve">: </w:t>
      </w:r>
      <w:r>
        <w:rPr>
          <w:rFonts w:ascii="Times New Roman" w:hAnsi="Times New Roman" w:cs="Times New Roman"/>
          <w:b/>
          <w:sz w:val="24"/>
          <w:szCs w:val="24"/>
        </w:rPr>
        <w:t xml:space="preserve">consequence of toxoplasmosis </w:t>
      </w:r>
    </w:p>
    <w:p w:rsidR="00C71BB6" w:rsidRDefault="00C71BB6" w:rsidP="00C71BB6">
      <w:pPr>
        <w:pStyle w:val="ListParagraph"/>
        <w:shd w:val="clear" w:color="auto" w:fill="FFFFFF"/>
        <w:spacing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Please, </w:t>
      </w:r>
      <w:r w:rsidRPr="00572B3B">
        <w:rPr>
          <w:rFonts w:ascii="Times New Roman" w:hAnsi="Times New Roman" w:cs="Times New Roman"/>
          <w:b/>
          <w:sz w:val="24"/>
          <w:szCs w:val="24"/>
        </w:rPr>
        <w:t xml:space="preserve">tick </w:t>
      </w:r>
      <w:r>
        <w:rPr>
          <w:rFonts w:ascii="Times New Roman" w:hAnsi="Times New Roman" w:cs="Times New Roman"/>
          <w:b/>
          <w:sz w:val="24"/>
          <w:szCs w:val="24"/>
        </w:rPr>
        <w:t>(√) the appropriate answer</w:t>
      </w:r>
    </w:p>
    <w:p w:rsidR="00C71BB6" w:rsidRPr="00D64EB1" w:rsidRDefault="00C71BB6" w:rsidP="00C71BB6">
      <w:pPr>
        <w:pStyle w:val="ListParagraph"/>
        <w:shd w:val="clear" w:color="auto" w:fill="FFFFFF"/>
        <w:spacing w:line="240" w:lineRule="auto"/>
        <w:ind w:left="0"/>
        <w:jc w:val="both"/>
        <w:rPr>
          <w:rFonts w:ascii="Times New Roman" w:hAnsi="Times New Roman" w:cs="Times New Roman"/>
          <w:b/>
          <w:caps/>
          <w:sz w:val="24"/>
          <w:szCs w:val="24"/>
        </w:rPr>
      </w:pPr>
      <w:r w:rsidRPr="00D64EB1">
        <w:rPr>
          <w:rFonts w:ascii="Times New Roman" w:hAnsi="Times New Roman" w:cs="Times New Roman"/>
          <w:b/>
          <w:sz w:val="24"/>
          <w:szCs w:val="24"/>
        </w:rPr>
        <w:t>1= Strongly Disagree,      2= Disagree,    3=Neutral,    4= Agree,     5= Strongly Agree.</w:t>
      </w:r>
    </w:p>
    <w:tbl>
      <w:tblPr>
        <w:tblpPr w:leftFromText="180" w:rightFromText="180" w:vertAnchor="text" w:horzAnchor="margin" w:tblpY="99"/>
        <w:tblOverlap w:val="neve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10"/>
        <w:gridCol w:w="250"/>
        <w:gridCol w:w="7618"/>
        <w:gridCol w:w="308"/>
        <w:gridCol w:w="308"/>
        <w:gridCol w:w="308"/>
        <w:gridCol w:w="308"/>
        <w:gridCol w:w="308"/>
      </w:tblGrid>
      <w:tr w:rsidR="00C71BB6" w:rsidRPr="00367B15" w:rsidTr="00CF7A96">
        <w:trPr>
          <w:trHeight w:val="211"/>
        </w:trPr>
        <w:tc>
          <w:tcPr>
            <w:tcW w:w="759" w:type="dxa"/>
            <w:gridSpan w:val="2"/>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jc w:val="center"/>
              <w:rPr>
                <w:b/>
                <w:bCs/>
                <w:sz w:val="18"/>
                <w:szCs w:val="18"/>
              </w:rPr>
            </w:pPr>
            <w:r w:rsidRPr="00367B15">
              <w:rPr>
                <w:b/>
                <w:bCs/>
                <w:sz w:val="18"/>
                <w:szCs w:val="18"/>
              </w:rPr>
              <w:t>No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jc w:val="center"/>
              <w:rPr>
                <w:b/>
                <w:bCs/>
                <w:sz w:val="18"/>
                <w:szCs w:val="18"/>
              </w:rPr>
            </w:pPr>
            <w:r w:rsidRPr="00367B15">
              <w:rPr>
                <w:b/>
                <w:bCs/>
                <w:sz w:val="18"/>
                <w:szCs w:val="18"/>
              </w:rPr>
              <w:t>Statement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C71BB6" w:rsidRPr="00367B15" w:rsidRDefault="00C71BB6" w:rsidP="00CF7A96">
            <w:pPr>
              <w:rPr>
                <w:b/>
                <w:bCs/>
                <w:sz w:val="18"/>
                <w:szCs w:val="18"/>
              </w:rPr>
            </w:pPr>
            <w:r w:rsidRPr="00367B15">
              <w:rPr>
                <w:b/>
                <w:bCs/>
                <w:sz w:val="18"/>
                <w:szCs w:val="18"/>
              </w:rPr>
              <w:t>1</w:t>
            </w:r>
          </w:p>
        </w:tc>
        <w:tc>
          <w:tcPr>
            <w:tcW w:w="0" w:type="auto"/>
            <w:tcBorders>
              <w:top w:val="single" w:sz="4" w:space="0" w:color="000000"/>
              <w:left w:val="single" w:sz="4" w:space="0" w:color="000000"/>
              <w:bottom w:val="single" w:sz="4" w:space="0" w:color="000000"/>
              <w:right w:val="single" w:sz="4" w:space="0" w:color="auto"/>
            </w:tcBorders>
            <w:shd w:val="clear" w:color="auto" w:fill="D9D9D9"/>
          </w:tcPr>
          <w:p w:rsidR="00C71BB6" w:rsidRPr="00367B15" w:rsidRDefault="00C71BB6" w:rsidP="00CF7A96">
            <w:pPr>
              <w:jc w:val="center"/>
              <w:rPr>
                <w:b/>
                <w:bCs/>
                <w:sz w:val="18"/>
                <w:szCs w:val="18"/>
              </w:rPr>
            </w:pPr>
            <w:r w:rsidRPr="00367B15">
              <w:rPr>
                <w:b/>
                <w:bCs/>
                <w:sz w:val="18"/>
                <w:szCs w:val="18"/>
              </w:rPr>
              <w:t>2</w:t>
            </w:r>
          </w:p>
        </w:tc>
        <w:tc>
          <w:tcPr>
            <w:tcW w:w="0" w:type="auto"/>
            <w:tcBorders>
              <w:top w:val="single" w:sz="4" w:space="0" w:color="000000"/>
              <w:left w:val="single" w:sz="4" w:space="0" w:color="auto"/>
              <w:bottom w:val="single" w:sz="4" w:space="0" w:color="000000"/>
              <w:right w:val="single" w:sz="4" w:space="0" w:color="auto"/>
            </w:tcBorders>
            <w:shd w:val="clear" w:color="auto" w:fill="D9D9D9"/>
          </w:tcPr>
          <w:p w:rsidR="00C71BB6" w:rsidRPr="00367B15" w:rsidRDefault="00C71BB6" w:rsidP="00CF7A96">
            <w:pPr>
              <w:jc w:val="center"/>
              <w:rPr>
                <w:b/>
                <w:bCs/>
                <w:sz w:val="18"/>
                <w:szCs w:val="18"/>
              </w:rPr>
            </w:pPr>
            <w:r w:rsidRPr="00367B15">
              <w:rPr>
                <w:b/>
                <w:bCs/>
                <w:sz w:val="18"/>
                <w:szCs w:val="18"/>
              </w:rPr>
              <w:t>3</w:t>
            </w:r>
          </w:p>
        </w:tc>
        <w:tc>
          <w:tcPr>
            <w:tcW w:w="0" w:type="auto"/>
            <w:tcBorders>
              <w:top w:val="single" w:sz="4" w:space="0" w:color="000000"/>
              <w:left w:val="single" w:sz="4" w:space="0" w:color="auto"/>
              <w:bottom w:val="single" w:sz="4" w:space="0" w:color="000000"/>
              <w:right w:val="single" w:sz="4" w:space="0" w:color="auto"/>
            </w:tcBorders>
            <w:shd w:val="clear" w:color="auto" w:fill="D9D9D9"/>
          </w:tcPr>
          <w:p w:rsidR="00C71BB6" w:rsidRPr="00367B15" w:rsidRDefault="00C71BB6" w:rsidP="00CF7A96">
            <w:pPr>
              <w:jc w:val="center"/>
              <w:rPr>
                <w:b/>
                <w:bCs/>
                <w:sz w:val="18"/>
                <w:szCs w:val="18"/>
              </w:rPr>
            </w:pPr>
            <w:r w:rsidRPr="00367B15">
              <w:rPr>
                <w:b/>
                <w:bCs/>
                <w:sz w:val="18"/>
                <w:szCs w:val="18"/>
              </w:rPr>
              <w:t>4</w:t>
            </w:r>
          </w:p>
        </w:tc>
        <w:tc>
          <w:tcPr>
            <w:tcW w:w="0" w:type="auto"/>
            <w:tcBorders>
              <w:top w:val="single" w:sz="4" w:space="0" w:color="000000"/>
              <w:left w:val="single" w:sz="4" w:space="0" w:color="auto"/>
              <w:bottom w:val="single" w:sz="4" w:space="0" w:color="000000"/>
              <w:right w:val="single" w:sz="4" w:space="0" w:color="000000"/>
            </w:tcBorders>
            <w:shd w:val="clear" w:color="auto" w:fill="D9D9D9"/>
          </w:tcPr>
          <w:p w:rsidR="00C71BB6" w:rsidRPr="00367B15" w:rsidRDefault="00C71BB6" w:rsidP="00CF7A96">
            <w:pPr>
              <w:rPr>
                <w:b/>
                <w:bCs/>
                <w:sz w:val="18"/>
                <w:szCs w:val="18"/>
              </w:rPr>
            </w:pPr>
            <w:r w:rsidRPr="00367B15">
              <w:rPr>
                <w:b/>
                <w:bCs/>
                <w:sz w:val="18"/>
                <w:szCs w:val="18"/>
              </w:rPr>
              <w:t>5</w:t>
            </w:r>
          </w:p>
        </w:tc>
      </w:tr>
      <w:tr w:rsidR="00C71BB6" w:rsidRPr="00367B15" w:rsidTr="00CF7A96">
        <w:trPr>
          <w:trHeight w:val="211"/>
        </w:trPr>
        <w:tc>
          <w:tcPr>
            <w:tcW w:w="9918" w:type="dxa"/>
            <w:gridSpan w:val="8"/>
            <w:tcBorders>
              <w:top w:val="single" w:sz="4" w:space="0" w:color="000000"/>
              <w:left w:val="single" w:sz="4" w:space="0" w:color="000000"/>
              <w:bottom w:val="single" w:sz="4" w:space="0" w:color="000000"/>
              <w:right w:val="single" w:sz="4" w:space="0" w:color="000000"/>
            </w:tcBorders>
            <w:shd w:val="clear" w:color="auto" w:fill="F2F2F2"/>
          </w:tcPr>
          <w:p w:rsidR="00C71BB6" w:rsidRPr="00367B15" w:rsidRDefault="00C71BB6" w:rsidP="00CF7A96">
            <w:pPr>
              <w:rPr>
                <w:b/>
                <w:bCs/>
                <w:sz w:val="18"/>
                <w:szCs w:val="18"/>
              </w:rPr>
            </w:pPr>
            <w:r w:rsidRPr="00367B15">
              <w:rPr>
                <w:b/>
                <w:bCs/>
                <w:sz w:val="18"/>
                <w:szCs w:val="18"/>
              </w:rPr>
              <w:t xml:space="preserve">Miscarriage </w:t>
            </w: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0"/>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sz w:val="18"/>
                <w:szCs w:val="18"/>
              </w:rPr>
              <w:t>The mother may feel  severe cramps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585"/>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0"/>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tabs>
                <w:tab w:val="left" w:pos="4003"/>
              </w:tabs>
              <w:autoSpaceDE w:val="0"/>
              <w:autoSpaceDN w:val="0"/>
              <w:adjustRightInd w:val="0"/>
              <w:rPr>
                <w:sz w:val="18"/>
                <w:szCs w:val="18"/>
              </w:rPr>
            </w:pPr>
            <w:r w:rsidRPr="00367B15">
              <w:rPr>
                <w:sz w:val="18"/>
                <w:szCs w:val="18"/>
              </w:rPr>
              <w:t>The Mother may feel Pain in your back or abdomen.</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0"/>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tabs>
                <w:tab w:val="left" w:pos="4003"/>
              </w:tabs>
              <w:autoSpaceDE w:val="0"/>
              <w:autoSpaceDN w:val="0"/>
              <w:adjustRightInd w:val="0"/>
              <w:rPr>
                <w:sz w:val="18"/>
                <w:szCs w:val="18"/>
              </w:rPr>
            </w:pPr>
            <w:r w:rsidRPr="00367B15">
              <w:rPr>
                <w:sz w:val="18"/>
                <w:szCs w:val="18"/>
              </w:rPr>
              <w:t>The main sign of miscarriage is vaginal spotting or bleeding.</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9918" w:type="dxa"/>
            <w:gridSpan w:val="8"/>
            <w:tcBorders>
              <w:top w:val="single" w:sz="4" w:space="0" w:color="000000"/>
              <w:left w:val="single" w:sz="4" w:space="0" w:color="000000"/>
              <w:bottom w:val="single" w:sz="4" w:space="0" w:color="000000"/>
              <w:right w:val="single" w:sz="4" w:space="0" w:color="000000"/>
            </w:tcBorders>
            <w:shd w:val="clear" w:color="auto" w:fill="F2F2F2"/>
          </w:tcPr>
          <w:p w:rsidR="00C71BB6" w:rsidRPr="00367B15" w:rsidRDefault="00C71BB6" w:rsidP="00CF7A96">
            <w:pPr>
              <w:rPr>
                <w:b/>
                <w:bCs/>
                <w:sz w:val="18"/>
                <w:szCs w:val="18"/>
              </w:rPr>
            </w:pPr>
            <w:r w:rsidRPr="00367B15">
              <w:rPr>
                <w:b/>
                <w:bCs/>
                <w:sz w:val="18"/>
                <w:szCs w:val="18"/>
              </w:rPr>
              <w:t>Malformation baby</w:t>
            </w: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Arial" w:hAnsi="Arial" w:cs="Arial"/>
                <w:color w:val="444444"/>
                <w:sz w:val="18"/>
                <w:szCs w:val="18"/>
                <w:shd w:val="clear" w:color="auto" w:fill="FFFFFF"/>
              </w:rPr>
              <w:t>Toxoplasmosis infection can be passed to a developing baby if the mother becomes infected while pregnant.</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Arial" w:hAnsi="Arial" w:cs="Arial"/>
                <w:color w:val="444444"/>
                <w:sz w:val="18"/>
                <w:szCs w:val="18"/>
                <w:shd w:val="clear" w:color="auto" w:fill="FFFFFF"/>
              </w:rPr>
              <w:t>The infection spreads to the developing baby across the placenta.</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Arial" w:hAnsi="Arial" w:cs="Arial"/>
                <w:color w:val="444444"/>
                <w:sz w:val="18"/>
                <w:szCs w:val="18"/>
                <w:shd w:val="clear" w:color="auto" w:fill="FFFFFF"/>
              </w:rPr>
              <w:t>Infection of the developing baby can cause serious problems.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Arial" w:hAnsi="Arial" w:cs="Arial"/>
                <w:color w:val="444444"/>
                <w:sz w:val="18"/>
                <w:szCs w:val="18"/>
                <w:shd w:val="clear" w:color="auto" w:fill="FFFFFF"/>
              </w:rPr>
              <w:t>Up to half babies who become infected with toxoplasmosis during the pregnancy are born early (prematurely).</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sz w:val="18"/>
                <w:szCs w:val="18"/>
              </w:rPr>
              <w:t>If not treated, most children with this infection develop problems in their teens.</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Open Sans" w:hAnsi="Open Sans"/>
                <w:color w:val="000000"/>
                <w:spacing w:val="2"/>
                <w:sz w:val="18"/>
                <w:szCs w:val="18"/>
                <w:shd w:val="clear" w:color="auto" w:fill="FFFFFF"/>
              </w:rPr>
              <w:t>Fetuses infected earlier in gestation generally have more severe disease.</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2"/>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rFonts w:ascii="Open Sans" w:hAnsi="Open Sans"/>
                <w:color w:val="000000"/>
                <w:spacing w:val="2"/>
                <w:sz w:val="18"/>
                <w:szCs w:val="18"/>
                <w:shd w:val="clear" w:color="auto" w:fill="FFFFFF"/>
              </w:rPr>
            </w:pPr>
            <w:r w:rsidRPr="00367B15">
              <w:rPr>
                <w:rFonts w:ascii="Arial" w:hAnsi="Arial" w:cs="Arial"/>
                <w:color w:val="666666"/>
                <w:sz w:val="18"/>
                <w:szCs w:val="18"/>
                <w:shd w:val="clear" w:color="auto" w:fill="FFFFFF"/>
              </w:rPr>
              <w:t>Premature infants with toxoplasmosis may develop CNS and ocular disease in the first three months of life.</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9918" w:type="dxa"/>
            <w:gridSpan w:val="8"/>
            <w:tcBorders>
              <w:top w:val="single" w:sz="4" w:space="0" w:color="000000"/>
              <w:left w:val="single" w:sz="4" w:space="0" w:color="000000"/>
              <w:bottom w:val="single" w:sz="4" w:space="0" w:color="000000"/>
              <w:right w:val="single" w:sz="4" w:space="0" w:color="000000"/>
            </w:tcBorders>
            <w:shd w:val="clear" w:color="auto" w:fill="F2F2F2"/>
          </w:tcPr>
          <w:p w:rsidR="00C71BB6" w:rsidRPr="00367B15" w:rsidRDefault="00C71BB6" w:rsidP="00CF7A96">
            <w:pPr>
              <w:rPr>
                <w:sz w:val="18"/>
                <w:szCs w:val="18"/>
              </w:rPr>
            </w:pPr>
            <w:r w:rsidRPr="00367B15">
              <w:rPr>
                <w:sz w:val="18"/>
                <w:szCs w:val="18"/>
              </w:rPr>
              <w:t xml:space="preserve">Congenital disease </w:t>
            </w: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3"/>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Open Sans" w:hAnsi="Open Sans"/>
                <w:color w:val="000000"/>
                <w:spacing w:val="2"/>
                <w:sz w:val="18"/>
                <w:szCs w:val="18"/>
                <w:shd w:val="clear" w:color="auto" w:fill="FFFFFF"/>
              </w:rPr>
              <w:t>Congenital toxoplasmosis is almost exclusively due to a primary maternal infection during pregnancy.</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3"/>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Open Sans" w:hAnsi="Open Sans"/>
                <w:color w:val="000000"/>
                <w:spacing w:val="2"/>
                <w:sz w:val="18"/>
                <w:szCs w:val="18"/>
                <w:shd w:val="clear" w:color="auto" w:fill="FFFFFF"/>
              </w:rPr>
              <w:t>The rate of transmission to the fetus is higher in women infected later during pregnancy.</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r w:rsidR="00C71BB6" w:rsidRPr="00367B15" w:rsidTr="00CF7A96">
        <w:trPr>
          <w:trHeight w:val="211"/>
        </w:trPr>
        <w:tc>
          <w:tcPr>
            <w:tcW w:w="509" w:type="dxa"/>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numPr>
                <w:ilvl w:val="0"/>
                <w:numId w:val="23"/>
              </w:numPr>
              <w:shd w:val="clear" w:color="auto" w:fill="FFFFFF"/>
              <w:spacing w:after="0" w:line="240" w:lineRule="auto"/>
              <w:jc w:val="both"/>
              <w:rPr>
                <w:sz w:val="18"/>
                <w:szCs w:val="18"/>
              </w:rPr>
            </w:pPr>
          </w:p>
        </w:tc>
        <w:tc>
          <w:tcPr>
            <w:tcW w:w="7864" w:type="dxa"/>
            <w:gridSpan w:val="2"/>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autoSpaceDE w:val="0"/>
              <w:autoSpaceDN w:val="0"/>
              <w:adjustRightInd w:val="0"/>
              <w:rPr>
                <w:sz w:val="18"/>
                <w:szCs w:val="18"/>
              </w:rPr>
            </w:pPr>
            <w:r w:rsidRPr="00367B15">
              <w:rPr>
                <w:rFonts w:ascii="Open Sans" w:hAnsi="Open Sans"/>
                <w:color w:val="000000"/>
                <w:spacing w:val="2"/>
                <w:sz w:val="18"/>
                <w:szCs w:val="18"/>
                <w:shd w:val="clear" w:color="auto" w:fill="FFFFFF"/>
              </w:rPr>
              <w:t>The women infected during pregnancy will have a congenitally infected child.</w:t>
            </w:r>
          </w:p>
        </w:tc>
        <w:tc>
          <w:tcPr>
            <w:tcW w:w="0" w:type="auto"/>
            <w:tcBorders>
              <w:top w:val="single" w:sz="4" w:space="0" w:color="000000"/>
              <w:left w:val="single" w:sz="4" w:space="0" w:color="000000"/>
              <w:bottom w:val="single" w:sz="4" w:space="0" w:color="000000"/>
              <w:right w:val="single" w:sz="4" w:space="0" w:color="000000"/>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000000"/>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auto"/>
            </w:tcBorders>
          </w:tcPr>
          <w:p w:rsidR="00C71BB6" w:rsidRPr="00367B15" w:rsidRDefault="00C71BB6" w:rsidP="00CF7A96">
            <w:pPr>
              <w:shd w:val="clear" w:color="auto" w:fill="FFFFFF"/>
              <w:rPr>
                <w:sz w:val="18"/>
                <w:szCs w:val="18"/>
              </w:rPr>
            </w:pPr>
          </w:p>
        </w:tc>
        <w:tc>
          <w:tcPr>
            <w:tcW w:w="0" w:type="auto"/>
            <w:tcBorders>
              <w:top w:val="single" w:sz="4" w:space="0" w:color="000000"/>
              <w:left w:val="single" w:sz="4" w:space="0" w:color="auto"/>
              <w:bottom w:val="single" w:sz="4" w:space="0" w:color="000000"/>
              <w:right w:val="single" w:sz="4" w:space="0" w:color="000000"/>
            </w:tcBorders>
          </w:tcPr>
          <w:p w:rsidR="00C71BB6" w:rsidRPr="00367B15" w:rsidRDefault="00C71BB6" w:rsidP="00CF7A96">
            <w:pPr>
              <w:shd w:val="clear" w:color="auto" w:fill="FFFFFF"/>
              <w:rPr>
                <w:sz w:val="18"/>
                <w:szCs w:val="18"/>
              </w:rPr>
            </w:pPr>
          </w:p>
        </w:tc>
      </w:tr>
    </w:tbl>
    <w:p w:rsidR="00C71BB6" w:rsidRPr="008D4BF3" w:rsidRDefault="00C71BB6" w:rsidP="00C71BB6">
      <w:pPr>
        <w:shd w:val="clear" w:color="auto" w:fill="FFFFFF"/>
        <w:jc w:val="center"/>
        <w:rPr>
          <w:b/>
          <w:bCs/>
          <w:color w:val="000000"/>
        </w:rPr>
      </w:pPr>
      <w:r w:rsidRPr="008D4BF3">
        <w:rPr>
          <w:b/>
          <w:bCs/>
          <w:color w:val="000000"/>
        </w:rPr>
        <w:t>Many thanks rendered t</w:t>
      </w:r>
      <w:r>
        <w:rPr>
          <w:b/>
          <w:bCs/>
          <w:color w:val="000000"/>
        </w:rPr>
        <w:t>o you!</w:t>
      </w:r>
    </w:p>
    <w:p w:rsidR="00C71BB6" w:rsidRPr="003224E9" w:rsidRDefault="00C71BB6" w:rsidP="002B68F5">
      <w:pPr>
        <w:spacing w:line="360" w:lineRule="auto"/>
        <w:jc w:val="both"/>
        <w:rPr>
          <w:rFonts w:asciiTheme="majorBidi" w:hAnsiTheme="majorBidi" w:cstheme="majorBidi"/>
          <w:sz w:val="24"/>
          <w:szCs w:val="24"/>
        </w:rPr>
      </w:pPr>
    </w:p>
    <w:sectPr w:rsidR="00C71BB6" w:rsidRPr="003224E9" w:rsidSect="002B68F5">
      <w:footerReference w:type="default" r:id="rId11"/>
      <w:pgSz w:w="12240" w:h="15840"/>
      <w:pgMar w:top="1296" w:right="2448" w:bottom="1296"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AE0" w:rsidRDefault="00F76AE0" w:rsidP="00477440">
      <w:pPr>
        <w:spacing w:after="0" w:line="240" w:lineRule="auto"/>
      </w:pPr>
      <w:r>
        <w:separator/>
      </w:r>
    </w:p>
  </w:endnote>
  <w:endnote w:type="continuationSeparator" w:id="1">
    <w:p w:rsidR="00F76AE0" w:rsidRDefault="00F76AE0" w:rsidP="004774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363950"/>
      <w:docPartObj>
        <w:docPartGallery w:val="Page Numbers (Bottom of Page)"/>
        <w:docPartUnique/>
      </w:docPartObj>
    </w:sdtPr>
    <w:sdtEndPr>
      <w:rPr>
        <w:rFonts w:asciiTheme="majorBidi" w:hAnsiTheme="majorBidi" w:cstheme="majorBidi"/>
        <w:sz w:val="24"/>
        <w:szCs w:val="24"/>
      </w:rPr>
    </w:sdtEndPr>
    <w:sdtContent>
      <w:p w:rsidR="00CF7A96" w:rsidRPr="00477440" w:rsidRDefault="00CF7A96">
        <w:pPr>
          <w:pStyle w:val="Footer"/>
          <w:jc w:val="center"/>
          <w:rPr>
            <w:rFonts w:asciiTheme="majorBidi" w:hAnsiTheme="majorBidi" w:cstheme="majorBidi"/>
            <w:sz w:val="24"/>
            <w:szCs w:val="24"/>
          </w:rPr>
        </w:pPr>
        <w:r w:rsidRPr="00477440">
          <w:rPr>
            <w:rFonts w:asciiTheme="majorBidi" w:hAnsiTheme="majorBidi" w:cstheme="majorBidi"/>
            <w:sz w:val="24"/>
            <w:szCs w:val="24"/>
          </w:rPr>
          <w:fldChar w:fldCharType="begin"/>
        </w:r>
        <w:r w:rsidRPr="00477440">
          <w:rPr>
            <w:rFonts w:asciiTheme="majorBidi" w:hAnsiTheme="majorBidi" w:cstheme="majorBidi"/>
            <w:sz w:val="24"/>
            <w:szCs w:val="24"/>
          </w:rPr>
          <w:instrText xml:space="preserve"> PAGE   \* MERGEFORMAT </w:instrText>
        </w:r>
        <w:r w:rsidRPr="00477440">
          <w:rPr>
            <w:rFonts w:asciiTheme="majorBidi" w:hAnsiTheme="majorBidi" w:cstheme="majorBidi"/>
            <w:sz w:val="24"/>
            <w:szCs w:val="24"/>
          </w:rPr>
          <w:fldChar w:fldCharType="separate"/>
        </w:r>
        <w:r w:rsidR="00F76AE0">
          <w:rPr>
            <w:rFonts w:asciiTheme="majorBidi" w:hAnsiTheme="majorBidi" w:cstheme="majorBidi"/>
            <w:noProof/>
            <w:sz w:val="24"/>
            <w:szCs w:val="24"/>
          </w:rPr>
          <w:t>1</w:t>
        </w:r>
        <w:r w:rsidRPr="00477440">
          <w:rPr>
            <w:rFonts w:asciiTheme="majorBidi" w:hAnsiTheme="majorBidi" w:cstheme="majorBidi"/>
            <w:sz w:val="24"/>
            <w:szCs w:val="24"/>
          </w:rPr>
          <w:fldChar w:fldCharType="end"/>
        </w:r>
      </w:p>
    </w:sdtContent>
  </w:sdt>
  <w:p w:rsidR="00CF7A96" w:rsidRDefault="00CF7A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AE0" w:rsidRDefault="00F76AE0" w:rsidP="00477440">
      <w:pPr>
        <w:spacing w:after="0" w:line="240" w:lineRule="auto"/>
      </w:pPr>
      <w:r>
        <w:separator/>
      </w:r>
    </w:p>
  </w:footnote>
  <w:footnote w:type="continuationSeparator" w:id="1">
    <w:p w:rsidR="00F76AE0" w:rsidRDefault="00F76AE0" w:rsidP="004774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2AB7"/>
    <w:multiLevelType w:val="hybridMultilevel"/>
    <w:tmpl w:val="B1023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430D"/>
    <w:multiLevelType w:val="hybridMultilevel"/>
    <w:tmpl w:val="FFD2B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DA0395"/>
    <w:multiLevelType w:val="hybridMultilevel"/>
    <w:tmpl w:val="42F65B4C"/>
    <w:lvl w:ilvl="0" w:tplc="0409000F">
      <w:start w:val="1"/>
      <w:numFmt w:val="decimal"/>
      <w:lvlText w:val="%1."/>
      <w:lvlJc w:val="left"/>
      <w:pPr>
        <w:ind w:left="73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62FD7"/>
    <w:multiLevelType w:val="hybridMultilevel"/>
    <w:tmpl w:val="7EF62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7694C"/>
    <w:multiLevelType w:val="hybridMultilevel"/>
    <w:tmpl w:val="574C72DA"/>
    <w:lvl w:ilvl="0" w:tplc="88E66EAA">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44F47"/>
    <w:multiLevelType w:val="hybridMultilevel"/>
    <w:tmpl w:val="72E05C4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2D5D157B"/>
    <w:multiLevelType w:val="hybridMultilevel"/>
    <w:tmpl w:val="AF306E08"/>
    <w:lvl w:ilvl="0" w:tplc="0409000F">
      <w:start w:val="1"/>
      <w:numFmt w:val="decimal"/>
      <w:lvlText w:val="%1."/>
      <w:lvlJc w:val="left"/>
      <w:pPr>
        <w:ind w:left="450" w:hanging="360"/>
      </w:pPr>
    </w:lvl>
    <w:lvl w:ilvl="1" w:tplc="C32C0C54">
      <w:start w:val="1"/>
      <w:numFmt w:val="upperRoman"/>
      <w:lvlText w:val="%2."/>
      <w:lvlJc w:val="left"/>
      <w:pPr>
        <w:ind w:left="1530" w:hanging="72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28B362F"/>
    <w:multiLevelType w:val="hybridMultilevel"/>
    <w:tmpl w:val="68D2ADD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35B3475C"/>
    <w:multiLevelType w:val="hybridMultilevel"/>
    <w:tmpl w:val="C4600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917AB7"/>
    <w:multiLevelType w:val="multilevel"/>
    <w:tmpl w:val="0166F232"/>
    <w:lvl w:ilvl="0">
      <w:start w:val="1"/>
      <w:numFmt w:val="decimal"/>
      <w:lvlText w:val="%1"/>
      <w:lvlJc w:val="left"/>
      <w:pPr>
        <w:ind w:left="600" w:hanging="600"/>
      </w:pPr>
      <w:rPr>
        <w:rFonts w:hint="default"/>
      </w:rPr>
    </w:lvl>
    <w:lvl w:ilvl="1">
      <w:start w:val="1"/>
      <w:numFmt w:val="decimal"/>
      <w:lvlText w:val="%1.%2"/>
      <w:lvlJc w:val="left"/>
      <w:pPr>
        <w:ind w:left="1800" w:hanging="60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10">
    <w:nsid w:val="4B595FF1"/>
    <w:multiLevelType w:val="hybridMultilevel"/>
    <w:tmpl w:val="B8CC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587592"/>
    <w:multiLevelType w:val="hybridMultilevel"/>
    <w:tmpl w:val="B7E2CB0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4F6B046B"/>
    <w:multiLevelType w:val="hybridMultilevel"/>
    <w:tmpl w:val="7B3649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576BEA"/>
    <w:multiLevelType w:val="hybridMultilevel"/>
    <w:tmpl w:val="AD2AC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9D1801"/>
    <w:multiLevelType w:val="hybridMultilevel"/>
    <w:tmpl w:val="6DEC6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7352A7"/>
    <w:multiLevelType w:val="hybridMultilevel"/>
    <w:tmpl w:val="E3B2AF3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321126"/>
    <w:multiLevelType w:val="hybridMultilevel"/>
    <w:tmpl w:val="1794F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B69087C"/>
    <w:multiLevelType w:val="hybridMultilevel"/>
    <w:tmpl w:val="9EE65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BA0557"/>
    <w:multiLevelType w:val="hybridMultilevel"/>
    <w:tmpl w:val="F6DE601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F0092A"/>
    <w:multiLevelType w:val="hybridMultilevel"/>
    <w:tmpl w:val="5F04706C"/>
    <w:lvl w:ilvl="0" w:tplc="0409000F">
      <w:start w:val="1"/>
      <w:numFmt w:val="decimal"/>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716A3B44"/>
    <w:multiLevelType w:val="hybridMultilevel"/>
    <w:tmpl w:val="1B36607C"/>
    <w:lvl w:ilvl="0" w:tplc="FEDA89FC">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92FB6"/>
    <w:multiLevelType w:val="multilevel"/>
    <w:tmpl w:val="70CE15B8"/>
    <w:lvl w:ilvl="0">
      <w:start w:val="1"/>
      <w:numFmt w:val="decimal"/>
      <w:lvlText w:val="%1."/>
      <w:lvlJc w:val="left"/>
      <w:pPr>
        <w:ind w:left="720" w:hanging="360"/>
      </w:pPr>
    </w:lvl>
    <w:lvl w:ilvl="1">
      <w:numFmt w:val="decimal"/>
      <w:isLgl/>
      <w:lvlText w:val="%1.%2"/>
      <w:lvlJc w:val="left"/>
      <w:pPr>
        <w:ind w:left="1125" w:hanging="76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2">
    <w:nsid w:val="7CC01A03"/>
    <w:multiLevelType w:val="hybridMultilevel"/>
    <w:tmpl w:val="98D0D46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0"/>
  </w:num>
  <w:num w:numId="2">
    <w:abstractNumId w:val="10"/>
  </w:num>
  <w:num w:numId="3">
    <w:abstractNumId w:val="9"/>
  </w:num>
  <w:num w:numId="4">
    <w:abstractNumId w:val="0"/>
  </w:num>
  <w:num w:numId="5">
    <w:abstractNumId w:val="6"/>
  </w:num>
  <w:num w:numId="6">
    <w:abstractNumId w:val="12"/>
  </w:num>
  <w:num w:numId="7">
    <w:abstractNumId w:val="2"/>
  </w:num>
  <w:num w:numId="8">
    <w:abstractNumId w:val="5"/>
  </w:num>
  <w:num w:numId="9">
    <w:abstractNumId w:val="21"/>
  </w:num>
  <w:num w:numId="10">
    <w:abstractNumId w:val="8"/>
  </w:num>
  <w:num w:numId="11">
    <w:abstractNumId w:val="7"/>
  </w:num>
  <w:num w:numId="12">
    <w:abstractNumId w:val="1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4"/>
  </w:num>
  <w:num w:numId="16">
    <w:abstractNumId w:val="15"/>
  </w:num>
  <w:num w:numId="17">
    <w:abstractNumId w:val="18"/>
  </w:num>
  <w:num w:numId="18">
    <w:abstractNumId w:val="13"/>
  </w:num>
  <w:num w:numId="19">
    <w:abstractNumId w:val="22"/>
  </w:num>
  <w:num w:numId="20">
    <w:abstractNumId w:val="16"/>
  </w:num>
  <w:num w:numId="21">
    <w:abstractNumId w:val="11"/>
  </w:num>
  <w:num w:numId="22">
    <w:abstractNumId w:val="3"/>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0"/>
    <w:footnote w:id="1"/>
  </w:footnotePr>
  <w:endnotePr>
    <w:endnote w:id="0"/>
    <w:endnote w:id="1"/>
  </w:endnotePr>
  <w:compat/>
  <w:rsids>
    <w:rsidRoot w:val="00AC22ED"/>
    <w:rsid w:val="0001276B"/>
    <w:rsid w:val="00054CA3"/>
    <w:rsid w:val="0006576E"/>
    <w:rsid w:val="00076303"/>
    <w:rsid w:val="00077214"/>
    <w:rsid w:val="0008500B"/>
    <w:rsid w:val="00087DB8"/>
    <w:rsid w:val="00095D26"/>
    <w:rsid w:val="000A0933"/>
    <w:rsid w:val="000A1121"/>
    <w:rsid w:val="000A5231"/>
    <w:rsid w:val="000B1A22"/>
    <w:rsid w:val="000B42BC"/>
    <w:rsid w:val="000D6CAF"/>
    <w:rsid w:val="000D76A9"/>
    <w:rsid w:val="000E10AC"/>
    <w:rsid w:val="000E1166"/>
    <w:rsid w:val="000F25A1"/>
    <w:rsid w:val="000F411B"/>
    <w:rsid w:val="00106C43"/>
    <w:rsid w:val="00121796"/>
    <w:rsid w:val="00123046"/>
    <w:rsid w:val="0013446E"/>
    <w:rsid w:val="0015545A"/>
    <w:rsid w:val="00165153"/>
    <w:rsid w:val="001832F4"/>
    <w:rsid w:val="001848AB"/>
    <w:rsid w:val="001B06F8"/>
    <w:rsid w:val="001B7C8E"/>
    <w:rsid w:val="001B7E76"/>
    <w:rsid w:val="001D303F"/>
    <w:rsid w:val="001F7C63"/>
    <w:rsid w:val="0020058F"/>
    <w:rsid w:val="00207418"/>
    <w:rsid w:val="00212C70"/>
    <w:rsid w:val="00221F36"/>
    <w:rsid w:val="002238A3"/>
    <w:rsid w:val="002276A8"/>
    <w:rsid w:val="00233234"/>
    <w:rsid w:val="002441FE"/>
    <w:rsid w:val="00270131"/>
    <w:rsid w:val="00287393"/>
    <w:rsid w:val="002901BE"/>
    <w:rsid w:val="002A6D07"/>
    <w:rsid w:val="002B1AF5"/>
    <w:rsid w:val="002B3FEA"/>
    <w:rsid w:val="002B5FD6"/>
    <w:rsid w:val="002B68F5"/>
    <w:rsid w:val="002D40B7"/>
    <w:rsid w:val="002E3BA5"/>
    <w:rsid w:val="003112BB"/>
    <w:rsid w:val="003224E9"/>
    <w:rsid w:val="00332C22"/>
    <w:rsid w:val="003362AC"/>
    <w:rsid w:val="003411AB"/>
    <w:rsid w:val="00360961"/>
    <w:rsid w:val="00367B15"/>
    <w:rsid w:val="003723BE"/>
    <w:rsid w:val="003810C1"/>
    <w:rsid w:val="003A0C76"/>
    <w:rsid w:val="003B1241"/>
    <w:rsid w:val="003B35B4"/>
    <w:rsid w:val="003B4BDD"/>
    <w:rsid w:val="003B4D5B"/>
    <w:rsid w:val="003C5F1A"/>
    <w:rsid w:val="003D0E74"/>
    <w:rsid w:val="003D480D"/>
    <w:rsid w:val="004041F5"/>
    <w:rsid w:val="00405349"/>
    <w:rsid w:val="00405949"/>
    <w:rsid w:val="00407517"/>
    <w:rsid w:val="00416A26"/>
    <w:rsid w:val="004210E3"/>
    <w:rsid w:val="00426DA2"/>
    <w:rsid w:val="00433F5E"/>
    <w:rsid w:val="00441B52"/>
    <w:rsid w:val="00455CBF"/>
    <w:rsid w:val="0045778C"/>
    <w:rsid w:val="00471DEE"/>
    <w:rsid w:val="00473330"/>
    <w:rsid w:val="00477440"/>
    <w:rsid w:val="00480A39"/>
    <w:rsid w:val="00480F6A"/>
    <w:rsid w:val="00484B58"/>
    <w:rsid w:val="004A7EBA"/>
    <w:rsid w:val="004B3602"/>
    <w:rsid w:val="004C43ED"/>
    <w:rsid w:val="00504B53"/>
    <w:rsid w:val="00516F01"/>
    <w:rsid w:val="00531661"/>
    <w:rsid w:val="005359B2"/>
    <w:rsid w:val="00550E6A"/>
    <w:rsid w:val="00560914"/>
    <w:rsid w:val="00571066"/>
    <w:rsid w:val="00574534"/>
    <w:rsid w:val="00597768"/>
    <w:rsid w:val="005B6701"/>
    <w:rsid w:val="005E39B7"/>
    <w:rsid w:val="005F724A"/>
    <w:rsid w:val="005F7A63"/>
    <w:rsid w:val="00601B7B"/>
    <w:rsid w:val="006023BA"/>
    <w:rsid w:val="00632550"/>
    <w:rsid w:val="00632DC0"/>
    <w:rsid w:val="00635604"/>
    <w:rsid w:val="00635D64"/>
    <w:rsid w:val="006442D5"/>
    <w:rsid w:val="00651437"/>
    <w:rsid w:val="00662746"/>
    <w:rsid w:val="006829AF"/>
    <w:rsid w:val="00691FE2"/>
    <w:rsid w:val="006943B1"/>
    <w:rsid w:val="006A28A5"/>
    <w:rsid w:val="006B3669"/>
    <w:rsid w:val="006B3CD6"/>
    <w:rsid w:val="006B4B70"/>
    <w:rsid w:val="006B75E0"/>
    <w:rsid w:val="006C7B6B"/>
    <w:rsid w:val="006D109F"/>
    <w:rsid w:val="006D6D86"/>
    <w:rsid w:val="006D74EB"/>
    <w:rsid w:val="006F1D38"/>
    <w:rsid w:val="006F2AB2"/>
    <w:rsid w:val="006F4131"/>
    <w:rsid w:val="006F530F"/>
    <w:rsid w:val="006F7E59"/>
    <w:rsid w:val="00713504"/>
    <w:rsid w:val="00715E63"/>
    <w:rsid w:val="007213A1"/>
    <w:rsid w:val="007249CD"/>
    <w:rsid w:val="007572EC"/>
    <w:rsid w:val="00763837"/>
    <w:rsid w:val="00771DD0"/>
    <w:rsid w:val="00792BC2"/>
    <w:rsid w:val="00793841"/>
    <w:rsid w:val="007A2616"/>
    <w:rsid w:val="007B25C6"/>
    <w:rsid w:val="007B4CCA"/>
    <w:rsid w:val="007C0FE7"/>
    <w:rsid w:val="007C63B5"/>
    <w:rsid w:val="007D2BEE"/>
    <w:rsid w:val="007D30B3"/>
    <w:rsid w:val="007D7711"/>
    <w:rsid w:val="007E5DC6"/>
    <w:rsid w:val="007F397F"/>
    <w:rsid w:val="007F6431"/>
    <w:rsid w:val="00812632"/>
    <w:rsid w:val="008160BD"/>
    <w:rsid w:val="008219F1"/>
    <w:rsid w:val="008324DD"/>
    <w:rsid w:val="008401FE"/>
    <w:rsid w:val="00844739"/>
    <w:rsid w:val="00845E54"/>
    <w:rsid w:val="00852570"/>
    <w:rsid w:val="00864B29"/>
    <w:rsid w:val="00865A64"/>
    <w:rsid w:val="00874DF1"/>
    <w:rsid w:val="00877157"/>
    <w:rsid w:val="008811F5"/>
    <w:rsid w:val="0088149A"/>
    <w:rsid w:val="008845C9"/>
    <w:rsid w:val="00887957"/>
    <w:rsid w:val="008A293D"/>
    <w:rsid w:val="008C1FD6"/>
    <w:rsid w:val="008C3067"/>
    <w:rsid w:val="008D588B"/>
    <w:rsid w:val="008E70A7"/>
    <w:rsid w:val="008F3F67"/>
    <w:rsid w:val="008F49BE"/>
    <w:rsid w:val="00914B51"/>
    <w:rsid w:val="00914CB9"/>
    <w:rsid w:val="009242EC"/>
    <w:rsid w:val="0092660E"/>
    <w:rsid w:val="00927152"/>
    <w:rsid w:val="009309E6"/>
    <w:rsid w:val="009436B2"/>
    <w:rsid w:val="00962F17"/>
    <w:rsid w:val="009702EA"/>
    <w:rsid w:val="00976781"/>
    <w:rsid w:val="009906E7"/>
    <w:rsid w:val="009A179F"/>
    <w:rsid w:val="009C3494"/>
    <w:rsid w:val="009C477C"/>
    <w:rsid w:val="009C6F8F"/>
    <w:rsid w:val="009E4E37"/>
    <w:rsid w:val="009E7174"/>
    <w:rsid w:val="009F1443"/>
    <w:rsid w:val="00A0708D"/>
    <w:rsid w:val="00A2007E"/>
    <w:rsid w:val="00A34D33"/>
    <w:rsid w:val="00A470F0"/>
    <w:rsid w:val="00A57221"/>
    <w:rsid w:val="00A67C69"/>
    <w:rsid w:val="00A8286C"/>
    <w:rsid w:val="00AB4778"/>
    <w:rsid w:val="00AB67F7"/>
    <w:rsid w:val="00AC13BE"/>
    <w:rsid w:val="00AC22ED"/>
    <w:rsid w:val="00AC34CC"/>
    <w:rsid w:val="00AC79C9"/>
    <w:rsid w:val="00AF0C39"/>
    <w:rsid w:val="00B15A22"/>
    <w:rsid w:val="00B17389"/>
    <w:rsid w:val="00B21D41"/>
    <w:rsid w:val="00B331B8"/>
    <w:rsid w:val="00B54D95"/>
    <w:rsid w:val="00B70F60"/>
    <w:rsid w:val="00B7796D"/>
    <w:rsid w:val="00B93F72"/>
    <w:rsid w:val="00BA69F6"/>
    <w:rsid w:val="00BA6A12"/>
    <w:rsid w:val="00BB73FD"/>
    <w:rsid w:val="00BE34C0"/>
    <w:rsid w:val="00BE3FB3"/>
    <w:rsid w:val="00BF572F"/>
    <w:rsid w:val="00BF6E20"/>
    <w:rsid w:val="00BF7D5A"/>
    <w:rsid w:val="00C116C5"/>
    <w:rsid w:val="00C13650"/>
    <w:rsid w:val="00C267A5"/>
    <w:rsid w:val="00C33463"/>
    <w:rsid w:val="00C435A5"/>
    <w:rsid w:val="00C549E2"/>
    <w:rsid w:val="00C703FA"/>
    <w:rsid w:val="00C70A23"/>
    <w:rsid w:val="00C71BB6"/>
    <w:rsid w:val="00C91759"/>
    <w:rsid w:val="00C9560C"/>
    <w:rsid w:val="00CA0EAC"/>
    <w:rsid w:val="00CA3ECB"/>
    <w:rsid w:val="00CB4BDA"/>
    <w:rsid w:val="00CC1CAB"/>
    <w:rsid w:val="00CC7095"/>
    <w:rsid w:val="00CD63E5"/>
    <w:rsid w:val="00CE3B46"/>
    <w:rsid w:val="00CF7A96"/>
    <w:rsid w:val="00D050EE"/>
    <w:rsid w:val="00D10C02"/>
    <w:rsid w:val="00D245E5"/>
    <w:rsid w:val="00D25A27"/>
    <w:rsid w:val="00D26F5F"/>
    <w:rsid w:val="00D37412"/>
    <w:rsid w:val="00D5559B"/>
    <w:rsid w:val="00D576A7"/>
    <w:rsid w:val="00D61FF0"/>
    <w:rsid w:val="00D7380E"/>
    <w:rsid w:val="00D76C6F"/>
    <w:rsid w:val="00DA1D2A"/>
    <w:rsid w:val="00DA28CD"/>
    <w:rsid w:val="00DA4C74"/>
    <w:rsid w:val="00DB19EB"/>
    <w:rsid w:val="00DC225F"/>
    <w:rsid w:val="00DC5663"/>
    <w:rsid w:val="00DD06CE"/>
    <w:rsid w:val="00DD3455"/>
    <w:rsid w:val="00DD6A5A"/>
    <w:rsid w:val="00DE4D7A"/>
    <w:rsid w:val="00E117EC"/>
    <w:rsid w:val="00E14D74"/>
    <w:rsid w:val="00E20E20"/>
    <w:rsid w:val="00E421C3"/>
    <w:rsid w:val="00E446F5"/>
    <w:rsid w:val="00E45AF1"/>
    <w:rsid w:val="00E56A2A"/>
    <w:rsid w:val="00E61B42"/>
    <w:rsid w:val="00E670AD"/>
    <w:rsid w:val="00E700FA"/>
    <w:rsid w:val="00E838B9"/>
    <w:rsid w:val="00E85E6A"/>
    <w:rsid w:val="00E86D17"/>
    <w:rsid w:val="00E957B8"/>
    <w:rsid w:val="00E97FD0"/>
    <w:rsid w:val="00EB5C24"/>
    <w:rsid w:val="00EC4919"/>
    <w:rsid w:val="00EE21D3"/>
    <w:rsid w:val="00EF4067"/>
    <w:rsid w:val="00F027C6"/>
    <w:rsid w:val="00F05209"/>
    <w:rsid w:val="00F05DB9"/>
    <w:rsid w:val="00F24E98"/>
    <w:rsid w:val="00F24E9E"/>
    <w:rsid w:val="00F57EEB"/>
    <w:rsid w:val="00F65983"/>
    <w:rsid w:val="00F76AE0"/>
    <w:rsid w:val="00FA044F"/>
    <w:rsid w:val="00FB24C9"/>
    <w:rsid w:val="00FB4898"/>
    <w:rsid w:val="00FC4FF3"/>
    <w:rsid w:val="00FD271B"/>
    <w:rsid w:val="00FD5CA3"/>
    <w:rsid w:val="00FD636D"/>
    <w:rsid w:val="00FD68F5"/>
    <w:rsid w:val="00FE3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4" type="connector" idref="#_x0000_s1037"/>
        <o:r id="V:Rule5" type="connector" idref="#_x0000_s1039"/>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ED"/>
  </w:style>
  <w:style w:type="paragraph" w:styleId="Heading1">
    <w:name w:val="heading 1"/>
    <w:basedOn w:val="Normal"/>
    <w:next w:val="Normal"/>
    <w:link w:val="Heading1Char"/>
    <w:uiPriority w:val="9"/>
    <w:qFormat/>
    <w:rsid w:val="007572E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A67C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22ED"/>
    <w:pPr>
      <w:ind w:left="720"/>
      <w:contextualSpacing/>
    </w:pPr>
  </w:style>
  <w:style w:type="character" w:customStyle="1" w:styleId="ListParagraphChar">
    <w:name w:val="List Paragraph Char"/>
    <w:link w:val="ListParagraph"/>
    <w:uiPriority w:val="34"/>
    <w:locked/>
    <w:rsid w:val="00AC22ED"/>
  </w:style>
  <w:style w:type="paragraph" w:styleId="BalloonText">
    <w:name w:val="Balloon Text"/>
    <w:basedOn w:val="Normal"/>
    <w:link w:val="BalloonTextChar"/>
    <w:uiPriority w:val="99"/>
    <w:semiHidden/>
    <w:unhideWhenUsed/>
    <w:rsid w:val="00AC2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ED"/>
    <w:rPr>
      <w:rFonts w:ascii="Tahoma" w:hAnsi="Tahoma" w:cs="Tahoma"/>
      <w:sz w:val="16"/>
      <w:szCs w:val="16"/>
    </w:rPr>
  </w:style>
  <w:style w:type="paragraph" w:customStyle="1" w:styleId="Default">
    <w:name w:val="Default"/>
    <w:rsid w:val="009C477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link w:val="NormalWebChar"/>
    <w:uiPriority w:val="99"/>
    <w:unhideWhenUsed/>
    <w:rsid w:val="00635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8C1FD6"/>
    <w:rPr>
      <w:rFonts w:ascii="Times New Roman" w:eastAsia="Times New Roman" w:hAnsi="Times New Roman" w:cs="Times New Roman"/>
      <w:sz w:val="24"/>
      <w:szCs w:val="24"/>
    </w:rPr>
  </w:style>
  <w:style w:type="table" w:styleId="TableGrid">
    <w:name w:val="Table Grid"/>
    <w:basedOn w:val="TableNormal"/>
    <w:uiPriority w:val="59"/>
    <w:rsid w:val="008C1F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72E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7572EC"/>
  </w:style>
  <w:style w:type="paragraph" w:styleId="Header">
    <w:name w:val="header"/>
    <w:basedOn w:val="Normal"/>
    <w:link w:val="HeaderChar"/>
    <w:uiPriority w:val="99"/>
    <w:semiHidden/>
    <w:unhideWhenUsed/>
    <w:rsid w:val="004774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7440"/>
  </w:style>
  <w:style w:type="paragraph" w:styleId="Footer">
    <w:name w:val="footer"/>
    <w:basedOn w:val="Normal"/>
    <w:link w:val="FooterChar"/>
    <w:uiPriority w:val="99"/>
    <w:unhideWhenUsed/>
    <w:rsid w:val="0047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440"/>
  </w:style>
  <w:style w:type="character" w:styleId="Emphasis">
    <w:name w:val="Emphasis"/>
    <w:basedOn w:val="DefaultParagraphFont"/>
    <w:uiPriority w:val="20"/>
    <w:qFormat/>
    <w:rsid w:val="00AB67F7"/>
    <w:rPr>
      <w:i/>
      <w:iCs/>
    </w:rPr>
  </w:style>
  <w:style w:type="character" w:styleId="Hyperlink">
    <w:name w:val="Hyperlink"/>
    <w:basedOn w:val="DefaultParagraphFont"/>
    <w:uiPriority w:val="99"/>
    <w:unhideWhenUsed/>
    <w:rsid w:val="00AB67F7"/>
    <w:rPr>
      <w:color w:val="0000FF"/>
      <w:u w:val="single"/>
    </w:rPr>
  </w:style>
  <w:style w:type="paragraph" w:styleId="TOCHeading">
    <w:name w:val="TOC Heading"/>
    <w:basedOn w:val="Heading1"/>
    <w:next w:val="Normal"/>
    <w:uiPriority w:val="39"/>
    <w:semiHidden/>
    <w:unhideWhenUsed/>
    <w:qFormat/>
    <w:rsid w:val="00A67C69"/>
    <w:pPr>
      <w:outlineLvl w:val="9"/>
    </w:pPr>
    <w:rPr>
      <w:lang w:bidi="ar-SA"/>
    </w:rPr>
  </w:style>
  <w:style w:type="character" w:customStyle="1" w:styleId="Heading2Char">
    <w:name w:val="Heading 2 Char"/>
    <w:basedOn w:val="DefaultParagraphFont"/>
    <w:link w:val="Heading2"/>
    <w:uiPriority w:val="9"/>
    <w:rsid w:val="00A67C6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B6701"/>
    <w:pPr>
      <w:spacing w:after="100"/>
    </w:pPr>
  </w:style>
  <w:style w:type="paragraph" w:styleId="TOC2">
    <w:name w:val="toc 2"/>
    <w:basedOn w:val="Normal"/>
    <w:next w:val="Normal"/>
    <w:autoRedefine/>
    <w:uiPriority w:val="39"/>
    <w:unhideWhenUsed/>
    <w:rsid w:val="005B6701"/>
    <w:pPr>
      <w:spacing w:after="100"/>
      <w:ind w:left="220"/>
    </w:pPr>
  </w:style>
  <w:style w:type="paragraph" w:styleId="NoSpacing">
    <w:name w:val="No Spacing"/>
    <w:uiPriority w:val="1"/>
    <w:qFormat/>
    <w:rsid w:val="00367B15"/>
    <w:pPr>
      <w:spacing w:after="0" w:line="240" w:lineRule="auto"/>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lowm.com/section_view/heading/Toxoplasmosis%20in%20Pregnancy/item/187"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Jil16</b:Tag>
    <b:SourceType>JournalArticle</b:SourceType>
    <b:Guid>{4978CE43-8C5C-4EDC-9D9C-FFE245F0FDFE}</b:Guid>
    <b:LCID>0</b:LCID>
    <b:Author>
      <b:Author>
        <b:NameList>
          <b:Person>
            <b:Last>Jilo</b:Last>
            <b:First>Kula</b:First>
          </b:Person>
          <b:Person>
            <b:Last>Adem</b:Last>
            <b:First>Jemal</b:First>
          </b:Person>
        </b:NameList>
      </b:Author>
    </b:Author>
    <b:Title>Toxoplasmosis and its Current Status in Ethiopia</b:Title>
    <b:Year>2016</b:Year>
    <b:JournalName>Global Veterinaria</b:JournalName>
    <b:Pages>135-141</b:Pages>
    <b:RefOrder>5</b:RefOrder>
  </b:Source>
  <b:Source>
    <b:Tag>Ali16</b:Tag>
    <b:SourceType>Book</b:SourceType>
    <b:Guid>{E7253054-1AD1-411E-9FCE-B5AA91C38E34}</b:Guid>
    <b:LCID>0</b:LCID>
    <b:Author>
      <b:Author>
        <b:NameList>
          <b:Person>
            <b:Last>Ali</b:Last>
            <b:First>Zamzam</b:First>
            <b:Middle>Abshir</b:Middle>
          </b:Person>
          <b:Person>
            <b:Last>others</b:Last>
          </b:Person>
        </b:NameList>
      </b:Author>
    </b:Author>
    <b:Title>PREVALENCE OF TOXOPLASMA GONDII AMONG MISCARRIAGE WOMEN IN BANADIR REGION</b:Title>
    <b:Year>2016</b:Year>
    <b:City>mogdisho somalia</b:City>
    <b:Publisher>SOMALI REPUBLIC</b:Publisher>
    <b:RefOrder>6</b:RefOrder>
  </b:Source>
  <b:Source>
    <b:Tag>Bis101</b:Tag>
    <b:SourceType>JournalArticle</b:SourceType>
    <b:Guid>{B358E0D4-65E6-42F0-A21C-338B76480EF6}</b:Guid>
    <b:LCID>0</b:LCID>
    <b:Author>
      <b:Author>
        <b:NameList>
          <b:Person>
            <b:First>Biswaranjan</b:First>
            <b:Middle>Maharana</b:Middle>
          </b:Person>
        </b:NameList>
      </b:Author>
    </b:Author>
    <b:Title>Toxoplasmosis : Beware of Cats !!!Toxoplasmosis : Beware of Cats !!!</b:Title>
    <b:Year>2010</b:Year>
    <b:JournalName>drbiswaranjanmaharana@gmail.com</b:JournalName>
    <b:Pages>:247-249</b:Pages>
    <b:RefOrder>1</b:RefOrder>
  </b:Source>
  <b:Source>
    <b:Tag>low17</b:Tag>
    <b:SourceType>JournalArticle</b:SourceType>
    <b:Guid>{F338D22B-1275-45BD-8351-63F94E5B7DE4}</b:Guid>
    <b:LCID>0</b:LCID>
    <b:Author>
      <b:Author>
        <b:NameList>
          <b:Person>
            <b:Last>medici</b:Last>
            <b:First>lowa</b:First>
            <b:Middle>state university college of veterinary</b:Middle>
          </b:Person>
        </b:NameList>
      </b:Author>
    </b:Author>
    <b:Title>Toxoplasmosis</b:Title>
    <b:JournalName>cfsph@iastate.edu.edu</b:JournalName>
    <b:Year>2017</b:Year>
    <b:Pages>13</b:Pages>
    <b:RefOrder>2</b:RefOrder>
  </b:Source>
  <b:Source>
    <b:Tag>Tam161</b:Tag>
    <b:SourceType>JournalArticle</b:SourceType>
    <b:Guid>{6D3EAE87-99F1-4581-865C-2F4F80F4D9AB}</b:Guid>
    <b:LCID>0</b:LCID>
    <b:Author>
      <b:Author>
        <b:NameList>
          <b:Person>
            <b:Last>Tamomh</b:Last>
            <b:First>Abdelhakam</b:First>
            <b:Middle>Gamar</b:Middle>
          </b:Person>
        </b:NameList>
      </b:Author>
    </b:Author>
    <b:Title>Prevalence of Toxoplasmosis among Pregnant Gynecological Women in Tendalty Hospital, Tendalty town, White Nile State, Sudan</b:Title>
    <b:JournalName>A Double Blind Peer Reviewed Journal / Refereed Journal</b:JournalName>
    <b:Year>2016</b:Year>
    <b:Pages>77</b:Pages>
    <b:RefOrder>3</b:RefOrder>
  </b:Source>
  <b:Source>
    <b:Tag>Ali164</b:Tag>
    <b:SourceType>Book</b:SourceType>
    <b:Guid>{68D32B0E-E985-4DED-A8E5-8B39DFDA6CC9}</b:Guid>
    <b:LCID>0</b:LCID>
    <b:Author>
      <b:Author>
        <b:NameList>
          <b:Person>
            <b:Last>Ali</b:Last>
            <b:First>Zamzam</b:First>
            <b:Middle>Abshir</b:Middle>
          </b:Person>
          <b:Person>
            <b:Last>others</b:Last>
          </b:Person>
        </b:NameList>
      </b:Author>
    </b:Author>
    <b:Title>PREVALENCE OF TOXOPLASMA GONDII AMONG MISCARRIAGE WOMEN IN BANADIR REGIO</b:Title>
    <b:Year>2016</b:Year>
    <b:City>mogdisho</b:City>
    <b:Publisher>University (jU) in Mogadishu-Somalia.</b:Publisher>
    <b:RefOrder>4</b:RefOrder>
  </b:Source>
  <b:Source>
    <b:Tag>daS15</b:Tag>
    <b:SourceType>JournalArticle</b:SourceType>
    <b:Guid>{011C592B-C7C9-4E64-AADC-AB6995B30878}</b:Guid>
    <b:LCID>0</b:LCID>
    <b:Author>
      <b:Author>
        <b:NameList>
          <b:Person>
            <b:Last>da Silva</b:Last>
            <b:First>Gontijo</b:First>
            <b:Middle>Marcos</b:Middle>
          </b:Person>
          <b:Person>
            <b:Last>Vinaud</b:Last>
            <b:First>Marina</b:First>
            <b:Middle>Clare</b:Middle>
          </b:Person>
          <b:Person>
            <b:Last>Castro</b:Last>
            <b:First>Ana</b:First>
            <b:Middle>Maria de</b:Middle>
          </b:Person>
        </b:NameList>
      </b:Author>
    </b:Author>
    <b:Title>Prevalence of toxoplasmosis in pregnant women and vertical transmission of Toxoplasma gondii in patients from basic units of health from Gurupi, Tocantins, Brazil</b:Title>
    <b:JournalName>journal.pone.0141700</b:JournalName>
    <b:Year>2015</b:Year>
    <b:Pages>1 / 15</b:Pages>
    <b:RefOrder>7</b:RefOrder>
  </b:Source>
  <b:Source>
    <b:Tag>Uni17</b:Tag>
    <b:SourceType>JournalArticle</b:SourceType>
    <b:Guid>{21D87866-F920-40CD-996B-C8EB7949B308}</b:Guid>
    <b:LCID>0</b:LCID>
    <b:Author>
      <b:Author>
        <b:NameList>
          <b:Person>
            <b:Last>Oslo</b:Last>
            <b:First>University</b:First>
            <b:Middle>of</b:Middle>
          </b:Person>
        </b:NameList>
      </b:Author>
    </b:Author>
    <b:Title>Toxoplasma infection among pregnant women in Norway; susceptibility, diagnosis and follow-up</b:Title>
    <b:Year>2017</b:Year>
    <b:Pages>978-82-8377-037-7</b:Pages>
    <b:RefOrder>8</b:RefOrder>
  </b:Source>
  <b:Source>
    <b:Tag>MOH16</b:Tag>
    <b:SourceType>JournalArticle</b:SourceType>
    <b:Guid>{B2DAF556-41FB-442E-97C5-B6E6AEA3C485}</b:Guid>
    <b:LCID>0</b:LCID>
    <b:Author>
      <b:Author>
        <b:NameList>
          <b:Person>
            <b:First>MOHAMMED</b:First>
            <b:Middle>EL-BALI1*,</b:Middle>
          </b:Person>
          <b:Person>
            <b:Last>ZAGLOOL</b:Last>
            <b:First>DINA</b:First>
            <b:Middle>A.M.</b:Middle>
          </b:Person>
          <b:Person>
            <b:Last>KHODARI</b:Last>
            <b:First>YOUSIF</b:First>
            <b:Middle>A.W.</b:Middle>
          </b:Person>
          <b:Person>
            <b:Last>AL-HARTHI1</b:Last>
            <b:First>SAEED</b:First>
            <b:Middle>A.</b:Middle>
          </b:Person>
        </b:NameList>
      </b:Author>
    </b:Author>
    <b:Title>APPRAISAL OF PRENATAL ANTI-TOXOPLASMA GONDI(IGG+IGM)- IHA/IGM-ELISA SCREENING IN SINGLE SAMPLES VIA IGG AVIDITY TEST</b:Title>
    <b:JournalName>Egyptian Society of Parasitology</b:JournalName>
    <b:Year>2016</b:Year>
    <b:Pages>201- 208</b:Pages>
    <b:RefOrder>9</b:RefOrder>
  </b:Source>
  <b:Source>
    <b:Tag>Cha14</b:Tag>
    <b:SourceType>JournalArticle</b:SourceType>
    <b:Guid>{4A7D022B-9908-48E6-A64A-45B0AAC6DD7A}</b:Guid>
    <b:LCID>0</b:LCID>
    <b:Author>
      <b:Author>
        <b:NameList>
          <b:Person>
            <b:Last>Chaudhry</b:Last>
            <b:First>Shahnaz</b:First>
            <b:Middle>Akhtar</b:Middle>
          </b:Person>
          <b:Person>
            <b:First>Gideon</b:First>
            <b:Middle>Koren</b:Middle>
          </b:Person>
        </b:NameList>
      </b:Author>
    </b:Author>
    <b:Title>Toxoplasmosis and pregnancy</b:Title>
    <b:Year>2014</b:Year>
    <b:JournalName>Canadian Family Physician</b:JournalName>
    <b:Pages>60</b:Pages>
    <b:RefOrder>10</b:RefOrder>
  </b:Source>
  <b:Source>
    <b:Tag>Uni172</b:Tag>
    <b:SourceType>Misc</b:SourceType>
    <b:Guid>{D8F1E413-F880-4ECD-A077-3044F729B4EE}</b:Guid>
    <b:LCID>0</b:LCID>
    <b:Author>
      <b:Author>
        <b:NameList>
          <b:Person>
            <b:Last>Oslo</b:Last>
            <b:First>University</b:First>
            <b:Middle>of</b:Middle>
          </b:Person>
        </b:NameList>
      </b:Author>
    </b:Author>
    <b:Title>Toxoplasma infection among pregnant women in Norway susceptibility, diagnosis and follow-up</b:Title>
    <b:Year>2017</b:Year>
    <b:Publisher>978-82-8377-037-7</b:Publisher>
    <b:PublicationTitle>Hanne Baadsgaard Utigard</b:PublicationTitle>
    <b:RefOrder>11</b:RefOrder>
  </b:Source>
  <b:Source>
    <b:Tag>col17</b:Tag>
    <b:SourceType>JournalArticle</b:SourceType>
    <b:Guid>{F21ECA13-D3A4-4BD6-AF7F-D809B420E8FE}</b:Guid>
    <b:LCID>0</b:LCID>
    <b:Author>
      <b:Author>
        <b:NameList>
          <b:Person>
            <b:Last>university</b:Last>
            <b:First>college</b:First>
            <b:Middle>of veterinary medicinelowe state</b:Middle>
          </b:Person>
        </b:NameList>
      </b:Author>
    </b:Author>
    <b:Title>Toxoplasmosis</b:Title>
    <b:JournalName>www.cfsph.iastate.edu</b:JournalName>
    <b:Year>2017</b:Year>
    <b:Pages>1-13</b:Pages>
    <b:RefOrder>12</b:RefOrder>
  </b:Source>
  <b:Source xmlns:b="http://schemas.openxmlformats.org/officeDocument/2006/bibliography">
    <b:Tag>Tam16</b:Tag>
    <b:SourceType>JournalArticle</b:SourceType>
    <b:Guid>{DB226E0C-FF7E-483A-BFAF-6BC041D1FABB}</b:Guid>
    <b:LCID>0</b:LCID>
    <b:Author>
      <b:Author>
        <b:NameList>
          <b:Person>
            <b:Last>Tamomh</b:Last>
            <b:First>Abdelhakam</b:First>
            <b:Middle>G.</b:Middle>
          </b:Person>
          <b:Person>
            <b:Last>others</b:Last>
          </b:Person>
        </b:NameList>
      </b:Author>
    </b:Author>
    <b:Title>Prevalence of Toxoplasmosis among Pregnant Gynecological Women in Tendalty Hospital, Tendalty town, White Nile State, Sudan</b:Title>
    <b:JournalName>A Double Blind Peer Reviewed Journal / Refereed Journal</b:JournalName>
    <b:Year>2016</b:Year>
    <b:Pages>3, 76-83,</b:Pages>
    <b:RefOrder>13</b:RefOrder>
  </b:Source>
  <b:Source>
    <b:Tag>Ali161</b:Tag>
    <b:SourceType>Book</b:SourceType>
    <b:Guid>{410A746F-DA71-42DE-ABCC-B2FF28E46980}</b:Guid>
    <b:LCID>0</b:LCID>
    <b:Author>
      <b:Author>
        <b:NameList>
          <b:Person>
            <b:Last>Ali</b:Last>
            <b:First>Zamzam</b:First>
            <b:Middle>Abshir</b:Middle>
          </b:Person>
          <b:Person>
            <b:Last>others</b:Last>
          </b:Person>
        </b:NameList>
      </b:Author>
    </b:Author>
    <b:Title>PREVALENCE OF TOXOPLASMA GONDII AMONG MISCARRIAGE WOMEN IN BANADIR REGION</b:Title>
    <b:Year> 2016</b:Year>
    <b:City>Mogadishu-Somalia</b:City>
    <b:Publisher>University (jU) in Mogadishu-Somalia</b:Publisher>
    <b:RefOrder>14</b:RefOrder>
  </b:Source>
  <b:Source>
    <b:Tag>FRo12</b:Tag>
    <b:SourceType>Misc</b:SourceType>
    <b:Guid>{DE3C2F87-4CC9-42FA-B690-41814C007589}</b:Guid>
    <b:LCID>0</b:LCID>
    <b:Author>
      <b:Author>
        <b:NameList>
          <b:Person>
            <b:Last>F</b:Last>
            <b:First>Robert</b:First>
            <b:Middle>-Gangneux</b:Middle>
          </b:Person>
          <b:Person>
            <b:First>Darde</b:First>
            <b:Middle>ML</b:Middle>
          </b:Person>
        </b:NameList>
      </b:Author>
    </b:Author>
    <b:Title>Toxoplasmosis</b:Title>
    <b:Year>2012</b:Year>
    <b:PublicationTitle>25, 264-296</b:PublicationTitle>
    <b:RefOrder>15</b:RefOrder>
  </b:Source>
  <b:Source>
    <b:Tag>Cha141</b:Tag>
    <b:SourceType>JournalArticle</b:SourceType>
    <b:Guid>{F5268DE6-D809-4A48-A0EB-09FE3A455416}</b:Guid>
    <b:LCID>0</b:LCID>
    <b:Author>
      <b:Author>
        <b:NameList>
          <b:Person>
            <b:Last>Chaudhry MD</b:Last>
            <b:First>Shahnaz</b:First>
            <b:Middle>Akhtar</b:Middle>
          </b:Person>
          <b:Person>
            <b:Last>MD FRCPC FACMT</b:Last>
            <b:First>Nanette</b:First>
            <b:Middle>Gad Gideon Koren</b:Middle>
          </b:Person>
        </b:NameList>
      </b:Author>
    </b:Author>
    <b:Title>Toxoplasmosis and pregnancy</b:Title>
    <b:Year>2014</b:Year>
    <b:JournalName>/www.researchgate.net/publication/261736260</b:JournalName>
    <b:Pages>334</b:Pages>
    <b:RefOrder>16</b:RefOrder>
  </b:Source>
  <b:Source>
    <b:Tag>Tox17</b:Tag>
    <b:SourceType>JournalArticle</b:SourceType>
    <b:Guid>{F2C80651-B6EC-4783-A239-89CA04AC0E2F}</b:Guid>
    <b:LCID>0</b:LCID>
    <b:Title>Toxoplasmosis</b:Title>
    <b:Year>2005-2017</b:Year>
    <b:Pages>1 of 13</b:Pages>
    <b:RefOrder>17</b:RefOrder>
  </b:Source>
  <b:Source>
    <b:Tag>Moh18</b:Tag>
    <b:SourceType>JournalArticle</b:SourceType>
    <b:Guid>{C45A576A-E531-4E19-B4CD-42485DDD06D4}</b:Guid>
    <b:LCID>0</b:LCID>
    <b:Author>
      <b:Author>
        <b:NameList>
          <b:Person>
            <b:Last>Mohammed Ha</b:Last>
            <b:First>Mosab</b:First>
            <b:Middle>Nouraldein</b:Middle>
          </b:Person>
        </b:NameList>
      </b:Author>
    </b:Author>
    <b:Title>TOXOPLASMOSIS OVERVIEW</b:Title>
    <b:JournalName>musab.noor13@gmail.com                 </b:JournalName>
    <b:Year> 2018</b:Year>
    <b:Pages>10.13140</b:Pages>
    <b:RefOrder>18</b:RefOrder>
  </b:Source>
  <b:Source>
    <b:Tag>Ali162</b:Tag>
    <b:SourceType>Book</b:SourceType>
    <b:Guid>{C970F034-C5CD-4693-8612-429BD5D66638}</b:Guid>
    <b:LCID>0</b:LCID>
    <b:Author>
      <b:Author>
        <b:NameList>
          <b:Person>
            <b:Last>Ali</b:Last>
            <b:First>Zamzam</b:First>
            <b:Middle>Abshir</b:Middle>
          </b:Person>
          <b:Person>
            <b:Last>others</b:Last>
          </b:Person>
        </b:NameList>
      </b:Author>
    </b:Author>
    <b:Title>“PREVALENCE OF TOXOPLASMA GONDII AMONG MISCARRIAGE WOMEN IN BANADIR REGION”</b:Title>
    <b:Year>2016</b:Year>
    <b:City>mogdisho</b:City>
    <b:Publisher>11</b:Publisher>
    <b:RefOrder>21</b:RefOrder>
  </b:Source>
  <b:Source>
    <b:Tag>Jap15</b:Tag>
    <b:SourceType>Misc</b:SourceType>
    <b:Guid>{FA337DFB-6818-494B-8EC9-E0FDD3D8DED6}</b:Guid>
    <b:LCID>0</b:LCID>
    <b:Author>
      <b:Author>
        <b:NameList>
          <b:Person>
            <b:First>Japan</b:First>
          </b:Person>
          <b:Person>
            <b:Last>Canada</b:Last>
          </b:Person>
        </b:NameList>
      </b:Author>
    </b:Author>
    <b:Title>REVISED PROPOSED DRAFT GUIDELINES ON THE APPLICATION OF GENERAL PRINCIPLES OF FOOD HYGIENE TO THE CONTROL OF FOODBORNE PARASITES</b:Title>
    <b:Year>2015</b:Year>
    <b:Month>8 Nov</b:Month>
    <b:Day>Sunday</b:Day>
    <b:RefOrder>22</b:RefOrder>
  </b:Source>
  <b:Source>
    <b:Tag>imp15</b:Tag>
    <b:SourceType>Misc</b:SourceType>
    <b:Guid>{E01C823C-7A08-4141-A263-3F1D51BE909A}</b:Guid>
    <b:LCID>0</b:LCID>
    <b:Author>
      <b:Author>
        <b:NameList>
          <b:Person>
            <b:First>imperial</b:First>
            <b:Middle>college london</b:Middle>
          </b:Person>
        </b:NameList>
      </b:Author>
    </b:Author>
    <b:Title>Water, Sanitation and Hygiene Manual</b:Title>
    <b:PublicationTitle>PCD@imperial.ac.uk</b:PublicationTitle>
    <b:Year>2015</b:Year>
    <b:Month>may</b:Month>
    <b:RefOrder>23</b:RefOrder>
  </b:Source>
  <b:Source>
    <b:Tag>Fer12</b:Tag>
    <b:SourceType>JournalArticle</b:SourceType>
    <b:Guid>{3BC27D71-5CF0-4FBF-86CD-E58DE765FCCE}</b:Guid>
    <b:LCID>0</b:LCID>
    <b:Author>
      <b:Author>
        <b:NameList>
          <b:Person>
            <b:Last>Fernández</b:Last>
            <b:First>Susana</b:First>
            <b:Middle>Bayarri</b:Middle>
          </b:Person>
          <b:Person>
            <b:Last>Gracia</b:Last>
            <b:First>Ma</b:First>
            <b:Middle>a Jes</b:Middle>
          </b:Person>
          <b:Person>
            <b:Last>zaro</b:Last>
            <b:First>Regina</b:First>
            <b:Middle>L</b:Middle>
          </b:Person>
          <b:Person>
            <b:Last>Arquillu</b:Last>
            <b:First>Consuelo</b:First>
            <b:Middle>Prez</b:Middle>
          </b:Person>
        </b:NameList>
      </b:Author>
    </b:Author>
    <b:Title>Toxoplasma gondii in Meat and Food Safety Implications - A Review</b:Title>
    <b:Year> 2012</b:Year>
    <b:JournalName>University of Zaragoza, Veterinary Faculty, Spain</b:JournalName>
    <b:Pages>13</b:Pages>
    <b:RefOrder>24</b:RefOrder>
  </b:Source>
  <b:Source>
    <b:Tag>Moh181</b:Tag>
    <b:SourceType>JournalArticle</b:SourceType>
    <b:Guid>{18A43F42-06EE-4F51-BDCB-2102F58FE7F6}</b:Guid>
    <b:LCID>0</b:LCID>
    <b:Author>
      <b:Author>
        <b:NameList>
          <b:Person>
            <b:Last>Mohammed Ha</b:Last>
            <b:First>Mosab</b:First>
            <b:Middle>Nouraldein</b:Middle>
          </b:Person>
        </b:NameList>
      </b:Author>
    </b:Author>
    <b:Title>TOXOPLASMOSIS OVERVIEW</b:Title>
    <b:JournalName>musab.noor13@gmail.com       </b:JournalName>
    <b:Year> 2018</b:Year>
    <b:Pages>10.13140</b:Pages>
    <b:RefOrder>25</b:RefOrder>
  </b:Source>
  <b:Source>
    <b:Tag>Kat15</b:Tag>
    <b:SourceType>JournalArticle</b:SourceType>
    <b:Guid>{97E8D822-7DA3-4FF2-891B-4AE075CA9C01}</b:Guid>
    <b:LCID>0</b:LCID>
    <b:Author>
      <b:Author>
        <b:NameList>
          <b:Person>
            <b:First>Katrin</b:First>
            <b:Middle>Hartmann</b:Middle>
          </b:Person>
        </b:NameList>
      </b:Author>
    </b:Author>
    <b:Title>Toxoplasma gondii infection</b:Title>
    <b:JournalName> J Feline Med Surg</b:JournalName>
    <b:Year> 2015</b:Year>
    <b:Pages>15: 631-637;</b:Pages>
    <b:RefOrder>19</b:RefOrder>
  </b:Source>
  <b:Source>
    <b:Tag>Bis10</b:Tag>
    <b:SourceType>JournalArticle</b:SourceType>
    <b:Guid>{0104EABA-5FF5-4DF7-8FC7-3ACC568D631D}</b:Guid>
    <b:LCID>0</b:LCID>
    <b:Author>
      <b:Author>
        <b:NameList>
          <b:Person>
            <b:First>Biswaranjan</b:First>
            <b:Middle>Maharana</b:Middle>
          </b:Person>
          <b:Person>
            <b:First>Manjit</b:First>
            <b:Middle>Panigrahi</b:Middle>
          </b:Person>
          <b:Person>
            <b:Last>i Baithalu</b:Last>
            <b:First>Rubina</b:First>
            <b:Middle>Kumari</b:Middle>
          </b:Person>
        </b:NameList>
      </b:Author>
    </b:Author>
    <b:Title>Toxoplasmosis : Beware of Cats</b:Title>
    <b:JournalName>drbiswaranjanmaharana@gmail.com</b:JournalName>
    <b:Year>2010</b:Year>
    <b:Pages>247-249</b:Pages>
    <b:RefOrder>20</b:RefOrder>
  </b:Source>
  <b:Source>
    <b:Tag>for04</b:Tag>
    <b:SourceType>Book</b:SourceType>
    <b:Guid>{97F0A0A3-94B2-4987-9459-CCE25970FAA7}</b:Guid>
    <b:LCID>0</b:LCID>
    <b:Author>
      <b:Author>
        <b:NameList>
          <b:Person>
            <b:Last>former principle</b:Last>
            <b:First>college</b:First>
            <b:Middle>of commerce university of rajasthan, jaipur(india)</b:Middle>
          </b:Person>
        </b:NameList>
      </b:Author>
    </b:Author>
    <b:Title>research methodology,methods and techniques </b:Title>
    <b:Year>2004</b:Year>
    <b:City>New Delhi</b:City>
    <b:Publisher>978-81-224-2488-1</b:Publisher>
    <b:RefOrder>26</b:RefOrder>
  </b:Source>
  <b:Source>
    <b:Tag>Ali163</b:Tag>
    <b:SourceType>Book</b:SourceType>
    <b:Guid>{32AF00C1-565B-4F20-B0E2-45BAEC1B429D}</b:Guid>
    <b:LCID>0</b:LCID>
    <b:Author>
      <b:Author>
        <b:NameList>
          <b:Person>
            <b:Last>Ali</b:Last>
            <b:First>Zamzam</b:First>
            <b:Middle>abshir</b:Middle>
          </b:Person>
        </b:NameList>
      </b:Author>
    </b:Author>
    <b:Title>PREVALENCE OF TOXOPLASMA GONDII AMONG MISCARRIAGE WOMEN IN BANADIR REGION</b:Title>
    <b:Year>2016</b:Year>
    <b:City>mogdisho</b:City>
    <b:Publisher>University (jU) in Mogadishu-Somalia.</b:Publisher>
    <b:RefOrder>27</b:RefOrder>
  </b:Source>
</b:Sources>
</file>

<file path=customXml/itemProps1.xml><?xml version="1.0" encoding="utf-8"?>
<ds:datastoreItem xmlns:ds="http://schemas.openxmlformats.org/officeDocument/2006/customXml" ds:itemID="{D5ACBFB3-7B25-4B08-BF4C-12E98F9A0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42</Pages>
  <Words>10432</Words>
  <Characters>59465</Characters>
  <Application>Microsoft Office Word</Application>
  <DocSecurity>0</DocSecurity>
  <Lines>495</Lines>
  <Paragraphs>139</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
      <vt:lpstr/>
      <vt:lpstr/>
      <vt:lpstr>Faculty of health science</vt:lpstr>
      <vt:lpstr>Department: medical laboratory science</vt:lpstr>
      <vt:lpstr>“Effects of toxoplasma on pregnant women in the Guriel distract   ”</vt:lpstr>
      <vt:lpstr>SUBMITTED IN PARTIAL FULFILLMENT OF THE REQUIREMENTS FOR THE DEGREE OF BACHELOR </vt:lpstr>
      <vt:lpstr>CANDIDATES</vt:lpstr>
      <vt:lpstr/>
      <vt:lpstr>CHAPTER ONE</vt:lpstr>
      <vt:lpstr>INTRODUCTION</vt:lpstr>
      <vt:lpstr>    1.0 INTRODUCTION </vt:lpstr>
      <vt:lpstr>    1.1 RESEARCH BACK GROUND </vt:lpstr>
      <vt:lpstr>    1.2 STATEMENT PROBLEM</vt:lpstr>
      <vt:lpstr>1.3 Research Objectives</vt:lpstr>
      <vt:lpstr>    1.3.1 General objectives </vt:lpstr>
      <vt:lpstr>    1.3.2 Specific objectives</vt:lpstr>
      <vt:lpstr>    1.4 Researcher Question </vt:lpstr>
      <vt:lpstr>1.5 Significant of the study </vt:lpstr>
      <vt:lpstr>    1.7 Limitations of the study.</vt:lpstr>
      <vt:lpstr>    1.8 operational definitions</vt:lpstr>
      <vt:lpstr>    Toxoplasmosis</vt:lpstr>
      <vt:lpstr/>
      <vt:lpstr>Chapter two</vt:lpstr>
      <vt:lpstr>    2.0 Interdiction  </vt:lpstr>
      <vt:lpstr>    2.1 CONCEPTS, OPINIONS, OR IDEAS FROM AUTHORS/ EXPERTS.</vt:lpstr>
      <vt:lpstr>    2.1.1 Definition of toxoplasmosis </vt:lpstr>
      <vt:lpstr>    2.0 Effect on pregnancy.</vt:lpstr>
      <vt:lpstr>    2.1. Effect on pregnancy.</vt:lpstr>
      <vt:lpstr>    2.1.2. Incubation Period</vt:lpstr>
      <vt:lpstr>    2.1.3 Transmission of toxoplasmosis</vt:lpstr>
      <vt:lpstr>    2.1.4 Laboratory Diagnosis</vt:lpstr>
      <vt:lpstr>    2.1.5 Treatment </vt:lpstr>
      <vt:lpstr>    2.1.6 Healthy people (no pregnant):</vt:lpstr>
      <vt:lpstr>    2.1.7 Pregnant women, newborns, and infants:</vt:lpstr>
      <vt:lpstr>    2.1.8 Persons with ocular disease:</vt:lpstr>
      <vt:lpstr>    2.1.9 Persons with compromised immune systems: </vt:lpstr>
      <vt:lpstr>    2.2.1 Pregnant patients: </vt:lpstr>
      <vt:lpstr>    Variable two: hygienic standards:</vt:lpstr>
      <vt:lpstr>    </vt:lpstr>
      <vt:lpstr>    VARIABLE THREE; Cooking and kitchen habits </vt:lpstr>
      <vt:lpstr>    Variable four toxoplasmosis</vt:lpstr>
      <vt:lpstr>Chapter three</vt:lpstr>
      <vt:lpstr>    3.0 Interdiction</vt:lpstr>
      <vt:lpstr>    3.1 Research design</vt:lpstr>
      <vt:lpstr>    3.2 Research population</vt:lpstr>
      <vt:lpstr>    3.2.1 Sample size</vt:lpstr>
      <vt:lpstr>    3.2.2 Sample procedure</vt:lpstr>
      <vt:lpstr>    3.3Research instrument</vt:lpstr>
      <vt:lpstr>    3.4 Validity and reliability of the instrument</vt:lpstr>
      <vt:lpstr>    3.6 ethical considerations</vt:lpstr>
      <vt:lpstr>Chapter four</vt:lpstr>
      <vt:lpstr>Data analysis and representation</vt:lpstr>
      <vt:lpstr>    4.0 introductions</vt:lpstr>
      <vt:lpstr>    4.1 Demography analysis  </vt:lpstr>
      <vt:lpstr>    4.1.1 Classification responders according Gender responders </vt:lpstr>
      <vt:lpstr>    4.1.2 Classification responders according Marital Status responders </vt:lpstr>
      <vt:lpstr>    4.1.3 Classification responders according Age responders </vt:lpstr>
      <vt:lpstr>    4.1.4 Classification responders according Educational Level responders </vt:lpstr>
      <vt:lpstr>    4.2.5 Classification responders according Occupation responders </vt:lpstr>
      <vt:lpstr>    4.2 classification responders according independent variable </vt:lpstr>
      <vt:lpstr>    </vt:lpstr>
      <vt:lpstr>    4.3.1Correlation </vt:lpstr>
      <vt:lpstr>    </vt:lpstr>
      <vt:lpstr>    </vt:lpstr>
      <vt:lpstr>    4.2.4 Reliability Statistics</vt:lpstr>
      <vt:lpstr>    4.4 Research major Findings</vt:lpstr>
      <vt:lpstr>    4.5 Research Discussion  </vt:lpstr>
      <vt:lpstr>Chapter five </vt:lpstr>
      <vt:lpstr>    5.0 introductions </vt:lpstr>
      <vt:lpstr>    5.1conclusion</vt:lpstr>
      <vt:lpstr>    5.2 Research Recommendation  </vt:lpstr>
      <vt:lpstr>Appendix </vt:lpstr>
      <vt:lpstr>QUESTIONNAIRE</vt:lpstr>
      <vt:lpstr>    Dear Respected Respondent</vt:lpstr>
      <vt:lpstr>    Instruction: Please tick (√) in the box provided as you response</vt:lpstr>
      <vt:lpstr>    Part One: Demographics:</vt:lpstr>
      <vt:lpstr>    Gender:			</vt:lpstr>
      <vt:lpstr>    Male			              	   </vt:lpstr>
      <vt:lpstr>    female			</vt:lpstr>
    </vt:vector>
  </TitlesOfParts>
  <Company/>
  <LinksUpToDate>false</LinksUpToDate>
  <CharactersWithSpaces>69758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mohamed yare</dc:creator>
  <cp:lastModifiedBy>Windows User</cp:lastModifiedBy>
  <cp:revision>178</cp:revision>
  <dcterms:created xsi:type="dcterms:W3CDTF">2019-06-23T12:53:00Z</dcterms:created>
  <dcterms:modified xsi:type="dcterms:W3CDTF">2020-04-08T22:11:00Z</dcterms:modified>
</cp:coreProperties>
</file>