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087C78"/>
          <w:sz w:val="20"/>
        </w:rPr>
        <w:t>PROJECT EVOLUTION LOG</w:t>
      </w:r>
    </w:p>
    <w:p>
      <w:pPr>
        <w:spacing w:after="200"/>
        <w:jc w:val="center"/>
      </w:pPr>
      <w:r>
        <w:rPr>
          <w:rFonts w:ascii="Calibri" w:hAnsi="Calibri"/>
          <w:b/>
          <w:color w:val="213238"/>
          <w:sz w:val="56"/>
        </w:rPr>
        <w:t>QuietMel Project Iteration History</w:t>
      </w:r>
    </w:p>
    <w:p>
      <w:pPr>
        <w:spacing w:after="760"/>
        <w:jc w:val="center"/>
      </w:pPr>
      <w:r>
        <w:rPr>
          <w:rFonts w:ascii="Calibri" w:hAnsi="Calibri"/>
          <w:color w:val="075E5B"/>
          <w:sz w:val="28"/>
        </w:rPr>
        <w:t>Complete development history from the initial MVP to cloud-served help manuals</w:t>
      </w:r>
    </w:p>
    <w:p>
      <w:pPr>
        <w:spacing w:after="760"/>
        <w:jc w:val="center"/>
      </w:pPr>
      <w:r>
        <w:rPr>
          <w:rFonts w:ascii="Calibri" w:hAnsi="Calibri"/>
          <w:i/>
          <w:color w:val="607176"/>
          <w:sz w:val="21"/>
        </w:rPr>
        <w:t>A code-backed operating baseline for future maintainers</w:t>
      </w:r>
    </w:p>
    <w:p>
      <w:pPr>
        <w:spacing w:after="100"/>
        <w:jc w:val="center"/>
      </w:pPr>
      <w:r>
        <w:rPr>
          <w:rFonts w:ascii="Calibri" w:hAnsi="Calibri"/>
          <w:b w:val="0"/>
          <w:color w:val="607176"/>
          <w:sz w:val="20"/>
        </w:rPr>
        <w:t>Recorded period: 3-10 August 2026</w:t>
      </w:r>
    </w:p>
    <w:p>
      <w:pPr>
        <w:spacing w:after="100"/>
        <w:jc w:val="center"/>
      </w:pPr>
      <w:r>
        <w:rPr>
          <w:rFonts w:ascii="Calibri" w:hAnsi="Calibri"/>
          <w:b/>
          <w:color w:val="607176"/>
          <w:sz w:val="20"/>
        </w:rPr>
        <w:t>Code baseline: main / 0ffe2b3</w:t>
      </w:r>
    </w:p>
    <w:p>
      <w:pPr>
        <w:spacing w:after="100"/>
        <w:jc w:val="center"/>
      </w:pPr>
      <w:r>
        <w:rPr>
          <w:rFonts w:ascii="Calibri" w:hAnsi="Calibri"/>
          <w:b w:val="0"/>
          <w:color w:val="607176"/>
          <w:sz w:val="20"/>
        </w:rPr>
        <w:t>Evidence: Git history, current files, migrations, model outputs, and deployment configuration</w:t>
      </w:r>
    </w:p>
    <w:p>
      <w:pPr>
        <w:spacing w:after="100"/>
        <w:jc w:val="center"/>
      </w:pPr>
      <w:r>
        <w:rPr>
          <w:rFonts w:ascii="Calibri" w:hAnsi="Calibri"/>
          <w:b w:val="0"/>
          <w:color w:val="607176"/>
          <w:sz w:val="20"/>
        </w:rPr>
        <w:t>Each entry distinguishes what was introduced from what remains current</w:t>
      </w:r>
    </w:p>
    <w:p>
      <w:r>
        <w:br w:type="page"/>
      </w:r>
    </w:p>
    <w:p>
      <w:pPr>
        <w:pStyle w:val="Heading1"/>
      </w:pPr>
      <w:r>
        <w:t>How to read this history</w:t>
      </w:r>
    </w:p>
    <w:p>
      <w:r>
        <w:rPr>
          <w:rFonts w:ascii="Calibri" w:hAnsi="Calibri"/>
          <w:i w:val="0"/>
        </w:rPr>
        <w:t>This log expands the Git commit subjects into product goals, code changes, replacements, and current status. Merge commits and deployment-marker commits are retained for traceability, but feature truth comes from the final code and the non-merge commits.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3F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C78"/>
                <w:sz w:val="21"/>
              </w:rPr>
              <w:t>Current endpoint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As of 10 August 2026, QuietMel includes live pedestrian data, persistent sensor locations, a database-backed six-hour forecast, multi-route quietness ranking, nearby quiet-place discovery, location-aware navigation, settings, onboarding, and private Supabase help manuals. Authentication has been deliberately removed.</w:t>
            </w:r>
          </w:p>
        </w:tc>
      </w:tr>
    </w:tbl>
    <w:p>
      <w:pPr>
        <w:spacing w:after="20"/>
      </w:pPr>
    </w:p>
    <w:p>
      <w:pPr>
        <w:pStyle w:val="Heading1"/>
      </w:pPr>
      <w:r>
        <w:t>1. Iteration stages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150"/>
        <w:gridCol w:w="3900"/>
        <w:gridCol w:w="276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Stage</w:t>
            </w:r>
          </w:p>
        </w:tc>
        <w:tc>
          <w:tcPr>
            <w:tcW w:type="dxa" w:w="11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Date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Outcome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Current status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MVP shell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03 Aug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Responsive map, static crowd and route prototypes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Map shell remains; static crowd data replaced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Backend and live data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05 Aug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Express, Supabase, live sensors, three map layers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Core remains; authentication removed later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Place scenes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06 Aug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Google place categories and preferences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Categories remain; preferences moved to localStorage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Forecast implementation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08 Aug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Two-year model, database profiles, six-hour animation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Current runtime baseline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Route planning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08 Aug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Google alternatives plus quiet-route scoring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Expanded to selectable multi-route UI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Product completion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09 Aug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Settings, tour, nearby quiet places, deployment fixes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Current interaction baseline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Help centre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10 Aug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Static PDFs followed by private cloud delivery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Runtime is backend-only</w:t>
            </w:r>
          </w:p>
        </w:tc>
      </w:tr>
    </w:tbl>
    <w:p>
      <w:pPr>
        <w:spacing w:after="20"/>
      </w:pPr>
    </w:p>
    <w:p>
      <w:pPr>
        <w:pStyle w:val="Heading1"/>
      </w:pPr>
      <w:r>
        <w:t>2. Complete commit-by-commit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1800"/>
        <w:gridCol w:w="3410"/>
        <w:gridCol w:w="2050"/>
      </w:tblGrid>
      <w:tr>
        <w:trPr>
          <w:tblHeader w:val="true"/>
        </w:trPr>
        <w:tc>
          <w:tcPr>
            <w:tcW w:type="dxa" w:w="1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Commit</w:t>
            </w:r>
          </w:p>
        </w:tc>
        <w:tc>
          <w:tcPr>
            <w:tcW w:type="dxa" w:w="1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Date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Subject</w:t>
            </w:r>
          </w:p>
        </w:tc>
        <w:tc>
          <w:tcPr>
            <w:tcW w:type="dxa" w:w="34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Implemented change</w:t>
            </w:r>
          </w:p>
        </w:tc>
        <w:tc>
          <w:tcPr>
            <w:tcW w:type="dxa" w:w="2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Current relationship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69f5be6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03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Initialize QuietMel MVP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Created the React/Vite/TypeScript project, responsive map, static route/place/crowd prototypes, styles, README, and product brief.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Static crowd sources were replaced; some demo assets remain.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b905143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05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Add authentication and live pedestrian sensor map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Added Express, Supabase clients, health RPC, pedestrian_sensors migration, City live API, sensor catalogue, refresh, layers, AuthPanel, Turnstile, and auth routes.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Live architecture remains; auth and Turnstile were later removed.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4b4e2e7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05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Change dev run on network automatically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Updated development scripts to expose Vite on the network and run frontend and backend together through concurrently.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Still used by npm run dev.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03babd0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06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Quick scene areas and route planning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Added eleven Google Place categories, quick filters, place walking routes, a user preference API/table, and forecast training documentation.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Place scenes remain; server-side user preferences were removed.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ce276d8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06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Delete tmp directory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Removed document-generation scripts, rendered PNGs, intermediate PDFs, and temporary DOCX files.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Repository cleanup.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9f575ba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07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Fix duplicate mobile filter button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Corrected overlapping desktop/mobile category controls and removed remaining Office lock and temporary files.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Mobile fix remains.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9cd5ffe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07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Merge main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Synchronised branch history.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Merge node only.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37e366f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08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Remove login and implement six-hour forecast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Deleted auth, Turnstile, backend preferences, and the user preference migration. Added the training pipeline, 67,200 profiles, validation metrics, forecast migration/import, API, and 25-frame UI.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Defines the no-account product and current forecast baseline.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865dbda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08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Merge pull request #2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Merged the no-login and forecast implementation branch.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Merge node.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0b2582b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08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First navigation version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Added origin/destination search, Google route alternatives, Express crowd scoring, route sheet, start/end navigation, and real route overlays.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Later refined for multi-route selection and UI.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8697875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09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Landing instructions and project completion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Completed route ranking and solid/dashed rendering; added settings, Original/Dark themes, language entry, five-step tour, nearby quiet place, permission gating, and UI refinements.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Current product UX baseline; localisation remains partial.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5c7ebe7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09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Merge pull request #4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Merged navigation and product-completion work.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Merge node.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f6147c1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09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Exclude local model assets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Added .vercelignore so model training assets are not uploaded to Vercel.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Later expanded to exclude output/.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f192cff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09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Prepare complete QuietMel release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Recorded a production-release preparation milestone with no separate file diff.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Deployment marker.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e7cabc7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09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Route Vercel API requests to Express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First attempted a catch-all api/[...path].ts Function for production API routing.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Replaced in the next commit.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ae3a527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09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Route production API requests to Express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Removed the catch-all Function and added vercel.json rewrites from /api/:path* to the single Express entry.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Current production routing design.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f2955e2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10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Add user manuals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Generated three two-page PDFs and added /help, a manual sidebar, downloads, settings entry, and Safari autocomplete click protection.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Help UI remains; public static PDFs were removed next.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0ffe2b3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10 Aug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Serve manuals from the cloud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Added help_manuals, a private bucket, help API, one-hour signed URLs, upload script, and removed all local runtime PDF fallback.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Current HEAD and help-delivery design.</w:t>
            </w:r>
          </w:p>
        </w:tc>
      </w:tr>
    </w:tbl>
    <w:p>
      <w:pPr>
        <w:spacing w:after="20"/>
      </w:pPr>
    </w:p>
    <w:p>
      <w:pPr>
        <w:pStyle w:val="Heading1"/>
      </w:pPr>
      <w:r>
        <w:t>3. Feature lifecycle</w:t>
      </w:r>
    </w:p>
    <w:p>
      <w:pPr>
        <w:pStyle w:val="Heading2"/>
      </w:pPr>
      <w:r>
        <w:t>3.1 Crowd data: prototype to live to forecast</w:t>
      </w:r>
    </w:p>
    <w:p>
      <w:pPr>
        <w:pStyle w:val="ListNumber"/>
      </w:pPr>
      <w:r>
        <w:rPr>
          <w:rFonts w:ascii="Calibri" w:hAnsi="Calibri"/>
        </w:rPr>
        <w:t>03 Aug: sensoryPressure.ts and sensoryForecast.ts provided static demo heat data.</w:t>
      </w:r>
    </w:p>
    <w:p>
      <w:pPr>
        <w:pStyle w:val="ListNumber"/>
      </w:pPr>
      <w:r>
        <w:rPr>
          <w:rFonts w:ascii="Calibri" w:hAnsi="Calibri"/>
        </w:rPr>
        <w:t>05 Aug: City of Melbourne past-hour minute counts replaced static live data; a 60-second cache and stable sensor table were added.</w:t>
      </w:r>
    </w:p>
    <w:p>
      <w:pPr>
        <w:pStyle w:val="ListNumber"/>
      </w:pPr>
      <w:r>
        <w:rPr>
          <w:rFonts w:ascii="Calibri" w:hAnsi="Calibri"/>
        </w:rPr>
        <w:t>08 Aug: hourly-gradient-v1 added a two-year historical model. Runtime prediction was changed to read Supabase only, with no local model fallback.</w:t>
      </w:r>
    </w:p>
    <w:p>
      <w:pPr>
        <w:pStyle w:val="ListNumber"/>
      </w:pPr>
      <w:r>
        <w:rPr>
          <w:rFonts w:ascii="Calibri" w:hAnsi="Calibri"/>
        </w:rPr>
        <w:t>Current: live heatmap is default; forecast is requested on demand and animates six future hours; zero values draw no heat.</w:t>
      </w:r>
    </w:p>
    <w:p>
      <w:pPr>
        <w:pStyle w:val="Heading2"/>
      </w:pPr>
      <w:r>
        <w:t>3.2 Identity and preferences: added, simplified, removed</w:t>
      </w:r>
    </w:p>
    <w:p>
      <w:pPr>
        <w:pStyle w:val="ListNumber"/>
      </w:pPr>
      <w:r>
        <w:rPr>
          <w:rFonts w:ascii="Calibri" w:hAnsi="Calibri"/>
        </w:rPr>
        <w:t>05 Aug: email authentication, Turnstile, AuthPanel, and auth routes were introduced.</w:t>
      </w:r>
    </w:p>
    <w:p>
      <w:pPr>
        <w:pStyle w:val="ListNumber"/>
      </w:pPr>
      <w:r>
        <w:rPr>
          <w:rFonts w:ascii="Calibri" w:hAnsi="Calibri"/>
        </w:rPr>
        <w:t>06 Aug: user_map_preferences and a preference API were added.</w:t>
      </w:r>
    </w:p>
    <w:p>
      <w:pPr>
        <w:pStyle w:val="ListNumber"/>
      </w:pPr>
      <w:r>
        <w:rPr>
          <w:rFonts w:ascii="Calibri" w:hAnsi="Calibri"/>
        </w:rPr>
        <w:t>08 Aug: the product moved to a no-login model; auth, CAPTCHA, preference table, and backend preference routes were removed.</w:t>
      </w:r>
    </w:p>
    <w:p>
      <w:pPr>
        <w:pStyle w:val="ListNumber"/>
      </w:pPr>
      <w:r>
        <w:rPr>
          <w:rFonts w:ascii="Calibri" w:hAnsi="Calibri"/>
        </w:rPr>
        <w:t>Current: theme, language, tour completion, and quick categories are stored only in localStorage.</w:t>
      </w:r>
    </w:p>
    <w:p>
      <w:pPr>
        <w:pStyle w:val="Heading2"/>
      </w:pPr>
      <w:r>
        <w:t>3.3 Routes: demo to Google alternatives to crowd ranking</w:t>
      </w:r>
    </w:p>
    <w:p>
      <w:pPr>
        <w:pStyle w:val="ListNumber"/>
      </w:pPr>
      <w:r>
        <w:rPr>
          <w:rFonts w:ascii="Calibri" w:hAnsi="Calibri"/>
        </w:rPr>
        <w:t>The MVP used demoRoutes for route visualisation.</w:t>
      </w:r>
    </w:p>
    <w:p>
      <w:pPr>
        <w:pStyle w:val="ListNumber"/>
      </w:pPr>
      <w:r>
        <w:rPr>
          <w:rFonts w:ascii="Calibri" w:hAnsi="Calibri"/>
        </w:rPr>
        <w:t>The first real route version requested Google walking alternatives and sent compact geometry to Express for live-plus-forecast scoring.</w:t>
      </w:r>
    </w:p>
    <w:p>
      <w:pPr>
        <w:pStyle w:val="ListNumber"/>
      </w:pPr>
      <w:r>
        <w:rPr>
          <w:rFonts w:ascii="Calibri" w:hAnsi="Calibri"/>
        </w:rPr>
        <w:t>The completed version exposes multiple ranked choices, a solid selected line, dashed alternatives, priority, overall score, average/peak crowd, and coverage.</w:t>
      </w:r>
    </w:p>
    <w:p>
      <w:pPr>
        <w:pStyle w:val="ListNumber"/>
      </w:pPr>
      <w:r>
        <w:rPr>
          <w:rFonts w:ascii="Calibri" w:hAnsi="Calibri"/>
        </w:rPr>
        <w:t>Nearby quiet-place routing is a separate fast path: semantic place category plus distance, then Google's fastest route without quiet-route scoring.</w:t>
      </w:r>
    </w:p>
    <w:p>
      <w:pPr>
        <w:pStyle w:val="Heading2"/>
      </w:pPr>
      <w:r>
        <w:t>3.4 Help delivery: static public files to private cloud</w:t>
      </w:r>
    </w:p>
    <w:p>
      <w:pPr>
        <w:pStyle w:val="ListNumber"/>
      </w:pPr>
      <w:r>
        <w:rPr>
          <w:rFonts w:ascii="Calibri" w:hAnsi="Calibri"/>
        </w:rPr>
        <w:t>The first 10 Aug version placed PDF copies in both output/pdf and public/help.</w:t>
      </w:r>
    </w:p>
    <w:p>
      <w:pPr>
        <w:pStyle w:val="ListNumber"/>
      </w:pPr>
      <w:r>
        <w:rPr>
          <w:rFonts w:ascii="Calibri" w:hAnsi="Calibri"/>
        </w:rPr>
        <w:t>The second version deleted public/help and added Supabase metadata and a private Storage bucket.</w:t>
      </w:r>
    </w:p>
    <w:p>
      <w:pPr>
        <w:pStyle w:val="ListNumber"/>
      </w:pPr>
      <w:r>
        <w:rPr>
          <w:rFonts w:ascii="Calibri" w:hAnsi="Calibri"/>
        </w:rPr>
        <w:t>HelpLibrary now loads a catalogue and then requests a one-hour signed URL for the selected manual. There is no local runtime fallback.</w:t>
      </w:r>
    </w:p>
    <w:p>
      <w:pPr>
        <w:pStyle w:val="ListNumber"/>
      </w:pPr>
      <w:r>
        <w:rPr>
          <w:rFonts w:ascii="Calibri" w:hAnsi="Calibri"/>
        </w:rPr>
        <w:t>output/pdf remains an upload source only and is excluded from Vercel.</w:t>
      </w:r>
    </w:p>
    <w:p>
      <w:pPr>
        <w:pStyle w:val="Heading1"/>
      </w:pPr>
      <w:r>
        <w:t>4. Database migration history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100"/>
        <w:gridCol w:w="2880"/>
        <w:gridCol w:w="188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Migration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Object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Purpose</w:t>
            </w:r>
          </w:p>
        </w:tc>
        <w:tc>
          <w:tcPr>
            <w:tcW w:type="dxa" w:w="1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Current status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20260805000100_health_check.sql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public.health_check()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Verify Express-to-Supabase connectivity</w:t>
            </w:r>
          </w:p>
        </w:tc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Retained; service_role execute only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20260805000200_pedestrian_sensors.sql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pedestrian_sensors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Stable sensor catalogue and source fallback</w:t>
            </w:r>
          </w:p>
        </w:tc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Retained with RLS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20260806000100_user_map_preferences.sql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User preference table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Cross-device preferences during login phase</w:t>
            </w:r>
          </w:p>
        </w:tc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Deleted from repository; should not be used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20260808000100_crowd_hourly_profiles.sql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crowd_hourly_profiles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Six-hour forecast profiles</w:t>
            </w:r>
          </w:p>
        </w:tc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Retained; removes 28, 65, 78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20260810000100_help_manuals.sql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help_manuals and private bucket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Cloud help centre</w:t>
            </w:r>
          </w:p>
        </w:tc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Retained; 10 MB PDF-only bucket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5A00"/>
                <w:sz w:val="21"/>
              </w:rPr>
              <w:t>Migration-history warning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Deleting a migration file does not remove an object that was already created in an early Supabase project. If user_map_preferences still exists online, remove it only through a new explicit drop migration after confirming that no data or code depends on it.</w:t>
            </w:r>
          </w:p>
        </w:tc>
      </w:tr>
    </w:tbl>
    <w:p>
      <w:pPr>
        <w:spacing w:after="20"/>
      </w:pPr>
    </w:p>
    <w:p>
      <w:pPr>
        <w:pStyle w:val="Heading1"/>
      </w:pPr>
      <w:r>
        <w:t>5. Model and data artifacts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900"/>
        <w:gridCol w:w="3200"/>
        <w:gridCol w:w="14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File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Date / range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Purpose</w:t>
            </w:r>
          </w:p>
        </w:tc>
        <w:tc>
          <w:tcPr>
            <w:tcW w:type="dxa" w:w="1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Deployment status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model/train_crowd_profiles.py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07 Aug 2026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Download, clean, grid, fallback, gradient, validate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Not deployed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model/output/crowd_hourly_profiles.csv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07 Aug 2024 - 06 Aug 2026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67,200-row import contract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Imported to Supabase; not deployed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model/output/model_metadata.json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07 Aug 2026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Window, quality, row counts, version audit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Not deployed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model/output/validation_metrics.csv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Latest 28-day holdout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MAE/WAPE for 99 test sensors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Not deployed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scripts/import-forecast.mjs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08 Aug 2026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Validate and batch-import profiles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Maintenance command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output/pdf/*.pdf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10 Aug 2026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Manual upload source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Not deployed; Storage is runtime source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scripts/upload-help-manuals.mjs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10 Aug 2026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Upload PDFs and upsert metadata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Maintenance command</w:t>
            </w:r>
          </w:p>
        </w:tc>
      </w:tr>
    </w:tbl>
    <w:p>
      <w:pPr>
        <w:spacing w:after="20"/>
      </w:pPr>
    </w:p>
    <w:p>
      <w:pPr>
        <w:pStyle w:val="Heading1"/>
      </w:pPr>
      <w:r>
        <w:t>6. UI and interaction evolution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50"/>
        <w:gridCol w:w="30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Feature</w:t>
            </w:r>
          </w:p>
        </w:tc>
        <w:tc>
          <w:tcPr>
            <w:tcW w:type="dxa" w:w="4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Final behaviour</w:t>
            </w:r>
          </w:p>
        </w:tc>
        <w:tc>
          <w:tcPr>
            <w:tcW w:type="dxa" w:w="30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Primary files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refresh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Fixed map control, loading animation, refresh=1 no-cache request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CrowdRefreshButton.tsx; useLiveCrowd.ts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Layer control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Heatmap/Sensors/Combined dialog with sensor availability signal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MapLayersControl.tsx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Sensor details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Marker click, close button, 220 ms pointer-leave close, dynamic Google summary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MapView.tsx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Search panel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Collapsed original search; expanded start/destination; remains while loading; closes on route ready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RouteSearchPanel.tsx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Safari autocomplete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pointerdown prevents input blur from removing suggestions before click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RouteSearchPanel.tsx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Multi-route map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Recommended solid line, alternatives dashed, map/list selection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MapView.tsx; RoutePlanner.tsx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Nearby quiet place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Fixed bottom-right control, location gate, dedicated loader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App.tsx; app.css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Settings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Top-right dialog with Original/Dark, language, tutorial, and help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AppSettings.tsx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First-run tour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Modal shade blocks background and tracks five target bounds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OnboardingTour.tsx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Help reader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New page, document sidebar, private signed PDF object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HelpLibrary.tsx; help.css</w:t>
            </w:r>
          </w:p>
        </w:tc>
      </w:tr>
    </w:tbl>
    <w:p>
      <w:pPr>
        <w:spacing w:after="20"/>
      </w:pPr>
    </w:p>
    <w:p>
      <w:pPr>
        <w:pStyle w:val="Heading1"/>
      </w:pPr>
      <w:r>
        <w:t>7. Deployment and production-routing fixes</w:t>
      </w:r>
    </w:p>
    <w:p>
      <w:pPr>
        <w:pStyle w:val="ListBullet"/>
      </w:pPr>
      <w:r>
        <w:rPr>
          <w:rFonts w:ascii="Calibri" w:hAnsi="Calibri"/>
        </w:rPr>
        <w:t>The first Vercel release served the frontend but returned 404 for /api/crowd/live and /api/crowd/forecast.</w:t>
      </w:r>
    </w:p>
    <w:p>
      <w:pPr>
        <w:pStyle w:val="ListBullet"/>
      </w:pPr>
      <w:r>
        <w:rPr>
          <w:rFonts w:ascii="Calibri" w:hAnsi="Calibri"/>
        </w:rPr>
        <w:t>A catch-all Function was attempted first; the final design uses one api/index.ts Express entry plus vercel.json rewrites.</w:t>
      </w:r>
    </w:p>
    <w:p>
      <w:pPr>
        <w:pStyle w:val="ListBullet"/>
      </w:pPr>
      <w:r>
        <w:rPr>
          <w:rFonts w:ascii="Calibri" w:hAnsi="Calibri"/>
        </w:rPr>
        <w:t>Current rewrite order is /api/:path* -&gt; /api, followed by /:path* -&gt; /index.html.</w:t>
      </w:r>
    </w:p>
    <w:p>
      <w:pPr>
        <w:pStyle w:val="ListBullet"/>
      </w:pPr>
      <w:r>
        <w:rPr>
          <w:rFonts w:ascii="Calibri" w:hAnsi="Calibri"/>
        </w:rPr>
        <w:t>model/ and output/ are excluded to reduce the deployment bundle and enforce database-backed runtime data.</w:t>
      </w:r>
    </w:p>
    <w:p>
      <w:pPr>
        <w:pStyle w:val="ListBullet"/>
      </w:pPr>
      <w:r>
        <w:rPr>
          <w:rFonts w:ascii="Calibri" w:hAnsi="Calibri"/>
        </w:rPr>
        <w:t>The 10 Aug production project is quietmel. The recorded deployment URL is quietmel-9smhc4yco-nariyirms-projects.vercel.app and the stable domain is quietmel.vercel.app.</w:t>
      </w:r>
    </w:p>
    <w:p>
      <w:pPr>
        <w:pStyle w:val="Heading1"/>
      </w:pPr>
      <w:r>
        <w:t>8. Replaced or removed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750"/>
        <w:gridCol w:w="3110"/>
      </w:tblGrid>
      <w:tr>
        <w:trPr>
          <w:tblHeader w:val="true"/>
        </w:trPr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Removed / superseded item</w:t>
            </w:r>
          </w:p>
        </w:tc>
        <w:tc>
          <w:tcPr>
            <w:tcW w:type="dxa" w:w="2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Original purpose</w:t>
            </w:r>
          </w:p>
        </w:tc>
        <w:tc>
          <w:tcPr>
            <w:tcW w:type="dxa" w:w="31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Replacement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src/data/sensoryPressure.ts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Simulated live heatmap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City of Melbourne live API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sensoryForecast.ts / SensoryForecast.tsx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Simulated forecast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Supabase hourly-gradient-v1 and ForecastControls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server/routes/auth.ts / AuthPanel / auth.ts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Email authentication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No-login product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TurnstileWidget.tsx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Cloudflare human verification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Removed with authentication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server/routes/preferences.ts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Cloud user category preferences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quietmel.map-preferences localStorage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user_map_preferences migration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User preference table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 longer required; explicit drop if still online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api/[...path].ts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Vercel API catch-all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vercel.json rewrite plus api/index.ts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public/help/*.pdf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Static help delivery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Private Supabase Storage and signed URLs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tmp/forecast-guide-render/*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Document QA intermediates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Deleted; not runtime assets</w:t>
            </w:r>
          </w:p>
        </w:tc>
      </w:tr>
    </w:tbl>
    <w:p>
      <w:pPr>
        <w:spacing w:after="20"/>
      </w:pPr>
    </w:p>
    <w:p>
      <w:pPr>
        <w:pStyle w:val="Heading1"/>
      </w:pPr>
      <w:r>
        <w:t>9. Current repository inventory</w:t>
      </w:r>
    </w:p>
    <w:p>
      <w:pPr>
        <w:pStyle w:val="ListBullet"/>
      </w:pPr>
      <w:r>
        <w:rPr>
          <w:rFonts w:ascii="Calibri" w:hAnsi="Calibri"/>
        </w:rPr>
        <w:t>Runtime code: src/, server/, and api/.</w:t>
      </w:r>
    </w:p>
    <w:p>
      <w:pPr>
        <w:pStyle w:val="ListBullet"/>
      </w:pPr>
      <w:r>
        <w:rPr>
          <w:rFonts w:ascii="Calibri" w:hAnsi="Calibri"/>
        </w:rPr>
        <w:t>Database: four current SQL files under supabase/migrations/.</w:t>
      </w:r>
    </w:p>
    <w:p>
      <w:pPr>
        <w:pStyle w:val="ListBullet"/>
      </w:pPr>
      <w:r>
        <w:rPr>
          <w:rFonts w:ascii="Calibri" w:hAnsi="Calibri"/>
        </w:rPr>
        <w:t>Model: model/README.md, train_crowd_profiles.py, requirements.txt, and three output artifacts.</w:t>
      </w:r>
    </w:p>
    <w:p>
      <w:pPr>
        <w:pStyle w:val="ListBullet"/>
      </w:pPr>
      <w:r>
        <w:rPr>
          <w:rFonts w:ascii="Calibri" w:hAnsi="Calibri"/>
        </w:rPr>
        <w:t>Maintenance scripts: import-forecast.mjs, upload-help-manuals.mjs, and generate-help-manuals.py.</w:t>
      </w:r>
    </w:p>
    <w:p>
      <w:pPr>
        <w:pStyle w:val="ListBullet"/>
      </w:pPr>
      <w:r>
        <w:rPr>
          <w:rFonts w:ascii="Calibri" w:hAnsi="Calibri"/>
        </w:rPr>
        <w:t>Documentation: README.md, PRODUCT.md, forecast training documentation, team information, and the English handover documents.</w:t>
      </w:r>
    </w:p>
    <w:p>
      <w:pPr>
        <w:pStyle w:val="ListBullet"/>
      </w:pPr>
      <w:r>
        <w:rPr>
          <w:rFonts w:ascii="Calibri" w:hAnsi="Calibri"/>
        </w:rPr>
        <w:t>Deployment: vercel.json, .vercelignore, and a local non-committed .vercel project link.</w:t>
      </w:r>
    </w:p>
    <w:p>
      <w:pPr>
        <w:pStyle w:val="Heading1"/>
      </w:pPr>
      <w:r>
        <w:t>10. Template for future iteration entries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Required record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Version / date / commit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unique pointer to the code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objective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The user problem and scope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Code changes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Primary files and modules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contract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Added/removed fields, units, enums, thresholds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Database migration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Filename, production status, rollback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Third-party configuration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Google, Supabase, or Vercel changes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 evidence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Lint, build, API, browser, and device checks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Deployment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Production URL, deployment ID, environment changes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Compatibility and risk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Known follow-up work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3F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C78"/>
                <w:sz w:val="21"/>
              </w:rPr>
              <w:t>Change-log rule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Any change that affects displayed metrics, forecast outputs, database structure, API responses, privacy boundaries, or production routing must also update the maintenance handbook.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/>
          <w:i/>
          <w:color w:val="607176"/>
        </w:rPr>
        <w:t>End of iteration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7176"/>
        <w:sz w:val="18"/>
      </w:rPr>
      <w:t xml:space="preserve">QuietMel  |  </w:t>
    </w:r>
    <w:r>
      <w:rPr>
        <w:rFonts w:ascii="Calibri" w:hAnsi="Calibri"/>
        <w:color w:val="60717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07176"/>
        <w:sz w:val="17"/>
      </w:rPr>
      <w:t>QuietMel Project Iteration History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1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QuietMel Project Team</dc:creator>
  <cp:keywords/>
  <dc:description>Generated from main at commit 0ffe2b3.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