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37681" w14:textId="34920BA7" w:rsidR="00A9589D" w:rsidRDefault="00A9589D" w:rsidP="00A9589D">
      <w:pPr>
        <w:pStyle w:val="Ttulo1"/>
      </w:pPr>
      <w:r>
        <w:t>Documento de arquitectura de software</w:t>
      </w:r>
    </w:p>
    <w:p w14:paraId="61D5E653" w14:textId="7A00B95D" w:rsidR="00A9589D" w:rsidRDefault="00A9589D" w:rsidP="00A9589D">
      <w:pPr>
        <w:pStyle w:val="Ttulo2"/>
      </w:pPr>
      <w:r>
        <w:t>1. Visión general</w:t>
      </w:r>
    </w:p>
    <w:p w14:paraId="31BB315A" w14:textId="1234994E" w:rsidR="00FE203F" w:rsidRDefault="00A9589D" w:rsidP="00A9589D">
      <w:r>
        <w:t xml:space="preserve">Tenemos una aplicación web para votación compuesta por 5 sistemas, como se detalla en la información de readme.md del repositorio </w:t>
      </w:r>
      <w:r w:rsidRPr="00A9589D">
        <w:t>https://github.com/dockersamples/example-voting-app</w:t>
      </w:r>
      <w:r>
        <w:t>:</w:t>
      </w:r>
    </w:p>
    <w:p w14:paraId="7A16ADB2" w14:textId="77777777" w:rsidR="00A9589D" w:rsidRDefault="00A9589D" w:rsidP="00A9589D">
      <w:r>
        <w:t>- Una aplicación web de Python que te permite votar entre dos opciones</w:t>
      </w:r>
    </w:p>
    <w:p w14:paraId="53129021" w14:textId="77777777" w:rsidR="00A9589D" w:rsidRDefault="00A9589D" w:rsidP="00A9589D">
      <w:r>
        <w:t>- Una cola de Redis que recolecta nuevos votos</w:t>
      </w:r>
    </w:p>
    <w:p w14:paraId="0A30359B" w14:textId="77777777" w:rsidR="00A9589D" w:rsidRDefault="00A9589D" w:rsidP="00A9589D">
      <w:r>
        <w:t>- Un trabajador .NET o Java que consume votos y los almacena en...</w:t>
      </w:r>
    </w:p>
    <w:p w14:paraId="76853932" w14:textId="77777777" w:rsidR="00A9589D" w:rsidRDefault="00A9589D" w:rsidP="00A9589D">
      <w:r>
        <w:t xml:space="preserve">- Una base de datos de </w:t>
      </w:r>
      <w:proofErr w:type="spellStart"/>
      <w:r>
        <w:t>Postgres</w:t>
      </w:r>
      <w:proofErr w:type="spellEnd"/>
      <w:r>
        <w:t xml:space="preserve"> respaldada por un volumen de Docker</w:t>
      </w:r>
    </w:p>
    <w:p w14:paraId="0B83D2CF" w14:textId="555BAF4B" w:rsidR="00A9589D" w:rsidRDefault="00A9589D" w:rsidP="00A9589D">
      <w:r>
        <w:t>- Una aplicación web Node.js que muestra los resultados de la votación en tiempo real.</w:t>
      </w:r>
    </w:p>
    <w:p w14:paraId="3960AF1B" w14:textId="410FDBB6" w:rsidR="00A9589D" w:rsidRDefault="00A9589D" w:rsidP="00A9589D">
      <w:pPr>
        <w:jc w:val="center"/>
      </w:pPr>
      <w:r>
        <w:rPr>
          <w:noProof/>
        </w:rPr>
        <w:drawing>
          <wp:inline distT="0" distB="0" distL="0" distR="0" wp14:anchorId="1ACF3DE7" wp14:editId="1B8681F7">
            <wp:extent cx="3157833" cy="2368550"/>
            <wp:effectExtent l="0" t="0" r="5080" b="0"/>
            <wp:docPr id="1" name="Imagen 1" descr="Architectur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e dia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525" cy="238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C9BEE" w14:textId="57905D45" w:rsidR="00F100BB" w:rsidRDefault="00F100BB" w:rsidP="00F100BB">
      <w:r>
        <w:t xml:space="preserve">Se construyen a partir de </w:t>
      </w:r>
      <w:proofErr w:type="spellStart"/>
      <w:r>
        <w:t>docker-compose-javaworker-edited.yml</w:t>
      </w:r>
      <w:proofErr w:type="spellEnd"/>
      <w:r>
        <w:t xml:space="preserve">, que posee la misma información que </w:t>
      </w:r>
      <w:proofErr w:type="spellStart"/>
      <w:r>
        <w:t>docker-compose-javaworker</w:t>
      </w:r>
      <w:r>
        <w:t>.yml</w:t>
      </w:r>
      <w:proofErr w:type="spellEnd"/>
      <w:r>
        <w:t xml:space="preserve">, pero mapea </w:t>
      </w:r>
      <w:proofErr w:type="spellStart"/>
      <w:r>
        <w:t>db</w:t>
      </w:r>
      <w:proofErr w:type="spellEnd"/>
      <w:r>
        <w:t xml:space="preserve"> al puerto 5432 del host para poder ser accedido desde </w:t>
      </w:r>
      <w:proofErr w:type="spellStart"/>
      <w:r>
        <w:t>DBeaver</w:t>
      </w:r>
      <w:proofErr w:type="spellEnd"/>
      <w:r>
        <w:t>.</w:t>
      </w:r>
    </w:p>
    <w:p w14:paraId="5857007F" w14:textId="259BC1AC" w:rsidR="00F100BB" w:rsidRDefault="00710681" w:rsidP="00925D6C">
      <w:pPr>
        <w:jc w:val="center"/>
      </w:pPr>
      <w:r>
        <w:rPr>
          <w:noProof/>
        </w:rPr>
        <w:drawing>
          <wp:inline distT="0" distB="0" distL="0" distR="0" wp14:anchorId="570FA3DF" wp14:editId="2643ADDF">
            <wp:extent cx="5895975" cy="28098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2" b="11144"/>
                    <a:stretch/>
                  </pic:blipFill>
                  <pic:spPr bwMode="auto">
                    <a:xfrm>
                      <a:off x="0" y="0"/>
                      <a:ext cx="58959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1AF89" w14:textId="338E20EA" w:rsidR="00710681" w:rsidRDefault="00710681" w:rsidP="00710681">
      <w:pPr>
        <w:pStyle w:val="Ttulo2"/>
      </w:pPr>
      <w:r>
        <w:t>DB</w:t>
      </w:r>
    </w:p>
    <w:p w14:paraId="6E917890" w14:textId="09153CC9" w:rsidR="00710681" w:rsidRPr="00710681" w:rsidRDefault="00710681" w:rsidP="00710681">
      <w:r w:rsidRPr="00710681">
        <w:lastRenderedPageBreak/>
        <w:drawing>
          <wp:inline distT="0" distB="0" distL="0" distR="0" wp14:anchorId="0EC9A88A" wp14:editId="69536E7A">
            <wp:extent cx="971686" cy="981212"/>
            <wp:effectExtent l="0" t="0" r="0" b="9525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681" w:rsidRPr="00710681" w:rsidSect="00A9589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ileron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 Black">
    <w:panose1 w:val="00000A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ileron Bold">
    <w:panose1 w:val="000008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88"/>
    <w:rsid w:val="000228AC"/>
    <w:rsid w:val="00035F64"/>
    <w:rsid w:val="000868E4"/>
    <w:rsid w:val="00171471"/>
    <w:rsid w:val="001B35CC"/>
    <w:rsid w:val="001F54AF"/>
    <w:rsid w:val="002B4AC4"/>
    <w:rsid w:val="004150B9"/>
    <w:rsid w:val="004C17D5"/>
    <w:rsid w:val="00514A9D"/>
    <w:rsid w:val="00602888"/>
    <w:rsid w:val="00645613"/>
    <w:rsid w:val="0064727E"/>
    <w:rsid w:val="00697B23"/>
    <w:rsid w:val="006B40FB"/>
    <w:rsid w:val="00710681"/>
    <w:rsid w:val="007D4713"/>
    <w:rsid w:val="00843417"/>
    <w:rsid w:val="008551B7"/>
    <w:rsid w:val="00925D6C"/>
    <w:rsid w:val="0097251E"/>
    <w:rsid w:val="00A9589D"/>
    <w:rsid w:val="00B54ECD"/>
    <w:rsid w:val="00D50A6E"/>
    <w:rsid w:val="00F100BB"/>
    <w:rsid w:val="00F86873"/>
    <w:rsid w:val="00FE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F71ED"/>
  <w15:chartTrackingRefBased/>
  <w15:docId w15:val="{4EC0359F-AF0E-43C1-8846-E21151C0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9D"/>
    <w:pPr>
      <w:jc w:val="both"/>
    </w:pPr>
    <w:rPr>
      <w:rFonts w:ascii="Aileron" w:hAnsi="Ailero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7251E"/>
    <w:pPr>
      <w:outlineLvl w:val="0"/>
    </w:pPr>
    <w:rPr>
      <w:rFonts w:ascii="Aileron Black" w:hAnsi="Aileron Black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251E"/>
    <w:pPr>
      <w:outlineLvl w:val="1"/>
    </w:pPr>
    <w:rPr>
      <w:rFonts w:ascii="Aileron Black" w:hAnsi="Aileron Black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251E"/>
    <w:pPr>
      <w:outlineLvl w:val="2"/>
    </w:pPr>
    <w:rPr>
      <w:rFonts w:ascii="Aileron Black" w:hAnsi="Aileron Black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C17D5"/>
    <w:pPr>
      <w:keepNext/>
      <w:keepLines/>
      <w:spacing w:before="40" w:after="0"/>
      <w:outlineLvl w:val="3"/>
    </w:pPr>
    <w:rPr>
      <w:rFonts w:ascii="Aileron Bold" w:eastAsiaTheme="majorEastAsia" w:hAnsi="Aileron Bold" w:cstheme="majorBidi"/>
      <w:i/>
      <w:i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untes">
    <w:name w:val="Apuntes"/>
    <w:basedOn w:val="Normal"/>
    <w:link w:val="ApuntesCar"/>
    <w:qFormat/>
    <w:rsid w:val="0097251E"/>
    <w:rPr>
      <w:rFonts w:ascii="Lora" w:hAnsi="Lora"/>
      <w:color w:val="538135" w:themeColor="accent6" w:themeShade="BF"/>
    </w:rPr>
  </w:style>
  <w:style w:type="character" w:customStyle="1" w:styleId="ApuntesCar">
    <w:name w:val="Apuntes Car"/>
    <w:basedOn w:val="Fuentedeprrafopredeter"/>
    <w:link w:val="Apuntes"/>
    <w:rsid w:val="0097251E"/>
    <w:rPr>
      <w:rFonts w:ascii="Lora" w:hAnsi="Lora"/>
      <w:color w:val="538135" w:themeColor="accent6" w:themeShade="B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7251E"/>
    <w:rPr>
      <w:rFonts w:ascii="Aileron Black" w:hAnsi="Aileron Black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97251E"/>
    <w:rPr>
      <w:rFonts w:ascii="Aileron Black" w:hAnsi="Aileron Black"/>
      <w:sz w:val="28"/>
      <w:szCs w:val="28"/>
    </w:rPr>
  </w:style>
  <w:style w:type="paragraph" w:styleId="Prrafodelista">
    <w:name w:val="List Paragraph"/>
    <w:basedOn w:val="Normal"/>
    <w:uiPriority w:val="34"/>
    <w:qFormat/>
    <w:rsid w:val="0097251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7251E"/>
    <w:rPr>
      <w:rFonts w:ascii="Aileron Black" w:hAnsi="Aileron Black"/>
      <w:sz w:val="24"/>
      <w:szCs w:val="24"/>
    </w:rPr>
  </w:style>
  <w:style w:type="paragraph" w:customStyle="1" w:styleId="Apuntes2">
    <w:name w:val="Apuntes2"/>
    <w:basedOn w:val="Normal"/>
    <w:link w:val="Apuntes2Car"/>
    <w:qFormat/>
    <w:rsid w:val="0097251E"/>
    <w:rPr>
      <w:color w:val="7F7F7F" w:themeColor="text1" w:themeTint="80"/>
    </w:rPr>
  </w:style>
  <w:style w:type="character" w:customStyle="1" w:styleId="Apuntes2Car">
    <w:name w:val="Apuntes2 Car"/>
    <w:basedOn w:val="Fuentedeprrafopredeter"/>
    <w:link w:val="Apuntes2"/>
    <w:rsid w:val="0097251E"/>
    <w:rPr>
      <w:rFonts w:ascii="Aileron" w:hAnsi="Aileron"/>
      <w:color w:val="7F7F7F" w:themeColor="text1" w:themeTint="80"/>
      <w:sz w:val="24"/>
      <w:szCs w:val="24"/>
    </w:rPr>
  </w:style>
  <w:style w:type="paragraph" w:customStyle="1" w:styleId="Code">
    <w:name w:val="Code"/>
    <w:basedOn w:val="Normal"/>
    <w:link w:val="CodeCar"/>
    <w:qFormat/>
    <w:rsid w:val="0097251E"/>
    <w:pPr>
      <w:spacing w:after="0"/>
    </w:pPr>
    <w:rPr>
      <w:rFonts w:ascii="Consolas" w:hAnsi="Consolas"/>
      <w:b/>
      <w:color w:val="595959" w:themeColor="text1" w:themeTint="A6"/>
      <w:szCs w:val="22"/>
    </w:rPr>
  </w:style>
  <w:style w:type="character" w:customStyle="1" w:styleId="CodeCar">
    <w:name w:val="Code Car"/>
    <w:basedOn w:val="Fuentedeprrafopredeter"/>
    <w:link w:val="Code"/>
    <w:rsid w:val="0097251E"/>
    <w:rPr>
      <w:rFonts w:ascii="Consolas" w:hAnsi="Consolas"/>
      <w:b/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4C17D5"/>
    <w:rPr>
      <w:rFonts w:ascii="Aileron Bold" w:eastAsiaTheme="majorEastAsia" w:hAnsi="Aileron Bold" w:cstheme="majorBidi"/>
      <w:i/>
      <w:iCs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6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abrilnanfara@gmail.com</dc:creator>
  <cp:keywords/>
  <dc:description/>
  <cp:lastModifiedBy>abrilnanfara@gmail.com</cp:lastModifiedBy>
  <cp:revision>3</cp:revision>
  <dcterms:created xsi:type="dcterms:W3CDTF">2021-09-05T19:13:00Z</dcterms:created>
  <dcterms:modified xsi:type="dcterms:W3CDTF">2021-09-05T20:39:00Z</dcterms:modified>
</cp:coreProperties>
</file>