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2DE5" w14:textId="3C2C9FBB" w:rsidR="00E821FD" w:rsidRDefault="004A53B5">
      <w:r>
        <w:t>Once there was a boy named George.</w:t>
      </w:r>
    </w:p>
    <w:p w14:paraId="5B21E7B8" w14:textId="77777777" w:rsidR="004A53B5" w:rsidRDefault="004A53B5"/>
    <w:sectPr w:rsidR="004A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FD"/>
    <w:rsid w:val="004A53B5"/>
    <w:rsid w:val="00E8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6226"/>
  <w15:chartTrackingRefBased/>
  <w15:docId w15:val="{0AC90383-B937-4A6C-B312-F02367D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FD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4A53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Nargiz Aliyeva</dc:creator>
  <cp:keywords/>
  <dc:description/>
  <cp:lastModifiedBy>Nargiz Aliyeva</cp:lastModifiedBy>
  <cp:revision>3</cp:revision>
  <dcterms:created xsi:type="dcterms:W3CDTF">2024-02-09T19:41:00Z</dcterms:created>
  <dcterms:modified xsi:type="dcterms:W3CDTF">2024-02-09T19:46:00Z</dcterms:modified>
</cp:coreProperties>
</file>